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221984" w:rsidRPr="006046BC" w:rsidRDefault="00221984" w:rsidP="00221984">
      <w:pPr>
        <w:spacing w:line="360" w:lineRule="auto"/>
        <w:ind w:firstLine="567"/>
        <w:jc w:val="center"/>
        <w:rPr>
          <w:sz w:val="32"/>
          <w:szCs w:val="32"/>
        </w:rPr>
      </w:pPr>
      <w:r w:rsidRPr="006046BC">
        <w:rPr>
          <w:sz w:val="32"/>
          <w:szCs w:val="32"/>
        </w:rPr>
        <w:lastRenderedPageBreak/>
        <w:t>КИЇВСЬКИЙ НАЦІОНАЛЬНИЙ УНІВЕРСИТЕТ</w:t>
      </w:r>
    </w:p>
    <w:p w:rsidR="00221984" w:rsidRPr="006046BC" w:rsidRDefault="00221984" w:rsidP="00221984">
      <w:pPr>
        <w:spacing w:line="360" w:lineRule="auto"/>
        <w:ind w:firstLine="567"/>
        <w:jc w:val="center"/>
        <w:rPr>
          <w:sz w:val="32"/>
          <w:szCs w:val="32"/>
        </w:rPr>
      </w:pPr>
      <w:r w:rsidRPr="006046BC">
        <w:rPr>
          <w:sz w:val="32"/>
          <w:szCs w:val="32"/>
        </w:rPr>
        <w:t>ІМЕНІ ТАРАСА ШЕВЧЕНКА</w:t>
      </w:r>
    </w:p>
    <w:p w:rsidR="00221984" w:rsidRPr="006046BC" w:rsidRDefault="00221984" w:rsidP="00221984">
      <w:pPr>
        <w:spacing w:line="360" w:lineRule="auto"/>
        <w:ind w:firstLine="567"/>
        <w:jc w:val="center"/>
        <w:rPr>
          <w:sz w:val="32"/>
          <w:szCs w:val="32"/>
        </w:rPr>
      </w:pPr>
    </w:p>
    <w:p w:rsidR="00221984" w:rsidRPr="006046BC" w:rsidRDefault="00221984" w:rsidP="00221984">
      <w:pPr>
        <w:spacing w:line="360" w:lineRule="auto"/>
        <w:ind w:firstLine="567"/>
        <w:jc w:val="right"/>
        <w:rPr>
          <w:sz w:val="32"/>
          <w:szCs w:val="32"/>
        </w:rPr>
      </w:pPr>
      <w:r w:rsidRPr="006046BC">
        <w:rPr>
          <w:sz w:val="32"/>
          <w:szCs w:val="32"/>
        </w:rPr>
        <w:t>На правах рукопису</w:t>
      </w:r>
    </w:p>
    <w:p w:rsidR="00221984" w:rsidRPr="006046BC" w:rsidRDefault="00221984" w:rsidP="00221984">
      <w:pPr>
        <w:spacing w:line="360" w:lineRule="auto"/>
        <w:ind w:firstLine="567"/>
        <w:jc w:val="right"/>
        <w:rPr>
          <w:sz w:val="32"/>
          <w:szCs w:val="32"/>
        </w:rPr>
      </w:pPr>
    </w:p>
    <w:p w:rsidR="00221984" w:rsidRPr="006046BC" w:rsidRDefault="00221984" w:rsidP="00221984">
      <w:pPr>
        <w:spacing w:line="360" w:lineRule="auto"/>
        <w:ind w:firstLine="567"/>
        <w:jc w:val="right"/>
        <w:rPr>
          <w:sz w:val="32"/>
          <w:szCs w:val="32"/>
        </w:rPr>
      </w:pPr>
    </w:p>
    <w:p w:rsidR="00221984" w:rsidRPr="006046BC" w:rsidRDefault="00221984" w:rsidP="00221984">
      <w:pPr>
        <w:spacing w:line="360" w:lineRule="auto"/>
        <w:ind w:firstLine="567"/>
        <w:jc w:val="center"/>
        <w:rPr>
          <w:b/>
          <w:bCs/>
          <w:sz w:val="32"/>
          <w:szCs w:val="32"/>
        </w:rPr>
      </w:pPr>
      <w:r>
        <w:rPr>
          <w:b/>
          <w:bCs/>
          <w:sz w:val="32"/>
          <w:szCs w:val="32"/>
        </w:rPr>
        <w:t>Рудніченко Наталія Миколаївна</w:t>
      </w:r>
    </w:p>
    <w:p w:rsidR="00221984" w:rsidRPr="006046BC" w:rsidRDefault="00221984" w:rsidP="00221984">
      <w:pPr>
        <w:spacing w:line="360" w:lineRule="auto"/>
        <w:ind w:firstLine="567"/>
        <w:jc w:val="center"/>
        <w:rPr>
          <w:b/>
          <w:bCs/>
          <w:sz w:val="32"/>
          <w:szCs w:val="32"/>
        </w:rPr>
      </w:pPr>
    </w:p>
    <w:p w:rsidR="00221984" w:rsidRPr="006046BC" w:rsidRDefault="00221984" w:rsidP="00221984">
      <w:pPr>
        <w:spacing w:line="360" w:lineRule="auto"/>
        <w:jc w:val="right"/>
        <w:rPr>
          <w:b/>
          <w:bCs/>
          <w:sz w:val="28"/>
          <w:szCs w:val="28"/>
        </w:rPr>
      </w:pPr>
      <w:r w:rsidRPr="006046BC">
        <w:rPr>
          <w:sz w:val="28"/>
          <w:szCs w:val="28"/>
        </w:rPr>
        <w:t>УДК 81’27: 004.738.5</w:t>
      </w:r>
    </w:p>
    <w:p w:rsidR="00221984" w:rsidRPr="006046BC" w:rsidRDefault="00221984" w:rsidP="00221984">
      <w:pPr>
        <w:spacing w:line="360" w:lineRule="auto"/>
        <w:ind w:firstLine="567"/>
        <w:jc w:val="right"/>
        <w:rPr>
          <w:sz w:val="32"/>
          <w:szCs w:val="32"/>
        </w:rPr>
      </w:pPr>
    </w:p>
    <w:p w:rsidR="00221984" w:rsidRPr="006046BC" w:rsidRDefault="00221984" w:rsidP="00221984">
      <w:pPr>
        <w:spacing w:line="360" w:lineRule="auto"/>
        <w:ind w:firstLine="567"/>
        <w:jc w:val="right"/>
        <w:rPr>
          <w:sz w:val="32"/>
          <w:szCs w:val="32"/>
        </w:rPr>
      </w:pPr>
    </w:p>
    <w:p w:rsidR="00221984" w:rsidRPr="006046BC" w:rsidRDefault="00221984" w:rsidP="00221984">
      <w:pPr>
        <w:spacing w:line="360" w:lineRule="auto"/>
        <w:ind w:firstLine="567"/>
        <w:jc w:val="center"/>
        <w:rPr>
          <w:b/>
          <w:bCs/>
          <w:sz w:val="32"/>
          <w:szCs w:val="32"/>
        </w:rPr>
      </w:pPr>
      <w:bookmarkStart w:id="0" w:name="_GoBack"/>
      <w:r w:rsidRPr="006046BC">
        <w:rPr>
          <w:b/>
          <w:bCs/>
          <w:sz w:val="32"/>
          <w:szCs w:val="32"/>
        </w:rPr>
        <w:t xml:space="preserve">ДИСКУРС </w:t>
      </w:r>
    </w:p>
    <w:p w:rsidR="00221984" w:rsidRPr="006046BC" w:rsidRDefault="00221984" w:rsidP="00221984">
      <w:pPr>
        <w:spacing w:line="360" w:lineRule="auto"/>
        <w:ind w:firstLine="567"/>
        <w:jc w:val="center"/>
        <w:rPr>
          <w:b/>
          <w:bCs/>
          <w:sz w:val="32"/>
          <w:szCs w:val="32"/>
        </w:rPr>
      </w:pPr>
      <w:r w:rsidRPr="006046BC">
        <w:rPr>
          <w:b/>
          <w:bCs/>
          <w:sz w:val="32"/>
          <w:szCs w:val="32"/>
        </w:rPr>
        <w:t>ЕЛЕКТРОННИХ ЗАСОБІВ МАСОВОЇ КОМУНІКАЦІЇ В ІНФОРМАЦІЙНОМУ СУСПІЛЬСТВІ</w:t>
      </w:r>
    </w:p>
    <w:bookmarkEnd w:id="0"/>
    <w:p w:rsidR="00221984" w:rsidRPr="006046BC" w:rsidRDefault="00221984" w:rsidP="00221984">
      <w:pPr>
        <w:spacing w:line="360" w:lineRule="auto"/>
        <w:ind w:firstLine="567"/>
        <w:jc w:val="center"/>
        <w:rPr>
          <w:b/>
          <w:bCs/>
          <w:sz w:val="32"/>
          <w:szCs w:val="32"/>
        </w:rPr>
      </w:pPr>
    </w:p>
    <w:p w:rsidR="00221984" w:rsidRPr="006046BC" w:rsidRDefault="00221984" w:rsidP="00221984">
      <w:pPr>
        <w:spacing w:line="360" w:lineRule="auto"/>
        <w:ind w:firstLine="567"/>
        <w:jc w:val="center"/>
      </w:pPr>
      <w:r>
        <w:t xml:space="preserve"> </w:t>
      </w:r>
      <w:r w:rsidRPr="006046BC">
        <w:t>10.02.15 – загальне мовознавство</w:t>
      </w:r>
    </w:p>
    <w:p w:rsidR="00221984" w:rsidRPr="006046BC" w:rsidRDefault="00221984" w:rsidP="00221984">
      <w:pPr>
        <w:spacing w:line="360" w:lineRule="auto"/>
        <w:ind w:firstLine="567"/>
        <w:jc w:val="center"/>
      </w:pPr>
    </w:p>
    <w:p w:rsidR="00221984" w:rsidRPr="006046BC" w:rsidRDefault="00221984" w:rsidP="00221984">
      <w:pPr>
        <w:spacing w:line="360" w:lineRule="auto"/>
        <w:ind w:firstLine="567"/>
        <w:jc w:val="center"/>
      </w:pPr>
    </w:p>
    <w:p w:rsidR="00221984" w:rsidRPr="006046BC" w:rsidRDefault="00221984" w:rsidP="00221984">
      <w:pPr>
        <w:spacing w:line="360" w:lineRule="auto"/>
        <w:ind w:firstLine="567"/>
        <w:jc w:val="center"/>
        <w:rPr>
          <w:b/>
          <w:bCs/>
          <w:i/>
          <w:iCs/>
        </w:rPr>
      </w:pPr>
      <w:r w:rsidRPr="006046BC">
        <w:rPr>
          <w:b/>
          <w:bCs/>
          <w:i/>
          <w:iCs/>
        </w:rPr>
        <w:t>Дисертація</w:t>
      </w:r>
    </w:p>
    <w:p w:rsidR="00221984" w:rsidRPr="006046BC" w:rsidRDefault="00221984" w:rsidP="00221984">
      <w:pPr>
        <w:spacing w:line="360" w:lineRule="auto"/>
        <w:ind w:firstLine="567"/>
        <w:jc w:val="center"/>
        <w:rPr>
          <w:b/>
          <w:bCs/>
          <w:i/>
          <w:iCs/>
        </w:rPr>
      </w:pPr>
      <w:r w:rsidRPr="006046BC">
        <w:rPr>
          <w:b/>
          <w:bCs/>
          <w:i/>
          <w:iCs/>
        </w:rPr>
        <w:t>на здобуття наукового ступеня</w:t>
      </w:r>
    </w:p>
    <w:p w:rsidR="00221984" w:rsidRPr="006046BC" w:rsidRDefault="00221984" w:rsidP="00221984">
      <w:pPr>
        <w:spacing w:line="360" w:lineRule="auto"/>
        <w:ind w:firstLine="567"/>
        <w:jc w:val="center"/>
        <w:rPr>
          <w:b/>
          <w:bCs/>
          <w:i/>
          <w:iCs/>
        </w:rPr>
      </w:pPr>
      <w:r w:rsidRPr="006046BC">
        <w:rPr>
          <w:b/>
          <w:bCs/>
          <w:i/>
          <w:iCs/>
        </w:rPr>
        <w:t>кандидата філологічних наук</w:t>
      </w:r>
    </w:p>
    <w:p w:rsidR="00221984" w:rsidRPr="006046BC" w:rsidRDefault="00221984" w:rsidP="00221984">
      <w:pPr>
        <w:spacing w:line="360" w:lineRule="auto"/>
        <w:ind w:firstLine="567"/>
        <w:jc w:val="center"/>
        <w:rPr>
          <w:b/>
          <w:bCs/>
          <w:i/>
          <w:iCs/>
        </w:rPr>
      </w:pPr>
    </w:p>
    <w:p w:rsidR="00221984" w:rsidRPr="006046BC" w:rsidRDefault="00221984" w:rsidP="00221984">
      <w:pPr>
        <w:spacing w:line="360" w:lineRule="auto"/>
        <w:ind w:firstLine="567"/>
        <w:jc w:val="right"/>
      </w:pPr>
    </w:p>
    <w:p w:rsidR="00221984" w:rsidRPr="006046BC" w:rsidRDefault="00221984" w:rsidP="00221984">
      <w:pPr>
        <w:spacing w:line="360" w:lineRule="auto"/>
        <w:ind w:firstLine="567"/>
        <w:jc w:val="right"/>
      </w:pPr>
      <w:r w:rsidRPr="006046BC">
        <w:t>Науковий керівник –</w:t>
      </w:r>
    </w:p>
    <w:p w:rsidR="00221984" w:rsidRDefault="00221984" w:rsidP="00221984">
      <w:pPr>
        <w:spacing w:line="360" w:lineRule="auto"/>
        <w:ind w:firstLine="567"/>
        <w:jc w:val="right"/>
      </w:pPr>
      <w:r w:rsidRPr="006046BC">
        <w:t>Чемес Валерій Федорович</w:t>
      </w:r>
      <w:r>
        <w:t>,</w:t>
      </w:r>
    </w:p>
    <w:p w:rsidR="00221984" w:rsidRDefault="00221984" w:rsidP="00221984">
      <w:pPr>
        <w:spacing w:line="360" w:lineRule="auto"/>
        <w:ind w:firstLine="567"/>
        <w:jc w:val="right"/>
      </w:pPr>
      <w:r>
        <w:t>к</w:t>
      </w:r>
      <w:r w:rsidRPr="006046BC">
        <w:t>андидат</w:t>
      </w:r>
      <w:r>
        <w:t xml:space="preserve"> </w:t>
      </w:r>
      <w:r w:rsidRPr="006046BC">
        <w:t>філологічних наук</w:t>
      </w:r>
      <w:r>
        <w:t>,</w:t>
      </w:r>
      <w:r w:rsidRPr="006046BC">
        <w:t xml:space="preserve"> </w:t>
      </w:r>
    </w:p>
    <w:p w:rsidR="00221984" w:rsidRPr="006046BC" w:rsidRDefault="00221984" w:rsidP="00221984">
      <w:pPr>
        <w:spacing w:line="360" w:lineRule="auto"/>
        <w:ind w:firstLine="567"/>
        <w:jc w:val="right"/>
      </w:pPr>
      <w:r w:rsidRPr="006046BC">
        <w:t xml:space="preserve">доцент </w:t>
      </w:r>
    </w:p>
    <w:p w:rsidR="00221984" w:rsidRPr="006046BC" w:rsidRDefault="00221984" w:rsidP="00221984">
      <w:pPr>
        <w:spacing w:line="360" w:lineRule="auto"/>
        <w:jc w:val="center"/>
        <w:rPr>
          <w:b/>
          <w:bCs/>
          <w:sz w:val="28"/>
          <w:szCs w:val="28"/>
        </w:rPr>
      </w:pPr>
    </w:p>
    <w:p w:rsidR="00221984" w:rsidRPr="006046BC" w:rsidRDefault="00221984" w:rsidP="00221984">
      <w:pPr>
        <w:spacing w:line="360" w:lineRule="auto"/>
        <w:jc w:val="center"/>
        <w:rPr>
          <w:b/>
          <w:bCs/>
          <w:sz w:val="28"/>
          <w:szCs w:val="28"/>
        </w:rPr>
      </w:pPr>
      <w:r w:rsidRPr="006046BC">
        <w:rPr>
          <w:b/>
          <w:bCs/>
          <w:sz w:val="28"/>
          <w:szCs w:val="28"/>
        </w:rPr>
        <w:t>Київ</w:t>
      </w:r>
      <w:r w:rsidRPr="006046BC">
        <w:rPr>
          <w:b/>
          <w:bCs/>
        </w:rPr>
        <w:t xml:space="preserve"> – </w:t>
      </w:r>
      <w:r w:rsidRPr="006046BC">
        <w:rPr>
          <w:b/>
          <w:bCs/>
          <w:sz w:val="28"/>
          <w:szCs w:val="28"/>
        </w:rPr>
        <w:t>2009</w:t>
      </w:r>
    </w:p>
    <w:p w:rsidR="00221984" w:rsidRDefault="00221984" w:rsidP="00221984">
      <w:pPr>
        <w:spacing w:line="360" w:lineRule="auto"/>
        <w:ind w:left="705" w:hanging="705"/>
        <w:jc w:val="center"/>
        <w:rPr>
          <w:b/>
          <w:sz w:val="28"/>
          <w:szCs w:val="28"/>
        </w:rPr>
      </w:pPr>
      <w:r w:rsidRPr="00126274">
        <w:rPr>
          <w:b/>
          <w:sz w:val="28"/>
          <w:szCs w:val="28"/>
        </w:rPr>
        <w:t>ЗМІСТ</w:t>
      </w:r>
    </w:p>
    <w:p w:rsidR="00221984" w:rsidRDefault="00221984" w:rsidP="00221984">
      <w:pPr>
        <w:spacing w:line="360" w:lineRule="auto"/>
        <w:ind w:left="705" w:hanging="705"/>
        <w:jc w:val="center"/>
        <w:rPr>
          <w:b/>
          <w:sz w:val="28"/>
          <w:szCs w:val="28"/>
        </w:rPr>
      </w:pPr>
    </w:p>
    <w:p w:rsidR="00221984" w:rsidRPr="00126274" w:rsidRDefault="00221984" w:rsidP="00221984">
      <w:pPr>
        <w:spacing w:line="360" w:lineRule="auto"/>
        <w:ind w:left="705" w:hanging="705"/>
        <w:jc w:val="center"/>
        <w:rPr>
          <w:b/>
          <w:sz w:val="28"/>
          <w:szCs w:val="28"/>
        </w:rPr>
      </w:pPr>
    </w:p>
    <w:tbl>
      <w:tblPr>
        <w:tblW w:w="9402" w:type="dxa"/>
        <w:tblInd w:w="-72" w:type="dxa"/>
        <w:tblLook w:val="01E0" w:firstRow="1" w:lastRow="1" w:firstColumn="1" w:lastColumn="1" w:noHBand="0" w:noVBand="0"/>
      </w:tblPr>
      <w:tblGrid>
        <w:gridCol w:w="8642"/>
        <w:gridCol w:w="718"/>
        <w:gridCol w:w="42"/>
      </w:tblGrid>
      <w:tr w:rsidR="00221984" w:rsidRPr="00016F6E" w:rsidTr="00E60378">
        <w:trPr>
          <w:gridAfter w:val="1"/>
          <w:wAfter w:w="42" w:type="dxa"/>
          <w:trHeight w:val="472"/>
        </w:trPr>
        <w:tc>
          <w:tcPr>
            <w:tcW w:w="8640" w:type="dxa"/>
          </w:tcPr>
          <w:p w:rsidR="00221984" w:rsidRPr="00016F6E" w:rsidRDefault="00221984" w:rsidP="00E60378">
            <w:pPr>
              <w:jc w:val="both"/>
              <w:rPr>
                <w:sz w:val="28"/>
                <w:szCs w:val="28"/>
              </w:rPr>
            </w:pPr>
            <w:r>
              <w:rPr>
                <w:b/>
                <w:sz w:val="28"/>
                <w:szCs w:val="28"/>
              </w:rPr>
              <w:t>ПЕРЕЛІК УМОВНИХ СКОРОЧЕНЬ………………………................</w:t>
            </w:r>
          </w:p>
        </w:tc>
        <w:tc>
          <w:tcPr>
            <w:tcW w:w="720" w:type="dxa"/>
          </w:tcPr>
          <w:p w:rsidR="00221984" w:rsidRPr="004D63C6" w:rsidRDefault="00221984" w:rsidP="00E60378">
            <w:pPr>
              <w:rPr>
                <w:b/>
                <w:sz w:val="28"/>
                <w:szCs w:val="28"/>
              </w:rPr>
            </w:pPr>
            <w:r w:rsidRPr="004D63C6">
              <w:rPr>
                <w:b/>
                <w:sz w:val="28"/>
                <w:szCs w:val="28"/>
              </w:rPr>
              <w:t>4</w:t>
            </w:r>
          </w:p>
        </w:tc>
      </w:tr>
      <w:tr w:rsidR="00221984" w:rsidRPr="00016F6E" w:rsidTr="00E60378">
        <w:trPr>
          <w:gridAfter w:val="1"/>
          <w:wAfter w:w="42" w:type="dxa"/>
          <w:trHeight w:val="419"/>
        </w:trPr>
        <w:tc>
          <w:tcPr>
            <w:tcW w:w="8640" w:type="dxa"/>
          </w:tcPr>
          <w:p w:rsidR="00221984" w:rsidRPr="00016F6E" w:rsidRDefault="00221984" w:rsidP="00E60378">
            <w:pPr>
              <w:jc w:val="both"/>
              <w:rPr>
                <w:sz w:val="28"/>
                <w:szCs w:val="28"/>
              </w:rPr>
            </w:pPr>
            <w:r>
              <w:rPr>
                <w:b/>
                <w:sz w:val="28"/>
                <w:szCs w:val="28"/>
              </w:rPr>
              <w:t>ВСТУП………………………………………………………………</w:t>
            </w:r>
            <w:proofErr w:type="gramStart"/>
            <w:r>
              <w:rPr>
                <w:b/>
                <w:sz w:val="28"/>
                <w:szCs w:val="28"/>
              </w:rPr>
              <w:t>…….</w:t>
            </w:r>
            <w:proofErr w:type="gramEnd"/>
            <w:r>
              <w:rPr>
                <w:b/>
                <w:sz w:val="28"/>
                <w:szCs w:val="28"/>
              </w:rPr>
              <w:t>.</w:t>
            </w:r>
          </w:p>
        </w:tc>
        <w:tc>
          <w:tcPr>
            <w:tcW w:w="720" w:type="dxa"/>
          </w:tcPr>
          <w:p w:rsidR="00221984" w:rsidRPr="004D63C6" w:rsidRDefault="00221984" w:rsidP="00E60378">
            <w:pPr>
              <w:rPr>
                <w:b/>
                <w:sz w:val="28"/>
                <w:szCs w:val="28"/>
              </w:rPr>
            </w:pPr>
            <w:r w:rsidRPr="004D63C6">
              <w:rPr>
                <w:b/>
                <w:sz w:val="28"/>
                <w:szCs w:val="28"/>
              </w:rPr>
              <w:t>5</w:t>
            </w:r>
          </w:p>
        </w:tc>
      </w:tr>
      <w:tr w:rsidR="00221984" w:rsidRPr="00016F6E" w:rsidTr="00E60378">
        <w:trPr>
          <w:gridAfter w:val="1"/>
          <w:wAfter w:w="42" w:type="dxa"/>
          <w:trHeight w:val="352"/>
        </w:trPr>
        <w:tc>
          <w:tcPr>
            <w:tcW w:w="8640" w:type="dxa"/>
          </w:tcPr>
          <w:p w:rsidR="00221984" w:rsidRPr="00D50EB6" w:rsidRDefault="00221984" w:rsidP="00E60378">
            <w:pPr>
              <w:jc w:val="both"/>
              <w:rPr>
                <w:b/>
                <w:sz w:val="28"/>
                <w:szCs w:val="28"/>
              </w:rPr>
            </w:pPr>
            <w:r w:rsidRPr="00D50EB6">
              <w:rPr>
                <w:b/>
                <w:sz w:val="28"/>
                <w:szCs w:val="28"/>
              </w:rPr>
              <w:t xml:space="preserve">РОЗДІЛ 1. </w:t>
            </w:r>
            <w:r>
              <w:rPr>
                <w:b/>
                <w:sz w:val="28"/>
                <w:szCs w:val="28"/>
              </w:rPr>
              <w:t xml:space="preserve">      </w:t>
            </w:r>
            <w:r w:rsidRPr="00D50EB6">
              <w:rPr>
                <w:b/>
                <w:sz w:val="28"/>
                <w:szCs w:val="28"/>
              </w:rPr>
              <w:t xml:space="preserve">ЕЛЕКТРОННІ </w:t>
            </w:r>
            <w:r>
              <w:rPr>
                <w:b/>
                <w:sz w:val="28"/>
                <w:szCs w:val="28"/>
              </w:rPr>
              <w:t xml:space="preserve">     </w:t>
            </w:r>
            <w:r w:rsidRPr="00D50EB6">
              <w:rPr>
                <w:b/>
                <w:sz w:val="28"/>
                <w:szCs w:val="28"/>
              </w:rPr>
              <w:t xml:space="preserve">ЗАСОБИ </w:t>
            </w:r>
            <w:r>
              <w:rPr>
                <w:b/>
                <w:sz w:val="28"/>
                <w:szCs w:val="28"/>
              </w:rPr>
              <w:t xml:space="preserve">      </w:t>
            </w:r>
            <w:r w:rsidRPr="00D50EB6">
              <w:rPr>
                <w:b/>
                <w:sz w:val="28"/>
                <w:szCs w:val="28"/>
              </w:rPr>
              <w:t xml:space="preserve">МАСОВОЇ </w:t>
            </w:r>
          </w:p>
        </w:tc>
        <w:tc>
          <w:tcPr>
            <w:tcW w:w="720" w:type="dxa"/>
          </w:tcPr>
          <w:p w:rsidR="00221984" w:rsidRPr="00016F6E" w:rsidRDefault="00221984" w:rsidP="00E60378">
            <w:pPr>
              <w:rPr>
                <w:sz w:val="28"/>
                <w:szCs w:val="28"/>
              </w:rPr>
            </w:pPr>
          </w:p>
        </w:tc>
      </w:tr>
      <w:tr w:rsidR="00221984" w:rsidRPr="00016F6E" w:rsidTr="00E60378">
        <w:trPr>
          <w:gridAfter w:val="1"/>
          <w:wAfter w:w="42" w:type="dxa"/>
          <w:trHeight w:val="347"/>
        </w:trPr>
        <w:tc>
          <w:tcPr>
            <w:tcW w:w="8640" w:type="dxa"/>
          </w:tcPr>
          <w:p w:rsidR="00221984" w:rsidRPr="00D50EB6" w:rsidRDefault="00221984" w:rsidP="00E60378">
            <w:pPr>
              <w:jc w:val="both"/>
              <w:rPr>
                <w:b/>
                <w:sz w:val="28"/>
                <w:szCs w:val="28"/>
              </w:rPr>
            </w:pPr>
            <w:r w:rsidRPr="00D50EB6">
              <w:rPr>
                <w:b/>
                <w:sz w:val="28"/>
                <w:szCs w:val="28"/>
              </w:rPr>
              <w:t>КОМУНІКАЦІЇ В ІНФОРМАЦІЙНОМУ СУСПІЛЬСТВІ:</w:t>
            </w:r>
          </w:p>
        </w:tc>
        <w:tc>
          <w:tcPr>
            <w:tcW w:w="720" w:type="dxa"/>
          </w:tcPr>
          <w:p w:rsidR="00221984" w:rsidRPr="00016F6E" w:rsidRDefault="00221984" w:rsidP="00E60378">
            <w:pPr>
              <w:rPr>
                <w:sz w:val="28"/>
                <w:szCs w:val="28"/>
              </w:rPr>
            </w:pPr>
          </w:p>
        </w:tc>
      </w:tr>
      <w:tr w:rsidR="00221984" w:rsidRPr="00016F6E" w:rsidTr="00E60378">
        <w:trPr>
          <w:gridAfter w:val="1"/>
          <w:wAfter w:w="42" w:type="dxa"/>
          <w:trHeight w:val="371"/>
        </w:trPr>
        <w:tc>
          <w:tcPr>
            <w:tcW w:w="8640" w:type="dxa"/>
          </w:tcPr>
          <w:p w:rsidR="00221984" w:rsidRPr="00D50EB6" w:rsidRDefault="00221984" w:rsidP="00E60378">
            <w:pPr>
              <w:jc w:val="both"/>
              <w:rPr>
                <w:b/>
                <w:sz w:val="28"/>
                <w:szCs w:val="28"/>
              </w:rPr>
            </w:pPr>
            <w:r>
              <w:rPr>
                <w:b/>
                <w:sz w:val="28"/>
                <w:szCs w:val="28"/>
              </w:rPr>
              <w:t xml:space="preserve"> </w:t>
            </w:r>
            <w:r w:rsidRPr="00D50EB6">
              <w:rPr>
                <w:b/>
                <w:sz w:val="28"/>
                <w:szCs w:val="28"/>
              </w:rPr>
              <w:t>ЗАГАЛЬНОТЕОРЕТИЧНИЙ</w:t>
            </w:r>
            <w:r>
              <w:rPr>
                <w:b/>
                <w:sz w:val="28"/>
                <w:szCs w:val="28"/>
              </w:rPr>
              <w:t xml:space="preserve"> </w:t>
            </w:r>
            <w:r w:rsidRPr="00D50EB6">
              <w:rPr>
                <w:b/>
                <w:sz w:val="28"/>
                <w:szCs w:val="28"/>
              </w:rPr>
              <w:t>АСПЕКТ</w:t>
            </w:r>
            <w:r>
              <w:rPr>
                <w:b/>
                <w:sz w:val="28"/>
                <w:szCs w:val="28"/>
              </w:rPr>
              <w:t xml:space="preserve"> </w:t>
            </w:r>
            <w:r w:rsidRPr="00386C66">
              <w:rPr>
                <w:b/>
                <w:sz w:val="28"/>
                <w:szCs w:val="28"/>
              </w:rPr>
              <w:t>…………………………</w:t>
            </w:r>
            <w:r>
              <w:rPr>
                <w:b/>
                <w:sz w:val="28"/>
                <w:szCs w:val="28"/>
              </w:rPr>
              <w:t>…</w:t>
            </w:r>
          </w:p>
        </w:tc>
        <w:tc>
          <w:tcPr>
            <w:tcW w:w="720" w:type="dxa"/>
          </w:tcPr>
          <w:p w:rsidR="00221984" w:rsidRPr="004D63C6" w:rsidRDefault="00221984" w:rsidP="00E60378">
            <w:pPr>
              <w:rPr>
                <w:b/>
                <w:sz w:val="28"/>
                <w:szCs w:val="28"/>
              </w:rPr>
            </w:pPr>
            <w:r w:rsidRPr="004D63C6">
              <w:rPr>
                <w:b/>
                <w:sz w:val="28"/>
                <w:szCs w:val="28"/>
              </w:rPr>
              <w:t>17</w:t>
            </w:r>
          </w:p>
        </w:tc>
      </w:tr>
      <w:tr w:rsidR="00221984" w:rsidRPr="00016F6E" w:rsidTr="00E60378">
        <w:trPr>
          <w:gridAfter w:val="1"/>
          <w:wAfter w:w="42" w:type="dxa"/>
          <w:trHeight w:val="551"/>
        </w:trPr>
        <w:tc>
          <w:tcPr>
            <w:tcW w:w="8640" w:type="dxa"/>
          </w:tcPr>
          <w:p w:rsidR="00221984" w:rsidRPr="00016F6E" w:rsidRDefault="00221984" w:rsidP="00E60378">
            <w:pPr>
              <w:jc w:val="both"/>
              <w:rPr>
                <w:sz w:val="28"/>
                <w:szCs w:val="28"/>
              </w:rPr>
            </w:pPr>
            <w:r>
              <w:rPr>
                <w:sz w:val="28"/>
                <w:szCs w:val="28"/>
              </w:rPr>
              <w:t xml:space="preserve">1.1    </w:t>
            </w:r>
            <w:r w:rsidRPr="00016F6E">
              <w:rPr>
                <w:sz w:val="28"/>
                <w:szCs w:val="28"/>
              </w:rPr>
              <w:t xml:space="preserve">Розвиток теорії масової комунікації в ХХ – </w:t>
            </w:r>
            <w:proofErr w:type="gramStart"/>
            <w:r w:rsidRPr="00016F6E">
              <w:rPr>
                <w:sz w:val="28"/>
                <w:szCs w:val="28"/>
              </w:rPr>
              <w:t>на початку</w:t>
            </w:r>
            <w:proofErr w:type="gramEnd"/>
          </w:p>
        </w:tc>
        <w:tc>
          <w:tcPr>
            <w:tcW w:w="720" w:type="dxa"/>
          </w:tcPr>
          <w:p w:rsidR="00221984" w:rsidRPr="00016F6E" w:rsidRDefault="00221984" w:rsidP="00E60378">
            <w:pPr>
              <w:spacing w:line="360" w:lineRule="auto"/>
              <w:rPr>
                <w:sz w:val="28"/>
                <w:szCs w:val="28"/>
              </w:rPr>
            </w:pPr>
          </w:p>
        </w:tc>
      </w:tr>
      <w:tr w:rsidR="00221984" w:rsidRPr="00016F6E" w:rsidTr="00E60378">
        <w:trPr>
          <w:gridAfter w:val="1"/>
          <w:wAfter w:w="42" w:type="dxa"/>
          <w:trHeight w:val="552"/>
        </w:trPr>
        <w:tc>
          <w:tcPr>
            <w:tcW w:w="8640" w:type="dxa"/>
          </w:tcPr>
          <w:p w:rsidR="00221984" w:rsidRPr="00016F6E" w:rsidRDefault="00221984" w:rsidP="00E60378">
            <w:pPr>
              <w:ind w:firstLine="792"/>
              <w:jc w:val="both"/>
              <w:rPr>
                <w:sz w:val="28"/>
                <w:szCs w:val="28"/>
              </w:rPr>
            </w:pPr>
            <w:r w:rsidRPr="00016F6E">
              <w:rPr>
                <w:sz w:val="28"/>
                <w:szCs w:val="28"/>
              </w:rPr>
              <w:t>ХХІ століття</w:t>
            </w:r>
            <w:r>
              <w:rPr>
                <w:sz w:val="28"/>
                <w:szCs w:val="28"/>
              </w:rPr>
              <w:t>…………………………………………………</w:t>
            </w:r>
            <w:proofErr w:type="gramStart"/>
            <w:r>
              <w:rPr>
                <w:sz w:val="28"/>
                <w:szCs w:val="28"/>
              </w:rPr>
              <w:t>…….</w:t>
            </w:r>
            <w:proofErr w:type="gramEnd"/>
            <w:r>
              <w:rPr>
                <w:sz w:val="28"/>
                <w:szCs w:val="28"/>
              </w:rPr>
              <w:t>.</w:t>
            </w:r>
            <w:r w:rsidRPr="00016F6E">
              <w:rPr>
                <w:sz w:val="28"/>
                <w:szCs w:val="28"/>
              </w:rPr>
              <w:t xml:space="preserve"> </w:t>
            </w:r>
          </w:p>
        </w:tc>
        <w:tc>
          <w:tcPr>
            <w:tcW w:w="720" w:type="dxa"/>
          </w:tcPr>
          <w:p w:rsidR="00221984" w:rsidRPr="00016F6E" w:rsidRDefault="00221984" w:rsidP="00E60378">
            <w:pPr>
              <w:spacing w:line="360" w:lineRule="auto"/>
              <w:rPr>
                <w:sz w:val="28"/>
                <w:szCs w:val="28"/>
              </w:rPr>
            </w:pPr>
            <w:r>
              <w:rPr>
                <w:sz w:val="28"/>
                <w:szCs w:val="28"/>
              </w:rPr>
              <w:t>17</w:t>
            </w:r>
          </w:p>
        </w:tc>
      </w:tr>
      <w:tr w:rsidR="00221984" w:rsidRPr="00016F6E" w:rsidTr="00E60378">
        <w:trPr>
          <w:gridAfter w:val="1"/>
          <w:wAfter w:w="42" w:type="dxa"/>
          <w:trHeight w:val="552"/>
        </w:trPr>
        <w:tc>
          <w:tcPr>
            <w:tcW w:w="8640" w:type="dxa"/>
          </w:tcPr>
          <w:p w:rsidR="00221984" w:rsidRPr="00016F6E" w:rsidRDefault="00221984" w:rsidP="00E60378">
            <w:pPr>
              <w:jc w:val="both"/>
              <w:rPr>
                <w:sz w:val="28"/>
                <w:szCs w:val="28"/>
              </w:rPr>
            </w:pPr>
            <w:r w:rsidRPr="00016F6E">
              <w:rPr>
                <w:sz w:val="28"/>
                <w:szCs w:val="28"/>
              </w:rPr>
              <w:t>1.2.</w:t>
            </w:r>
            <w:r>
              <w:rPr>
                <w:sz w:val="28"/>
                <w:szCs w:val="28"/>
              </w:rPr>
              <w:t xml:space="preserve">  </w:t>
            </w:r>
            <w:r w:rsidRPr="00016F6E">
              <w:rPr>
                <w:sz w:val="28"/>
                <w:szCs w:val="28"/>
              </w:rPr>
              <w:t xml:space="preserve">Структура та функції електронних засобів масової комунікації </w:t>
            </w:r>
          </w:p>
        </w:tc>
        <w:tc>
          <w:tcPr>
            <w:tcW w:w="720" w:type="dxa"/>
          </w:tcPr>
          <w:p w:rsidR="00221984" w:rsidRPr="00016F6E" w:rsidRDefault="00221984" w:rsidP="00E60378">
            <w:pPr>
              <w:spacing w:line="360" w:lineRule="auto"/>
              <w:rPr>
                <w:sz w:val="28"/>
                <w:szCs w:val="28"/>
              </w:rPr>
            </w:pPr>
            <w:r>
              <w:rPr>
                <w:sz w:val="28"/>
                <w:szCs w:val="28"/>
              </w:rPr>
              <w:t>23</w:t>
            </w:r>
          </w:p>
        </w:tc>
      </w:tr>
      <w:tr w:rsidR="00221984" w:rsidRPr="00016F6E" w:rsidTr="00E60378">
        <w:trPr>
          <w:gridAfter w:val="1"/>
          <w:wAfter w:w="42" w:type="dxa"/>
          <w:trHeight w:val="552"/>
        </w:trPr>
        <w:tc>
          <w:tcPr>
            <w:tcW w:w="8640" w:type="dxa"/>
          </w:tcPr>
          <w:p w:rsidR="00221984" w:rsidRPr="00016F6E" w:rsidRDefault="00221984" w:rsidP="00E60378">
            <w:pPr>
              <w:ind w:left="612" w:hanging="612"/>
              <w:jc w:val="both"/>
              <w:rPr>
                <w:sz w:val="28"/>
                <w:szCs w:val="28"/>
              </w:rPr>
            </w:pPr>
            <w:r w:rsidRPr="00016F6E">
              <w:rPr>
                <w:sz w:val="28"/>
                <w:szCs w:val="28"/>
              </w:rPr>
              <w:t xml:space="preserve">1.3.  Комунікативний акт та його перебіг в електронних </w:t>
            </w:r>
            <w:r>
              <w:rPr>
                <w:sz w:val="28"/>
                <w:szCs w:val="28"/>
              </w:rPr>
              <w:t>засобах</w:t>
            </w:r>
          </w:p>
        </w:tc>
        <w:tc>
          <w:tcPr>
            <w:tcW w:w="720" w:type="dxa"/>
          </w:tcPr>
          <w:p w:rsidR="00221984" w:rsidRPr="00016F6E" w:rsidRDefault="00221984" w:rsidP="00E60378">
            <w:pPr>
              <w:spacing w:line="360" w:lineRule="auto"/>
              <w:rPr>
                <w:sz w:val="28"/>
                <w:szCs w:val="28"/>
              </w:rPr>
            </w:pPr>
          </w:p>
        </w:tc>
      </w:tr>
      <w:tr w:rsidR="00221984" w:rsidRPr="00016F6E" w:rsidTr="00E60378">
        <w:trPr>
          <w:gridAfter w:val="1"/>
          <w:wAfter w:w="42" w:type="dxa"/>
          <w:trHeight w:val="551"/>
        </w:trPr>
        <w:tc>
          <w:tcPr>
            <w:tcW w:w="8640" w:type="dxa"/>
          </w:tcPr>
          <w:p w:rsidR="00221984" w:rsidRPr="00016F6E" w:rsidRDefault="00221984" w:rsidP="00E60378">
            <w:pPr>
              <w:ind w:left="612"/>
              <w:jc w:val="both"/>
              <w:rPr>
                <w:sz w:val="28"/>
                <w:szCs w:val="28"/>
              </w:rPr>
            </w:pPr>
            <w:r>
              <w:rPr>
                <w:sz w:val="28"/>
                <w:szCs w:val="28"/>
              </w:rPr>
              <w:t xml:space="preserve"> масової комунікації………………………………………………....</w:t>
            </w:r>
          </w:p>
        </w:tc>
        <w:tc>
          <w:tcPr>
            <w:tcW w:w="720" w:type="dxa"/>
          </w:tcPr>
          <w:p w:rsidR="00221984" w:rsidRPr="00016F6E" w:rsidRDefault="00221984" w:rsidP="00E60378">
            <w:pPr>
              <w:spacing w:line="360" w:lineRule="auto"/>
              <w:rPr>
                <w:sz w:val="28"/>
                <w:szCs w:val="28"/>
              </w:rPr>
            </w:pPr>
            <w:r>
              <w:rPr>
                <w:sz w:val="28"/>
                <w:szCs w:val="28"/>
              </w:rPr>
              <w:t>27</w:t>
            </w:r>
          </w:p>
        </w:tc>
      </w:tr>
      <w:tr w:rsidR="00221984" w:rsidRPr="00016F6E" w:rsidTr="00E60378">
        <w:trPr>
          <w:gridAfter w:val="1"/>
          <w:wAfter w:w="42" w:type="dxa"/>
          <w:trHeight w:val="552"/>
        </w:trPr>
        <w:tc>
          <w:tcPr>
            <w:tcW w:w="8640" w:type="dxa"/>
          </w:tcPr>
          <w:p w:rsidR="00221984" w:rsidRPr="00016F6E" w:rsidRDefault="00221984" w:rsidP="00E60378">
            <w:pPr>
              <w:ind w:left="612" w:hanging="612"/>
              <w:jc w:val="both"/>
              <w:rPr>
                <w:sz w:val="28"/>
                <w:szCs w:val="28"/>
              </w:rPr>
            </w:pPr>
            <w:r w:rsidRPr="00016F6E">
              <w:rPr>
                <w:sz w:val="28"/>
                <w:szCs w:val="28"/>
              </w:rPr>
              <w:t>1.4. Мовна політика і мовне планування в електронних засобах</w:t>
            </w:r>
          </w:p>
        </w:tc>
        <w:tc>
          <w:tcPr>
            <w:tcW w:w="720" w:type="dxa"/>
          </w:tcPr>
          <w:p w:rsidR="00221984" w:rsidRPr="00016F6E" w:rsidRDefault="00221984" w:rsidP="00E60378">
            <w:pPr>
              <w:spacing w:line="360" w:lineRule="auto"/>
              <w:rPr>
                <w:sz w:val="28"/>
                <w:szCs w:val="28"/>
              </w:rPr>
            </w:pPr>
          </w:p>
        </w:tc>
      </w:tr>
      <w:tr w:rsidR="00221984" w:rsidRPr="00016F6E" w:rsidTr="00E60378">
        <w:trPr>
          <w:gridAfter w:val="1"/>
          <w:wAfter w:w="42" w:type="dxa"/>
          <w:trHeight w:val="552"/>
        </w:trPr>
        <w:tc>
          <w:tcPr>
            <w:tcW w:w="8640" w:type="dxa"/>
          </w:tcPr>
          <w:p w:rsidR="00221984" w:rsidRPr="00016F6E" w:rsidRDefault="00221984" w:rsidP="00E60378">
            <w:pPr>
              <w:ind w:left="612"/>
              <w:jc w:val="both"/>
              <w:rPr>
                <w:sz w:val="28"/>
                <w:szCs w:val="28"/>
              </w:rPr>
            </w:pPr>
            <w:r w:rsidRPr="00016F6E">
              <w:rPr>
                <w:sz w:val="28"/>
                <w:szCs w:val="28"/>
              </w:rPr>
              <w:t xml:space="preserve"> </w:t>
            </w:r>
            <w:r>
              <w:rPr>
                <w:sz w:val="28"/>
                <w:szCs w:val="28"/>
              </w:rPr>
              <w:t>м</w:t>
            </w:r>
            <w:r w:rsidRPr="00016F6E">
              <w:rPr>
                <w:sz w:val="28"/>
                <w:szCs w:val="28"/>
              </w:rPr>
              <w:t>асової комунікації</w:t>
            </w:r>
            <w:r>
              <w:rPr>
                <w:sz w:val="28"/>
                <w:szCs w:val="28"/>
              </w:rPr>
              <w:t>…………………………………………………</w:t>
            </w:r>
            <w:r w:rsidRPr="00016F6E">
              <w:rPr>
                <w:sz w:val="28"/>
                <w:szCs w:val="28"/>
              </w:rPr>
              <w:t xml:space="preserve"> </w:t>
            </w:r>
          </w:p>
        </w:tc>
        <w:tc>
          <w:tcPr>
            <w:tcW w:w="720" w:type="dxa"/>
          </w:tcPr>
          <w:p w:rsidR="00221984" w:rsidRPr="00016F6E" w:rsidRDefault="00221984" w:rsidP="00E60378">
            <w:pPr>
              <w:spacing w:line="360" w:lineRule="auto"/>
              <w:rPr>
                <w:sz w:val="28"/>
                <w:szCs w:val="28"/>
              </w:rPr>
            </w:pPr>
            <w:r>
              <w:rPr>
                <w:sz w:val="28"/>
                <w:szCs w:val="28"/>
              </w:rPr>
              <w:t>33</w:t>
            </w:r>
          </w:p>
        </w:tc>
      </w:tr>
      <w:tr w:rsidR="00221984" w:rsidRPr="00016F6E" w:rsidTr="00E60378">
        <w:trPr>
          <w:gridAfter w:val="1"/>
          <w:wAfter w:w="42" w:type="dxa"/>
          <w:trHeight w:val="552"/>
        </w:trPr>
        <w:tc>
          <w:tcPr>
            <w:tcW w:w="8640" w:type="dxa"/>
          </w:tcPr>
          <w:p w:rsidR="00221984" w:rsidRPr="00016F6E" w:rsidRDefault="00221984" w:rsidP="00E60378">
            <w:pPr>
              <w:shd w:val="clear" w:color="auto" w:fill="FFFFFF"/>
              <w:jc w:val="both"/>
              <w:rPr>
                <w:sz w:val="28"/>
                <w:szCs w:val="28"/>
              </w:rPr>
            </w:pPr>
            <w:r w:rsidRPr="00016F6E">
              <w:rPr>
                <w:sz w:val="28"/>
                <w:szCs w:val="28"/>
              </w:rPr>
              <w:t>Висновки до Розділу 1</w:t>
            </w:r>
            <w:r>
              <w:rPr>
                <w:sz w:val="28"/>
                <w:szCs w:val="28"/>
              </w:rPr>
              <w:t>…………………………………………………….</w:t>
            </w:r>
          </w:p>
        </w:tc>
        <w:tc>
          <w:tcPr>
            <w:tcW w:w="720" w:type="dxa"/>
          </w:tcPr>
          <w:p w:rsidR="00221984" w:rsidRPr="00016F6E" w:rsidRDefault="00221984" w:rsidP="00E60378">
            <w:pPr>
              <w:shd w:val="clear" w:color="auto" w:fill="FFFFFF"/>
              <w:spacing w:line="360" w:lineRule="auto"/>
              <w:rPr>
                <w:sz w:val="28"/>
                <w:szCs w:val="28"/>
              </w:rPr>
            </w:pPr>
            <w:r>
              <w:rPr>
                <w:sz w:val="28"/>
                <w:szCs w:val="28"/>
              </w:rPr>
              <w:t>50</w:t>
            </w:r>
          </w:p>
        </w:tc>
      </w:tr>
      <w:tr w:rsidR="00221984" w:rsidRPr="00016F6E" w:rsidTr="00E60378">
        <w:trPr>
          <w:gridAfter w:val="1"/>
          <w:wAfter w:w="42" w:type="dxa"/>
          <w:trHeight w:val="723"/>
        </w:trPr>
        <w:tc>
          <w:tcPr>
            <w:tcW w:w="8640" w:type="dxa"/>
          </w:tcPr>
          <w:p w:rsidR="00221984" w:rsidRPr="00016F6E" w:rsidRDefault="00221984" w:rsidP="00E60378">
            <w:pPr>
              <w:jc w:val="both"/>
              <w:rPr>
                <w:b/>
                <w:sz w:val="28"/>
                <w:szCs w:val="28"/>
              </w:rPr>
            </w:pPr>
            <w:r w:rsidRPr="00D50EB6">
              <w:rPr>
                <w:b/>
                <w:sz w:val="28"/>
                <w:szCs w:val="28"/>
              </w:rPr>
              <w:t xml:space="preserve">РОЗДІЛ 2. </w:t>
            </w:r>
            <w:r>
              <w:rPr>
                <w:b/>
                <w:sz w:val="28"/>
                <w:szCs w:val="28"/>
              </w:rPr>
              <w:t xml:space="preserve">  </w:t>
            </w:r>
            <w:proofErr w:type="gramStart"/>
            <w:r w:rsidRPr="00D50EB6">
              <w:rPr>
                <w:b/>
                <w:sz w:val="28"/>
                <w:szCs w:val="28"/>
              </w:rPr>
              <w:t xml:space="preserve">МОВА </w:t>
            </w:r>
            <w:r>
              <w:rPr>
                <w:b/>
                <w:sz w:val="28"/>
                <w:szCs w:val="28"/>
              </w:rPr>
              <w:t xml:space="preserve"> </w:t>
            </w:r>
            <w:r w:rsidRPr="00D50EB6">
              <w:rPr>
                <w:b/>
                <w:sz w:val="28"/>
                <w:szCs w:val="28"/>
              </w:rPr>
              <w:t>ЕЛЕКТРОННИХ</w:t>
            </w:r>
            <w:proofErr w:type="gramEnd"/>
            <w:r w:rsidRPr="00D50EB6">
              <w:rPr>
                <w:b/>
                <w:sz w:val="28"/>
                <w:szCs w:val="28"/>
              </w:rPr>
              <w:t xml:space="preserve"> </w:t>
            </w:r>
            <w:r>
              <w:rPr>
                <w:b/>
                <w:sz w:val="28"/>
                <w:szCs w:val="28"/>
              </w:rPr>
              <w:t xml:space="preserve"> </w:t>
            </w:r>
            <w:r w:rsidRPr="00D50EB6">
              <w:rPr>
                <w:b/>
                <w:sz w:val="28"/>
                <w:szCs w:val="28"/>
              </w:rPr>
              <w:t>ЗАСОБІВ МАСОВОЇ КОМУНІКАЦІЇ</w:t>
            </w:r>
            <w:r>
              <w:rPr>
                <w:b/>
                <w:sz w:val="28"/>
                <w:szCs w:val="28"/>
              </w:rPr>
              <w:t xml:space="preserve"> </w:t>
            </w:r>
            <w:r w:rsidRPr="00D50EB6">
              <w:rPr>
                <w:b/>
                <w:sz w:val="28"/>
                <w:szCs w:val="28"/>
              </w:rPr>
              <w:t xml:space="preserve"> </w:t>
            </w:r>
            <w:r>
              <w:rPr>
                <w:b/>
                <w:sz w:val="28"/>
                <w:szCs w:val="28"/>
              </w:rPr>
              <w:t xml:space="preserve"> </w:t>
            </w:r>
            <w:r w:rsidRPr="00D50EB6">
              <w:rPr>
                <w:b/>
                <w:sz w:val="28"/>
                <w:szCs w:val="28"/>
              </w:rPr>
              <w:t xml:space="preserve">В </w:t>
            </w:r>
            <w:r>
              <w:rPr>
                <w:b/>
                <w:sz w:val="28"/>
                <w:szCs w:val="28"/>
              </w:rPr>
              <w:t xml:space="preserve">  </w:t>
            </w:r>
            <w:r w:rsidRPr="00D50EB6">
              <w:rPr>
                <w:b/>
                <w:sz w:val="28"/>
                <w:szCs w:val="28"/>
              </w:rPr>
              <w:t xml:space="preserve">КОНТЕКСТІ </w:t>
            </w:r>
            <w:r>
              <w:rPr>
                <w:b/>
                <w:sz w:val="28"/>
                <w:szCs w:val="28"/>
              </w:rPr>
              <w:t xml:space="preserve">  </w:t>
            </w:r>
            <w:r w:rsidRPr="00D50EB6">
              <w:rPr>
                <w:b/>
                <w:sz w:val="28"/>
                <w:szCs w:val="28"/>
              </w:rPr>
              <w:t xml:space="preserve">ЇХНЬОЇ </w:t>
            </w:r>
            <w:r>
              <w:rPr>
                <w:b/>
                <w:sz w:val="28"/>
                <w:szCs w:val="28"/>
              </w:rPr>
              <w:t xml:space="preserve">  </w:t>
            </w:r>
            <w:r w:rsidRPr="00D50EB6">
              <w:rPr>
                <w:b/>
                <w:sz w:val="28"/>
                <w:szCs w:val="28"/>
              </w:rPr>
              <w:t>ДИСКУРСИВНОЇ</w:t>
            </w:r>
          </w:p>
        </w:tc>
        <w:tc>
          <w:tcPr>
            <w:tcW w:w="720" w:type="dxa"/>
          </w:tcPr>
          <w:p w:rsidR="00221984" w:rsidRPr="00016F6E" w:rsidRDefault="00221984" w:rsidP="00E60378">
            <w:pPr>
              <w:shd w:val="clear" w:color="auto" w:fill="FFFFFF"/>
              <w:spacing w:line="360" w:lineRule="auto"/>
              <w:jc w:val="both"/>
              <w:outlineLvl w:val="0"/>
              <w:rPr>
                <w:b/>
                <w:sz w:val="28"/>
                <w:szCs w:val="28"/>
              </w:rPr>
            </w:pPr>
          </w:p>
        </w:tc>
      </w:tr>
      <w:tr w:rsidR="00221984" w:rsidRPr="00016F6E" w:rsidTr="00E60378">
        <w:trPr>
          <w:gridAfter w:val="1"/>
          <w:wAfter w:w="42" w:type="dxa"/>
          <w:trHeight w:val="525"/>
        </w:trPr>
        <w:tc>
          <w:tcPr>
            <w:tcW w:w="8640" w:type="dxa"/>
          </w:tcPr>
          <w:p w:rsidR="00221984" w:rsidRPr="00D50EB6" w:rsidRDefault="00221984" w:rsidP="00E60378">
            <w:pPr>
              <w:spacing w:line="360" w:lineRule="auto"/>
              <w:jc w:val="both"/>
              <w:rPr>
                <w:b/>
                <w:sz w:val="28"/>
                <w:szCs w:val="28"/>
              </w:rPr>
            </w:pPr>
            <w:r w:rsidRPr="00D50EB6">
              <w:rPr>
                <w:b/>
                <w:sz w:val="28"/>
                <w:szCs w:val="28"/>
              </w:rPr>
              <w:t>ДІЯЛЬНОСТІ</w:t>
            </w:r>
            <w:r>
              <w:rPr>
                <w:b/>
                <w:sz w:val="28"/>
                <w:szCs w:val="28"/>
              </w:rPr>
              <w:t>……………………………………………………………</w:t>
            </w:r>
          </w:p>
        </w:tc>
        <w:tc>
          <w:tcPr>
            <w:tcW w:w="720" w:type="dxa"/>
          </w:tcPr>
          <w:p w:rsidR="00221984" w:rsidRPr="00016F6E" w:rsidRDefault="00221984" w:rsidP="00E60378">
            <w:pPr>
              <w:shd w:val="clear" w:color="auto" w:fill="FFFFFF"/>
              <w:spacing w:line="360" w:lineRule="auto"/>
              <w:jc w:val="both"/>
              <w:outlineLvl w:val="0"/>
              <w:rPr>
                <w:b/>
                <w:sz w:val="28"/>
                <w:szCs w:val="28"/>
              </w:rPr>
            </w:pPr>
            <w:r w:rsidRPr="00016F6E">
              <w:rPr>
                <w:b/>
                <w:sz w:val="28"/>
                <w:szCs w:val="28"/>
              </w:rPr>
              <w:t>53</w:t>
            </w:r>
          </w:p>
        </w:tc>
      </w:tr>
      <w:tr w:rsidR="00221984" w:rsidRPr="00016F6E" w:rsidTr="00E60378">
        <w:trPr>
          <w:gridAfter w:val="1"/>
          <w:wAfter w:w="42" w:type="dxa"/>
          <w:trHeight w:val="471"/>
        </w:trPr>
        <w:tc>
          <w:tcPr>
            <w:tcW w:w="8640" w:type="dxa"/>
          </w:tcPr>
          <w:p w:rsidR="00221984" w:rsidRPr="00016F6E" w:rsidRDefault="00221984" w:rsidP="00E60378">
            <w:pPr>
              <w:ind w:hanging="108"/>
              <w:rPr>
                <w:sz w:val="28"/>
                <w:szCs w:val="28"/>
              </w:rPr>
            </w:pPr>
            <w:r w:rsidRPr="00016F6E">
              <w:rPr>
                <w:sz w:val="28"/>
                <w:szCs w:val="28"/>
              </w:rPr>
              <w:t xml:space="preserve"> 2.1.  Лінгвістичні дослідження матеріалів електронних</w:t>
            </w:r>
          </w:p>
        </w:tc>
        <w:tc>
          <w:tcPr>
            <w:tcW w:w="720" w:type="dxa"/>
          </w:tcPr>
          <w:p w:rsidR="00221984" w:rsidRPr="00016F6E" w:rsidRDefault="00221984" w:rsidP="00E60378">
            <w:pPr>
              <w:shd w:val="clear" w:color="auto" w:fill="FFFFFF"/>
              <w:outlineLvl w:val="0"/>
              <w:rPr>
                <w:sz w:val="28"/>
                <w:szCs w:val="28"/>
              </w:rPr>
            </w:pPr>
          </w:p>
        </w:tc>
      </w:tr>
      <w:tr w:rsidR="00221984" w:rsidRPr="00016F6E" w:rsidTr="00E60378">
        <w:trPr>
          <w:gridAfter w:val="1"/>
          <w:wAfter w:w="42" w:type="dxa"/>
          <w:trHeight w:val="471"/>
        </w:trPr>
        <w:tc>
          <w:tcPr>
            <w:tcW w:w="8640" w:type="dxa"/>
          </w:tcPr>
          <w:p w:rsidR="00221984" w:rsidRPr="00016F6E" w:rsidRDefault="00221984" w:rsidP="00E60378">
            <w:pPr>
              <w:ind w:left="705" w:hanging="705"/>
              <w:rPr>
                <w:sz w:val="28"/>
                <w:szCs w:val="28"/>
              </w:rPr>
            </w:pPr>
            <w:r w:rsidRPr="00016F6E">
              <w:rPr>
                <w:sz w:val="28"/>
                <w:szCs w:val="28"/>
              </w:rPr>
              <w:t xml:space="preserve">       засобів масової </w:t>
            </w:r>
            <w:proofErr w:type="gramStart"/>
            <w:r w:rsidRPr="00016F6E">
              <w:rPr>
                <w:sz w:val="28"/>
                <w:szCs w:val="28"/>
              </w:rPr>
              <w:t>комунікації  в</w:t>
            </w:r>
            <w:proofErr w:type="gramEnd"/>
            <w:r w:rsidRPr="00016F6E">
              <w:rPr>
                <w:sz w:val="28"/>
                <w:szCs w:val="28"/>
              </w:rPr>
              <w:t xml:space="preserve"> сучасній науковій парадигмі </w:t>
            </w:r>
            <w:r>
              <w:rPr>
                <w:sz w:val="28"/>
                <w:szCs w:val="28"/>
              </w:rPr>
              <w:t>……..</w:t>
            </w:r>
          </w:p>
        </w:tc>
        <w:tc>
          <w:tcPr>
            <w:tcW w:w="720" w:type="dxa"/>
          </w:tcPr>
          <w:p w:rsidR="00221984" w:rsidRPr="00016F6E" w:rsidRDefault="00221984" w:rsidP="00E60378">
            <w:pPr>
              <w:shd w:val="clear" w:color="auto" w:fill="FFFFFF"/>
              <w:outlineLvl w:val="0"/>
              <w:rPr>
                <w:sz w:val="28"/>
                <w:szCs w:val="28"/>
              </w:rPr>
            </w:pPr>
            <w:r w:rsidRPr="00016F6E">
              <w:rPr>
                <w:sz w:val="28"/>
                <w:szCs w:val="28"/>
              </w:rPr>
              <w:t>53</w:t>
            </w:r>
          </w:p>
        </w:tc>
      </w:tr>
      <w:tr w:rsidR="00221984" w:rsidRPr="00016F6E" w:rsidTr="00E60378">
        <w:trPr>
          <w:gridAfter w:val="1"/>
          <w:wAfter w:w="42" w:type="dxa"/>
          <w:trHeight w:val="471"/>
        </w:trPr>
        <w:tc>
          <w:tcPr>
            <w:tcW w:w="8640" w:type="dxa"/>
          </w:tcPr>
          <w:p w:rsidR="00221984" w:rsidRPr="00016F6E" w:rsidRDefault="00221984" w:rsidP="00E60378">
            <w:pPr>
              <w:ind w:left="612" w:hanging="612"/>
              <w:rPr>
                <w:sz w:val="28"/>
                <w:szCs w:val="28"/>
              </w:rPr>
            </w:pPr>
            <w:r w:rsidRPr="00016F6E">
              <w:rPr>
                <w:sz w:val="28"/>
                <w:szCs w:val="28"/>
              </w:rPr>
              <w:t xml:space="preserve">2.2.  Застосування дискурс-аналізу в медіа-лінгвістиці </w:t>
            </w:r>
            <w:r>
              <w:rPr>
                <w:sz w:val="28"/>
                <w:szCs w:val="28"/>
              </w:rPr>
              <w:t>……………….</w:t>
            </w:r>
          </w:p>
        </w:tc>
        <w:tc>
          <w:tcPr>
            <w:tcW w:w="720" w:type="dxa"/>
          </w:tcPr>
          <w:p w:rsidR="00221984" w:rsidRPr="00016F6E" w:rsidRDefault="00221984" w:rsidP="00E60378">
            <w:pPr>
              <w:shd w:val="clear" w:color="auto" w:fill="FFFFFF"/>
              <w:outlineLvl w:val="0"/>
              <w:rPr>
                <w:sz w:val="28"/>
                <w:szCs w:val="28"/>
              </w:rPr>
            </w:pPr>
            <w:r w:rsidRPr="00016F6E">
              <w:rPr>
                <w:sz w:val="28"/>
                <w:szCs w:val="28"/>
              </w:rPr>
              <w:t>69</w:t>
            </w:r>
          </w:p>
        </w:tc>
      </w:tr>
      <w:tr w:rsidR="00221984" w:rsidRPr="00016F6E" w:rsidTr="00E60378">
        <w:trPr>
          <w:gridAfter w:val="1"/>
          <w:wAfter w:w="42" w:type="dxa"/>
          <w:trHeight w:val="471"/>
        </w:trPr>
        <w:tc>
          <w:tcPr>
            <w:tcW w:w="8640" w:type="dxa"/>
          </w:tcPr>
          <w:p w:rsidR="00221984" w:rsidRPr="00016F6E" w:rsidRDefault="00221984" w:rsidP="00E60378">
            <w:pPr>
              <w:shd w:val="clear" w:color="auto" w:fill="FFFFFF"/>
              <w:ind w:left="612" w:hanging="612"/>
              <w:outlineLvl w:val="0"/>
              <w:rPr>
                <w:sz w:val="28"/>
                <w:szCs w:val="28"/>
              </w:rPr>
            </w:pPr>
            <w:r w:rsidRPr="00016F6E">
              <w:rPr>
                <w:sz w:val="28"/>
                <w:szCs w:val="28"/>
              </w:rPr>
              <w:t>2.3. Позамовні особливості новітнього дискурсу електронних</w:t>
            </w:r>
          </w:p>
        </w:tc>
        <w:tc>
          <w:tcPr>
            <w:tcW w:w="720" w:type="dxa"/>
          </w:tcPr>
          <w:p w:rsidR="00221984" w:rsidRPr="00016F6E" w:rsidRDefault="00221984" w:rsidP="00E60378">
            <w:pPr>
              <w:shd w:val="clear" w:color="auto" w:fill="FFFFFF"/>
              <w:outlineLvl w:val="0"/>
              <w:rPr>
                <w:sz w:val="28"/>
                <w:szCs w:val="28"/>
              </w:rPr>
            </w:pPr>
          </w:p>
        </w:tc>
      </w:tr>
      <w:tr w:rsidR="00221984" w:rsidRPr="00016F6E" w:rsidTr="00E60378">
        <w:trPr>
          <w:gridAfter w:val="1"/>
          <w:wAfter w:w="42" w:type="dxa"/>
          <w:trHeight w:val="471"/>
        </w:trPr>
        <w:tc>
          <w:tcPr>
            <w:tcW w:w="8640" w:type="dxa"/>
          </w:tcPr>
          <w:p w:rsidR="00221984" w:rsidRPr="00016F6E" w:rsidRDefault="00221984" w:rsidP="00E60378">
            <w:pPr>
              <w:shd w:val="clear" w:color="auto" w:fill="FFFFFF"/>
              <w:ind w:left="612" w:hanging="72"/>
              <w:outlineLvl w:val="0"/>
              <w:rPr>
                <w:sz w:val="28"/>
                <w:szCs w:val="28"/>
              </w:rPr>
            </w:pPr>
            <w:r>
              <w:rPr>
                <w:sz w:val="28"/>
                <w:szCs w:val="28"/>
              </w:rPr>
              <w:t>з</w:t>
            </w:r>
            <w:r w:rsidRPr="00016F6E">
              <w:rPr>
                <w:sz w:val="28"/>
                <w:szCs w:val="28"/>
              </w:rPr>
              <w:t>асобів масової комунікації</w:t>
            </w:r>
            <w:r>
              <w:rPr>
                <w:sz w:val="28"/>
                <w:szCs w:val="28"/>
              </w:rPr>
              <w:t>…………………………………………</w:t>
            </w:r>
            <w:r w:rsidRPr="00016F6E">
              <w:rPr>
                <w:sz w:val="28"/>
                <w:szCs w:val="28"/>
              </w:rPr>
              <w:t xml:space="preserve">  </w:t>
            </w:r>
          </w:p>
        </w:tc>
        <w:tc>
          <w:tcPr>
            <w:tcW w:w="720" w:type="dxa"/>
          </w:tcPr>
          <w:p w:rsidR="00221984" w:rsidRPr="00016F6E" w:rsidRDefault="00221984" w:rsidP="00E60378">
            <w:pPr>
              <w:shd w:val="clear" w:color="auto" w:fill="FFFFFF"/>
              <w:outlineLvl w:val="0"/>
              <w:rPr>
                <w:sz w:val="28"/>
                <w:szCs w:val="28"/>
              </w:rPr>
            </w:pPr>
            <w:r w:rsidRPr="00016F6E">
              <w:rPr>
                <w:sz w:val="28"/>
                <w:szCs w:val="28"/>
              </w:rPr>
              <w:t>74</w:t>
            </w:r>
          </w:p>
        </w:tc>
      </w:tr>
      <w:tr w:rsidR="00221984" w:rsidRPr="00016F6E" w:rsidTr="00E60378">
        <w:trPr>
          <w:gridAfter w:val="1"/>
          <w:wAfter w:w="42" w:type="dxa"/>
          <w:trHeight w:val="471"/>
        </w:trPr>
        <w:tc>
          <w:tcPr>
            <w:tcW w:w="8640" w:type="dxa"/>
          </w:tcPr>
          <w:p w:rsidR="00221984" w:rsidRPr="00016F6E" w:rsidRDefault="00221984" w:rsidP="00E60378">
            <w:pPr>
              <w:shd w:val="clear" w:color="auto" w:fill="FFFFFF"/>
              <w:ind w:left="612" w:hanging="612"/>
              <w:outlineLvl w:val="0"/>
              <w:rPr>
                <w:sz w:val="28"/>
                <w:szCs w:val="28"/>
              </w:rPr>
            </w:pPr>
            <w:r w:rsidRPr="00016F6E">
              <w:rPr>
                <w:sz w:val="28"/>
                <w:szCs w:val="28"/>
              </w:rPr>
              <w:t>Висновки до Розділу 2</w:t>
            </w:r>
            <w:r>
              <w:rPr>
                <w:sz w:val="28"/>
                <w:szCs w:val="28"/>
              </w:rPr>
              <w:t>……………………………………………………</w:t>
            </w:r>
          </w:p>
        </w:tc>
        <w:tc>
          <w:tcPr>
            <w:tcW w:w="720" w:type="dxa"/>
          </w:tcPr>
          <w:p w:rsidR="00221984" w:rsidRPr="00016F6E" w:rsidRDefault="00221984" w:rsidP="00E60378">
            <w:pPr>
              <w:shd w:val="clear" w:color="auto" w:fill="FFFFFF"/>
              <w:outlineLvl w:val="0"/>
              <w:rPr>
                <w:sz w:val="28"/>
                <w:szCs w:val="28"/>
              </w:rPr>
            </w:pPr>
            <w:r w:rsidRPr="00016F6E">
              <w:rPr>
                <w:sz w:val="28"/>
                <w:szCs w:val="28"/>
              </w:rPr>
              <w:t>86</w:t>
            </w:r>
          </w:p>
        </w:tc>
      </w:tr>
      <w:tr w:rsidR="00221984" w:rsidRPr="00016F6E" w:rsidTr="00E60378">
        <w:trPr>
          <w:trHeight w:val="983"/>
        </w:trPr>
        <w:tc>
          <w:tcPr>
            <w:tcW w:w="8640" w:type="dxa"/>
          </w:tcPr>
          <w:p w:rsidR="00221984" w:rsidRPr="00016F6E" w:rsidRDefault="00221984" w:rsidP="00E60378">
            <w:pPr>
              <w:ind w:left="72"/>
              <w:jc w:val="both"/>
              <w:rPr>
                <w:b/>
                <w:sz w:val="28"/>
                <w:szCs w:val="28"/>
              </w:rPr>
            </w:pPr>
            <w:r w:rsidRPr="00D50EB6">
              <w:rPr>
                <w:b/>
                <w:sz w:val="28"/>
                <w:szCs w:val="28"/>
              </w:rPr>
              <w:t xml:space="preserve">РОЗДІЛ 3. </w:t>
            </w:r>
            <w:r>
              <w:rPr>
                <w:b/>
                <w:sz w:val="28"/>
                <w:szCs w:val="28"/>
              </w:rPr>
              <w:t xml:space="preserve"> </w:t>
            </w:r>
            <w:r w:rsidRPr="00D50EB6">
              <w:rPr>
                <w:b/>
                <w:sz w:val="28"/>
                <w:szCs w:val="28"/>
              </w:rPr>
              <w:t>ТВОРЕНН</w:t>
            </w:r>
            <w:r>
              <w:rPr>
                <w:b/>
                <w:sz w:val="28"/>
                <w:szCs w:val="28"/>
              </w:rPr>
              <w:t xml:space="preserve">Я ЕЛЕКТРОННИМИ ЗАСОБАМИ МАСОВОЇ </w:t>
            </w:r>
            <w:r w:rsidRPr="00D50EB6">
              <w:rPr>
                <w:b/>
                <w:sz w:val="28"/>
                <w:szCs w:val="28"/>
              </w:rPr>
              <w:t>КОМУНІКАЦІЇ МОВНО-ІНФОРМАЦІЙНОЇ МОДЕЛІ РЕАЛЬНОСТІ (НА ПРИКЛАДІ ІНТЕРНЕТ-</w:t>
            </w:r>
          </w:p>
        </w:tc>
        <w:tc>
          <w:tcPr>
            <w:tcW w:w="762" w:type="dxa"/>
            <w:gridSpan w:val="2"/>
          </w:tcPr>
          <w:p w:rsidR="00221984" w:rsidRPr="00016F6E" w:rsidRDefault="00221984" w:rsidP="00E60378">
            <w:pPr>
              <w:rPr>
                <w:sz w:val="28"/>
                <w:szCs w:val="28"/>
              </w:rPr>
            </w:pPr>
          </w:p>
        </w:tc>
      </w:tr>
      <w:tr w:rsidR="00221984" w:rsidRPr="00016F6E" w:rsidTr="00E60378">
        <w:trPr>
          <w:trHeight w:val="537"/>
        </w:trPr>
        <w:tc>
          <w:tcPr>
            <w:tcW w:w="8640" w:type="dxa"/>
          </w:tcPr>
          <w:p w:rsidR="00221984" w:rsidRPr="00D50EB6" w:rsidRDefault="00221984" w:rsidP="00E60378">
            <w:pPr>
              <w:ind w:left="72"/>
              <w:jc w:val="both"/>
              <w:rPr>
                <w:b/>
                <w:sz w:val="28"/>
                <w:szCs w:val="28"/>
              </w:rPr>
            </w:pPr>
            <w:r w:rsidRPr="00D50EB6">
              <w:rPr>
                <w:b/>
                <w:sz w:val="28"/>
                <w:szCs w:val="28"/>
              </w:rPr>
              <w:t>ДИСКУРСУ «ПОМАРАНЧЕВА РЕВОЛЮЦІЯ</w:t>
            </w:r>
            <w:proofErr w:type="gramStart"/>
            <w:r w:rsidRPr="00D50EB6">
              <w:rPr>
                <w:b/>
                <w:sz w:val="28"/>
                <w:szCs w:val="28"/>
              </w:rPr>
              <w:t>»)</w:t>
            </w:r>
            <w:r>
              <w:rPr>
                <w:b/>
                <w:sz w:val="28"/>
                <w:szCs w:val="28"/>
              </w:rPr>
              <w:t>…</w:t>
            </w:r>
            <w:proofErr w:type="gramEnd"/>
            <w:r>
              <w:rPr>
                <w:b/>
                <w:sz w:val="28"/>
                <w:szCs w:val="28"/>
              </w:rPr>
              <w:t>………………..</w:t>
            </w:r>
          </w:p>
        </w:tc>
        <w:tc>
          <w:tcPr>
            <w:tcW w:w="762" w:type="dxa"/>
            <w:gridSpan w:val="2"/>
          </w:tcPr>
          <w:p w:rsidR="00221984" w:rsidRPr="004D63C6" w:rsidRDefault="00221984" w:rsidP="00E60378">
            <w:pPr>
              <w:rPr>
                <w:b/>
                <w:sz w:val="28"/>
                <w:szCs w:val="28"/>
              </w:rPr>
            </w:pPr>
            <w:r w:rsidRPr="004D63C6">
              <w:rPr>
                <w:b/>
                <w:sz w:val="28"/>
                <w:szCs w:val="28"/>
              </w:rPr>
              <w:t>88</w:t>
            </w:r>
          </w:p>
        </w:tc>
      </w:tr>
      <w:tr w:rsidR="00221984" w:rsidRPr="00016F6E" w:rsidTr="00E60378">
        <w:trPr>
          <w:trHeight w:val="537"/>
        </w:trPr>
        <w:tc>
          <w:tcPr>
            <w:tcW w:w="8640" w:type="dxa"/>
          </w:tcPr>
          <w:p w:rsidR="00221984" w:rsidRPr="004D63C6" w:rsidRDefault="00221984" w:rsidP="00E60378">
            <w:pPr>
              <w:jc w:val="both"/>
              <w:rPr>
                <w:sz w:val="28"/>
                <w:szCs w:val="28"/>
              </w:rPr>
            </w:pPr>
            <w:r w:rsidRPr="004D63C6">
              <w:rPr>
                <w:sz w:val="28"/>
                <w:szCs w:val="28"/>
              </w:rPr>
              <w:t>3.1. Мова як засіб творення інформаційної моделі реальності</w:t>
            </w:r>
            <w:r>
              <w:rPr>
                <w:sz w:val="28"/>
                <w:szCs w:val="28"/>
              </w:rPr>
              <w:t>…</w:t>
            </w:r>
            <w:proofErr w:type="gramStart"/>
            <w:r>
              <w:rPr>
                <w:sz w:val="28"/>
                <w:szCs w:val="28"/>
              </w:rPr>
              <w:t>…….</w:t>
            </w:r>
            <w:proofErr w:type="gramEnd"/>
            <w:r>
              <w:rPr>
                <w:sz w:val="28"/>
                <w:szCs w:val="28"/>
              </w:rPr>
              <w:t>.</w:t>
            </w:r>
          </w:p>
        </w:tc>
        <w:tc>
          <w:tcPr>
            <w:tcW w:w="762" w:type="dxa"/>
            <w:gridSpan w:val="2"/>
          </w:tcPr>
          <w:p w:rsidR="00221984" w:rsidRDefault="00221984" w:rsidP="00E60378">
            <w:pPr>
              <w:rPr>
                <w:sz w:val="28"/>
                <w:szCs w:val="28"/>
              </w:rPr>
            </w:pPr>
            <w:r>
              <w:rPr>
                <w:sz w:val="28"/>
                <w:szCs w:val="28"/>
              </w:rPr>
              <w:t>88</w:t>
            </w:r>
          </w:p>
        </w:tc>
      </w:tr>
      <w:tr w:rsidR="00221984" w:rsidRPr="00016F6E" w:rsidTr="00E60378">
        <w:trPr>
          <w:trHeight w:val="377"/>
        </w:trPr>
        <w:tc>
          <w:tcPr>
            <w:tcW w:w="8640" w:type="dxa"/>
          </w:tcPr>
          <w:p w:rsidR="00221984" w:rsidRPr="00016F6E" w:rsidRDefault="00221984" w:rsidP="00E60378">
            <w:pPr>
              <w:spacing w:line="360" w:lineRule="auto"/>
              <w:jc w:val="both"/>
              <w:rPr>
                <w:sz w:val="28"/>
                <w:szCs w:val="28"/>
              </w:rPr>
            </w:pPr>
            <w:r w:rsidRPr="00016F6E">
              <w:rPr>
                <w:sz w:val="28"/>
                <w:szCs w:val="28"/>
              </w:rPr>
              <w:t xml:space="preserve">3.2. Аналіз пресупозиції Інтернет-дискурсу «Помаранчева </w:t>
            </w:r>
          </w:p>
        </w:tc>
        <w:tc>
          <w:tcPr>
            <w:tcW w:w="762" w:type="dxa"/>
            <w:gridSpan w:val="2"/>
          </w:tcPr>
          <w:p w:rsidR="00221984" w:rsidRPr="00016F6E" w:rsidRDefault="00221984" w:rsidP="00E60378">
            <w:pPr>
              <w:spacing w:line="360" w:lineRule="auto"/>
              <w:jc w:val="both"/>
              <w:rPr>
                <w:sz w:val="28"/>
                <w:szCs w:val="28"/>
              </w:rPr>
            </w:pPr>
          </w:p>
        </w:tc>
      </w:tr>
      <w:tr w:rsidR="00221984" w:rsidRPr="00016F6E" w:rsidTr="00E60378">
        <w:trPr>
          <w:trHeight w:val="315"/>
        </w:trPr>
        <w:tc>
          <w:tcPr>
            <w:tcW w:w="8640" w:type="dxa"/>
          </w:tcPr>
          <w:p w:rsidR="00221984" w:rsidRPr="00016F6E" w:rsidRDefault="00221984" w:rsidP="00E60378">
            <w:pPr>
              <w:spacing w:line="360" w:lineRule="auto"/>
              <w:ind w:left="252" w:hanging="252"/>
              <w:jc w:val="both"/>
              <w:rPr>
                <w:sz w:val="28"/>
                <w:szCs w:val="28"/>
              </w:rPr>
            </w:pPr>
            <w:r>
              <w:rPr>
                <w:sz w:val="28"/>
                <w:szCs w:val="28"/>
              </w:rPr>
              <w:t xml:space="preserve">       р</w:t>
            </w:r>
            <w:r w:rsidRPr="00016F6E">
              <w:rPr>
                <w:sz w:val="28"/>
                <w:szCs w:val="28"/>
              </w:rPr>
              <w:t>еволюція»</w:t>
            </w:r>
            <w:r>
              <w:rPr>
                <w:sz w:val="28"/>
                <w:szCs w:val="28"/>
              </w:rPr>
              <w:t xml:space="preserve"> ……………………………………………………………</w:t>
            </w:r>
          </w:p>
        </w:tc>
        <w:tc>
          <w:tcPr>
            <w:tcW w:w="762" w:type="dxa"/>
            <w:gridSpan w:val="2"/>
          </w:tcPr>
          <w:p w:rsidR="00221984" w:rsidRPr="00016F6E" w:rsidRDefault="00221984" w:rsidP="00E60378">
            <w:pPr>
              <w:spacing w:line="360" w:lineRule="auto"/>
              <w:jc w:val="both"/>
              <w:rPr>
                <w:sz w:val="28"/>
                <w:szCs w:val="28"/>
              </w:rPr>
            </w:pPr>
            <w:r>
              <w:rPr>
                <w:sz w:val="28"/>
                <w:szCs w:val="28"/>
              </w:rPr>
              <w:t>92</w:t>
            </w:r>
          </w:p>
        </w:tc>
      </w:tr>
      <w:tr w:rsidR="00221984" w:rsidRPr="00016F6E" w:rsidTr="00E60378">
        <w:trPr>
          <w:trHeight w:val="390"/>
        </w:trPr>
        <w:tc>
          <w:tcPr>
            <w:tcW w:w="8640" w:type="dxa"/>
          </w:tcPr>
          <w:p w:rsidR="00221984" w:rsidRPr="00016F6E" w:rsidRDefault="00221984" w:rsidP="00E60378">
            <w:pPr>
              <w:spacing w:line="360" w:lineRule="auto"/>
              <w:jc w:val="both"/>
              <w:rPr>
                <w:sz w:val="28"/>
                <w:szCs w:val="28"/>
              </w:rPr>
            </w:pPr>
            <w:r w:rsidRPr="00016F6E">
              <w:rPr>
                <w:sz w:val="28"/>
                <w:szCs w:val="28"/>
              </w:rPr>
              <w:lastRenderedPageBreak/>
              <w:t>3.3.</w:t>
            </w:r>
            <w:r>
              <w:rPr>
                <w:sz w:val="28"/>
                <w:szCs w:val="28"/>
              </w:rPr>
              <w:t xml:space="preserve"> </w:t>
            </w:r>
            <w:r w:rsidRPr="00016F6E">
              <w:rPr>
                <w:sz w:val="28"/>
                <w:szCs w:val="28"/>
              </w:rPr>
              <w:t>Лінгвокогнітивне моделювання Інтернет-дискурсу</w:t>
            </w:r>
          </w:p>
        </w:tc>
        <w:tc>
          <w:tcPr>
            <w:tcW w:w="762" w:type="dxa"/>
            <w:gridSpan w:val="2"/>
          </w:tcPr>
          <w:p w:rsidR="00221984" w:rsidRPr="00016F6E" w:rsidRDefault="00221984" w:rsidP="00E60378">
            <w:pPr>
              <w:spacing w:line="360" w:lineRule="auto"/>
              <w:jc w:val="both"/>
              <w:rPr>
                <w:sz w:val="28"/>
                <w:szCs w:val="28"/>
              </w:rPr>
            </w:pPr>
          </w:p>
        </w:tc>
      </w:tr>
      <w:tr w:rsidR="00221984" w:rsidRPr="00016F6E" w:rsidTr="00E60378">
        <w:trPr>
          <w:trHeight w:val="444"/>
        </w:trPr>
        <w:tc>
          <w:tcPr>
            <w:tcW w:w="8640" w:type="dxa"/>
          </w:tcPr>
          <w:p w:rsidR="00221984" w:rsidRPr="00016F6E" w:rsidRDefault="00221984" w:rsidP="00E60378">
            <w:pPr>
              <w:spacing w:line="360" w:lineRule="auto"/>
              <w:ind w:left="432"/>
              <w:jc w:val="both"/>
              <w:rPr>
                <w:sz w:val="28"/>
                <w:szCs w:val="28"/>
              </w:rPr>
            </w:pPr>
            <w:r w:rsidRPr="00016F6E">
              <w:rPr>
                <w:sz w:val="28"/>
                <w:szCs w:val="28"/>
              </w:rPr>
              <w:t xml:space="preserve"> «Помаранчева революція» </w:t>
            </w:r>
            <w:r>
              <w:rPr>
                <w:sz w:val="28"/>
                <w:szCs w:val="28"/>
              </w:rPr>
              <w:t>……………………………………</w:t>
            </w:r>
            <w:proofErr w:type="gramStart"/>
            <w:r>
              <w:rPr>
                <w:sz w:val="28"/>
                <w:szCs w:val="28"/>
              </w:rPr>
              <w:t>…….</w:t>
            </w:r>
            <w:proofErr w:type="gramEnd"/>
            <w:r w:rsidRPr="00016F6E">
              <w:rPr>
                <w:sz w:val="28"/>
                <w:szCs w:val="28"/>
              </w:rPr>
              <w:t xml:space="preserve">                                                                                    </w:t>
            </w:r>
          </w:p>
        </w:tc>
        <w:tc>
          <w:tcPr>
            <w:tcW w:w="762" w:type="dxa"/>
            <w:gridSpan w:val="2"/>
          </w:tcPr>
          <w:p w:rsidR="00221984" w:rsidRPr="00016F6E" w:rsidRDefault="00221984" w:rsidP="00E60378">
            <w:pPr>
              <w:spacing w:line="360" w:lineRule="auto"/>
              <w:jc w:val="both"/>
              <w:rPr>
                <w:sz w:val="28"/>
                <w:szCs w:val="28"/>
              </w:rPr>
            </w:pPr>
            <w:r>
              <w:rPr>
                <w:sz w:val="28"/>
                <w:szCs w:val="28"/>
              </w:rPr>
              <w:t>100</w:t>
            </w:r>
          </w:p>
        </w:tc>
      </w:tr>
      <w:tr w:rsidR="00221984" w:rsidRPr="00016F6E" w:rsidTr="00E60378">
        <w:trPr>
          <w:trHeight w:val="471"/>
        </w:trPr>
        <w:tc>
          <w:tcPr>
            <w:tcW w:w="8640" w:type="dxa"/>
          </w:tcPr>
          <w:p w:rsidR="00221984" w:rsidRPr="00016F6E" w:rsidRDefault="00221984" w:rsidP="00E60378">
            <w:pPr>
              <w:spacing w:line="360" w:lineRule="auto"/>
              <w:jc w:val="both"/>
              <w:rPr>
                <w:sz w:val="28"/>
                <w:szCs w:val="28"/>
              </w:rPr>
            </w:pPr>
            <w:r w:rsidRPr="00016F6E">
              <w:rPr>
                <w:sz w:val="28"/>
                <w:szCs w:val="28"/>
              </w:rPr>
              <w:t>3.4.</w:t>
            </w:r>
            <w:r>
              <w:rPr>
                <w:sz w:val="28"/>
                <w:szCs w:val="28"/>
              </w:rPr>
              <w:t xml:space="preserve"> </w:t>
            </w:r>
            <w:r w:rsidRPr="00016F6E">
              <w:rPr>
                <w:sz w:val="28"/>
                <w:szCs w:val="28"/>
              </w:rPr>
              <w:t>Суспільно-політичний дискурс як відображення</w:t>
            </w:r>
          </w:p>
        </w:tc>
        <w:tc>
          <w:tcPr>
            <w:tcW w:w="762" w:type="dxa"/>
            <w:gridSpan w:val="2"/>
          </w:tcPr>
          <w:p w:rsidR="00221984" w:rsidRPr="00016F6E" w:rsidRDefault="00221984" w:rsidP="00E60378">
            <w:pPr>
              <w:spacing w:line="360" w:lineRule="auto"/>
              <w:jc w:val="both"/>
              <w:rPr>
                <w:sz w:val="28"/>
                <w:szCs w:val="28"/>
              </w:rPr>
            </w:pPr>
          </w:p>
        </w:tc>
      </w:tr>
      <w:tr w:rsidR="00221984" w:rsidRPr="00016F6E" w:rsidTr="00E60378">
        <w:trPr>
          <w:trHeight w:val="498"/>
        </w:trPr>
        <w:tc>
          <w:tcPr>
            <w:tcW w:w="8640" w:type="dxa"/>
          </w:tcPr>
          <w:p w:rsidR="00221984" w:rsidRPr="00016F6E" w:rsidRDefault="00221984" w:rsidP="00E60378">
            <w:pPr>
              <w:spacing w:line="360" w:lineRule="auto"/>
              <w:ind w:left="612"/>
              <w:jc w:val="both"/>
              <w:rPr>
                <w:sz w:val="28"/>
                <w:szCs w:val="28"/>
              </w:rPr>
            </w:pPr>
            <w:r>
              <w:rPr>
                <w:sz w:val="28"/>
                <w:szCs w:val="28"/>
              </w:rPr>
              <w:t>д</w:t>
            </w:r>
            <w:r w:rsidRPr="00016F6E">
              <w:rPr>
                <w:sz w:val="28"/>
                <w:szCs w:val="28"/>
              </w:rPr>
              <w:t>инамічності</w:t>
            </w:r>
            <w:r>
              <w:rPr>
                <w:sz w:val="28"/>
                <w:szCs w:val="28"/>
              </w:rPr>
              <w:t xml:space="preserve"> </w:t>
            </w:r>
            <w:r w:rsidRPr="00016F6E">
              <w:rPr>
                <w:sz w:val="28"/>
                <w:szCs w:val="28"/>
              </w:rPr>
              <w:t>семантичних полів мови</w:t>
            </w:r>
            <w:r>
              <w:rPr>
                <w:sz w:val="28"/>
                <w:szCs w:val="28"/>
              </w:rPr>
              <w:t>…………………………….</w:t>
            </w:r>
          </w:p>
        </w:tc>
        <w:tc>
          <w:tcPr>
            <w:tcW w:w="762" w:type="dxa"/>
            <w:gridSpan w:val="2"/>
          </w:tcPr>
          <w:p w:rsidR="00221984" w:rsidRPr="00016F6E" w:rsidRDefault="00221984" w:rsidP="00E60378">
            <w:pPr>
              <w:spacing w:line="360" w:lineRule="auto"/>
              <w:jc w:val="both"/>
              <w:rPr>
                <w:sz w:val="28"/>
                <w:szCs w:val="28"/>
              </w:rPr>
            </w:pPr>
            <w:r>
              <w:rPr>
                <w:sz w:val="28"/>
                <w:szCs w:val="28"/>
              </w:rPr>
              <w:t>111</w:t>
            </w:r>
          </w:p>
        </w:tc>
      </w:tr>
      <w:tr w:rsidR="00221984" w:rsidRPr="00016F6E" w:rsidTr="00E60378">
        <w:trPr>
          <w:trHeight w:val="323"/>
        </w:trPr>
        <w:tc>
          <w:tcPr>
            <w:tcW w:w="8640" w:type="dxa"/>
          </w:tcPr>
          <w:p w:rsidR="00221984" w:rsidRPr="00016F6E" w:rsidRDefault="00221984" w:rsidP="00E60378">
            <w:pPr>
              <w:shd w:val="clear" w:color="auto" w:fill="FFFFFF"/>
              <w:spacing w:line="360" w:lineRule="auto"/>
              <w:jc w:val="both"/>
              <w:rPr>
                <w:sz w:val="28"/>
                <w:szCs w:val="28"/>
              </w:rPr>
            </w:pPr>
            <w:r w:rsidRPr="00016F6E">
              <w:rPr>
                <w:sz w:val="28"/>
                <w:szCs w:val="28"/>
              </w:rPr>
              <w:t>3.5. Дискурсивно зумовлені мовні та позамовні характеристики</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390"/>
        </w:trPr>
        <w:tc>
          <w:tcPr>
            <w:tcW w:w="8640" w:type="dxa"/>
          </w:tcPr>
          <w:p w:rsidR="00221984" w:rsidRPr="00016F6E" w:rsidRDefault="00221984" w:rsidP="00E60378">
            <w:pPr>
              <w:shd w:val="clear" w:color="auto" w:fill="FFFFFF"/>
              <w:spacing w:line="360" w:lineRule="auto"/>
              <w:ind w:left="612"/>
              <w:jc w:val="both"/>
              <w:rPr>
                <w:sz w:val="28"/>
                <w:szCs w:val="28"/>
              </w:rPr>
            </w:pPr>
            <w:r w:rsidRPr="00016F6E">
              <w:rPr>
                <w:sz w:val="28"/>
                <w:szCs w:val="28"/>
              </w:rPr>
              <w:t xml:space="preserve">мовної особистості журналіста суспільно-політичного </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419"/>
        </w:trPr>
        <w:tc>
          <w:tcPr>
            <w:tcW w:w="8640" w:type="dxa"/>
          </w:tcPr>
          <w:p w:rsidR="00221984" w:rsidRPr="00016F6E" w:rsidRDefault="00221984" w:rsidP="00E60378">
            <w:pPr>
              <w:shd w:val="clear" w:color="auto" w:fill="FFFFFF"/>
              <w:spacing w:line="360" w:lineRule="auto"/>
              <w:ind w:left="612"/>
              <w:jc w:val="both"/>
              <w:rPr>
                <w:sz w:val="28"/>
                <w:szCs w:val="28"/>
              </w:rPr>
            </w:pPr>
            <w:r w:rsidRPr="00016F6E">
              <w:rPr>
                <w:sz w:val="28"/>
                <w:szCs w:val="28"/>
              </w:rPr>
              <w:t>Інтернет-видання</w:t>
            </w:r>
            <w:r>
              <w:rPr>
                <w:sz w:val="28"/>
                <w:szCs w:val="28"/>
              </w:rPr>
              <w:t xml:space="preserve"> …………………………………………………...</w:t>
            </w:r>
          </w:p>
        </w:tc>
        <w:tc>
          <w:tcPr>
            <w:tcW w:w="762" w:type="dxa"/>
            <w:gridSpan w:val="2"/>
          </w:tcPr>
          <w:p w:rsidR="00221984" w:rsidRPr="00016F6E" w:rsidRDefault="00221984" w:rsidP="00E60378">
            <w:pPr>
              <w:shd w:val="clear" w:color="auto" w:fill="FFFFFF"/>
              <w:spacing w:line="360" w:lineRule="auto"/>
              <w:jc w:val="both"/>
              <w:rPr>
                <w:sz w:val="28"/>
                <w:szCs w:val="28"/>
              </w:rPr>
            </w:pPr>
            <w:r>
              <w:rPr>
                <w:sz w:val="28"/>
                <w:szCs w:val="28"/>
              </w:rPr>
              <w:t>127</w:t>
            </w:r>
          </w:p>
        </w:tc>
      </w:tr>
      <w:tr w:rsidR="00221984" w:rsidRPr="00016F6E" w:rsidTr="00E60378">
        <w:trPr>
          <w:trHeight w:val="417"/>
        </w:trPr>
        <w:tc>
          <w:tcPr>
            <w:tcW w:w="8640" w:type="dxa"/>
          </w:tcPr>
          <w:p w:rsidR="00221984" w:rsidRPr="00016F6E" w:rsidRDefault="00221984" w:rsidP="00E60378">
            <w:pPr>
              <w:shd w:val="clear" w:color="auto" w:fill="FFFFFF"/>
              <w:spacing w:line="360" w:lineRule="auto"/>
              <w:jc w:val="both"/>
              <w:rPr>
                <w:sz w:val="28"/>
                <w:szCs w:val="28"/>
              </w:rPr>
            </w:pPr>
            <w:r w:rsidRPr="00016F6E">
              <w:rPr>
                <w:sz w:val="28"/>
                <w:szCs w:val="28"/>
              </w:rPr>
              <w:t>3.6. Формування нового суспільно-політичного національно-</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484"/>
        </w:trPr>
        <w:tc>
          <w:tcPr>
            <w:tcW w:w="8640" w:type="dxa"/>
          </w:tcPr>
          <w:p w:rsidR="00221984" w:rsidRPr="00016F6E" w:rsidRDefault="00221984" w:rsidP="00E60378">
            <w:pPr>
              <w:shd w:val="clear" w:color="auto" w:fill="FFFFFF"/>
              <w:spacing w:line="360" w:lineRule="auto"/>
              <w:ind w:firstLine="612"/>
              <w:jc w:val="both"/>
              <w:rPr>
                <w:sz w:val="28"/>
                <w:szCs w:val="28"/>
              </w:rPr>
            </w:pPr>
            <w:r>
              <w:rPr>
                <w:sz w:val="28"/>
                <w:szCs w:val="28"/>
              </w:rPr>
              <w:t>м</w:t>
            </w:r>
            <w:r w:rsidRPr="00016F6E">
              <w:rPr>
                <w:sz w:val="28"/>
                <w:szCs w:val="28"/>
              </w:rPr>
              <w:t>аркованого атрибутивного концепту «ПОМАРАНЧЕВИЙ»</w:t>
            </w:r>
            <w:r>
              <w:rPr>
                <w:sz w:val="28"/>
                <w:szCs w:val="28"/>
              </w:rPr>
              <w:t xml:space="preserve"> </w:t>
            </w:r>
            <w:r w:rsidRPr="00016F6E">
              <w:rPr>
                <w:sz w:val="28"/>
                <w:szCs w:val="28"/>
              </w:rPr>
              <w:t>/</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552"/>
        </w:trPr>
        <w:tc>
          <w:tcPr>
            <w:tcW w:w="8640" w:type="dxa"/>
          </w:tcPr>
          <w:p w:rsidR="00221984" w:rsidRPr="00016F6E" w:rsidRDefault="00221984" w:rsidP="00E60378">
            <w:pPr>
              <w:shd w:val="clear" w:color="auto" w:fill="FFFFFF"/>
              <w:spacing w:line="360" w:lineRule="auto"/>
              <w:ind w:firstLine="612"/>
              <w:jc w:val="both"/>
              <w:rPr>
                <w:sz w:val="28"/>
                <w:szCs w:val="28"/>
              </w:rPr>
            </w:pPr>
            <w:r w:rsidRPr="00016F6E">
              <w:rPr>
                <w:sz w:val="28"/>
                <w:szCs w:val="28"/>
              </w:rPr>
              <w:t xml:space="preserve"> «ОРАНЖЕВЫЙ»</w:t>
            </w:r>
            <w:r>
              <w:rPr>
                <w:sz w:val="28"/>
                <w:szCs w:val="28"/>
              </w:rPr>
              <w:t xml:space="preserve"> </w:t>
            </w:r>
            <w:r w:rsidRPr="00016F6E">
              <w:rPr>
                <w:sz w:val="28"/>
                <w:szCs w:val="28"/>
              </w:rPr>
              <w:t>/ «ORANGE»</w:t>
            </w:r>
            <w:r>
              <w:rPr>
                <w:sz w:val="28"/>
                <w:szCs w:val="28"/>
              </w:rPr>
              <w:t xml:space="preserve"> ……….</w:t>
            </w:r>
            <w:r w:rsidRPr="00016F6E">
              <w:rPr>
                <w:sz w:val="28"/>
                <w:szCs w:val="28"/>
              </w:rPr>
              <w:t xml:space="preserve"> </w:t>
            </w:r>
            <w:r>
              <w:rPr>
                <w:sz w:val="28"/>
                <w:szCs w:val="28"/>
              </w:rPr>
              <w:t>………………………...</w:t>
            </w:r>
          </w:p>
        </w:tc>
        <w:tc>
          <w:tcPr>
            <w:tcW w:w="762" w:type="dxa"/>
            <w:gridSpan w:val="2"/>
          </w:tcPr>
          <w:p w:rsidR="00221984" w:rsidRPr="00016F6E" w:rsidRDefault="00221984" w:rsidP="00E60378">
            <w:pPr>
              <w:shd w:val="clear" w:color="auto" w:fill="FFFFFF"/>
              <w:spacing w:line="360" w:lineRule="auto"/>
              <w:jc w:val="both"/>
              <w:rPr>
                <w:sz w:val="28"/>
                <w:szCs w:val="28"/>
              </w:rPr>
            </w:pPr>
            <w:r>
              <w:rPr>
                <w:sz w:val="28"/>
                <w:szCs w:val="28"/>
              </w:rPr>
              <w:t>139</w:t>
            </w:r>
          </w:p>
        </w:tc>
      </w:tr>
      <w:tr w:rsidR="00221984" w:rsidRPr="00016F6E" w:rsidTr="00E60378">
        <w:trPr>
          <w:trHeight w:val="350"/>
        </w:trPr>
        <w:tc>
          <w:tcPr>
            <w:tcW w:w="8640" w:type="dxa"/>
          </w:tcPr>
          <w:p w:rsidR="00221984" w:rsidRPr="00016F6E" w:rsidRDefault="00221984" w:rsidP="00E60378">
            <w:pPr>
              <w:shd w:val="clear" w:color="auto" w:fill="FFFFFF"/>
              <w:spacing w:line="360" w:lineRule="auto"/>
              <w:ind w:left="705" w:hanging="705"/>
              <w:jc w:val="both"/>
              <w:rPr>
                <w:sz w:val="28"/>
                <w:szCs w:val="28"/>
              </w:rPr>
            </w:pPr>
            <w:r w:rsidRPr="00016F6E">
              <w:rPr>
                <w:sz w:val="28"/>
                <w:szCs w:val="28"/>
              </w:rPr>
              <w:t>3.7</w:t>
            </w:r>
            <w:r>
              <w:rPr>
                <w:sz w:val="28"/>
                <w:szCs w:val="28"/>
              </w:rPr>
              <w:t>.</w:t>
            </w:r>
            <w:r w:rsidRPr="00016F6E">
              <w:rPr>
                <w:sz w:val="28"/>
                <w:szCs w:val="28"/>
              </w:rPr>
              <w:t xml:space="preserve"> Результати асоціативного експерименту, проведеного серед</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592"/>
        </w:trPr>
        <w:tc>
          <w:tcPr>
            <w:tcW w:w="8640" w:type="dxa"/>
          </w:tcPr>
          <w:p w:rsidR="00221984" w:rsidRPr="00016F6E" w:rsidRDefault="00221984" w:rsidP="00E60378">
            <w:pPr>
              <w:shd w:val="clear" w:color="auto" w:fill="FFFFFF"/>
              <w:spacing w:line="360" w:lineRule="auto"/>
              <w:ind w:left="432"/>
              <w:jc w:val="both"/>
              <w:rPr>
                <w:sz w:val="28"/>
                <w:szCs w:val="28"/>
              </w:rPr>
            </w:pPr>
            <w:r w:rsidRPr="00016F6E">
              <w:rPr>
                <w:sz w:val="28"/>
                <w:szCs w:val="28"/>
              </w:rPr>
              <w:t xml:space="preserve"> читачів Інтернет-видань «Українська </w:t>
            </w:r>
            <w:r>
              <w:rPr>
                <w:sz w:val="28"/>
                <w:szCs w:val="28"/>
              </w:rPr>
              <w:t>П</w:t>
            </w:r>
            <w:r w:rsidRPr="00016F6E">
              <w:rPr>
                <w:sz w:val="28"/>
                <w:szCs w:val="28"/>
              </w:rPr>
              <w:t>равда», «Полит.Ру» та</w:t>
            </w:r>
          </w:p>
        </w:tc>
        <w:tc>
          <w:tcPr>
            <w:tcW w:w="762" w:type="dxa"/>
            <w:gridSpan w:val="2"/>
          </w:tcPr>
          <w:p w:rsidR="00221984" w:rsidRPr="00016F6E" w:rsidRDefault="00221984" w:rsidP="00E60378">
            <w:pPr>
              <w:shd w:val="clear" w:color="auto" w:fill="FFFFFF"/>
              <w:spacing w:line="360" w:lineRule="auto"/>
              <w:jc w:val="both"/>
              <w:rPr>
                <w:sz w:val="28"/>
                <w:szCs w:val="28"/>
              </w:rPr>
            </w:pPr>
          </w:p>
        </w:tc>
      </w:tr>
      <w:tr w:rsidR="00221984" w:rsidRPr="00016F6E" w:rsidTr="00E60378">
        <w:trPr>
          <w:trHeight w:val="521"/>
        </w:trPr>
        <w:tc>
          <w:tcPr>
            <w:tcW w:w="8640" w:type="dxa"/>
          </w:tcPr>
          <w:p w:rsidR="00221984" w:rsidRPr="00016F6E" w:rsidRDefault="00221984" w:rsidP="00E60378">
            <w:pPr>
              <w:shd w:val="clear" w:color="auto" w:fill="FFFFFF"/>
              <w:spacing w:line="360" w:lineRule="auto"/>
              <w:ind w:left="612" w:hanging="180"/>
              <w:jc w:val="both"/>
              <w:rPr>
                <w:sz w:val="28"/>
                <w:szCs w:val="28"/>
              </w:rPr>
            </w:pPr>
            <w:r w:rsidRPr="00016F6E">
              <w:rPr>
                <w:sz w:val="28"/>
                <w:szCs w:val="28"/>
              </w:rPr>
              <w:t xml:space="preserve"> «Guardian </w:t>
            </w:r>
            <w:proofErr w:type="gramStart"/>
            <w:r w:rsidRPr="00016F6E">
              <w:rPr>
                <w:sz w:val="28"/>
                <w:szCs w:val="28"/>
              </w:rPr>
              <w:t>Unlimited»</w:t>
            </w:r>
            <w:r>
              <w:rPr>
                <w:sz w:val="28"/>
                <w:szCs w:val="28"/>
              </w:rPr>
              <w:t>…</w:t>
            </w:r>
            <w:proofErr w:type="gramEnd"/>
            <w:r>
              <w:rPr>
                <w:sz w:val="28"/>
                <w:szCs w:val="28"/>
              </w:rPr>
              <w:t>………………………………………………</w:t>
            </w:r>
            <w:r w:rsidRPr="00016F6E">
              <w:rPr>
                <w:sz w:val="28"/>
                <w:szCs w:val="28"/>
              </w:rPr>
              <w:t xml:space="preserve"> </w:t>
            </w:r>
          </w:p>
        </w:tc>
        <w:tc>
          <w:tcPr>
            <w:tcW w:w="762" w:type="dxa"/>
            <w:gridSpan w:val="2"/>
          </w:tcPr>
          <w:p w:rsidR="00221984" w:rsidRPr="00016F6E" w:rsidRDefault="00221984" w:rsidP="00E60378">
            <w:pPr>
              <w:shd w:val="clear" w:color="auto" w:fill="FFFFFF"/>
              <w:spacing w:line="360" w:lineRule="auto"/>
              <w:jc w:val="both"/>
              <w:rPr>
                <w:sz w:val="28"/>
                <w:szCs w:val="28"/>
              </w:rPr>
            </w:pPr>
            <w:r>
              <w:rPr>
                <w:sz w:val="28"/>
                <w:szCs w:val="28"/>
              </w:rPr>
              <w:t>163</w:t>
            </w:r>
          </w:p>
        </w:tc>
      </w:tr>
      <w:tr w:rsidR="00221984" w:rsidRPr="00016F6E" w:rsidTr="00E60378">
        <w:trPr>
          <w:trHeight w:val="521"/>
        </w:trPr>
        <w:tc>
          <w:tcPr>
            <w:tcW w:w="8640" w:type="dxa"/>
          </w:tcPr>
          <w:p w:rsidR="00221984" w:rsidRPr="00016F6E" w:rsidRDefault="00221984" w:rsidP="00E60378">
            <w:pPr>
              <w:shd w:val="clear" w:color="auto" w:fill="FFFFFF"/>
              <w:spacing w:line="360" w:lineRule="auto"/>
              <w:jc w:val="both"/>
              <w:rPr>
                <w:sz w:val="28"/>
                <w:szCs w:val="28"/>
              </w:rPr>
            </w:pPr>
            <w:r w:rsidRPr="00016F6E">
              <w:rPr>
                <w:sz w:val="28"/>
                <w:szCs w:val="28"/>
              </w:rPr>
              <w:t>Висновки до Розділу 3</w:t>
            </w:r>
            <w:r>
              <w:rPr>
                <w:sz w:val="28"/>
                <w:szCs w:val="28"/>
              </w:rPr>
              <w:t>…………………………………………………….</w:t>
            </w:r>
          </w:p>
        </w:tc>
        <w:tc>
          <w:tcPr>
            <w:tcW w:w="762" w:type="dxa"/>
            <w:gridSpan w:val="2"/>
          </w:tcPr>
          <w:p w:rsidR="00221984" w:rsidRPr="00016F6E" w:rsidRDefault="00221984" w:rsidP="00E60378">
            <w:pPr>
              <w:shd w:val="clear" w:color="auto" w:fill="FFFFFF"/>
              <w:spacing w:line="360" w:lineRule="auto"/>
              <w:jc w:val="both"/>
              <w:rPr>
                <w:sz w:val="28"/>
                <w:szCs w:val="28"/>
              </w:rPr>
            </w:pPr>
            <w:r>
              <w:rPr>
                <w:sz w:val="28"/>
                <w:szCs w:val="28"/>
              </w:rPr>
              <w:t>172</w:t>
            </w:r>
          </w:p>
        </w:tc>
      </w:tr>
      <w:tr w:rsidR="00221984" w:rsidRPr="00016F6E" w:rsidTr="00E60378">
        <w:trPr>
          <w:trHeight w:val="264"/>
        </w:trPr>
        <w:tc>
          <w:tcPr>
            <w:tcW w:w="8640" w:type="dxa"/>
          </w:tcPr>
          <w:p w:rsidR="00221984" w:rsidRPr="00F4161C" w:rsidRDefault="00221984" w:rsidP="00E60378">
            <w:pPr>
              <w:shd w:val="clear" w:color="auto" w:fill="FFFFFF"/>
              <w:ind w:hanging="108"/>
              <w:jc w:val="both"/>
              <w:rPr>
                <w:b/>
                <w:sz w:val="28"/>
                <w:szCs w:val="28"/>
              </w:rPr>
            </w:pPr>
            <w:r w:rsidRPr="00F4161C">
              <w:rPr>
                <w:b/>
                <w:sz w:val="28"/>
                <w:szCs w:val="28"/>
              </w:rPr>
              <w:t>ЗАГАЛЬНІ ВИСНОВКИ…………………………………………………</w:t>
            </w:r>
          </w:p>
        </w:tc>
        <w:tc>
          <w:tcPr>
            <w:tcW w:w="762" w:type="dxa"/>
            <w:gridSpan w:val="2"/>
          </w:tcPr>
          <w:p w:rsidR="00221984" w:rsidRPr="004D63C6" w:rsidRDefault="00221984" w:rsidP="00E60378">
            <w:pPr>
              <w:shd w:val="clear" w:color="auto" w:fill="FFFFFF"/>
              <w:spacing w:line="360" w:lineRule="auto"/>
              <w:jc w:val="both"/>
              <w:rPr>
                <w:b/>
                <w:sz w:val="28"/>
                <w:szCs w:val="28"/>
              </w:rPr>
            </w:pPr>
            <w:r w:rsidRPr="004D63C6">
              <w:rPr>
                <w:b/>
                <w:sz w:val="28"/>
                <w:szCs w:val="28"/>
              </w:rPr>
              <w:t>175</w:t>
            </w:r>
          </w:p>
        </w:tc>
      </w:tr>
      <w:tr w:rsidR="00221984" w:rsidRPr="00016F6E" w:rsidTr="00E60378">
        <w:trPr>
          <w:trHeight w:val="328"/>
        </w:trPr>
        <w:tc>
          <w:tcPr>
            <w:tcW w:w="8640" w:type="dxa"/>
          </w:tcPr>
          <w:p w:rsidR="00221984" w:rsidRPr="00F4161C" w:rsidRDefault="00221984" w:rsidP="00E60378">
            <w:pPr>
              <w:shd w:val="clear" w:color="auto" w:fill="FFFFFF"/>
              <w:ind w:left="432" w:hanging="540"/>
              <w:jc w:val="both"/>
              <w:rPr>
                <w:b/>
                <w:sz w:val="28"/>
                <w:szCs w:val="28"/>
              </w:rPr>
            </w:pPr>
            <w:r w:rsidRPr="00F4161C">
              <w:rPr>
                <w:b/>
                <w:sz w:val="28"/>
                <w:szCs w:val="28"/>
              </w:rPr>
              <w:t>СПИСОК ВИКОРИСТАНИХ ДЖЕРЕЛ …………………………</w:t>
            </w:r>
            <w:r>
              <w:rPr>
                <w:b/>
                <w:sz w:val="28"/>
                <w:szCs w:val="28"/>
              </w:rPr>
              <w:t>……</w:t>
            </w:r>
          </w:p>
        </w:tc>
        <w:tc>
          <w:tcPr>
            <w:tcW w:w="762" w:type="dxa"/>
            <w:gridSpan w:val="2"/>
          </w:tcPr>
          <w:p w:rsidR="00221984" w:rsidRPr="004D63C6" w:rsidRDefault="00221984" w:rsidP="00E60378">
            <w:pPr>
              <w:shd w:val="clear" w:color="auto" w:fill="FFFFFF"/>
              <w:spacing w:line="360" w:lineRule="auto"/>
              <w:jc w:val="both"/>
              <w:rPr>
                <w:b/>
                <w:sz w:val="28"/>
                <w:szCs w:val="28"/>
              </w:rPr>
            </w:pPr>
            <w:r w:rsidRPr="004D63C6">
              <w:rPr>
                <w:b/>
                <w:sz w:val="28"/>
                <w:szCs w:val="28"/>
              </w:rPr>
              <w:t>183</w:t>
            </w:r>
          </w:p>
        </w:tc>
      </w:tr>
      <w:tr w:rsidR="00221984" w:rsidRPr="00016F6E" w:rsidTr="00E60378">
        <w:trPr>
          <w:trHeight w:val="377"/>
        </w:trPr>
        <w:tc>
          <w:tcPr>
            <w:tcW w:w="8640" w:type="dxa"/>
          </w:tcPr>
          <w:p w:rsidR="00221984" w:rsidRPr="00F4161C" w:rsidRDefault="00221984" w:rsidP="00E60378">
            <w:pPr>
              <w:shd w:val="clear" w:color="auto" w:fill="FFFFFF"/>
              <w:ind w:hanging="108"/>
              <w:jc w:val="both"/>
              <w:rPr>
                <w:b/>
                <w:sz w:val="28"/>
                <w:szCs w:val="28"/>
              </w:rPr>
            </w:pPr>
            <w:r w:rsidRPr="00F4161C">
              <w:rPr>
                <w:b/>
                <w:sz w:val="28"/>
                <w:szCs w:val="28"/>
              </w:rPr>
              <w:t>ДОДАТКИ…………………………………………………………………</w:t>
            </w:r>
            <w:r>
              <w:rPr>
                <w:b/>
                <w:sz w:val="28"/>
                <w:szCs w:val="28"/>
              </w:rPr>
              <w:t>.</w:t>
            </w:r>
          </w:p>
        </w:tc>
        <w:tc>
          <w:tcPr>
            <w:tcW w:w="762" w:type="dxa"/>
            <w:gridSpan w:val="2"/>
          </w:tcPr>
          <w:p w:rsidR="00221984" w:rsidRPr="004D63C6" w:rsidRDefault="00221984" w:rsidP="00E60378">
            <w:pPr>
              <w:shd w:val="clear" w:color="auto" w:fill="FFFFFF"/>
              <w:spacing w:line="360" w:lineRule="auto"/>
              <w:jc w:val="both"/>
              <w:rPr>
                <w:b/>
                <w:sz w:val="28"/>
                <w:szCs w:val="28"/>
              </w:rPr>
            </w:pPr>
            <w:r w:rsidRPr="004D63C6">
              <w:rPr>
                <w:b/>
                <w:sz w:val="28"/>
                <w:szCs w:val="28"/>
              </w:rPr>
              <w:t>221</w:t>
            </w:r>
          </w:p>
        </w:tc>
      </w:tr>
    </w:tbl>
    <w:p w:rsidR="00221984" w:rsidRDefault="00221984" w:rsidP="00221984">
      <w:pPr>
        <w:jc w:val="center"/>
        <w:rPr>
          <w:b/>
          <w:sz w:val="28"/>
          <w:szCs w:val="28"/>
        </w:rPr>
      </w:pPr>
    </w:p>
    <w:p w:rsidR="00221984" w:rsidRDefault="00221984" w:rsidP="00221984">
      <w:pPr>
        <w:jc w:val="center"/>
        <w:rPr>
          <w:b/>
          <w:sz w:val="28"/>
          <w:szCs w:val="28"/>
        </w:rPr>
      </w:pPr>
      <w:r>
        <w:rPr>
          <w:b/>
          <w:sz w:val="28"/>
          <w:szCs w:val="28"/>
        </w:rPr>
        <w:br w:type="page"/>
      </w:r>
      <w:proofErr w:type="gramStart"/>
      <w:r w:rsidRPr="006046BC">
        <w:rPr>
          <w:b/>
          <w:sz w:val="28"/>
          <w:szCs w:val="28"/>
        </w:rPr>
        <w:lastRenderedPageBreak/>
        <w:t>ПЕРЕЛІК  УМОВНИХ</w:t>
      </w:r>
      <w:proofErr w:type="gramEnd"/>
      <w:r w:rsidRPr="006046BC">
        <w:rPr>
          <w:b/>
          <w:sz w:val="28"/>
          <w:szCs w:val="28"/>
        </w:rPr>
        <w:t xml:space="preserve">  СКОРОЧЕНЬ</w:t>
      </w:r>
    </w:p>
    <w:p w:rsidR="00221984" w:rsidRPr="006046BC" w:rsidRDefault="00221984" w:rsidP="00221984">
      <w:pPr>
        <w:jc w:val="center"/>
        <w:rPr>
          <w:b/>
          <w:sz w:val="28"/>
          <w:szCs w:val="28"/>
        </w:rPr>
      </w:pPr>
    </w:p>
    <w:p w:rsidR="00221984" w:rsidRPr="006046BC" w:rsidRDefault="00221984" w:rsidP="00221984">
      <w:pPr>
        <w:jc w:val="center"/>
        <w:rPr>
          <w:b/>
          <w:sz w:val="28"/>
          <w:szCs w:val="28"/>
        </w:rPr>
      </w:pPr>
    </w:p>
    <w:p w:rsidR="00221984" w:rsidRPr="006046BC" w:rsidRDefault="00221984" w:rsidP="00221984">
      <w:pPr>
        <w:spacing w:line="360" w:lineRule="auto"/>
        <w:rPr>
          <w:b/>
          <w:sz w:val="28"/>
          <w:szCs w:val="28"/>
        </w:rPr>
      </w:pPr>
      <w:r w:rsidRPr="006046BC">
        <w:rPr>
          <w:b/>
          <w:sz w:val="28"/>
          <w:szCs w:val="28"/>
        </w:rPr>
        <w:t>англ.</w:t>
      </w:r>
      <w:r w:rsidRPr="006046BC">
        <w:rPr>
          <w:b/>
          <w:sz w:val="28"/>
          <w:szCs w:val="28"/>
        </w:rPr>
        <w:tab/>
      </w:r>
      <w:r w:rsidRPr="006046BC">
        <w:rPr>
          <w:b/>
          <w:sz w:val="28"/>
          <w:szCs w:val="28"/>
        </w:rPr>
        <w:tab/>
      </w:r>
      <w:r w:rsidRPr="006046BC">
        <w:rPr>
          <w:sz w:val="28"/>
          <w:szCs w:val="28"/>
        </w:rPr>
        <w:t>англійською</w:t>
      </w:r>
    </w:p>
    <w:p w:rsidR="00221984" w:rsidRPr="006046BC" w:rsidRDefault="00221984" w:rsidP="00221984">
      <w:pPr>
        <w:spacing w:line="360" w:lineRule="auto"/>
        <w:rPr>
          <w:sz w:val="28"/>
          <w:szCs w:val="28"/>
        </w:rPr>
      </w:pPr>
      <w:proofErr w:type="gramStart"/>
      <w:r w:rsidRPr="006046BC">
        <w:rPr>
          <w:b/>
          <w:sz w:val="28"/>
          <w:szCs w:val="28"/>
        </w:rPr>
        <w:t>ГМ</w:t>
      </w:r>
      <w:r w:rsidRPr="006046BC">
        <w:rPr>
          <w:sz w:val="28"/>
          <w:szCs w:val="28"/>
        </w:rPr>
        <w:t xml:space="preserve">  </w:t>
      </w:r>
      <w:r w:rsidRPr="006046BC">
        <w:rPr>
          <w:sz w:val="28"/>
          <w:szCs w:val="28"/>
        </w:rPr>
        <w:tab/>
      </w:r>
      <w:proofErr w:type="gramEnd"/>
      <w:r w:rsidRPr="006046BC">
        <w:rPr>
          <w:sz w:val="28"/>
          <w:szCs w:val="28"/>
        </w:rPr>
        <w:tab/>
        <w:t>глобальна мережа Інтернет</w:t>
      </w:r>
    </w:p>
    <w:p w:rsidR="00221984" w:rsidRPr="006046BC" w:rsidRDefault="00221984" w:rsidP="00221984">
      <w:pPr>
        <w:spacing w:line="360" w:lineRule="auto"/>
        <w:rPr>
          <w:sz w:val="28"/>
          <w:szCs w:val="28"/>
        </w:rPr>
      </w:pPr>
      <w:r w:rsidRPr="006046BC">
        <w:rPr>
          <w:b/>
          <w:sz w:val="28"/>
          <w:szCs w:val="28"/>
        </w:rPr>
        <w:t>ДА</w:t>
      </w:r>
      <w:r w:rsidRPr="006046BC">
        <w:rPr>
          <w:sz w:val="28"/>
          <w:szCs w:val="28"/>
        </w:rPr>
        <w:t xml:space="preserve"> </w:t>
      </w:r>
      <w:r w:rsidRPr="006046BC">
        <w:rPr>
          <w:sz w:val="28"/>
          <w:szCs w:val="28"/>
        </w:rPr>
        <w:tab/>
      </w:r>
      <w:r w:rsidRPr="006046BC">
        <w:rPr>
          <w:sz w:val="28"/>
          <w:szCs w:val="28"/>
        </w:rPr>
        <w:tab/>
        <w:t>дискурс-аналіз</w:t>
      </w:r>
    </w:p>
    <w:p w:rsidR="00221984" w:rsidRPr="006046BC" w:rsidRDefault="00221984" w:rsidP="00221984">
      <w:pPr>
        <w:spacing w:line="360" w:lineRule="auto"/>
        <w:rPr>
          <w:sz w:val="28"/>
          <w:szCs w:val="28"/>
        </w:rPr>
      </w:pPr>
      <w:r w:rsidRPr="006046BC">
        <w:rPr>
          <w:b/>
          <w:sz w:val="28"/>
          <w:szCs w:val="28"/>
        </w:rPr>
        <w:t>КА</w:t>
      </w:r>
      <w:r w:rsidRPr="006046BC">
        <w:rPr>
          <w:sz w:val="28"/>
          <w:szCs w:val="28"/>
        </w:rPr>
        <w:tab/>
      </w:r>
      <w:r w:rsidRPr="006046BC">
        <w:rPr>
          <w:sz w:val="28"/>
          <w:szCs w:val="28"/>
        </w:rPr>
        <w:tab/>
        <w:t xml:space="preserve">контент-аналіз </w:t>
      </w:r>
    </w:p>
    <w:p w:rsidR="00221984" w:rsidRPr="006046BC" w:rsidRDefault="00221984" w:rsidP="00221984">
      <w:pPr>
        <w:spacing w:line="360" w:lineRule="auto"/>
        <w:rPr>
          <w:sz w:val="28"/>
          <w:szCs w:val="28"/>
        </w:rPr>
      </w:pPr>
      <w:r w:rsidRPr="006046BC">
        <w:rPr>
          <w:b/>
          <w:sz w:val="28"/>
          <w:szCs w:val="28"/>
        </w:rPr>
        <w:t>Див.</w:t>
      </w:r>
      <w:r w:rsidRPr="006046BC">
        <w:rPr>
          <w:sz w:val="28"/>
          <w:szCs w:val="28"/>
        </w:rPr>
        <w:t xml:space="preserve"> </w:t>
      </w:r>
      <w:r w:rsidRPr="006046BC">
        <w:rPr>
          <w:sz w:val="28"/>
          <w:szCs w:val="28"/>
        </w:rPr>
        <w:tab/>
      </w:r>
      <w:r w:rsidRPr="006046BC">
        <w:rPr>
          <w:sz w:val="28"/>
          <w:szCs w:val="28"/>
        </w:rPr>
        <w:tab/>
        <w:t xml:space="preserve">дивіться </w:t>
      </w:r>
    </w:p>
    <w:p w:rsidR="00221984" w:rsidRPr="006046BC" w:rsidRDefault="00221984" w:rsidP="00221984">
      <w:pPr>
        <w:spacing w:line="360" w:lineRule="auto"/>
        <w:rPr>
          <w:sz w:val="28"/>
          <w:szCs w:val="28"/>
        </w:rPr>
      </w:pPr>
      <w:r w:rsidRPr="006046BC">
        <w:rPr>
          <w:b/>
          <w:sz w:val="28"/>
          <w:szCs w:val="28"/>
        </w:rPr>
        <w:t>ЗМІ</w:t>
      </w:r>
      <w:r w:rsidRPr="006046BC">
        <w:rPr>
          <w:sz w:val="28"/>
          <w:szCs w:val="28"/>
        </w:rPr>
        <w:t xml:space="preserve"> </w:t>
      </w:r>
      <w:r w:rsidRPr="006046BC">
        <w:rPr>
          <w:sz w:val="28"/>
          <w:szCs w:val="28"/>
        </w:rPr>
        <w:tab/>
      </w:r>
      <w:r w:rsidRPr="006046BC">
        <w:rPr>
          <w:sz w:val="28"/>
          <w:szCs w:val="28"/>
        </w:rPr>
        <w:tab/>
        <w:t xml:space="preserve">засоби масової інформації </w:t>
      </w:r>
    </w:p>
    <w:p w:rsidR="00221984" w:rsidRPr="006046BC" w:rsidRDefault="00221984" w:rsidP="00221984">
      <w:pPr>
        <w:spacing w:line="360" w:lineRule="auto"/>
        <w:rPr>
          <w:sz w:val="28"/>
          <w:szCs w:val="28"/>
        </w:rPr>
      </w:pPr>
      <w:r w:rsidRPr="006046BC">
        <w:rPr>
          <w:b/>
          <w:sz w:val="28"/>
          <w:szCs w:val="28"/>
        </w:rPr>
        <w:t>ЗМК</w:t>
      </w:r>
      <w:r w:rsidRPr="006046BC">
        <w:rPr>
          <w:sz w:val="28"/>
          <w:szCs w:val="28"/>
        </w:rPr>
        <w:t xml:space="preserve"> </w:t>
      </w:r>
      <w:r w:rsidRPr="006046BC">
        <w:rPr>
          <w:sz w:val="28"/>
          <w:szCs w:val="28"/>
        </w:rPr>
        <w:tab/>
      </w:r>
      <w:r w:rsidRPr="006046BC">
        <w:rPr>
          <w:sz w:val="28"/>
          <w:szCs w:val="28"/>
        </w:rPr>
        <w:tab/>
        <w:t>засоби масової комунікації</w:t>
      </w:r>
    </w:p>
    <w:p w:rsidR="00221984" w:rsidRPr="006046BC" w:rsidRDefault="00221984" w:rsidP="00221984">
      <w:pPr>
        <w:spacing w:line="360" w:lineRule="auto"/>
        <w:rPr>
          <w:sz w:val="28"/>
          <w:szCs w:val="28"/>
        </w:rPr>
      </w:pPr>
      <w:r w:rsidRPr="006046BC">
        <w:rPr>
          <w:b/>
          <w:sz w:val="28"/>
          <w:szCs w:val="28"/>
        </w:rPr>
        <w:t>МІ</w:t>
      </w:r>
      <w:r w:rsidRPr="006046BC">
        <w:rPr>
          <w:sz w:val="28"/>
          <w:szCs w:val="28"/>
        </w:rPr>
        <w:t xml:space="preserve"> </w:t>
      </w:r>
      <w:r w:rsidRPr="006046BC">
        <w:rPr>
          <w:sz w:val="28"/>
          <w:szCs w:val="28"/>
        </w:rPr>
        <w:tab/>
      </w:r>
      <w:r w:rsidRPr="006046BC">
        <w:rPr>
          <w:sz w:val="28"/>
          <w:szCs w:val="28"/>
        </w:rPr>
        <w:tab/>
        <w:t>масова інформація</w:t>
      </w:r>
    </w:p>
    <w:p w:rsidR="00221984" w:rsidRPr="006046BC" w:rsidRDefault="00221984" w:rsidP="00221984">
      <w:pPr>
        <w:spacing w:line="360" w:lineRule="auto"/>
        <w:rPr>
          <w:sz w:val="28"/>
          <w:szCs w:val="28"/>
        </w:rPr>
      </w:pPr>
      <w:r w:rsidRPr="006046BC">
        <w:rPr>
          <w:b/>
          <w:sz w:val="28"/>
          <w:szCs w:val="28"/>
        </w:rPr>
        <w:t>МК</w:t>
      </w:r>
      <w:r w:rsidRPr="006046BC">
        <w:rPr>
          <w:sz w:val="28"/>
          <w:szCs w:val="28"/>
        </w:rPr>
        <w:t xml:space="preserve"> </w:t>
      </w:r>
      <w:r w:rsidRPr="006046BC">
        <w:rPr>
          <w:sz w:val="28"/>
          <w:szCs w:val="28"/>
        </w:rPr>
        <w:tab/>
      </w:r>
      <w:r w:rsidRPr="006046BC">
        <w:rPr>
          <w:sz w:val="28"/>
          <w:szCs w:val="28"/>
        </w:rPr>
        <w:tab/>
        <w:t>масова комунікація</w:t>
      </w:r>
    </w:p>
    <w:p w:rsidR="00221984" w:rsidRPr="006046BC" w:rsidRDefault="00221984" w:rsidP="00221984">
      <w:pPr>
        <w:spacing w:line="360" w:lineRule="auto"/>
        <w:rPr>
          <w:sz w:val="28"/>
          <w:szCs w:val="28"/>
        </w:rPr>
      </w:pPr>
      <w:r w:rsidRPr="006046BC">
        <w:rPr>
          <w:b/>
          <w:sz w:val="28"/>
          <w:szCs w:val="28"/>
        </w:rPr>
        <w:t>Пор.</w:t>
      </w:r>
      <w:r w:rsidRPr="006046BC">
        <w:rPr>
          <w:sz w:val="28"/>
          <w:szCs w:val="28"/>
        </w:rPr>
        <w:t xml:space="preserve"> </w:t>
      </w:r>
      <w:r w:rsidRPr="006046BC">
        <w:rPr>
          <w:sz w:val="28"/>
          <w:szCs w:val="28"/>
        </w:rPr>
        <w:tab/>
      </w:r>
      <w:r w:rsidRPr="006046BC">
        <w:rPr>
          <w:sz w:val="28"/>
          <w:szCs w:val="28"/>
        </w:rPr>
        <w:tab/>
        <w:t xml:space="preserve">порівняйте </w:t>
      </w:r>
    </w:p>
    <w:p w:rsidR="00221984" w:rsidRPr="006046BC" w:rsidRDefault="00221984" w:rsidP="00221984">
      <w:pPr>
        <w:spacing w:line="360" w:lineRule="auto"/>
        <w:rPr>
          <w:sz w:val="28"/>
          <w:szCs w:val="28"/>
        </w:rPr>
      </w:pPr>
      <w:r w:rsidRPr="006046BC">
        <w:rPr>
          <w:b/>
          <w:sz w:val="28"/>
          <w:szCs w:val="28"/>
        </w:rPr>
        <w:t>ПР</w:t>
      </w:r>
      <w:r w:rsidRPr="006046BC">
        <w:rPr>
          <w:b/>
          <w:sz w:val="28"/>
          <w:szCs w:val="28"/>
        </w:rPr>
        <w:tab/>
      </w:r>
      <w:r w:rsidRPr="006046BC">
        <w:rPr>
          <w:b/>
          <w:sz w:val="28"/>
          <w:szCs w:val="28"/>
        </w:rPr>
        <w:tab/>
      </w:r>
      <w:r w:rsidRPr="006046BC">
        <w:rPr>
          <w:sz w:val="28"/>
          <w:szCs w:val="28"/>
        </w:rPr>
        <w:t>паблік рілейшенз</w:t>
      </w:r>
      <w:r>
        <w:rPr>
          <w:sz w:val="28"/>
          <w:szCs w:val="28"/>
        </w:rPr>
        <w:t>,</w:t>
      </w:r>
      <w:r w:rsidRPr="006046BC">
        <w:rPr>
          <w:sz w:val="28"/>
          <w:szCs w:val="28"/>
        </w:rPr>
        <w:t xml:space="preserve"> або</w:t>
      </w:r>
      <w:r w:rsidRPr="006046BC">
        <w:rPr>
          <w:b/>
          <w:sz w:val="28"/>
          <w:szCs w:val="28"/>
        </w:rPr>
        <w:t xml:space="preserve"> </w:t>
      </w:r>
      <w:r w:rsidRPr="006046BC">
        <w:rPr>
          <w:sz w:val="28"/>
          <w:szCs w:val="28"/>
        </w:rPr>
        <w:t>зв’язки з громадськістю</w:t>
      </w:r>
    </w:p>
    <w:p w:rsidR="00221984" w:rsidRPr="006046BC" w:rsidRDefault="00221984" w:rsidP="00221984">
      <w:pPr>
        <w:spacing w:line="360" w:lineRule="auto"/>
        <w:rPr>
          <w:b/>
          <w:sz w:val="28"/>
          <w:szCs w:val="28"/>
        </w:rPr>
      </w:pPr>
      <w:r w:rsidRPr="006046BC">
        <w:rPr>
          <w:b/>
          <w:sz w:val="28"/>
          <w:szCs w:val="28"/>
        </w:rPr>
        <w:t>ПР.</w:t>
      </w:r>
      <w:r w:rsidRPr="006046BC">
        <w:rPr>
          <w:sz w:val="28"/>
          <w:szCs w:val="28"/>
        </w:rPr>
        <w:tab/>
      </w:r>
      <w:r w:rsidRPr="006046BC">
        <w:rPr>
          <w:sz w:val="28"/>
          <w:szCs w:val="28"/>
        </w:rPr>
        <w:tab/>
        <w:t>Інтернет-видання «Полит.Ру»</w:t>
      </w:r>
      <w:r w:rsidRPr="006046BC">
        <w:rPr>
          <w:b/>
          <w:sz w:val="28"/>
          <w:szCs w:val="28"/>
        </w:rPr>
        <w:t xml:space="preserve"> </w:t>
      </w:r>
    </w:p>
    <w:p w:rsidR="00221984" w:rsidRPr="006046BC" w:rsidRDefault="00221984" w:rsidP="00221984">
      <w:pPr>
        <w:spacing w:line="360" w:lineRule="auto"/>
        <w:rPr>
          <w:b/>
          <w:sz w:val="28"/>
          <w:szCs w:val="28"/>
        </w:rPr>
      </w:pPr>
      <w:r w:rsidRPr="006046BC">
        <w:rPr>
          <w:b/>
          <w:sz w:val="28"/>
          <w:szCs w:val="28"/>
        </w:rPr>
        <w:t xml:space="preserve">рос. </w:t>
      </w:r>
      <w:r w:rsidRPr="006046BC">
        <w:rPr>
          <w:b/>
          <w:sz w:val="28"/>
          <w:szCs w:val="28"/>
        </w:rPr>
        <w:tab/>
      </w:r>
      <w:r w:rsidRPr="006046BC">
        <w:rPr>
          <w:b/>
          <w:sz w:val="28"/>
          <w:szCs w:val="28"/>
        </w:rPr>
        <w:tab/>
      </w:r>
      <w:r w:rsidRPr="006046BC">
        <w:rPr>
          <w:sz w:val="28"/>
          <w:szCs w:val="28"/>
        </w:rPr>
        <w:t xml:space="preserve">російською </w:t>
      </w:r>
    </w:p>
    <w:p w:rsidR="00221984" w:rsidRPr="006046BC" w:rsidRDefault="00221984" w:rsidP="00221984">
      <w:pPr>
        <w:spacing w:line="360" w:lineRule="auto"/>
        <w:rPr>
          <w:sz w:val="28"/>
          <w:szCs w:val="28"/>
        </w:rPr>
      </w:pPr>
      <w:r w:rsidRPr="006046BC">
        <w:rPr>
          <w:b/>
          <w:sz w:val="28"/>
          <w:szCs w:val="28"/>
        </w:rPr>
        <w:t xml:space="preserve">укр. </w:t>
      </w:r>
      <w:r w:rsidRPr="006046BC">
        <w:rPr>
          <w:b/>
          <w:sz w:val="28"/>
          <w:szCs w:val="28"/>
        </w:rPr>
        <w:tab/>
      </w:r>
      <w:r w:rsidRPr="006046BC">
        <w:rPr>
          <w:b/>
          <w:sz w:val="28"/>
          <w:szCs w:val="28"/>
        </w:rPr>
        <w:tab/>
      </w:r>
      <w:r w:rsidRPr="006046BC">
        <w:rPr>
          <w:sz w:val="28"/>
          <w:szCs w:val="28"/>
        </w:rPr>
        <w:t>українською</w:t>
      </w:r>
    </w:p>
    <w:p w:rsidR="00221984" w:rsidRPr="006046BC" w:rsidRDefault="00221984" w:rsidP="00221984">
      <w:pPr>
        <w:spacing w:line="360" w:lineRule="auto"/>
        <w:rPr>
          <w:sz w:val="28"/>
          <w:szCs w:val="28"/>
        </w:rPr>
      </w:pPr>
      <w:r w:rsidRPr="006046BC">
        <w:rPr>
          <w:b/>
          <w:sz w:val="28"/>
          <w:szCs w:val="28"/>
        </w:rPr>
        <w:t>УП</w:t>
      </w:r>
      <w:r w:rsidRPr="006046BC">
        <w:rPr>
          <w:sz w:val="28"/>
          <w:szCs w:val="28"/>
        </w:rPr>
        <w:t xml:space="preserve"> </w:t>
      </w:r>
      <w:r w:rsidRPr="006046BC">
        <w:rPr>
          <w:sz w:val="28"/>
          <w:szCs w:val="28"/>
        </w:rPr>
        <w:tab/>
      </w:r>
      <w:r w:rsidRPr="006046BC">
        <w:rPr>
          <w:sz w:val="28"/>
          <w:szCs w:val="28"/>
        </w:rPr>
        <w:tab/>
        <w:t xml:space="preserve">Інтернет-видання «Українська </w:t>
      </w:r>
      <w:r>
        <w:rPr>
          <w:sz w:val="28"/>
          <w:szCs w:val="28"/>
        </w:rPr>
        <w:t>П</w:t>
      </w:r>
      <w:r w:rsidRPr="006046BC">
        <w:rPr>
          <w:sz w:val="28"/>
          <w:szCs w:val="28"/>
        </w:rPr>
        <w:t>равда»</w:t>
      </w:r>
    </w:p>
    <w:p w:rsidR="00221984" w:rsidRPr="00221984" w:rsidRDefault="00221984" w:rsidP="00221984">
      <w:pPr>
        <w:spacing w:line="360" w:lineRule="auto"/>
        <w:rPr>
          <w:b/>
          <w:sz w:val="28"/>
          <w:szCs w:val="28"/>
          <w:lang w:val="en-US"/>
        </w:rPr>
      </w:pPr>
      <w:r w:rsidRPr="00221984">
        <w:rPr>
          <w:b/>
          <w:sz w:val="28"/>
          <w:szCs w:val="28"/>
          <w:lang w:val="en-US"/>
        </w:rPr>
        <w:t xml:space="preserve">GU </w:t>
      </w:r>
      <w:r w:rsidRPr="00221984">
        <w:rPr>
          <w:b/>
          <w:sz w:val="28"/>
          <w:szCs w:val="28"/>
          <w:lang w:val="en-US"/>
        </w:rPr>
        <w:tab/>
      </w:r>
      <w:r w:rsidRPr="00221984">
        <w:rPr>
          <w:b/>
          <w:sz w:val="28"/>
          <w:szCs w:val="28"/>
          <w:lang w:val="en-US"/>
        </w:rPr>
        <w:tab/>
      </w:r>
      <w:r w:rsidRPr="006046BC">
        <w:rPr>
          <w:sz w:val="28"/>
          <w:szCs w:val="28"/>
        </w:rPr>
        <w:t>Інтернет</w:t>
      </w:r>
      <w:r w:rsidRPr="00221984">
        <w:rPr>
          <w:sz w:val="28"/>
          <w:szCs w:val="28"/>
          <w:lang w:val="en-US"/>
        </w:rPr>
        <w:t>-</w:t>
      </w:r>
      <w:r w:rsidRPr="006046BC">
        <w:rPr>
          <w:sz w:val="28"/>
          <w:szCs w:val="28"/>
        </w:rPr>
        <w:t>видання</w:t>
      </w:r>
      <w:r w:rsidRPr="00221984">
        <w:rPr>
          <w:sz w:val="28"/>
          <w:szCs w:val="28"/>
          <w:lang w:val="en-US"/>
        </w:rPr>
        <w:t xml:space="preserve"> «Guardian Unlimited»</w:t>
      </w:r>
    </w:p>
    <w:p w:rsidR="00221984" w:rsidRPr="00221984" w:rsidRDefault="00221984" w:rsidP="00221984">
      <w:pPr>
        <w:jc w:val="center"/>
        <w:rPr>
          <w:b/>
          <w:caps/>
          <w:sz w:val="28"/>
          <w:szCs w:val="28"/>
          <w:lang w:val="en-US"/>
        </w:rPr>
      </w:pPr>
      <w:r w:rsidRPr="00221984">
        <w:rPr>
          <w:sz w:val="28"/>
          <w:szCs w:val="28"/>
          <w:lang w:val="en-US"/>
        </w:rPr>
        <w:br w:type="page"/>
      </w:r>
      <w:r w:rsidRPr="006046BC">
        <w:rPr>
          <w:b/>
          <w:caps/>
          <w:sz w:val="28"/>
          <w:szCs w:val="28"/>
        </w:rPr>
        <w:lastRenderedPageBreak/>
        <w:t>Вступ</w:t>
      </w:r>
    </w:p>
    <w:p w:rsidR="00221984" w:rsidRPr="00221984" w:rsidRDefault="00221984" w:rsidP="00221984">
      <w:pPr>
        <w:shd w:val="clear" w:color="auto" w:fill="FFFFFF"/>
        <w:spacing w:line="360" w:lineRule="auto"/>
        <w:jc w:val="center"/>
        <w:outlineLvl w:val="0"/>
        <w:rPr>
          <w:b/>
          <w:sz w:val="28"/>
          <w:szCs w:val="28"/>
          <w:lang w:val="en-US"/>
        </w:rPr>
      </w:pPr>
    </w:p>
    <w:p w:rsidR="00221984" w:rsidRPr="00221984" w:rsidRDefault="00221984" w:rsidP="00221984">
      <w:pPr>
        <w:tabs>
          <w:tab w:val="left" w:pos="3600"/>
        </w:tabs>
        <w:spacing w:line="360" w:lineRule="auto"/>
        <w:ind w:firstLine="567"/>
        <w:jc w:val="both"/>
        <w:rPr>
          <w:sz w:val="28"/>
          <w:szCs w:val="28"/>
          <w:lang w:val="en-US"/>
        </w:rPr>
      </w:pPr>
    </w:p>
    <w:p w:rsidR="00221984" w:rsidRPr="00221984" w:rsidRDefault="00221984" w:rsidP="00221984">
      <w:pPr>
        <w:tabs>
          <w:tab w:val="left" w:pos="3600"/>
        </w:tabs>
        <w:spacing w:line="360" w:lineRule="auto"/>
        <w:ind w:firstLine="567"/>
        <w:jc w:val="both"/>
        <w:rPr>
          <w:sz w:val="28"/>
          <w:szCs w:val="28"/>
          <w:lang w:val="en-US"/>
        </w:rPr>
      </w:pPr>
      <w:r w:rsidRPr="006046BC">
        <w:rPr>
          <w:sz w:val="28"/>
          <w:szCs w:val="28"/>
        </w:rPr>
        <w:t>Суспільс</w:t>
      </w:r>
      <w:r>
        <w:rPr>
          <w:sz w:val="28"/>
          <w:szCs w:val="28"/>
        </w:rPr>
        <w:t>т</w:t>
      </w:r>
      <w:r w:rsidRPr="006046BC">
        <w:rPr>
          <w:sz w:val="28"/>
          <w:szCs w:val="28"/>
        </w:rPr>
        <w:t>во</w:t>
      </w:r>
      <w:r w:rsidRPr="00221984">
        <w:rPr>
          <w:sz w:val="28"/>
          <w:szCs w:val="28"/>
          <w:lang w:val="en-US"/>
        </w:rPr>
        <w:t xml:space="preserve"> </w:t>
      </w:r>
      <w:r w:rsidRPr="006046BC">
        <w:rPr>
          <w:sz w:val="28"/>
          <w:szCs w:val="28"/>
        </w:rPr>
        <w:t>ХХ</w:t>
      </w:r>
      <w:r w:rsidRPr="00221984">
        <w:rPr>
          <w:sz w:val="28"/>
          <w:szCs w:val="28"/>
          <w:lang w:val="en-US"/>
        </w:rPr>
        <w:t xml:space="preserve"> </w:t>
      </w:r>
      <w:r w:rsidRPr="006046BC">
        <w:rPr>
          <w:sz w:val="28"/>
          <w:szCs w:val="28"/>
        </w:rPr>
        <w:t>століття</w:t>
      </w:r>
      <w:r w:rsidRPr="00221984">
        <w:rPr>
          <w:sz w:val="28"/>
          <w:szCs w:val="28"/>
          <w:lang w:val="en-US"/>
        </w:rPr>
        <w:t xml:space="preserve"> </w:t>
      </w:r>
      <w:r w:rsidRPr="006046BC">
        <w:rPr>
          <w:sz w:val="28"/>
          <w:szCs w:val="28"/>
        </w:rPr>
        <w:t>прийнято</w:t>
      </w:r>
      <w:r w:rsidRPr="00221984">
        <w:rPr>
          <w:sz w:val="28"/>
          <w:szCs w:val="28"/>
          <w:lang w:val="en-US"/>
        </w:rPr>
        <w:t xml:space="preserve"> </w:t>
      </w:r>
      <w:r w:rsidRPr="006046BC">
        <w:rPr>
          <w:sz w:val="28"/>
          <w:szCs w:val="28"/>
        </w:rPr>
        <w:t>називати</w:t>
      </w:r>
      <w:r w:rsidRPr="00221984">
        <w:rPr>
          <w:sz w:val="28"/>
          <w:szCs w:val="28"/>
          <w:lang w:val="en-US"/>
        </w:rPr>
        <w:t xml:space="preserve"> </w:t>
      </w:r>
      <w:r w:rsidRPr="006046BC">
        <w:rPr>
          <w:i/>
          <w:sz w:val="28"/>
          <w:szCs w:val="28"/>
        </w:rPr>
        <w:t>інформаційним</w:t>
      </w:r>
      <w:r w:rsidRPr="00221984">
        <w:rPr>
          <w:sz w:val="28"/>
          <w:szCs w:val="28"/>
          <w:lang w:val="en-US"/>
        </w:rPr>
        <w:t xml:space="preserve">, </w:t>
      </w:r>
      <w:r w:rsidRPr="006046BC">
        <w:rPr>
          <w:sz w:val="28"/>
          <w:szCs w:val="28"/>
        </w:rPr>
        <w:t>оскільки</w:t>
      </w:r>
      <w:r w:rsidRPr="00221984">
        <w:rPr>
          <w:sz w:val="28"/>
          <w:szCs w:val="28"/>
          <w:lang w:val="en-US"/>
        </w:rPr>
        <w:t xml:space="preserve"> </w:t>
      </w:r>
      <w:r w:rsidRPr="006046BC">
        <w:rPr>
          <w:sz w:val="28"/>
          <w:szCs w:val="28"/>
        </w:rPr>
        <w:t>бурхливий</w:t>
      </w:r>
      <w:r w:rsidRPr="00221984">
        <w:rPr>
          <w:sz w:val="28"/>
          <w:szCs w:val="28"/>
          <w:lang w:val="en-US"/>
        </w:rPr>
        <w:t xml:space="preserve"> </w:t>
      </w:r>
      <w:r w:rsidRPr="006046BC">
        <w:rPr>
          <w:sz w:val="28"/>
          <w:szCs w:val="28"/>
        </w:rPr>
        <w:t>розвиток</w:t>
      </w:r>
      <w:r w:rsidRPr="00221984">
        <w:rPr>
          <w:sz w:val="28"/>
          <w:szCs w:val="28"/>
          <w:lang w:val="en-US"/>
        </w:rPr>
        <w:t xml:space="preserve"> </w:t>
      </w:r>
      <w:proofErr w:type="gramStart"/>
      <w:r w:rsidRPr="006046BC">
        <w:rPr>
          <w:sz w:val="28"/>
          <w:szCs w:val="28"/>
        </w:rPr>
        <w:t>технологій</w:t>
      </w:r>
      <w:r w:rsidRPr="00221984">
        <w:rPr>
          <w:sz w:val="28"/>
          <w:szCs w:val="28"/>
          <w:lang w:val="en-US"/>
        </w:rPr>
        <w:t xml:space="preserve">  </w:t>
      </w:r>
      <w:r w:rsidRPr="006046BC">
        <w:rPr>
          <w:sz w:val="28"/>
          <w:szCs w:val="28"/>
        </w:rPr>
        <w:t>поширення</w:t>
      </w:r>
      <w:proofErr w:type="gramEnd"/>
      <w:r w:rsidRPr="00221984">
        <w:rPr>
          <w:sz w:val="28"/>
          <w:szCs w:val="28"/>
          <w:lang w:val="en-US"/>
        </w:rPr>
        <w:t xml:space="preserve"> </w:t>
      </w:r>
      <w:r w:rsidRPr="006046BC">
        <w:rPr>
          <w:sz w:val="28"/>
          <w:szCs w:val="28"/>
        </w:rPr>
        <w:t>графічної</w:t>
      </w:r>
      <w:r w:rsidRPr="00221984">
        <w:rPr>
          <w:sz w:val="28"/>
          <w:szCs w:val="28"/>
          <w:lang w:val="en-US"/>
        </w:rPr>
        <w:t xml:space="preserve">, </w:t>
      </w:r>
      <w:r w:rsidRPr="006046BC">
        <w:rPr>
          <w:sz w:val="28"/>
          <w:szCs w:val="28"/>
        </w:rPr>
        <w:t>аудіо</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візуальної</w:t>
      </w:r>
      <w:r w:rsidRPr="00221984">
        <w:rPr>
          <w:sz w:val="28"/>
          <w:szCs w:val="28"/>
          <w:lang w:val="en-US"/>
        </w:rPr>
        <w:t xml:space="preserve"> </w:t>
      </w:r>
      <w:r w:rsidRPr="006046BC">
        <w:rPr>
          <w:sz w:val="28"/>
          <w:szCs w:val="28"/>
        </w:rPr>
        <w:t>інформації</w:t>
      </w:r>
      <w:r w:rsidRPr="00221984">
        <w:rPr>
          <w:sz w:val="28"/>
          <w:szCs w:val="28"/>
          <w:lang w:val="en-US"/>
        </w:rPr>
        <w:t xml:space="preserve">, </w:t>
      </w:r>
      <w:r w:rsidRPr="006046BC">
        <w:rPr>
          <w:sz w:val="28"/>
          <w:szCs w:val="28"/>
        </w:rPr>
        <w:t>що</w:t>
      </w:r>
      <w:r w:rsidRPr="00221984">
        <w:rPr>
          <w:sz w:val="28"/>
          <w:szCs w:val="28"/>
          <w:lang w:val="en-US"/>
        </w:rPr>
        <w:t xml:space="preserve"> </w:t>
      </w:r>
      <w:r w:rsidRPr="006046BC">
        <w:rPr>
          <w:sz w:val="28"/>
          <w:szCs w:val="28"/>
        </w:rPr>
        <w:t>розпочався</w:t>
      </w:r>
      <w:r w:rsidRPr="00221984">
        <w:rPr>
          <w:sz w:val="28"/>
          <w:szCs w:val="28"/>
          <w:lang w:val="en-US"/>
        </w:rPr>
        <w:t xml:space="preserve"> </w:t>
      </w:r>
      <w:r w:rsidRPr="006046BC">
        <w:rPr>
          <w:sz w:val="28"/>
          <w:szCs w:val="28"/>
        </w:rPr>
        <w:t>в</w:t>
      </w:r>
      <w:r w:rsidRPr="00221984">
        <w:rPr>
          <w:sz w:val="28"/>
          <w:szCs w:val="28"/>
          <w:lang w:val="en-US"/>
        </w:rPr>
        <w:t xml:space="preserve"> </w:t>
      </w:r>
      <w:r w:rsidRPr="006046BC">
        <w:rPr>
          <w:sz w:val="28"/>
          <w:szCs w:val="28"/>
        </w:rPr>
        <w:t>другій</w:t>
      </w:r>
      <w:r w:rsidRPr="00221984">
        <w:rPr>
          <w:sz w:val="28"/>
          <w:szCs w:val="28"/>
          <w:lang w:val="en-US"/>
        </w:rPr>
        <w:t xml:space="preserve"> </w:t>
      </w:r>
      <w:r w:rsidRPr="006046BC">
        <w:rPr>
          <w:sz w:val="28"/>
          <w:szCs w:val="28"/>
        </w:rPr>
        <w:t>половині</w:t>
      </w:r>
      <w:r w:rsidRPr="00221984">
        <w:rPr>
          <w:sz w:val="28"/>
          <w:szCs w:val="28"/>
          <w:lang w:val="en-US"/>
        </w:rPr>
        <w:t xml:space="preserve"> </w:t>
      </w:r>
      <w:r w:rsidRPr="006046BC">
        <w:rPr>
          <w:sz w:val="28"/>
          <w:szCs w:val="28"/>
        </w:rPr>
        <w:t>ХХ</w:t>
      </w:r>
      <w:r w:rsidRPr="00221984">
        <w:rPr>
          <w:sz w:val="28"/>
          <w:szCs w:val="28"/>
          <w:lang w:val="en-US"/>
        </w:rPr>
        <w:t xml:space="preserve"> </w:t>
      </w:r>
      <w:r w:rsidRPr="006046BC">
        <w:rPr>
          <w:sz w:val="28"/>
          <w:szCs w:val="28"/>
        </w:rPr>
        <w:t>століття</w:t>
      </w:r>
      <w:r w:rsidRPr="00221984">
        <w:rPr>
          <w:sz w:val="28"/>
          <w:szCs w:val="28"/>
          <w:lang w:val="en-US"/>
        </w:rPr>
        <w:t xml:space="preserve">, </w:t>
      </w:r>
      <w:r w:rsidRPr="006046BC">
        <w:rPr>
          <w:sz w:val="28"/>
          <w:szCs w:val="28"/>
        </w:rPr>
        <w:t>сприяв</w:t>
      </w:r>
      <w:r w:rsidRPr="00221984">
        <w:rPr>
          <w:sz w:val="28"/>
          <w:szCs w:val="28"/>
          <w:lang w:val="en-US"/>
        </w:rPr>
        <w:t xml:space="preserve"> </w:t>
      </w:r>
      <w:r w:rsidRPr="006046BC">
        <w:rPr>
          <w:sz w:val="28"/>
          <w:szCs w:val="28"/>
        </w:rPr>
        <w:t>пришвидшенню</w:t>
      </w:r>
      <w:r w:rsidRPr="00221984">
        <w:rPr>
          <w:sz w:val="28"/>
          <w:szCs w:val="28"/>
          <w:lang w:val="en-US"/>
        </w:rPr>
        <w:t xml:space="preserve"> </w:t>
      </w:r>
      <w:r w:rsidRPr="006046BC">
        <w:rPr>
          <w:sz w:val="28"/>
          <w:szCs w:val="28"/>
        </w:rPr>
        <w:t>обміну</w:t>
      </w:r>
      <w:r w:rsidRPr="00221984">
        <w:rPr>
          <w:sz w:val="28"/>
          <w:szCs w:val="28"/>
          <w:lang w:val="en-US"/>
        </w:rPr>
        <w:t xml:space="preserve"> </w:t>
      </w:r>
      <w:r w:rsidRPr="006046BC">
        <w:rPr>
          <w:sz w:val="28"/>
          <w:szCs w:val="28"/>
        </w:rPr>
        <w:t>інформаційними</w:t>
      </w:r>
      <w:r w:rsidRPr="00221984">
        <w:rPr>
          <w:sz w:val="28"/>
          <w:szCs w:val="28"/>
          <w:lang w:val="en-US"/>
        </w:rPr>
        <w:t xml:space="preserve"> </w:t>
      </w:r>
      <w:r w:rsidRPr="006046BC">
        <w:rPr>
          <w:sz w:val="28"/>
          <w:szCs w:val="28"/>
        </w:rPr>
        <w:t>продуктами</w:t>
      </w:r>
      <w:r w:rsidRPr="00221984">
        <w:rPr>
          <w:sz w:val="28"/>
          <w:szCs w:val="28"/>
          <w:lang w:val="en-US"/>
        </w:rPr>
        <w:t xml:space="preserve"> </w:t>
      </w:r>
      <w:r w:rsidRPr="006046BC">
        <w:rPr>
          <w:sz w:val="28"/>
          <w:szCs w:val="28"/>
        </w:rPr>
        <w:t>і</w:t>
      </w:r>
      <w:r w:rsidRPr="00221984">
        <w:rPr>
          <w:sz w:val="28"/>
          <w:szCs w:val="28"/>
          <w:lang w:val="en-US"/>
        </w:rPr>
        <w:t xml:space="preserve"> </w:t>
      </w:r>
      <w:r w:rsidRPr="006046BC">
        <w:rPr>
          <w:sz w:val="28"/>
          <w:szCs w:val="28"/>
        </w:rPr>
        <w:t>став</w:t>
      </w:r>
      <w:r w:rsidRPr="00221984">
        <w:rPr>
          <w:sz w:val="28"/>
          <w:szCs w:val="28"/>
          <w:lang w:val="en-US"/>
        </w:rPr>
        <w:t xml:space="preserve"> </w:t>
      </w:r>
      <w:r w:rsidRPr="006046BC">
        <w:rPr>
          <w:sz w:val="28"/>
          <w:szCs w:val="28"/>
        </w:rPr>
        <w:t>визначати</w:t>
      </w:r>
      <w:r w:rsidRPr="00221984">
        <w:rPr>
          <w:sz w:val="28"/>
          <w:szCs w:val="28"/>
          <w:lang w:val="en-US"/>
        </w:rPr>
        <w:t xml:space="preserve"> </w:t>
      </w:r>
      <w:r w:rsidRPr="006046BC">
        <w:rPr>
          <w:sz w:val="28"/>
          <w:szCs w:val="28"/>
        </w:rPr>
        <w:t>стиль</w:t>
      </w:r>
      <w:r w:rsidRPr="00221984">
        <w:rPr>
          <w:sz w:val="28"/>
          <w:szCs w:val="28"/>
          <w:lang w:val="en-US"/>
        </w:rPr>
        <w:t xml:space="preserve"> </w:t>
      </w:r>
      <w:r w:rsidRPr="006046BC">
        <w:rPr>
          <w:sz w:val="28"/>
          <w:szCs w:val="28"/>
        </w:rPr>
        <w:t>ведення</w:t>
      </w:r>
      <w:r w:rsidRPr="00221984">
        <w:rPr>
          <w:sz w:val="28"/>
          <w:szCs w:val="28"/>
          <w:lang w:val="en-US"/>
        </w:rPr>
        <w:t xml:space="preserve"> </w:t>
      </w:r>
      <w:r w:rsidRPr="006046BC">
        <w:rPr>
          <w:sz w:val="28"/>
          <w:szCs w:val="28"/>
        </w:rPr>
        <w:t>політики</w:t>
      </w:r>
      <w:r w:rsidRPr="00221984">
        <w:rPr>
          <w:sz w:val="28"/>
          <w:szCs w:val="28"/>
          <w:lang w:val="en-US"/>
        </w:rPr>
        <w:t xml:space="preserve">, </w:t>
      </w:r>
      <w:r w:rsidRPr="006046BC">
        <w:rPr>
          <w:sz w:val="28"/>
          <w:szCs w:val="28"/>
        </w:rPr>
        <w:t>бізнесу</w:t>
      </w:r>
      <w:r w:rsidRPr="00221984">
        <w:rPr>
          <w:sz w:val="28"/>
          <w:szCs w:val="28"/>
          <w:lang w:val="en-US"/>
        </w:rPr>
        <w:t xml:space="preserve">, </w:t>
      </w:r>
      <w:r w:rsidRPr="006046BC">
        <w:rPr>
          <w:sz w:val="28"/>
          <w:szCs w:val="28"/>
        </w:rPr>
        <w:t>розвиток</w:t>
      </w:r>
      <w:r w:rsidRPr="00221984">
        <w:rPr>
          <w:sz w:val="28"/>
          <w:szCs w:val="28"/>
          <w:lang w:val="en-US"/>
        </w:rPr>
        <w:t xml:space="preserve"> </w:t>
      </w:r>
      <w:r w:rsidRPr="006046BC">
        <w:rPr>
          <w:sz w:val="28"/>
          <w:szCs w:val="28"/>
        </w:rPr>
        <w:t>культури</w:t>
      </w:r>
      <w:r w:rsidRPr="00221984">
        <w:rPr>
          <w:sz w:val="28"/>
          <w:szCs w:val="28"/>
          <w:lang w:val="en-US"/>
        </w:rPr>
        <w:t xml:space="preserve">, </w:t>
      </w:r>
      <w:r w:rsidRPr="006046BC">
        <w:rPr>
          <w:sz w:val="28"/>
          <w:szCs w:val="28"/>
        </w:rPr>
        <w:t>організацію</w:t>
      </w:r>
      <w:r w:rsidRPr="00221984">
        <w:rPr>
          <w:sz w:val="28"/>
          <w:szCs w:val="28"/>
          <w:lang w:val="en-US"/>
        </w:rPr>
        <w:t xml:space="preserve"> </w:t>
      </w:r>
      <w:r w:rsidRPr="006046BC">
        <w:rPr>
          <w:sz w:val="28"/>
          <w:szCs w:val="28"/>
        </w:rPr>
        <w:t>дозвілля</w:t>
      </w:r>
      <w:r w:rsidRPr="00221984">
        <w:rPr>
          <w:sz w:val="28"/>
          <w:szCs w:val="28"/>
          <w:lang w:val="en-US"/>
        </w:rPr>
        <w:t xml:space="preserve"> </w:t>
      </w:r>
      <w:r w:rsidRPr="006046BC">
        <w:rPr>
          <w:sz w:val="28"/>
          <w:szCs w:val="28"/>
        </w:rPr>
        <w:t>тощо</w:t>
      </w:r>
      <w:r w:rsidRPr="00221984">
        <w:rPr>
          <w:sz w:val="28"/>
          <w:szCs w:val="28"/>
          <w:lang w:val="en-US"/>
        </w:rPr>
        <w:t xml:space="preserve"> </w:t>
      </w:r>
      <w:r w:rsidRPr="006046BC">
        <w:rPr>
          <w:sz w:val="28"/>
          <w:szCs w:val="28"/>
        </w:rPr>
        <w:t>в</w:t>
      </w:r>
      <w:r w:rsidRPr="00221984">
        <w:rPr>
          <w:sz w:val="28"/>
          <w:szCs w:val="28"/>
          <w:lang w:val="en-US"/>
        </w:rPr>
        <w:t xml:space="preserve"> </w:t>
      </w:r>
      <w:r w:rsidRPr="006046BC">
        <w:rPr>
          <w:sz w:val="28"/>
          <w:szCs w:val="28"/>
        </w:rPr>
        <w:t>переважній</w:t>
      </w:r>
      <w:r w:rsidRPr="00221984">
        <w:rPr>
          <w:sz w:val="28"/>
          <w:szCs w:val="28"/>
          <w:lang w:val="en-US"/>
        </w:rPr>
        <w:t xml:space="preserve"> </w:t>
      </w:r>
      <w:r w:rsidRPr="006046BC">
        <w:rPr>
          <w:sz w:val="28"/>
          <w:szCs w:val="28"/>
        </w:rPr>
        <w:t>більшості</w:t>
      </w:r>
      <w:r w:rsidRPr="00221984">
        <w:rPr>
          <w:sz w:val="28"/>
          <w:szCs w:val="28"/>
          <w:lang w:val="en-US"/>
        </w:rPr>
        <w:t xml:space="preserve"> </w:t>
      </w:r>
      <w:r w:rsidRPr="006046BC">
        <w:rPr>
          <w:sz w:val="28"/>
          <w:szCs w:val="28"/>
        </w:rPr>
        <w:t>країн</w:t>
      </w:r>
      <w:r w:rsidRPr="00221984">
        <w:rPr>
          <w:sz w:val="28"/>
          <w:szCs w:val="28"/>
          <w:lang w:val="en-US"/>
        </w:rPr>
        <w:t xml:space="preserve"> </w:t>
      </w:r>
      <w:r w:rsidRPr="006046BC">
        <w:rPr>
          <w:sz w:val="28"/>
          <w:szCs w:val="28"/>
        </w:rPr>
        <w:t>світу</w:t>
      </w:r>
      <w:r w:rsidRPr="00221984">
        <w:rPr>
          <w:sz w:val="28"/>
          <w:szCs w:val="28"/>
          <w:lang w:val="en-US"/>
        </w:rPr>
        <w:t xml:space="preserve">. </w:t>
      </w:r>
    </w:p>
    <w:p w:rsidR="00221984" w:rsidRPr="00221984" w:rsidRDefault="00221984" w:rsidP="00221984">
      <w:pPr>
        <w:spacing w:line="360" w:lineRule="auto"/>
        <w:ind w:firstLine="567"/>
        <w:jc w:val="both"/>
        <w:rPr>
          <w:sz w:val="28"/>
          <w:szCs w:val="28"/>
          <w:lang w:val="en-US"/>
        </w:rPr>
      </w:pPr>
      <w:r w:rsidRPr="006046BC">
        <w:rPr>
          <w:i/>
          <w:sz w:val="28"/>
          <w:szCs w:val="28"/>
        </w:rPr>
        <w:t>Масова</w:t>
      </w:r>
      <w:r w:rsidRPr="00221984">
        <w:rPr>
          <w:i/>
          <w:sz w:val="28"/>
          <w:szCs w:val="28"/>
          <w:lang w:val="en-US"/>
        </w:rPr>
        <w:t xml:space="preserve"> </w:t>
      </w:r>
      <w:r w:rsidRPr="006046BC">
        <w:rPr>
          <w:i/>
          <w:sz w:val="28"/>
          <w:szCs w:val="28"/>
        </w:rPr>
        <w:t>комунікація</w:t>
      </w:r>
      <w:r w:rsidRPr="00221984">
        <w:rPr>
          <w:b/>
          <w:sz w:val="28"/>
          <w:szCs w:val="28"/>
          <w:lang w:val="en-US"/>
        </w:rPr>
        <w:t xml:space="preserve"> </w:t>
      </w:r>
      <w:r w:rsidRPr="00221984">
        <w:rPr>
          <w:sz w:val="28"/>
          <w:szCs w:val="28"/>
          <w:lang w:val="en-US"/>
        </w:rPr>
        <w:t>(</w:t>
      </w:r>
      <w:r w:rsidRPr="006046BC">
        <w:rPr>
          <w:sz w:val="28"/>
          <w:szCs w:val="28"/>
        </w:rPr>
        <w:t>МК</w:t>
      </w:r>
      <w:r w:rsidRPr="00221984">
        <w:rPr>
          <w:sz w:val="28"/>
          <w:szCs w:val="28"/>
          <w:lang w:val="en-US"/>
        </w:rPr>
        <w:t xml:space="preserve">) – </w:t>
      </w:r>
      <w:r w:rsidRPr="006046BC">
        <w:rPr>
          <w:sz w:val="28"/>
          <w:szCs w:val="28"/>
        </w:rPr>
        <w:t>це</w:t>
      </w:r>
      <w:r w:rsidRPr="00221984">
        <w:rPr>
          <w:sz w:val="28"/>
          <w:szCs w:val="28"/>
          <w:lang w:val="en-US"/>
        </w:rPr>
        <w:t xml:space="preserve"> </w:t>
      </w:r>
      <w:r w:rsidRPr="00132726">
        <w:rPr>
          <w:sz w:val="28"/>
          <w:szCs w:val="28"/>
        </w:rPr>
        <w:t>інституці</w:t>
      </w:r>
      <w:r>
        <w:rPr>
          <w:sz w:val="28"/>
          <w:szCs w:val="28"/>
        </w:rPr>
        <w:t>о</w:t>
      </w:r>
      <w:r w:rsidRPr="00132726">
        <w:rPr>
          <w:sz w:val="28"/>
          <w:szCs w:val="28"/>
        </w:rPr>
        <w:t>лізований</w:t>
      </w:r>
      <w:r w:rsidRPr="00221984">
        <w:rPr>
          <w:sz w:val="28"/>
          <w:szCs w:val="28"/>
          <w:lang w:val="en-US"/>
        </w:rPr>
        <w:t xml:space="preserve"> </w:t>
      </w:r>
      <w:r w:rsidRPr="006046BC">
        <w:rPr>
          <w:sz w:val="28"/>
          <w:szCs w:val="28"/>
        </w:rPr>
        <w:t>процес</w:t>
      </w:r>
      <w:r w:rsidRPr="00221984">
        <w:rPr>
          <w:sz w:val="28"/>
          <w:szCs w:val="28"/>
          <w:lang w:val="en-US"/>
        </w:rPr>
        <w:t xml:space="preserve"> </w:t>
      </w:r>
      <w:r w:rsidRPr="006046BC">
        <w:rPr>
          <w:sz w:val="28"/>
          <w:szCs w:val="28"/>
        </w:rPr>
        <w:t>виробництва</w:t>
      </w:r>
      <w:r w:rsidRPr="00221984">
        <w:rPr>
          <w:sz w:val="28"/>
          <w:szCs w:val="28"/>
          <w:lang w:val="en-US"/>
        </w:rPr>
        <w:t xml:space="preserve">, </w:t>
      </w:r>
      <w:r>
        <w:rPr>
          <w:sz w:val="28"/>
          <w:szCs w:val="28"/>
        </w:rPr>
        <w:t>поширення</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обміну</w:t>
      </w:r>
      <w:r w:rsidRPr="00221984">
        <w:rPr>
          <w:sz w:val="28"/>
          <w:szCs w:val="28"/>
          <w:lang w:val="en-US"/>
        </w:rPr>
        <w:t xml:space="preserve"> </w:t>
      </w:r>
      <w:r w:rsidRPr="006046BC">
        <w:rPr>
          <w:sz w:val="28"/>
          <w:szCs w:val="28"/>
        </w:rPr>
        <w:t>інформації</w:t>
      </w:r>
      <w:r w:rsidRPr="00221984">
        <w:rPr>
          <w:sz w:val="28"/>
          <w:szCs w:val="28"/>
          <w:lang w:val="en-US"/>
        </w:rPr>
        <w:t xml:space="preserve">, </w:t>
      </w:r>
      <w:r w:rsidRPr="006046BC">
        <w:rPr>
          <w:sz w:val="28"/>
          <w:szCs w:val="28"/>
        </w:rPr>
        <w:t>здійснюваний</w:t>
      </w:r>
      <w:r w:rsidRPr="00221984">
        <w:rPr>
          <w:sz w:val="28"/>
          <w:szCs w:val="28"/>
          <w:lang w:val="en-US"/>
        </w:rPr>
        <w:t xml:space="preserve"> </w:t>
      </w:r>
      <w:r w:rsidRPr="006046BC">
        <w:rPr>
          <w:sz w:val="28"/>
          <w:szCs w:val="28"/>
        </w:rPr>
        <w:t>за</w:t>
      </w:r>
      <w:r w:rsidRPr="00221984">
        <w:rPr>
          <w:sz w:val="28"/>
          <w:szCs w:val="28"/>
          <w:lang w:val="en-US"/>
        </w:rPr>
        <w:t xml:space="preserve"> </w:t>
      </w:r>
      <w:r w:rsidRPr="006046BC">
        <w:rPr>
          <w:sz w:val="28"/>
          <w:szCs w:val="28"/>
        </w:rPr>
        <w:t>допомогою</w:t>
      </w:r>
      <w:r w:rsidRPr="00221984">
        <w:rPr>
          <w:sz w:val="28"/>
          <w:szCs w:val="28"/>
          <w:lang w:val="en-US"/>
        </w:rPr>
        <w:t xml:space="preserve"> </w:t>
      </w:r>
      <w:r w:rsidRPr="006046BC">
        <w:rPr>
          <w:sz w:val="28"/>
          <w:szCs w:val="28"/>
        </w:rPr>
        <w:t>певних</w:t>
      </w:r>
      <w:r w:rsidRPr="00221984">
        <w:rPr>
          <w:sz w:val="28"/>
          <w:szCs w:val="28"/>
          <w:lang w:val="en-US"/>
        </w:rPr>
        <w:t xml:space="preserve"> </w:t>
      </w:r>
      <w:r w:rsidRPr="006046BC">
        <w:rPr>
          <w:sz w:val="28"/>
          <w:szCs w:val="28"/>
        </w:rPr>
        <w:t>технічних</w:t>
      </w:r>
      <w:r w:rsidRPr="00221984">
        <w:rPr>
          <w:sz w:val="28"/>
          <w:szCs w:val="28"/>
          <w:lang w:val="en-US"/>
        </w:rPr>
        <w:t xml:space="preserve"> </w:t>
      </w:r>
      <w:r w:rsidRPr="006046BC">
        <w:rPr>
          <w:sz w:val="28"/>
          <w:szCs w:val="28"/>
        </w:rPr>
        <w:t>засобів</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інтелектуальних</w:t>
      </w:r>
      <w:r w:rsidRPr="00221984">
        <w:rPr>
          <w:sz w:val="28"/>
          <w:szCs w:val="28"/>
          <w:lang w:val="en-US"/>
        </w:rPr>
        <w:t xml:space="preserve"> </w:t>
      </w:r>
      <w:r w:rsidRPr="006046BC">
        <w:rPr>
          <w:sz w:val="28"/>
          <w:szCs w:val="28"/>
        </w:rPr>
        <w:t>технологій</w:t>
      </w:r>
      <w:r w:rsidRPr="00221984">
        <w:rPr>
          <w:sz w:val="28"/>
          <w:szCs w:val="28"/>
          <w:lang w:val="en-US"/>
        </w:rPr>
        <w:t xml:space="preserve">, </w:t>
      </w:r>
      <w:r w:rsidRPr="006046BC">
        <w:rPr>
          <w:sz w:val="28"/>
          <w:szCs w:val="28"/>
        </w:rPr>
        <w:t>мета</w:t>
      </w:r>
      <w:r w:rsidRPr="00221984">
        <w:rPr>
          <w:sz w:val="28"/>
          <w:szCs w:val="28"/>
          <w:lang w:val="en-US"/>
        </w:rPr>
        <w:t xml:space="preserve"> </w:t>
      </w:r>
      <w:r w:rsidRPr="006046BC">
        <w:rPr>
          <w:sz w:val="28"/>
          <w:szCs w:val="28"/>
        </w:rPr>
        <w:t>якого</w:t>
      </w:r>
      <w:r w:rsidRPr="00221984">
        <w:rPr>
          <w:sz w:val="28"/>
          <w:szCs w:val="28"/>
          <w:lang w:val="en-US"/>
        </w:rPr>
        <w:t xml:space="preserve"> – </w:t>
      </w:r>
      <w:r w:rsidRPr="006046BC">
        <w:rPr>
          <w:sz w:val="28"/>
          <w:szCs w:val="28"/>
        </w:rPr>
        <w:t>швидкий</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ефективний</w:t>
      </w:r>
      <w:r w:rsidRPr="00221984">
        <w:rPr>
          <w:sz w:val="28"/>
          <w:szCs w:val="28"/>
          <w:lang w:val="en-US"/>
        </w:rPr>
        <w:t xml:space="preserve"> </w:t>
      </w:r>
      <w:r w:rsidRPr="006046BC">
        <w:rPr>
          <w:sz w:val="28"/>
          <w:szCs w:val="28"/>
        </w:rPr>
        <w:t>обмін</w:t>
      </w:r>
      <w:r w:rsidRPr="00221984">
        <w:rPr>
          <w:sz w:val="28"/>
          <w:szCs w:val="28"/>
          <w:lang w:val="en-US"/>
        </w:rPr>
        <w:t xml:space="preserve"> </w:t>
      </w:r>
      <w:r w:rsidRPr="006046BC">
        <w:rPr>
          <w:sz w:val="28"/>
          <w:szCs w:val="28"/>
        </w:rPr>
        <w:t>інформацією</w:t>
      </w:r>
      <w:r w:rsidRPr="00221984">
        <w:rPr>
          <w:sz w:val="28"/>
          <w:szCs w:val="28"/>
          <w:lang w:val="en-US"/>
        </w:rPr>
        <w:t xml:space="preserve"> </w:t>
      </w:r>
      <w:r w:rsidRPr="006046BC">
        <w:rPr>
          <w:sz w:val="28"/>
          <w:szCs w:val="28"/>
        </w:rPr>
        <w:t>в</w:t>
      </w:r>
      <w:r w:rsidRPr="00221984">
        <w:rPr>
          <w:sz w:val="28"/>
          <w:szCs w:val="28"/>
          <w:lang w:val="en-US"/>
        </w:rPr>
        <w:t xml:space="preserve"> </w:t>
      </w:r>
      <w:r w:rsidRPr="006046BC">
        <w:rPr>
          <w:sz w:val="28"/>
          <w:szCs w:val="28"/>
        </w:rPr>
        <w:t>межах</w:t>
      </w:r>
      <w:r w:rsidRPr="00221984">
        <w:rPr>
          <w:sz w:val="28"/>
          <w:szCs w:val="28"/>
          <w:lang w:val="en-US"/>
        </w:rPr>
        <w:t xml:space="preserve"> </w:t>
      </w:r>
      <w:r w:rsidRPr="006046BC">
        <w:rPr>
          <w:sz w:val="28"/>
          <w:szCs w:val="28"/>
        </w:rPr>
        <w:t>масової</w:t>
      </w:r>
      <w:r w:rsidRPr="00221984">
        <w:rPr>
          <w:sz w:val="28"/>
          <w:szCs w:val="28"/>
          <w:lang w:val="en-US"/>
        </w:rPr>
        <w:t xml:space="preserve"> </w:t>
      </w:r>
      <w:r w:rsidRPr="006046BC">
        <w:rPr>
          <w:sz w:val="28"/>
          <w:szCs w:val="28"/>
        </w:rPr>
        <w:t>аудиторії</w:t>
      </w:r>
      <w:r w:rsidRPr="00221984">
        <w:rPr>
          <w:sz w:val="28"/>
          <w:szCs w:val="28"/>
          <w:lang w:val="en-US"/>
        </w:rPr>
        <w:t xml:space="preserve"> [</w:t>
      </w:r>
      <w:r>
        <w:rPr>
          <w:sz w:val="28"/>
          <w:szCs w:val="28"/>
          <w:lang w:val="en-US"/>
        </w:rPr>
        <w:t>295</w:t>
      </w:r>
      <w:r w:rsidRPr="00221984">
        <w:rPr>
          <w:sz w:val="28"/>
          <w:szCs w:val="28"/>
          <w:lang w:val="en-US"/>
        </w:rPr>
        <w:t xml:space="preserve">, c. 8; 193, c. 9; 42, c. 12]. </w:t>
      </w:r>
      <w:r w:rsidRPr="006046BC">
        <w:rPr>
          <w:sz w:val="28"/>
          <w:szCs w:val="28"/>
        </w:rPr>
        <w:t>Інтелектуальна</w:t>
      </w:r>
      <w:r w:rsidRPr="00221984">
        <w:rPr>
          <w:sz w:val="28"/>
          <w:szCs w:val="28"/>
          <w:lang w:val="en-US"/>
        </w:rPr>
        <w:t xml:space="preserve"> </w:t>
      </w:r>
      <w:r w:rsidRPr="006046BC">
        <w:rPr>
          <w:sz w:val="28"/>
          <w:szCs w:val="28"/>
        </w:rPr>
        <w:t>потреба</w:t>
      </w:r>
      <w:r w:rsidRPr="00221984">
        <w:rPr>
          <w:sz w:val="28"/>
          <w:szCs w:val="28"/>
          <w:lang w:val="en-US"/>
        </w:rPr>
        <w:t xml:space="preserve"> </w:t>
      </w:r>
      <w:r w:rsidRPr="006046BC">
        <w:rPr>
          <w:sz w:val="28"/>
          <w:szCs w:val="28"/>
        </w:rPr>
        <w:t>отримання</w:t>
      </w:r>
      <w:r w:rsidRPr="00221984">
        <w:rPr>
          <w:sz w:val="28"/>
          <w:szCs w:val="28"/>
          <w:lang w:val="en-US"/>
        </w:rPr>
        <w:t xml:space="preserve"> </w:t>
      </w:r>
      <w:r w:rsidRPr="006046BC">
        <w:rPr>
          <w:sz w:val="28"/>
          <w:szCs w:val="28"/>
        </w:rPr>
        <w:t>нових</w:t>
      </w:r>
      <w:r w:rsidRPr="00221984">
        <w:rPr>
          <w:sz w:val="28"/>
          <w:szCs w:val="28"/>
          <w:lang w:val="en-US"/>
        </w:rPr>
        <w:t xml:space="preserve"> </w:t>
      </w:r>
      <w:r w:rsidRPr="006046BC">
        <w:rPr>
          <w:sz w:val="28"/>
          <w:szCs w:val="28"/>
        </w:rPr>
        <w:t>знань</w:t>
      </w:r>
      <w:r w:rsidRPr="00221984">
        <w:rPr>
          <w:sz w:val="28"/>
          <w:szCs w:val="28"/>
          <w:lang w:val="en-US"/>
        </w:rPr>
        <w:t xml:space="preserve"> </w:t>
      </w:r>
      <w:r w:rsidRPr="006046BC">
        <w:rPr>
          <w:sz w:val="28"/>
          <w:szCs w:val="28"/>
        </w:rPr>
        <w:t>є</w:t>
      </w:r>
      <w:r w:rsidRPr="00221984">
        <w:rPr>
          <w:sz w:val="28"/>
          <w:szCs w:val="28"/>
          <w:lang w:val="en-US"/>
        </w:rPr>
        <w:t xml:space="preserve"> </w:t>
      </w:r>
      <w:r w:rsidRPr="006046BC">
        <w:rPr>
          <w:sz w:val="28"/>
          <w:szCs w:val="28"/>
        </w:rPr>
        <w:t>одним</w:t>
      </w:r>
      <w:r w:rsidRPr="00221984">
        <w:rPr>
          <w:sz w:val="28"/>
          <w:szCs w:val="28"/>
          <w:lang w:val="en-US"/>
        </w:rPr>
        <w:t xml:space="preserve"> </w:t>
      </w:r>
      <w:r>
        <w:rPr>
          <w:sz w:val="28"/>
          <w:szCs w:val="28"/>
        </w:rPr>
        <w:t>і</w:t>
      </w:r>
      <w:r w:rsidRPr="006046BC">
        <w:rPr>
          <w:sz w:val="28"/>
          <w:szCs w:val="28"/>
        </w:rPr>
        <w:t>з</w:t>
      </w:r>
      <w:r w:rsidRPr="00221984">
        <w:rPr>
          <w:sz w:val="28"/>
          <w:szCs w:val="28"/>
          <w:lang w:val="en-US"/>
        </w:rPr>
        <w:t xml:space="preserve"> </w:t>
      </w:r>
      <w:r w:rsidRPr="006046BC">
        <w:rPr>
          <w:sz w:val="28"/>
          <w:szCs w:val="28"/>
        </w:rPr>
        <w:t>рушіїв</w:t>
      </w:r>
      <w:r w:rsidRPr="00221984">
        <w:rPr>
          <w:sz w:val="28"/>
          <w:szCs w:val="28"/>
          <w:lang w:val="en-US"/>
        </w:rPr>
        <w:t xml:space="preserve">, </w:t>
      </w:r>
      <w:r w:rsidRPr="006046BC">
        <w:rPr>
          <w:sz w:val="28"/>
          <w:szCs w:val="28"/>
        </w:rPr>
        <w:t>що</w:t>
      </w:r>
      <w:r w:rsidRPr="00221984">
        <w:rPr>
          <w:sz w:val="28"/>
          <w:szCs w:val="28"/>
          <w:lang w:val="en-US"/>
        </w:rPr>
        <w:t xml:space="preserve"> </w:t>
      </w:r>
      <w:r w:rsidRPr="006046BC">
        <w:rPr>
          <w:sz w:val="28"/>
          <w:szCs w:val="28"/>
        </w:rPr>
        <w:t>зумовлюють</w:t>
      </w:r>
      <w:r w:rsidRPr="00221984">
        <w:rPr>
          <w:sz w:val="28"/>
          <w:szCs w:val="28"/>
          <w:lang w:val="en-US"/>
        </w:rPr>
        <w:t xml:space="preserve"> </w:t>
      </w:r>
      <w:r w:rsidRPr="006046BC">
        <w:rPr>
          <w:sz w:val="28"/>
          <w:szCs w:val="28"/>
        </w:rPr>
        <w:t>існування</w:t>
      </w:r>
      <w:r w:rsidRPr="00221984">
        <w:rPr>
          <w:sz w:val="28"/>
          <w:szCs w:val="28"/>
          <w:lang w:val="en-US"/>
        </w:rPr>
        <w:t xml:space="preserve"> </w:t>
      </w:r>
      <w:r w:rsidRPr="006046BC">
        <w:rPr>
          <w:sz w:val="28"/>
          <w:szCs w:val="28"/>
        </w:rPr>
        <w:t>і</w:t>
      </w:r>
      <w:r w:rsidRPr="00221984">
        <w:rPr>
          <w:sz w:val="28"/>
          <w:szCs w:val="28"/>
          <w:lang w:val="en-US"/>
        </w:rPr>
        <w:t xml:space="preserve"> </w:t>
      </w:r>
      <w:r w:rsidRPr="006046BC">
        <w:rPr>
          <w:sz w:val="28"/>
          <w:szCs w:val="28"/>
        </w:rPr>
        <w:t>подальший</w:t>
      </w:r>
      <w:r w:rsidRPr="00221984">
        <w:rPr>
          <w:sz w:val="28"/>
          <w:szCs w:val="28"/>
          <w:lang w:val="en-US"/>
        </w:rPr>
        <w:t xml:space="preserve"> </w:t>
      </w:r>
      <w:r w:rsidRPr="006046BC">
        <w:rPr>
          <w:sz w:val="28"/>
          <w:szCs w:val="28"/>
        </w:rPr>
        <w:t>розвиток</w:t>
      </w:r>
      <w:r w:rsidRPr="00221984">
        <w:rPr>
          <w:sz w:val="28"/>
          <w:szCs w:val="28"/>
          <w:lang w:val="en-US"/>
        </w:rPr>
        <w:t xml:space="preserve"> </w:t>
      </w:r>
      <w:r w:rsidRPr="006046BC">
        <w:rPr>
          <w:sz w:val="28"/>
          <w:szCs w:val="28"/>
        </w:rPr>
        <w:t>су</w:t>
      </w:r>
      <w:r w:rsidRPr="006046BC">
        <w:rPr>
          <w:sz w:val="28"/>
          <w:szCs w:val="28"/>
        </w:rPr>
        <w:t>с</w:t>
      </w:r>
      <w:r w:rsidRPr="006046BC">
        <w:rPr>
          <w:sz w:val="28"/>
          <w:szCs w:val="28"/>
        </w:rPr>
        <w:t>пільства</w:t>
      </w:r>
      <w:r w:rsidRPr="00221984">
        <w:rPr>
          <w:sz w:val="28"/>
          <w:szCs w:val="28"/>
          <w:lang w:val="en-US"/>
        </w:rPr>
        <w:t xml:space="preserve"> </w:t>
      </w:r>
      <w:r w:rsidRPr="006046BC">
        <w:rPr>
          <w:sz w:val="28"/>
          <w:szCs w:val="28"/>
        </w:rPr>
        <w:t>як</w:t>
      </w:r>
      <w:r w:rsidRPr="00221984">
        <w:rPr>
          <w:sz w:val="28"/>
          <w:szCs w:val="28"/>
          <w:lang w:val="en-US"/>
        </w:rPr>
        <w:t xml:space="preserve"> </w:t>
      </w:r>
      <w:r w:rsidRPr="006046BC">
        <w:rPr>
          <w:sz w:val="28"/>
          <w:szCs w:val="28"/>
        </w:rPr>
        <w:t>сукупності</w:t>
      </w:r>
      <w:r w:rsidRPr="00221984">
        <w:rPr>
          <w:sz w:val="28"/>
          <w:szCs w:val="28"/>
          <w:lang w:val="en-US"/>
        </w:rPr>
        <w:t xml:space="preserve"> </w:t>
      </w:r>
      <w:r w:rsidRPr="006046BC">
        <w:rPr>
          <w:sz w:val="28"/>
          <w:szCs w:val="28"/>
        </w:rPr>
        <w:t>індивідів</w:t>
      </w:r>
      <w:r w:rsidRPr="00221984">
        <w:rPr>
          <w:sz w:val="28"/>
          <w:szCs w:val="28"/>
          <w:lang w:val="en-US"/>
        </w:rPr>
        <w:t xml:space="preserve">, </w:t>
      </w:r>
      <w:r w:rsidRPr="006046BC">
        <w:rPr>
          <w:sz w:val="28"/>
          <w:szCs w:val="28"/>
        </w:rPr>
        <w:t>що</w:t>
      </w:r>
      <w:r w:rsidRPr="00221984">
        <w:rPr>
          <w:sz w:val="28"/>
          <w:szCs w:val="28"/>
          <w:lang w:val="en-US"/>
        </w:rPr>
        <w:t xml:space="preserve"> </w:t>
      </w:r>
      <w:r w:rsidRPr="006046BC">
        <w:rPr>
          <w:sz w:val="28"/>
          <w:szCs w:val="28"/>
        </w:rPr>
        <w:t>його</w:t>
      </w:r>
      <w:r w:rsidRPr="00221984">
        <w:rPr>
          <w:sz w:val="28"/>
          <w:szCs w:val="28"/>
          <w:lang w:val="en-US"/>
        </w:rPr>
        <w:t xml:space="preserve"> </w:t>
      </w:r>
      <w:r w:rsidRPr="006046BC">
        <w:rPr>
          <w:sz w:val="28"/>
          <w:szCs w:val="28"/>
        </w:rPr>
        <w:t>утворюють</w:t>
      </w:r>
      <w:r w:rsidRPr="00221984">
        <w:rPr>
          <w:sz w:val="28"/>
          <w:szCs w:val="28"/>
          <w:lang w:val="en-US"/>
        </w:rPr>
        <w:t xml:space="preserve">. </w:t>
      </w:r>
      <w:r w:rsidRPr="006046BC">
        <w:rPr>
          <w:sz w:val="28"/>
          <w:szCs w:val="28"/>
        </w:rPr>
        <w:t>Ця</w:t>
      </w:r>
      <w:r w:rsidRPr="00221984">
        <w:rPr>
          <w:sz w:val="28"/>
          <w:szCs w:val="28"/>
          <w:lang w:val="en-US"/>
        </w:rPr>
        <w:t xml:space="preserve"> </w:t>
      </w:r>
      <w:r w:rsidRPr="006046BC">
        <w:rPr>
          <w:sz w:val="28"/>
          <w:szCs w:val="28"/>
        </w:rPr>
        <w:t>потреба</w:t>
      </w:r>
      <w:r w:rsidRPr="00221984">
        <w:rPr>
          <w:sz w:val="28"/>
          <w:szCs w:val="28"/>
          <w:lang w:val="en-US"/>
        </w:rPr>
        <w:t xml:space="preserve"> </w:t>
      </w:r>
      <w:r w:rsidRPr="006046BC">
        <w:rPr>
          <w:sz w:val="28"/>
          <w:szCs w:val="28"/>
        </w:rPr>
        <w:t>задовольняється</w:t>
      </w:r>
      <w:r w:rsidRPr="00221984">
        <w:rPr>
          <w:sz w:val="28"/>
          <w:szCs w:val="28"/>
          <w:lang w:val="en-US"/>
        </w:rPr>
        <w:t xml:space="preserve">, </w:t>
      </w:r>
      <w:r w:rsidRPr="006046BC">
        <w:rPr>
          <w:sz w:val="28"/>
          <w:szCs w:val="28"/>
        </w:rPr>
        <w:t>головним</w:t>
      </w:r>
      <w:r w:rsidRPr="00221984">
        <w:rPr>
          <w:sz w:val="28"/>
          <w:szCs w:val="28"/>
          <w:lang w:val="en-US"/>
        </w:rPr>
        <w:t xml:space="preserve"> </w:t>
      </w:r>
      <w:r w:rsidRPr="006046BC">
        <w:rPr>
          <w:sz w:val="28"/>
          <w:szCs w:val="28"/>
        </w:rPr>
        <w:t>чином</w:t>
      </w:r>
      <w:r w:rsidRPr="00221984">
        <w:rPr>
          <w:sz w:val="28"/>
          <w:szCs w:val="28"/>
          <w:lang w:val="en-US"/>
        </w:rPr>
        <w:t xml:space="preserve">, </w:t>
      </w:r>
      <w:r w:rsidRPr="006046BC">
        <w:rPr>
          <w:sz w:val="28"/>
          <w:szCs w:val="28"/>
        </w:rPr>
        <w:t>за</w:t>
      </w:r>
      <w:r w:rsidRPr="00221984">
        <w:rPr>
          <w:sz w:val="28"/>
          <w:szCs w:val="28"/>
          <w:lang w:val="en-US"/>
        </w:rPr>
        <w:t xml:space="preserve"> </w:t>
      </w:r>
      <w:r w:rsidRPr="006046BC">
        <w:rPr>
          <w:sz w:val="28"/>
          <w:szCs w:val="28"/>
        </w:rPr>
        <w:t>допомогою</w:t>
      </w:r>
      <w:r w:rsidRPr="00221984">
        <w:rPr>
          <w:sz w:val="28"/>
          <w:szCs w:val="28"/>
          <w:lang w:val="en-US"/>
        </w:rPr>
        <w:t xml:space="preserve"> </w:t>
      </w:r>
      <w:r w:rsidRPr="006046BC">
        <w:rPr>
          <w:i/>
          <w:sz w:val="28"/>
          <w:szCs w:val="28"/>
        </w:rPr>
        <w:t>засобів</w:t>
      </w:r>
      <w:r w:rsidRPr="00221984">
        <w:rPr>
          <w:i/>
          <w:sz w:val="28"/>
          <w:szCs w:val="28"/>
          <w:lang w:val="en-US"/>
        </w:rPr>
        <w:t xml:space="preserve"> </w:t>
      </w:r>
      <w:r w:rsidRPr="006046BC">
        <w:rPr>
          <w:i/>
          <w:sz w:val="28"/>
          <w:szCs w:val="28"/>
        </w:rPr>
        <w:t>масової</w:t>
      </w:r>
      <w:r w:rsidRPr="00221984">
        <w:rPr>
          <w:i/>
          <w:sz w:val="28"/>
          <w:szCs w:val="28"/>
          <w:lang w:val="en-US"/>
        </w:rPr>
        <w:t xml:space="preserve"> </w:t>
      </w:r>
      <w:r w:rsidRPr="006046BC">
        <w:rPr>
          <w:i/>
          <w:sz w:val="28"/>
          <w:szCs w:val="28"/>
        </w:rPr>
        <w:t>комунікації</w:t>
      </w:r>
      <w:r w:rsidRPr="00221984">
        <w:rPr>
          <w:i/>
          <w:sz w:val="28"/>
          <w:szCs w:val="28"/>
          <w:lang w:val="en-US"/>
        </w:rPr>
        <w:t xml:space="preserve"> </w:t>
      </w:r>
      <w:r w:rsidRPr="00221984">
        <w:rPr>
          <w:sz w:val="28"/>
          <w:szCs w:val="28"/>
          <w:lang w:val="en-US"/>
        </w:rPr>
        <w:t>(</w:t>
      </w:r>
      <w:r w:rsidRPr="006046BC">
        <w:rPr>
          <w:sz w:val="28"/>
          <w:szCs w:val="28"/>
        </w:rPr>
        <w:t>ЗМК</w:t>
      </w:r>
      <w:r w:rsidRPr="00221984">
        <w:rPr>
          <w:sz w:val="28"/>
          <w:szCs w:val="28"/>
          <w:lang w:val="en-US"/>
        </w:rPr>
        <w:t xml:space="preserve">). </w:t>
      </w:r>
    </w:p>
    <w:p w:rsidR="00221984" w:rsidRPr="00221984" w:rsidRDefault="00221984" w:rsidP="00221984">
      <w:pPr>
        <w:spacing w:line="360" w:lineRule="auto"/>
        <w:ind w:firstLine="567"/>
        <w:jc w:val="both"/>
        <w:rPr>
          <w:sz w:val="28"/>
          <w:szCs w:val="28"/>
          <w:lang w:val="en-US"/>
        </w:rPr>
      </w:pPr>
      <w:r w:rsidRPr="006046BC">
        <w:rPr>
          <w:i/>
          <w:sz w:val="28"/>
          <w:szCs w:val="28"/>
        </w:rPr>
        <w:t>Засоби</w:t>
      </w:r>
      <w:r w:rsidRPr="00221984">
        <w:rPr>
          <w:i/>
          <w:sz w:val="28"/>
          <w:szCs w:val="28"/>
          <w:lang w:val="en-US"/>
        </w:rPr>
        <w:t xml:space="preserve"> </w:t>
      </w:r>
      <w:r w:rsidRPr="006046BC">
        <w:rPr>
          <w:i/>
          <w:sz w:val="28"/>
          <w:szCs w:val="28"/>
        </w:rPr>
        <w:t>масової</w:t>
      </w:r>
      <w:r w:rsidRPr="00221984">
        <w:rPr>
          <w:i/>
          <w:sz w:val="28"/>
          <w:szCs w:val="28"/>
          <w:lang w:val="en-US"/>
        </w:rPr>
        <w:t xml:space="preserve"> </w:t>
      </w:r>
      <w:r w:rsidRPr="006046BC">
        <w:rPr>
          <w:i/>
          <w:sz w:val="28"/>
          <w:szCs w:val="28"/>
        </w:rPr>
        <w:t>комунікації</w:t>
      </w:r>
      <w:r w:rsidRPr="00221984">
        <w:rPr>
          <w:i/>
          <w:sz w:val="28"/>
          <w:szCs w:val="28"/>
          <w:lang w:val="en-US"/>
        </w:rPr>
        <w:t xml:space="preserve"> </w:t>
      </w:r>
      <w:r w:rsidRPr="00221984">
        <w:rPr>
          <w:sz w:val="28"/>
          <w:szCs w:val="28"/>
          <w:lang w:val="en-US"/>
        </w:rPr>
        <w:t xml:space="preserve">– </w:t>
      </w:r>
      <w:r w:rsidRPr="006046BC">
        <w:rPr>
          <w:sz w:val="28"/>
          <w:szCs w:val="28"/>
        </w:rPr>
        <w:t>ц</w:t>
      </w:r>
      <w:r>
        <w:rPr>
          <w:sz w:val="28"/>
          <w:szCs w:val="28"/>
        </w:rPr>
        <w:t>е</w:t>
      </w:r>
      <w:r w:rsidRPr="00221984">
        <w:rPr>
          <w:sz w:val="28"/>
          <w:szCs w:val="28"/>
          <w:lang w:val="en-US"/>
        </w:rPr>
        <w:t xml:space="preserve"> </w:t>
      </w:r>
      <w:r>
        <w:rPr>
          <w:sz w:val="28"/>
          <w:szCs w:val="28"/>
        </w:rPr>
        <w:t>технологічні</w:t>
      </w:r>
      <w:r w:rsidRPr="00221984">
        <w:rPr>
          <w:sz w:val="28"/>
          <w:szCs w:val="28"/>
          <w:lang w:val="en-US"/>
        </w:rPr>
        <w:t xml:space="preserve"> </w:t>
      </w:r>
      <w:r>
        <w:rPr>
          <w:sz w:val="28"/>
          <w:szCs w:val="28"/>
        </w:rPr>
        <w:t>й</w:t>
      </w:r>
      <w:r w:rsidRPr="00221984">
        <w:rPr>
          <w:sz w:val="28"/>
          <w:szCs w:val="28"/>
          <w:lang w:val="en-US"/>
        </w:rPr>
        <w:t xml:space="preserve"> </w:t>
      </w:r>
      <w:r w:rsidRPr="006046BC">
        <w:rPr>
          <w:sz w:val="28"/>
          <w:szCs w:val="28"/>
        </w:rPr>
        <w:t>інтелектуальні</w:t>
      </w:r>
      <w:r w:rsidRPr="00221984">
        <w:rPr>
          <w:sz w:val="28"/>
          <w:szCs w:val="28"/>
          <w:lang w:val="en-US"/>
        </w:rPr>
        <w:t xml:space="preserve"> </w:t>
      </w:r>
      <w:r w:rsidRPr="006046BC">
        <w:rPr>
          <w:i/>
          <w:sz w:val="28"/>
          <w:szCs w:val="28"/>
        </w:rPr>
        <w:t>макроструктури</w:t>
      </w:r>
      <w:r w:rsidRPr="00221984">
        <w:rPr>
          <w:sz w:val="28"/>
          <w:szCs w:val="28"/>
          <w:lang w:val="en-US"/>
        </w:rPr>
        <w:t xml:space="preserve">, </w:t>
      </w:r>
      <w:r w:rsidRPr="006046BC">
        <w:rPr>
          <w:sz w:val="28"/>
          <w:szCs w:val="28"/>
        </w:rPr>
        <w:t>що</w:t>
      </w:r>
      <w:r w:rsidRPr="00221984">
        <w:rPr>
          <w:sz w:val="28"/>
          <w:szCs w:val="28"/>
          <w:lang w:val="en-US"/>
        </w:rPr>
        <w:t xml:space="preserve"> </w:t>
      </w:r>
      <w:r w:rsidRPr="006046BC">
        <w:rPr>
          <w:sz w:val="28"/>
          <w:szCs w:val="28"/>
        </w:rPr>
        <w:t>відповідно</w:t>
      </w:r>
      <w:r w:rsidRPr="00221984">
        <w:rPr>
          <w:sz w:val="28"/>
          <w:szCs w:val="28"/>
          <w:lang w:val="en-US"/>
        </w:rPr>
        <w:t xml:space="preserve"> </w:t>
      </w:r>
      <w:r w:rsidRPr="006046BC">
        <w:rPr>
          <w:sz w:val="28"/>
          <w:szCs w:val="28"/>
        </w:rPr>
        <w:t>до</w:t>
      </w:r>
      <w:r w:rsidRPr="00221984">
        <w:rPr>
          <w:sz w:val="28"/>
          <w:szCs w:val="28"/>
          <w:lang w:val="en-US"/>
        </w:rPr>
        <w:t xml:space="preserve"> </w:t>
      </w:r>
      <w:r w:rsidRPr="006046BC">
        <w:rPr>
          <w:sz w:val="28"/>
          <w:szCs w:val="28"/>
        </w:rPr>
        <w:t>розроблених</w:t>
      </w:r>
      <w:r w:rsidRPr="00221984">
        <w:rPr>
          <w:sz w:val="28"/>
          <w:szCs w:val="28"/>
          <w:lang w:val="en-US"/>
        </w:rPr>
        <w:t xml:space="preserve"> </w:t>
      </w:r>
      <w:r w:rsidRPr="006046BC">
        <w:rPr>
          <w:i/>
          <w:sz w:val="28"/>
          <w:szCs w:val="28"/>
        </w:rPr>
        <w:t>комунікативних</w:t>
      </w:r>
      <w:r w:rsidRPr="00221984">
        <w:rPr>
          <w:i/>
          <w:sz w:val="28"/>
          <w:szCs w:val="28"/>
          <w:lang w:val="en-US"/>
        </w:rPr>
        <w:t xml:space="preserve"> </w:t>
      </w:r>
      <w:r w:rsidRPr="006046BC">
        <w:rPr>
          <w:i/>
          <w:sz w:val="28"/>
          <w:szCs w:val="28"/>
        </w:rPr>
        <w:t>стратегій</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з</w:t>
      </w:r>
      <w:r w:rsidRPr="00221984">
        <w:rPr>
          <w:sz w:val="28"/>
          <w:szCs w:val="28"/>
          <w:lang w:val="en-US"/>
        </w:rPr>
        <w:t xml:space="preserve"> </w:t>
      </w:r>
      <w:r w:rsidRPr="006046BC">
        <w:rPr>
          <w:sz w:val="28"/>
          <w:szCs w:val="28"/>
        </w:rPr>
        <w:t>метою</w:t>
      </w:r>
      <w:r w:rsidRPr="00221984">
        <w:rPr>
          <w:sz w:val="28"/>
          <w:szCs w:val="28"/>
          <w:lang w:val="en-US"/>
        </w:rPr>
        <w:t xml:space="preserve"> </w:t>
      </w:r>
      <w:r w:rsidRPr="006046BC">
        <w:rPr>
          <w:sz w:val="28"/>
          <w:szCs w:val="28"/>
        </w:rPr>
        <w:t>задоволення</w:t>
      </w:r>
      <w:r w:rsidRPr="00221984">
        <w:rPr>
          <w:sz w:val="28"/>
          <w:szCs w:val="28"/>
          <w:lang w:val="en-US"/>
        </w:rPr>
        <w:t xml:space="preserve"> </w:t>
      </w:r>
      <w:r w:rsidRPr="006046BC">
        <w:rPr>
          <w:sz w:val="28"/>
          <w:szCs w:val="28"/>
        </w:rPr>
        <w:t>інформаційних</w:t>
      </w:r>
      <w:r w:rsidRPr="00221984">
        <w:rPr>
          <w:sz w:val="28"/>
          <w:szCs w:val="28"/>
          <w:lang w:val="en-US"/>
        </w:rPr>
        <w:t xml:space="preserve"> </w:t>
      </w:r>
      <w:r w:rsidRPr="006046BC">
        <w:rPr>
          <w:sz w:val="28"/>
          <w:szCs w:val="28"/>
        </w:rPr>
        <w:t>потреб</w:t>
      </w:r>
      <w:r w:rsidRPr="00221984">
        <w:rPr>
          <w:sz w:val="28"/>
          <w:szCs w:val="28"/>
          <w:lang w:val="en-US"/>
        </w:rPr>
        <w:t xml:space="preserve"> </w:t>
      </w:r>
      <w:r w:rsidRPr="006046BC">
        <w:rPr>
          <w:i/>
          <w:sz w:val="28"/>
          <w:szCs w:val="28"/>
        </w:rPr>
        <w:t>цільової</w:t>
      </w:r>
      <w:r w:rsidRPr="00221984">
        <w:rPr>
          <w:i/>
          <w:sz w:val="28"/>
          <w:szCs w:val="28"/>
          <w:lang w:val="en-US"/>
        </w:rPr>
        <w:t xml:space="preserve"> </w:t>
      </w:r>
      <w:r w:rsidRPr="00221984">
        <w:rPr>
          <w:sz w:val="28"/>
          <w:szCs w:val="28"/>
          <w:lang w:val="en-US"/>
        </w:rPr>
        <w:t>(</w:t>
      </w:r>
      <w:r w:rsidRPr="006046BC">
        <w:rPr>
          <w:sz w:val="28"/>
          <w:szCs w:val="28"/>
        </w:rPr>
        <w:t>обраної</w:t>
      </w:r>
      <w:r w:rsidRPr="00221984">
        <w:rPr>
          <w:sz w:val="28"/>
          <w:szCs w:val="28"/>
          <w:lang w:val="en-US"/>
        </w:rPr>
        <w:t xml:space="preserve">) </w:t>
      </w:r>
      <w:r w:rsidRPr="006046BC">
        <w:rPr>
          <w:sz w:val="28"/>
          <w:szCs w:val="28"/>
        </w:rPr>
        <w:t>або</w:t>
      </w:r>
      <w:r w:rsidRPr="00221984">
        <w:rPr>
          <w:sz w:val="28"/>
          <w:szCs w:val="28"/>
          <w:lang w:val="en-US"/>
        </w:rPr>
        <w:t xml:space="preserve"> </w:t>
      </w:r>
      <w:r w:rsidRPr="006046BC">
        <w:rPr>
          <w:i/>
          <w:sz w:val="28"/>
          <w:szCs w:val="28"/>
        </w:rPr>
        <w:t>широкої</w:t>
      </w:r>
      <w:r w:rsidRPr="00221984">
        <w:rPr>
          <w:i/>
          <w:sz w:val="28"/>
          <w:szCs w:val="28"/>
          <w:lang w:val="en-US"/>
        </w:rPr>
        <w:t xml:space="preserve"> </w:t>
      </w:r>
      <w:r w:rsidRPr="006046BC">
        <w:rPr>
          <w:i/>
          <w:sz w:val="28"/>
          <w:szCs w:val="28"/>
        </w:rPr>
        <w:t>аудиторії</w:t>
      </w:r>
      <w:r w:rsidRPr="00221984">
        <w:rPr>
          <w:sz w:val="28"/>
          <w:szCs w:val="28"/>
          <w:lang w:val="en-US"/>
        </w:rPr>
        <w:t xml:space="preserve"> </w:t>
      </w:r>
      <w:r w:rsidRPr="006046BC">
        <w:rPr>
          <w:sz w:val="28"/>
          <w:szCs w:val="28"/>
        </w:rPr>
        <w:t>споживачів</w:t>
      </w:r>
      <w:r w:rsidRPr="00221984">
        <w:rPr>
          <w:sz w:val="28"/>
          <w:szCs w:val="28"/>
          <w:lang w:val="en-US"/>
        </w:rPr>
        <w:t xml:space="preserve"> </w:t>
      </w:r>
      <w:r w:rsidRPr="006046BC">
        <w:rPr>
          <w:sz w:val="28"/>
          <w:szCs w:val="28"/>
        </w:rPr>
        <w:t>виробляють</w:t>
      </w:r>
      <w:r w:rsidRPr="00221984">
        <w:rPr>
          <w:sz w:val="28"/>
          <w:szCs w:val="28"/>
          <w:lang w:val="en-US"/>
        </w:rPr>
        <w:t xml:space="preserve"> (</w:t>
      </w:r>
      <w:r w:rsidRPr="006046BC">
        <w:rPr>
          <w:sz w:val="28"/>
          <w:szCs w:val="28"/>
        </w:rPr>
        <w:t>на</w:t>
      </w:r>
      <w:r w:rsidRPr="00221984">
        <w:rPr>
          <w:sz w:val="28"/>
          <w:szCs w:val="28"/>
          <w:lang w:val="en-US"/>
        </w:rPr>
        <w:t xml:space="preserve"> </w:t>
      </w:r>
      <w:r w:rsidRPr="006046BC">
        <w:rPr>
          <w:sz w:val="28"/>
          <w:szCs w:val="28"/>
        </w:rPr>
        <w:t>змістовому</w:t>
      </w:r>
      <w:r w:rsidRPr="00221984">
        <w:rPr>
          <w:sz w:val="28"/>
          <w:szCs w:val="28"/>
          <w:lang w:val="en-US"/>
        </w:rPr>
        <w:t xml:space="preserve"> </w:t>
      </w:r>
      <w:r w:rsidRPr="006046BC">
        <w:rPr>
          <w:sz w:val="28"/>
          <w:szCs w:val="28"/>
        </w:rPr>
        <w:t>та</w:t>
      </w:r>
      <w:r w:rsidRPr="00221984">
        <w:rPr>
          <w:sz w:val="28"/>
          <w:szCs w:val="28"/>
          <w:lang w:val="en-US"/>
        </w:rPr>
        <w:t xml:space="preserve"> </w:t>
      </w:r>
      <w:r w:rsidRPr="006046BC">
        <w:rPr>
          <w:sz w:val="28"/>
          <w:szCs w:val="28"/>
        </w:rPr>
        <w:t>технічному</w:t>
      </w:r>
      <w:r w:rsidRPr="00221984">
        <w:rPr>
          <w:sz w:val="28"/>
          <w:szCs w:val="28"/>
          <w:lang w:val="en-US"/>
        </w:rPr>
        <w:t xml:space="preserve"> </w:t>
      </w:r>
      <w:r w:rsidRPr="006046BC">
        <w:rPr>
          <w:sz w:val="28"/>
          <w:szCs w:val="28"/>
        </w:rPr>
        <w:t>рівнях</w:t>
      </w:r>
      <w:r w:rsidRPr="00221984">
        <w:rPr>
          <w:sz w:val="28"/>
          <w:szCs w:val="28"/>
          <w:lang w:val="en-US"/>
        </w:rPr>
        <w:t xml:space="preserve">), </w:t>
      </w:r>
      <w:r w:rsidRPr="006046BC">
        <w:rPr>
          <w:sz w:val="28"/>
          <w:szCs w:val="28"/>
        </w:rPr>
        <w:t>накопичують</w:t>
      </w:r>
      <w:r w:rsidRPr="00221984">
        <w:rPr>
          <w:sz w:val="28"/>
          <w:szCs w:val="28"/>
          <w:lang w:val="en-US"/>
        </w:rPr>
        <w:t xml:space="preserve"> </w:t>
      </w:r>
      <w:r w:rsidRPr="006046BC">
        <w:rPr>
          <w:sz w:val="28"/>
          <w:szCs w:val="28"/>
        </w:rPr>
        <w:t>та</w:t>
      </w:r>
      <w:r w:rsidRPr="00221984">
        <w:rPr>
          <w:sz w:val="28"/>
          <w:szCs w:val="28"/>
          <w:lang w:val="en-US"/>
        </w:rPr>
        <w:t xml:space="preserve"> </w:t>
      </w:r>
      <w:r>
        <w:rPr>
          <w:sz w:val="28"/>
          <w:szCs w:val="28"/>
        </w:rPr>
        <w:t>поширюють</w:t>
      </w:r>
      <w:r w:rsidRPr="00221984">
        <w:rPr>
          <w:sz w:val="28"/>
          <w:szCs w:val="28"/>
          <w:lang w:val="en-US"/>
        </w:rPr>
        <w:t xml:space="preserve"> </w:t>
      </w:r>
      <w:r w:rsidRPr="006046BC">
        <w:rPr>
          <w:sz w:val="28"/>
          <w:szCs w:val="28"/>
        </w:rPr>
        <w:t>певні</w:t>
      </w:r>
      <w:r w:rsidRPr="00221984">
        <w:rPr>
          <w:sz w:val="28"/>
          <w:szCs w:val="28"/>
          <w:lang w:val="en-US"/>
        </w:rPr>
        <w:t xml:space="preserve"> </w:t>
      </w:r>
      <w:r w:rsidRPr="006046BC">
        <w:rPr>
          <w:sz w:val="28"/>
          <w:szCs w:val="28"/>
        </w:rPr>
        <w:t>інформаційні</w:t>
      </w:r>
      <w:r w:rsidRPr="00221984">
        <w:rPr>
          <w:sz w:val="28"/>
          <w:szCs w:val="28"/>
          <w:lang w:val="en-US"/>
        </w:rPr>
        <w:t xml:space="preserve"> </w:t>
      </w:r>
      <w:r w:rsidRPr="006046BC">
        <w:rPr>
          <w:sz w:val="28"/>
          <w:szCs w:val="28"/>
        </w:rPr>
        <w:t>продукти</w:t>
      </w:r>
      <w:r w:rsidRPr="00221984">
        <w:rPr>
          <w:sz w:val="28"/>
          <w:szCs w:val="28"/>
          <w:lang w:val="en-US"/>
        </w:rPr>
        <w:t xml:space="preserve">, </w:t>
      </w:r>
      <w:r w:rsidRPr="006046BC">
        <w:rPr>
          <w:sz w:val="28"/>
          <w:szCs w:val="28"/>
        </w:rPr>
        <w:t>а</w:t>
      </w:r>
      <w:r w:rsidRPr="00221984">
        <w:rPr>
          <w:sz w:val="28"/>
          <w:szCs w:val="28"/>
          <w:lang w:val="en-US"/>
        </w:rPr>
        <w:t xml:space="preserve"> </w:t>
      </w:r>
      <w:r w:rsidRPr="006046BC">
        <w:rPr>
          <w:sz w:val="28"/>
          <w:szCs w:val="28"/>
        </w:rPr>
        <w:t>також</w:t>
      </w:r>
      <w:r w:rsidRPr="00221984">
        <w:rPr>
          <w:sz w:val="28"/>
          <w:szCs w:val="28"/>
          <w:lang w:val="en-US"/>
        </w:rPr>
        <w:t xml:space="preserve"> </w:t>
      </w:r>
      <w:r w:rsidRPr="006046BC">
        <w:rPr>
          <w:sz w:val="28"/>
          <w:szCs w:val="28"/>
        </w:rPr>
        <w:t>засадничо</w:t>
      </w:r>
      <w:r w:rsidRPr="00221984">
        <w:rPr>
          <w:sz w:val="28"/>
          <w:szCs w:val="28"/>
          <w:lang w:val="en-US"/>
        </w:rPr>
        <w:t xml:space="preserve"> </w:t>
      </w:r>
      <w:r w:rsidRPr="006046BC">
        <w:rPr>
          <w:sz w:val="28"/>
          <w:szCs w:val="28"/>
        </w:rPr>
        <w:t>взаємодіють</w:t>
      </w:r>
      <w:r w:rsidRPr="00221984">
        <w:rPr>
          <w:sz w:val="28"/>
          <w:szCs w:val="28"/>
          <w:lang w:val="en-US"/>
        </w:rPr>
        <w:t xml:space="preserve"> </w:t>
      </w:r>
      <w:r w:rsidRPr="006046BC">
        <w:rPr>
          <w:sz w:val="28"/>
          <w:szCs w:val="28"/>
        </w:rPr>
        <w:t>з</w:t>
      </w:r>
      <w:r w:rsidRPr="00221984">
        <w:rPr>
          <w:sz w:val="28"/>
          <w:szCs w:val="28"/>
          <w:lang w:val="en-US"/>
        </w:rPr>
        <w:t xml:space="preserve"> </w:t>
      </w:r>
      <w:r w:rsidRPr="006046BC">
        <w:rPr>
          <w:sz w:val="28"/>
          <w:szCs w:val="28"/>
        </w:rPr>
        <w:t>аудиторією</w:t>
      </w:r>
      <w:r w:rsidRPr="00221984">
        <w:rPr>
          <w:sz w:val="28"/>
          <w:szCs w:val="28"/>
          <w:lang w:val="en-US"/>
        </w:rPr>
        <w:t xml:space="preserve"> </w:t>
      </w:r>
      <w:r w:rsidRPr="006046BC">
        <w:rPr>
          <w:sz w:val="28"/>
          <w:szCs w:val="28"/>
        </w:rPr>
        <w:t>на</w:t>
      </w:r>
      <w:r w:rsidRPr="00221984">
        <w:rPr>
          <w:sz w:val="28"/>
          <w:szCs w:val="28"/>
          <w:lang w:val="en-US"/>
        </w:rPr>
        <w:t xml:space="preserve"> </w:t>
      </w:r>
      <w:r w:rsidRPr="006046BC">
        <w:rPr>
          <w:sz w:val="28"/>
          <w:szCs w:val="28"/>
        </w:rPr>
        <w:t>всіх</w:t>
      </w:r>
      <w:r w:rsidRPr="00221984">
        <w:rPr>
          <w:sz w:val="28"/>
          <w:szCs w:val="28"/>
          <w:lang w:val="en-US"/>
        </w:rPr>
        <w:t xml:space="preserve"> </w:t>
      </w:r>
      <w:r w:rsidRPr="006046BC">
        <w:rPr>
          <w:sz w:val="28"/>
          <w:szCs w:val="28"/>
        </w:rPr>
        <w:t>ланках</w:t>
      </w:r>
      <w:r w:rsidRPr="00221984">
        <w:rPr>
          <w:sz w:val="28"/>
          <w:szCs w:val="28"/>
          <w:lang w:val="en-US"/>
        </w:rPr>
        <w:t xml:space="preserve"> </w:t>
      </w:r>
      <w:r w:rsidRPr="006046BC">
        <w:rPr>
          <w:sz w:val="28"/>
          <w:szCs w:val="28"/>
        </w:rPr>
        <w:t>масовокомунікаційного</w:t>
      </w:r>
      <w:r w:rsidRPr="00221984">
        <w:rPr>
          <w:sz w:val="28"/>
          <w:szCs w:val="28"/>
          <w:lang w:val="en-US"/>
        </w:rPr>
        <w:t xml:space="preserve"> </w:t>
      </w:r>
      <w:r w:rsidRPr="006046BC">
        <w:rPr>
          <w:sz w:val="28"/>
          <w:szCs w:val="28"/>
        </w:rPr>
        <w:t>процесу</w:t>
      </w:r>
      <w:r w:rsidRPr="00221984">
        <w:rPr>
          <w:sz w:val="28"/>
          <w:szCs w:val="28"/>
          <w:lang w:val="en-US"/>
        </w:rPr>
        <w:t xml:space="preserve">.  </w:t>
      </w:r>
    </w:p>
    <w:p w:rsidR="00221984" w:rsidRPr="006046BC" w:rsidRDefault="00221984" w:rsidP="00221984">
      <w:pPr>
        <w:spacing w:line="360" w:lineRule="auto"/>
        <w:ind w:firstLine="567"/>
        <w:jc w:val="both"/>
        <w:rPr>
          <w:sz w:val="28"/>
          <w:szCs w:val="28"/>
        </w:rPr>
      </w:pPr>
      <w:r w:rsidRPr="006046BC">
        <w:rPr>
          <w:sz w:val="28"/>
          <w:szCs w:val="28"/>
        </w:rPr>
        <w:t xml:space="preserve">Кінець ХХ століття – початок ХХІ ознаменувався вдосконаленням </w:t>
      </w:r>
      <w:r>
        <w:rPr>
          <w:sz w:val="28"/>
          <w:szCs w:val="28"/>
        </w:rPr>
        <w:t>у</w:t>
      </w:r>
      <w:r w:rsidRPr="006046BC">
        <w:rPr>
          <w:sz w:val="28"/>
          <w:szCs w:val="28"/>
        </w:rPr>
        <w:t xml:space="preserve">же існуючих на той час інформаційних технологій – інтелектуальних </w:t>
      </w:r>
      <w:r>
        <w:rPr>
          <w:sz w:val="28"/>
          <w:szCs w:val="28"/>
        </w:rPr>
        <w:t>і</w:t>
      </w:r>
      <w:r w:rsidRPr="006046BC">
        <w:rPr>
          <w:sz w:val="28"/>
          <w:szCs w:val="28"/>
        </w:rPr>
        <w:t xml:space="preserve"> технічних засобів для створення, передавання, сприймання інформації та реагування на неї. Тому початок ХХІ століття можна назвати </w:t>
      </w:r>
      <w:r w:rsidRPr="006046BC">
        <w:rPr>
          <w:i/>
          <w:sz w:val="28"/>
          <w:szCs w:val="28"/>
        </w:rPr>
        <w:t>мультимедійним</w:t>
      </w:r>
      <w:r w:rsidRPr="006046BC">
        <w:rPr>
          <w:sz w:val="28"/>
          <w:szCs w:val="28"/>
        </w:rPr>
        <w:t>: завдяки новим технічним винаходам побутові пристрої переда</w:t>
      </w:r>
      <w:r>
        <w:rPr>
          <w:sz w:val="28"/>
          <w:szCs w:val="28"/>
        </w:rPr>
        <w:t>вання</w:t>
      </w:r>
      <w:r w:rsidRPr="006046BC">
        <w:rPr>
          <w:sz w:val="28"/>
          <w:szCs w:val="28"/>
        </w:rPr>
        <w:t xml:space="preserve"> повідомлень масової інформації до споживача, зокрема повідомлень телебачення, радіомереж та глобальної мережі Інтернет (радіоприймач, телевізор, комп’ютер, ePhone), стали досконалішими за будовою та </w:t>
      </w:r>
      <w:r w:rsidRPr="006046BC">
        <w:rPr>
          <w:i/>
          <w:sz w:val="28"/>
          <w:szCs w:val="28"/>
        </w:rPr>
        <w:t>інтегративними</w:t>
      </w:r>
      <w:r w:rsidRPr="006046BC">
        <w:rPr>
          <w:b/>
          <w:sz w:val="28"/>
          <w:szCs w:val="28"/>
        </w:rPr>
        <w:t xml:space="preserve"> </w:t>
      </w:r>
      <w:r w:rsidRPr="006046BC">
        <w:rPr>
          <w:sz w:val="28"/>
          <w:szCs w:val="28"/>
        </w:rPr>
        <w:t xml:space="preserve">за механізмом функціонування. </w:t>
      </w:r>
      <w:r w:rsidRPr="006046BC">
        <w:rPr>
          <w:sz w:val="28"/>
          <w:szCs w:val="28"/>
        </w:rPr>
        <w:lastRenderedPageBreak/>
        <w:t xml:space="preserve">Іншою домінантою новітнього процесу масової комунікації стала </w:t>
      </w:r>
      <w:r w:rsidRPr="006046BC">
        <w:rPr>
          <w:i/>
          <w:sz w:val="28"/>
          <w:szCs w:val="28"/>
        </w:rPr>
        <w:t xml:space="preserve">інтерактивність </w:t>
      </w:r>
      <w:r w:rsidRPr="006046BC">
        <w:rPr>
          <w:sz w:val="28"/>
          <w:szCs w:val="28"/>
        </w:rPr>
        <w:t>–</w:t>
      </w:r>
      <w:r w:rsidRPr="006046BC">
        <w:rPr>
          <w:i/>
          <w:sz w:val="28"/>
          <w:szCs w:val="28"/>
        </w:rPr>
        <w:t xml:space="preserve"> </w:t>
      </w:r>
      <w:r w:rsidRPr="006046BC">
        <w:rPr>
          <w:sz w:val="28"/>
          <w:szCs w:val="28"/>
        </w:rPr>
        <w:t>участь</w:t>
      </w:r>
      <w:r w:rsidRPr="006046BC">
        <w:rPr>
          <w:i/>
          <w:sz w:val="28"/>
          <w:szCs w:val="28"/>
        </w:rPr>
        <w:t xml:space="preserve"> </w:t>
      </w:r>
      <w:r w:rsidRPr="006046BC">
        <w:rPr>
          <w:sz w:val="28"/>
          <w:szCs w:val="28"/>
        </w:rPr>
        <w:t>пересічного громадянина, людини професійно не залученої до виробничого процесу створення та переда</w:t>
      </w:r>
      <w:r>
        <w:rPr>
          <w:sz w:val="28"/>
          <w:szCs w:val="28"/>
        </w:rPr>
        <w:t>вання</w:t>
      </w:r>
      <w:r w:rsidRPr="006046BC">
        <w:rPr>
          <w:sz w:val="28"/>
          <w:szCs w:val="28"/>
        </w:rPr>
        <w:t xml:space="preserve"> інформації, у всіх етапах нового типу комунікативного акту за допомогою пристроїв побутового користування – комп’ютера, стаціонарного або мобільного телефону тощо (наприклад, прямий ефір на радіо або телебаченні, конференція в режимі реального часу в Інтернет тощо). </w:t>
      </w:r>
    </w:p>
    <w:p w:rsidR="00221984" w:rsidRPr="006046BC" w:rsidRDefault="00221984" w:rsidP="00221984">
      <w:pPr>
        <w:spacing w:line="360" w:lineRule="auto"/>
        <w:ind w:firstLine="567"/>
        <w:jc w:val="both"/>
        <w:rPr>
          <w:sz w:val="28"/>
          <w:szCs w:val="28"/>
        </w:rPr>
      </w:pPr>
      <w:r w:rsidRPr="006046BC">
        <w:rPr>
          <w:sz w:val="28"/>
          <w:szCs w:val="28"/>
        </w:rPr>
        <w:t xml:space="preserve">Масова комунікація має багато функцій, але насамперед вона забезпечує формування соціальної пам’яті та соціальної взаємодії. Соціальний досвід і знання людей формуються передусім завдяки двом головним чинникам: наявності безпосередніх соціальних контактів </w:t>
      </w:r>
      <w:proofErr w:type="gramStart"/>
      <w:r w:rsidRPr="006046BC">
        <w:rPr>
          <w:sz w:val="28"/>
          <w:szCs w:val="28"/>
        </w:rPr>
        <w:t>та  опосередкованого</w:t>
      </w:r>
      <w:proofErr w:type="gramEnd"/>
      <w:r w:rsidRPr="006046BC">
        <w:rPr>
          <w:sz w:val="28"/>
          <w:szCs w:val="28"/>
        </w:rPr>
        <w:t xml:space="preserve"> сприйняття подій і явищ через повідомлення ЗМК. Традиційно в межах ЗМК виокремлюють або вживають синонімічно прикладний термін </w:t>
      </w:r>
      <w:r w:rsidRPr="006046BC">
        <w:rPr>
          <w:i/>
          <w:sz w:val="28"/>
          <w:szCs w:val="28"/>
        </w:rPr>
        <w:t>засоби масової інформації</w:t>
      </w:r>
      <w:r w:rsidRPr="006046BC">
        <w:rPr>
          <w:sz w:val="28"/>
          <w:szCs w:val="28"/>
        </w:rPr>
        <w:t xml:space="preserve"> (ЗМІ), які поділяють на </w:t>
      </w:r>
      <w:r w:rsidRPr="006046BC">
        <w:rPr>
          <w:i/>
          <w:sz w:val="28"/>
          <w:szCs w:val="28"/>
        </w:rPr>
        <w:t>друковані</w:t>
      </w:r>
      <w:r w:rsidRPr="006046BC">
        <w:rPr>
          <w:sz w:val="28"/>
          <w:szCs w:val="28"/>
        </w:rPr>
        <w:t xml:space="preserve"> – газети, журнали, бюлетені, вісники тощо та </w:t>
      </w:r>
      <w:r w:rsidRPr="006046BC">
        <w:rPr>
          <w:i/>
          <w:sz w:val="28"/>
          <w:szCs w:val="28"/>
        </w:rPr>
        <w:t>аудіо</w:t>
      </w:r>
      <w:r w:rsidRPr="007E20E6">
        <w:rPr>
          <w:i/>
          <w:sz w:val="28"/>
          <w:szCs w:val="28"/>
        </w:rPr>
        <w:t>в</w:t>
      </w:r>
      <w:r w:rsidRPr="006046BC">
        <w:rPr>
          <w:i/>
          <w:sz w:val="28"/>
          <w:szCs w:val="28"/>
        </w:rPr>
        <w:t>ізуальні</w:t>
      </w:r>
      <w:r w:rsidRPr="006046BC">
        <w:rPr>
          <w:sz w:val="28"/>
          <w:szCs w:val="28"/>
        </w:rPr>
        <w:t xml:space="preserve"> – радіомовлення,</w:t>
      </w:r>
      <w:r w:rsidRPr="006046BC">
        <w:rPr>
          <w:b/>
          <w:sz w:val="28"/>
          <w:szCs w:val="28"/>
        </w:rPr>
        <w:t xml:space="preserve"> </w:t>
      </w:r>
      <w:r w:rsidRPr="006046BC">
        <w:rPr>
          <w:sz w:val="28"/>
          <w:szCs w:val="28"/>
        </w:rPr>
        <w:t>телебачення,</w:t>
      </w:r>
      <w:r w:rsidRPr="006046BC">
        <w:rPr>
          <w:b/>
          <w:sz w:val="28"/>
          <w:szCs w:val="28"/>
        </w:rPr>
        <w:t xml:space="preserve"> </w:t>
      </w:r>
      <w:r w:rsidRPr="006046BC">
        <w:rPr>
          <w:sz w:val="28"/>
          <w:szCs w:val="28"/>
        </w:rPr>
        <w:t>мережа Інтернет</w:t>
      </w:r>
      <w:r w:rsidRPr="006046BC">
        <w:rPr>
          <w:b/>
          <w:sz w:val="28"/>
          <w:szCs w:val="28"/>
        </w:rPr>
        <w:t xml:space="preserve"> </w:t>
      </w:r>
      <w:r w:rsidRPr="006046BC">
        <w:rPr>
          <w:sz w:val="28"/>
          <w:szCs w:val="28"/>
        </w:rPr>
        <w:t>[</w:t>
      </w:r>
      <w:r w:rsidRPr="00221984">
        <w:rPr>
          <w:sz w:val="28"/>
          <w:szCs w:val="28"/>
        </w:rPr>
        <w:t>295</w:t>
      </w:r>
      <w:r w:rsidRPr="006046BC">
        <w:rPr>
          <w:sz w:val="28"/>
          <w:szCs w:val="28"/>
        </w:rPr>
        <w:t xml:space="preserve">, c.15; </w:t>
      </w:r>
      <w:r>
        <w:rPr>
          <w:sz w:val="28"/>
          <w:szCs w:val="28"/>
        </w:rPr>
        <w:t>43</w:t>
      </w:r>
      <w:r w:rsidRPr="006046BC">
        <w:rPr>
          <w:sz w:val="28"/>
          <w:szCs w:val="28"/>
        </w:rPr>
        <w:t>, c. 23</w:t>
      </w:r>
      <w:r w:rsidRPr="00221984">
        <w:rPr>
          <w:sz w:val="28"/>
          <w:szCs w:val="28"/>
        </w:rPr>
        <w:t>;</w:t>
      </w:r>
      <w:r w:rsidRPr="006046BC">
        <w:rPr>
          <w:sz w:val="28"/>
          <w:szCs w:val="28"/>
        </w:rPr>
        <w:t xml:space="preserve"> </w:t>
      </w:r>
      <w:proofErr w:type="gramStart"/>
      <w:r>
        <w:rPr>
          <w:sz w:val="28"/>
          <w:szCs w:val="28"/>
        </w:rPr>
        <w:t>122</w:t>
      </w:r>
      <w:r w:rsidRPr="006046BC">
        <w:rPr>
          <w:sz w:val="28"/>
          <w:szCs w:val="28"/>
        </w:rPr>
        <w:t xml:space="preserve">, </w:t>
      </w:r>
      <w:r>
        <w:rPr>
          <w:sz w:val="28"/>
          <w:szCs w:val="28"/>
        </w:rPr>
        <w:t xml:space="preserve">  </w:t>
      </w:r>
      <w:proofErr w:type="gramEnd"/>
      <w:r>
        <w:rPr>
          <w:sz w:val="28"/>
          <w:szCs w:val="28"/>
        </w:rPr>
        <w:t xml:space="preserve">     </w:t>
      </w:r>
      <w:r w:rsidRPr="006046BC">
        <w:rPr>
          <w:sz w:val="28"/>
          <w:szCs w:val="28"/>
        </w:rPr>
        <w:t>c.</w:t>
      </w:r>
      <w:r>
        <w:rPr>
          <w:sz w:val="28"/>
          <w:szCs w:val="28"/>
        </w:rPr>
        <w:t xml:space="preserve"> </w:t>
      </w:r>
      <w:r w:rsidRPr="006046BC">
        <w:rPr>
          <w:sz w:val="28"/>
          <w:szCs w:val="28"/>
        </w:rPr>
        <w:t>11]. Проте в нашому дослідженні нам видається доцільним розуміти ЗМІ як «</w:t>
      </w:r>
      <w:r w:rsidRPr="006046BC">
        <w:rPr>
          <w:i/>
          <w:sz w:val="28"/>
          <w:szCs w:val="28"/>
        </w:rPr>
        <w:t>засоби</w:t>
      </w:r>
      <w:r w:rsidRPr="006046BC">
        <w:rPr>
          <w:sz w:val="28"/>
          <w:szCs w:val="28"/>
        </w:rPr>
        <w:t xml:space="preserve"> </w:t>
      </w:r>
      <w:r w:rsidRPr="006046BC">
        <w:rPr>
          <w:i/>
          <w:sz w:val="28"/>
          <w:szCs w:val="28"/>
        </w:rPr>
        <w:t xml:space="preserve">масової комунікації </w:t>
      </w:r>
      <w:r w:rsidRPr="006046BC">
        <w:rPr>
          <w:sz w:val="28"/>
          <w:szCs w:val="28"/>
        </w:rPr>
        <w:t>(виділення наше</w:t>
      </w:r>
      <w:r>
        <w:rPr>
          <w:sz w:val="28"/>
          <w:szCs w:val="28"/>
        </w:rPr>
        <w:t>.</w:t>
      </w:r>
      <w:r w:rsidRPr="006046BC">
        <w:rPr>
          <w:sz w:val="28"/>
          <w:szCs w:val="28"/>
        </w:rPr>
        <w:t xml:space="preserve"> – </w:t>
      </w:r>
      <w:r w:rsidRPr="00FF5E21">
        <w:rPr>
          <w:i/>
          <w:sz w:val="28"/>
          <w:szCs w:val="28"/>
        </w:rPr>
        <w:t>Н.Р.</w:t>
      </w:r>
      <w:r w:rsidRPr="006046BC">
        <w:rPr>
          <w:sz w:val="28"/>
          <w:szCs w:val="28"/>
        </w:rPr>
        <w:t>), тобто систему зі зворотним зв’язком, один з істотних інститутів соціального управління» [</w:t>
      </w:r>
      <w:r>
        <w:rPr>
          <w:sz w:val="28"/>
          <w:szCs w:val="28"/>
        </w:rPr>
        <w:t>172</w:t>
      </w:r>
      <w:r w:rsidRPr="006046BC">
        <w:rPr>
          <w:sz w:val="28"/>
          <w:szCs w:val="28"/>
        </w:rPr>
        <w:t>, c. 73] з огляду на такі вищезазначені сучасні ознаки МК</w:t>
      </w:r>
      <w:r>
        <w:rPr>
          <w:sz w:val="28"/>
          <w:szCs w:val="28"/>
        </w:rPr>
        <w:t>,</w:t>
      </w:r>
      <w:r w:rsidRPr="006046BC">
        <w:rPr>
          <w:sz w:val="28"/>
          <w:szCs w:val="28"/>
        </w:rPr>
        <w:t xml:space="preserve"> як</w:t>
      </w:r>
      <w:r w:rsidRPr="006046BC">
        <w:rPr>
          <w:i/>
          <w:sz w:val="28"/>
          <w:szCs w:val="28"/>
        </w:rPr>
        <w:t xml:space="preserve"> </w:t>
      </w:r>
      <w:r w:rsidRPr="006046BC">
        <w:rPr>
          <w:sz w:val="28"/>
          <w:szCs w:val="28"/>
        </w:rPr>
        <w:t xml:space="preserve">інтегративність та інтерактивність, і тому, досліджуючи, зокрема, дискурс </w:t>
      </w:r>
      <w:r w:rsidRPr="006046BC">
        <w:rPr>
          <w:i/>
          <w:sz w:val="28"/>
          <w:szCs w:val="28"/>
        </w:rPr>
        <w:t>аудіо-візуальних ЗМІ</w:t>
      </w:r>
      <w:r w:rsidRPr="006046BC">
        <w:rPr>
          <w:sz w:val="28"/>
          <w:szCs w:val="28"/>
        </w:rPr>
        <w:t xml:space="preserve">, вживати на їх узагальнене позначення термін </w:t>
      </w:r>
      <w:r w:rsidRPr="006046BC">
        <w:rPr>
          <w:i/>
          <w:sz w:val="28"/>
          <w:szCs w:val="28"/>
        </w:rPr>
        <w:t xml:space="preserve">електронні засоби масової комунікації, </w:t>
      </w:r>
      <w:r w:rsidRPr="006046BC">
        <w:rPr>
          <w:sz w:val="28"/>
          <w:szCs w:val="28"/>
        </w:rPr>
        <w:t xml:space="preserve">а на позначення їхнього </w:t>
      </w:r>
      <w:r w:rsidRPr="006046BC">
        <w:rPr>
          <w:i/>
          <w:sz w:val="28"/>
          <w:szCs w:val="28"/>
        </w:rPr>
        <w:t>інформаційного продукту</w:t>
      </w:r>
      <w:r w:rsidRPr="006046BC">
        <w:rPr>
          <w:sz w:val="28"/>
          <w:szCs w:val="28"/>
        </w:rPr>
        <w:t xml:space="preserve"> або </w:t>
      </w:r>
      <w:r w:rsidRPr="006046BC">
        <w:rPr>
          <w:i/>
          <w:sz w:val="28"/>
          <w:szCs w:val="28"/>
        </w:rPr>
        <w:t>інформаційного матеріалу</w:t>
      </w:r>
      <w:r w:rsidRPr="006046BC">
        <w:rPr>
          <w:sz w:val="28"/>
          <w:szCs w:val="28"/>
        </w:rPr>
        <w:t xml:space="preserve"> – </w:t>
      </w:r>
      <w:r w:rsidRPr="006046BC">
        <w:rPr>
          <w:i/>
          <w:sz w:val="28"/>
          <w:szCs w:val="28"/>
        </w:rPr>
        <w:t xml:space="preserve">тексти </w:t>
      </w:r>
      <w:r w:rsidRPr="006046BC">
        <w:rPr>
          <w:sz w:val="28"/>
          <w:szCs w:val="28"/>
        </w:rPr>
        <w:t>масової інформації</w:t>
      </w:r>
      <w:r w:rsidRPr="006046BC">
        <w:rPr>
          <w:b/>
          <w:sz w:val="28"/>
          <w:szCs w:val="28"/>
        </w:rPr>
        <w:t xml:space="preserve"> </w:t>
      </w:r>
      <w:r w:rsidRPr="006046BC">
        <w:rPr>
          <w:sz w:val="28"/>
          <w:szCs w:val="28"/>
        </w:rPr>
        <w:t>(МІ)</w:t>
      </w:r>
      <w:r w:rsidRPr="006046BC">
        <w:rPr>
          <w:b/>
          <w:sz w:val="28"/>
          <w:szCs w:val="28"/>
        </w:rPr>
        <w:t xml:space="preserve"> </w:t>
      </w:r>
      <w:r w:rsidRPr="006046BC">
        <w:rPr>
          <w:sz w:val="28"/>
          <w:szCs w:val="28"/>
        </w:rPr>
        <w:t xml:space="preserve">або </w:t>
      </w:r>
      <w:r w:rsidRPr="006046BC">
        <w:rPr>
          <w:i/>
          <w:sz w:val="28"/>
          <w:szCs w:val="28"/>
        </w:rPr>
        <w:t>повідомлення</w:t>
      </w:r>
      <w:r>
        <w:rPr>
          <w:i/>
          <w:sz w:val="28"/>
          <w:szCs w:val="28"/>
        </w:rPr>
        <w:t xml:space="preserve"> </w:t>
      </w:r>
      <w:r w:rsidRPr="006046BC">
        <w:rPr>
          <w:i/>
          <w:sz w:val="28"/>
          <w:szCs w:val="28"/>
        </w:rPr>
        <w:t>/ матеріали електронних  засобів  масової комунікації</w:t>
      </w:r>
      <w:r w:rsidRPr="006046BC">
        <w:rPr>
          <w:sz w:val="28"/>
          <w:szCs w:val="28"/>
        </w:rPr>
        <w:t xml:space="preserve">. </w:t>
      </w:r>
    </w:p>
    <w:p w:rsidR="00221984" w:rsidRPr="006046BC" w:rsidRDefault="00221984" w:rsidP="00221984">
      <w:pPr>
        <w:spacing w:line="360" w:lineRule="auto"/>
        <w:ind w:firstLine="570"/>
        <w:jc w:val="both"/>
        <w:rPr>
          <w:sz w:val="28"/>
          <w:szCs w:val="28"/>
        </w:rPr>
      </w:pPr>
      <w:r w:rsidRPr="006046BC">
        <w:rPr>
          <w:sz w:val="28"/>
          <w:szCs w:val="28"/>
        </w:rPr>
        <w:t xml:space="preserve">Удосконалення та активізація діяльності електронних ЗМК </w:t>
      </w:r>
      <w:proofErr w:type="gramStart"/>
      <w:r w:rsidRPr="006046BC">
        <w:rPr>
          <w:sz w:val="28"/>
          <w:szCs w:val="28"/>
        </w:rPr>
        <w:t>на початку</w:t>
      </w:r>
      <w:proofErr w:type="gramEnd"/>
      <w:r w:rsidRPr="006046BC">
        <w:rPr>
          <w:sz w:val="28"/>
          <w:szCs w:val="28"/>
        </w:rPr>
        <w:t xml:space="preserve"> ХХІ століття спричинили відчутні зміни в житті світового співтовариства, насамперед у соціальній, політичній економічній та культурній сферах. У цьому контексті основними ознаками новітнього</w:t>
      </w:r>
      <w:r w:rsidRPr="006046BC">
        <w:rPr>
          <w:i/>
          <w:sz w:val="28"/>
          <w:szCs w:val="28"/>
        </w:rPr>
        <w:t xml:space="preserve"> інформаційного суспільства</w:t>
      </w:r>
      <w:r w:rsidRPr="006046BC">
        <w:rPr>
          <w:sz w:val="28"/>
          <w:szCs w:val="28"/>
        </w:rPr>
        <w:t xml:space="preserve"> можна вважати: 1) формування відкритого та апріорі рівнодоступного світового інформаційного простору, що має сприяти поглибленню процесів інформаційної та економічної інтеграції країн і народів; 2) динамічний та ефективний розвиток з наступним політичним, економічним та світоглядним домінуванням тих країн, що досягли </w:t>
      </w:r>
      <w:r w:rsidRPr="006046BC">
        <w:rPr>
          <w:sz w:val="28"/>
          <w:szCs w:val="28"/>
        </w:rPr>
        <w:lastRenderedPageBreak/>
        <w:t xml:space="preserve">найбільших успіхів у царині застосування нових інформаційних технологій, включаючи ЗМК; 3) зростання частки інформаційних та комунікативних технологій, продуктів </w:t>
      </w:r>
      <w:r>
        <w:rPr>
          <w:sz w:val="28"/>
          <w:szCs w:val="28"/>
        </w:rPr>
        <w:t>та</w:t>
      </w:r>
      <w:r w:rsidRPr="006046BC">
        <w:rPr>
          <w:sz w:val="28"/>
          <w:szCs w:val="28"/>
        </w:rPr>
        <w:t xml:space="preserve"> послуг у ВВП розвинутих країн </w:t>
      </w:r>
      <w:r>
        <w:rPr>
          <w:sz w:val="28"/>
          <w:szCs w:val="28"/>
        </w:rPr>
        <w:t>і</w:t>
      </w:r>
      <w:r w:rsidRPr="006046BC">
        <w:rPr>
          <w:sz w:val="28"/>
          <w:szCs w:val="28"/>
        </w:rPr>
        <w:t xml:space="preserve"> світової економіки загалом; 4) задоволення попиту суспільства на інформаційні продукти та послуги на межі кількісного перенасичення [</w:t>
      </w:r>
      <w:r w:rsidRPr="00637C39">
        <w:rPr>
          <w:sz w:val="28"/>
          <w:szCs w:val="28"/>
        </w:rPr>
        <w:t xml:space="preserve">28; </w:t>
      </w:r>
      <w:r>
        <w:rPr>
          <w:sz w:val="28"/>
          <w:szCs w:val="28"/>
        </w:rPr>
        <w:t>249;</w:t>
      </w:r>
      <w:r w:rsidRPr="006046BC">
        <w:rPr>
          <w:sz w:val="28"/>
          <w:szCs w:val="28"/>
        </w:rPr>
        <w:t xml:space="preserve"> </w:t>
      </w:r>
      <w:r>
        <w:rPr>
          <w:sz w:val="28"/>
          <w:szCs w:val="28"/>
        </w:rPr>
        <w:t>152;</w:t>
      </w:r>
      <w:r w:rsidRPr="006046BC">
        <w:rPr>
          <w:sz w:val="28"/>
          <w:szCs w:val="28"/>
        </w:rPr>
        <w:t xml:space="preserve"> </w:t>
      </w:r>
      <w:r>
        <w:rPr>
          <w:sz w:val="28"/>
          <w:szCs w:val="28"/>
        </w:rPr>
        <w:t>180;</w:t>
      </w:r>
      <w:r w:rsidRPr="006046BC">
        <w:rPr>
          <w:sz w:val="28"/>
          <w:szCs w:val="28"/>
        </w:rPr>
        <w:t xml:space="preserve"> </w:t>
      </w:r>
      <w:r w:rsidRPr="00F75CCF">
        <w:rPr>
          <w:sz w:val="28"/>
          <w:szCs w:val="28"/>
        </w:rPr>
        <w:t>296;</w:t>
      </w:r>
      <w:r w:rsidRPr="006046BC">
        <w:rPr>
          <w:sz w:val="28"/>
          <w:szCs w:val="28"/>
        </w:rPr>
        <w:t xml:space="preserve"> </w:t>
      </w:r>
      <w:r>
        <w:rPr>
          <w:sz w:val="28"/>
          <w:szCs w:val="28"/>
        </w:rPr>
        <w:t>54;</w:t>
      </w:r>
      <w:r w:rsidRPr="006046BC">
        <w:rPr>
          <w:sz w:val="28"/>
          <w:szCs w:val="28"/>
        </w:rPr>
        <w:t xml:space="preserve"> </w:t>
      </w:r>
      <w:r>
        <w:rPr>
          <w:sz w:val="28"/>
          <w:szCs w:val="28"/>
        </w:rPr>
        <w:t xml:space="preserve">91; 189; </w:t>
      </w:r>
      <w:r w:rsidRPr="00F75CCF">
        <w:rPr>
          <w:sz w:val="28"/>
          <w:szCs w:val="28"/>
        </w:rPr>
        <w:t>181</w:t>
      </w:r>
      <w:r>
        <w:rPr>
          <w:sz w:val="28"/>
          <w:szCs w:val="28"/>
        </w:rPr>
        <w:t>; 93</w:t>
      </w:r>
      <w:r w:rsidRPr="006046BC">
        <w:rPr>
          <w:sz w:val="28"/>
          <w:szCs w:val="28"/>
        </w:rPr>
        <w:t xml:space="preserve">]. </w:t>
      </w:r>
    </w:p>
    <w:p w:rsidR="00221984" w:rsidRPr="006046BC" w:rsidRDefault="00221984" w:rsidP="00221984">
      <w:pPr>
        <w:spacing w:line="360" w:lineRule="auto"/>
        <w:ind w:firstLine="540"/>
        <w:jc w:val="both"/>
        <w:rPr>
          <w:sz w:val="28"/>
          <w:szCs w:val="28"/>
        </w:rPr>
      </w:pPr>
      <w:r>
        <w:rPr>
          <w:sz w:val="28"/>
          <w:szCs w:val="28"/>
        </w:rPr>
        <w:t>Однак</w:t>
      </w:r>
      <w:r w:rsidRPr="006046BC">
        <w:rPr>
          <w:sz w:val="28"/>
          <w:szCs w:val="28"/>
        </w:rPr>
        <w:t xml:space="preserve">, без сумніву, перелічені вище ознаки інформаційного суспільства </w:t>
      </w:r>
      <w:proofErr w:type="gramStart"/>
      <w:r w:rsidRPr="006046BC">
        <w:rPr>
          <w:sz w:val="28"/>
          <w:szCs w:val="28"/>
        </w:rPr>
        <w:t>є  лише</w:t>
      </w:r>
      <w:proofErr w:type="gramEnd"/>
      <w:r w:rsidRPr="006046BC">
        <w:rPr>
          <w:sz w:val="28"/>
          <w:szCs w:val="28"/>
        </w:rPr>
        <w:t xml:space="preserve"> зовнішніми наслідками тих глибинних процесів, які відбуваються у ментальності окремих індивідів, і  відповідно – народів і країн </w:t>
      </w:r>
      <w:r>
        <w:rPr>
          <w:sz w:val="28"/>
          <w:szCs w:val="28"/>
        </w:rPr>
        <w:t>у</w:t>
      </w:r>
      <w:r w:rsidRPr="006046BC">
        <w:rPr>
          <w:sz w:val="28"/>
          <w:szCs w:val="28"/>
        </w:rPr>
        <w:t xml:space="preserve"> результаті споживання інформаційних продуктів електронних ЗМК. Мова йде про функціонування так </w:t>
      </w:r>
      <w:proofErr w:type="gramStart"/>
      <w:r w:rsidRPr="006046BC">
        <w:rPr>
          <w:sz w:val="28"/>
          <w:szCs w:val="28"/>
        </w:rPr>
        <w:t>званої  «</w:t>
      </w:r>
      <w:proofErr w:type="gramEnd"/>
      <w:r w:rsidRPr="006046BC">
        <w:rPr>
          <w:i/>
          <w:sz w:val="28"/>
          <w:szCs w:val="28"/>
        </w:rPr>
        <w:t xml:space="preserve">інфосфери» </w:t>
      </w:r>
      <w:r w:rsidRPr="006046BC">
        <w:rPr>
          <w:sz w:val="28"/>
          <w:szCs w:val="28"/>
        </w:rPr>
        <w:t xml:space="preserve"> [</w:t>
      </w:r>
      <w:r>
        <w:rPr>
          <w:sz w:val="28"/>
          <w:szCs w:val="28"/>
        </w:rPr>
        <w:t>79</w:t>
      </w:r>
      <w:r w:rsidRPr="006046BC">
        <w:rPr>
          <w:sz w:val="28"/>
          <w:szCs w:val="28"/>
        </w:rPr>
        <w:t>, c.</w:t>
      </w:r>
      <w:r>
        <w:rPr>
          <w:sz w:val="28"/>
          <w:szCs w:val="28"/>
        </w:rPr>
        <w:t xml:space="preserve"> </w:t>
      </w:r>
      <w:r w:rsidRPr="006046BC">
        <w:rPr>
          <w:sz w:val="28"/>
          <w:szCs w:val="28"/>
        </w:rPr>
        <w:t>14] або інформаційної оболонки Землі (за аналогією до відомого терміна В. Вернадського «ноосфера», яким він позначав сферу розуму). Термін «інфосфера» об’єднує «усю сукупність інформаційних процесів, у результаті яких створюється інформаційний континуум, своєрідна інформаційна оболонка Землі &lt;…&gt; найвдаліше визначає той інформаційний шар, який створюється та підтримується ЗМІ і складається з нескінченної множинності щоденно вироблюваних і розповсюджуваних медіа-текстів» [</w:t>
      </w:r>
      <w:r>
        <w:rPr>
          <w:sz w:val="28"/>
          <w:szCs w:val="28"/>
        </w:rPr>
        <w:t>т</w:t>
      </w:r>
      <w:r w:rsidRPr="006046BC">
        <w:rPr>
          <w:sz w:val="28"/>
          <w:szCs w:val="28"/>
        </w:rPr>
        <w:t xml:space="preserve">ам само]. Науковці, які застосовують у своїх дослідженнях концепцію </w:t>
      </w:r>
      <w:r w:rsidRPr="006046BC">
        <w:rPr>
          <w:i/>
          <w:sz w:val="28"/>
          <w:szCs w:val="28"/>
        </w:rPr>
        <w:t>інфосфери</w:t>
      </w:r>
      <w:r w:rsidRPr="006046BC">
        <w:rPr>
          <w:sz w:val="28"/>
          <w:szCs w:val="28"/>
        </w:rPr>
        <w:t xml:space="preserve">, вважають, що в її межах можна якнайкраще зрозуміти особливості організації інформаційного простору, закони руху інформаційних потоків, а також відтворити цілісну інформаційну картину світу в динаміці. Особливу роль у формуванні інфосфери сьогодні, на нашу думку, виконує глобальна мережа Інтернет, що завдяки своїй інтерактивній будові апріорі об’єднала світ у єдиний віртуальний простір, який з огляду на це метафорично називають </w:t>
      </w:r>
      <w:r w:rsidRPr="006046BC">
        <w:rPr>
          <w:i/>
          <w:sz w:val="28"/>
          <w:szCs w:val="28"/>
        </w:rPr>
        <w:t>всесвітньою павутиною</w:t>
      </w:r>
      <w:r>
        <w:rPr>
          <w:sz w:val="28"/>
          <w:szCs w:val="28"/>
        </w:rPr>
        <w:t>,</w:t>
      </w:r>
      <w:r w:rsidRPr="006046BC">
        <w:rPr>
          <w:sz w:val="28"/>
          <w:szCs w:val="28"/>
        </w:rPr>
        <w:t xml:space="preserve"> </w:t>
      </w:r>
      <w:proofErr w:type="gramStart"/>
      <w:r w:rsidRPr="006046BC">
        <w:rPr>
          <w:sz w:val="28"/>
          <w:szCs w:val="28"/>
        </w:rPr>
        <w:t xml:space="preserve">чи  </w:t>
      </w:r>
      <w:r w:rsidRPr="006046BC">
        <w:rPr>
          <w:i/>
          <w:sz w:val="28"/>
          <w:szCs w:val="28"/>
        </w:rPr>
        <w:t>кіберпростором</w:t>
      </w:r>
      <w:proofErr w:type="gramEnd"/>
      <w:r>
        <w:rPr>
          <w:i/>
          <w:sz w:val="28"/>
          <w:szCs w:val="28"/>
        </w:rPr>
        <w:t xml:space="preserve"> </w:t>
      </w:r>
      <w:r w:rsidRPr="00A55306">
        <w:rPr>
          <w:sz w:val="28"/>
          <w:szCs w:val="28"/>
        </w:rPr>
        <w:t>[323].</w:t>
      </w:r>
      <w:r w:rsidRPr="006046BC">
        <w:rPr>
          <w:sz w:val="28"/>
          <w:szCs w:val="28"/>
        </w:rPr>
        <w:t xml:space="preserve"> </w:t>
      </w:r>
    </w:p>
    <w:p w:rsidR="00221984" w:rsidRPr="006046BC" w:rsidRDefault="00221984" w:rsidP="00221984">
      <w:pPr>
        <w:tabs>
          <w:tab w:val="left" w:pos="8949"/>
        </w:tabs>
        <w:spacing w:line="360" w:lineRule="auto"/>
        <w:ind w:firstLine="708"/>
        <w:jc w:val="both"/>
        <w:rPr>
          <w:sz w:val="28"/>
          <w:szCs w:val="28"/>
        </w:rPr>
      </w:pPr>
      <w:r w:rsidRPr="006046BC">
        <w:rPr>
          <w:sz w:val="28"/>
          <w:szCs w:val="28"/>
        </w:rPr>
        <w:t xml:space="preserve">Інфосфера виконує </w:t>
      </w:r>
      <w:r w:rsidRPr="006046BC">
        <w:rPr>
          <w:i/>
          <w:sz w:val="28"/>
          <w:szCs w:val="28"/>
        </w:rPr>
        <w:t xml:space="preserve">конститутивну функцію, </w:t>
      </w:r>
      <w:r w:rsidRPr="006046BC">
        <w:rPr>
          <w:sz w:val="28"/>
          <w:szCs w:val="28"/>
        </w:rPr>
        <w:t>що</w:t>
      </w:r>
      <w:r w:rsidRPr="006046BC">
        <w:rPr>
          <w:i/>
          <w:sz w:val="28"/>
          <w:szCs w:val="28"/>
        </w:rPr>
        <w:t xml:space="preserve"> </w:t>
      </w:r>
      <w:r w:rsidRPr="006046BC">
        <w:rPr>
          <w:sz w:val="28"/>
          <w:szCs w:val="28"/>
        </w:rPr>
        <w:t xml:space="preserve">зумовлено здатністю текстів масової інформації моделювати особисту та суспільну систему оцінок </w:t>
      </w:r>
      <w:r>
        <w:rPr>
          <w:sz w:val="28"/>
          <w:szCs w:val="28"/>
        </w:rPr>
        <w:t>і</w:t>
      </w:r>
      <w:r w:rsidRPr="006046BC">
        <w:rPr>
          <w:sz w:val="28"/>
          <w:szCs w:val="28"/>
        </w:rPr>
        <w:t xml:space="preserve"> пріоритетів </w:t>
      </w:r>
      <w:r>
        <w:rPr>
          <w:sz w:val="28"/>
          <w:szCs w:val="28"/>
        </w:rPr>
        <w:t>та</w:t>
      </w:r>
      <w:r w:rsidRPr="006046BC">
        <w:rPr>
          <w:sz w:val="28"/>
          <w:szCs w:val="28"/>
        </w:rPr>
        <w:t xml:space="preserve"> формувати громадську думку, тобто здійснювати вплив на масову аудиторію для досягнення певної мети. Переважна більшість дослідників ЗМК (Г.</w:t>
      </w:r>
      <w:r>
        <w:rPr>
          <w:sz w:val="28"/>
          <w:szCs w:val="28"/>
        </w:rPr>
        <w:t xml:space="preserve"> </w:t>
      </w:r>
      <w:r w:rsidRPr="006046BC">
        <w:rPr>
          <w:sz w:val="28"/>
          <w:szCs w:val="28"/>
        </w:rPr>
        <w:t>Почепцов [</w:t>
      </w:r>
      <w:r>
        <w:rPr>
          <w:sz w:val="28"/>
          <w:szCs w:val="28"/>
        </w:rPr>
        <w:t>193</w:t>
      </w:r>
      <w:r w:rsidRPr="006046BC">
        <w:rPr>
          <w:sz w:val="28"/>
          <w:szCs w:val="28"/>
        </w:rPr>
        <w:t>], С.</w:t>
      </w:r>
      <w:r>
        <w:rPr>
          <w:sz w:val="28"/>
          <w:szCs w:val="28"/>
        </w:rPr>
        <w:t xml:space="preserve"> </w:t>
      </w:r>
      <w:r w:rsidRPr="006046BC">
        <w:rPr>
          <w:sz w:val="28"/>
          <w:szCs w:val="28"/>
        </w:rPr>
        <w:t>Кара-Мурза [</w:t>
      </w:r>
      <w:r>
        <w:rPr>
          <w:sz w:val="28"/>
          <w:szCs w:val="28"/>
        </w:rPr>
        <w:t>101</w:t>
      </w:r>
      <w:r w:rsidRPr="006046BC">
        <w:rPr>
          <w:sz w:val="28"/>
          <w:szCs w:val="28"/>
        </w:rPr>
        <w:t>], Г.Яворська [</w:t>
      </w:r>
      <w:r>
        <w:rPr>
          <w:sz w:val="28"/>
          <w:szCs w:val="28"/>
        </w:rPr>
        <w:t>274</w:t>
      </w:r>
      <w:r w:rsidRPr="006046BC">
        <w:rPr>
          <w:sz w:val="28"/>
          <w:szCs w:val="28"/>
        </w:rPr>
        <w:t>], М.</w:t>
      </w:r>
      <w:r>
        <w:rPr>
          <w:sz w:val="28"/>
          <w:szCs w:val="28"/>
        </w:rPr>
        <w:t xml:space="preserve"> </w:t>
      </w:r>
      <w:r w:rsidRPr="006046BC">
        <w:rPr>
          <w:sz w:val="28"/>
          <w:szCs w:val="28"/>
        </w:rPr>
        <w:t>Володіна [</w:t>
      </w:r>
      <w:r>
        <w:rPr>
          <w:sz w:val="28"/>
          <w:szCs w:val="28"/>
        </w:rPr>
        <w:t>42</w:t>
      </w:r>
      <w:r w:rsidRPr="00221984">
        <w:rPr>
          <w:sz w:val="28"/>
          <w:szCs w:val="28"/>
        </w:rPr>
        <w:t>;</w:t>
      </w:r>
      <w:r>
        <w:rPr>
          <w:sz w:val="28"/>
          <w:szCs w:val="28"/>
        </w:rPr>
        <w:t xml:space="preserve"> 43</w:t>
      </w:r>
      <w:r w:rsidRPr="006046BC">
        <w:rPr>
          <w:sz w:val="28"/>
          <w:szCs w:val="28"/>
        </w:rPr>
        <w:t>], М.</w:t>
      </w:r>
      <w:r>
        <w:rPr>
          <w:sz w:val="28"/>
          <w:szCs w:val="28"/>
        </w:rPr>
        <w:t xml:space="preserve"> </w:t>
      </w:r>
      <w:r w:rsidRPr="006046BC">
        <w:rPr>
          <w:sz w:val="28"/>
          <w:szCs w:val="28"/>
        </w:rPr>
        <w:t>Назаров [</w:t>
      </w:r>
      <w:r>
        <w:rPr>
          <w:sz w:val="28"/>
          <w:szCs w:val="28"/>
        </w:rPr>
        <w:t>172</w:t>
      </w:r>
      <w:r w:rsidRPr="006046BC">
        <w:rPr>
          <w:sz w:val="28"/>
          <w:szCs w:val="28"/>
        </w:rPr>
        <w:t>], К.Серажим [</w:t>
      </w:r>
      <w:r>
        <w:rPr>
          <w:sz w:val="28"/>
          <w:szCs w:val="28"/>
        </w:rPr>
        <w:t>220</w:t>
      </w:r>
      <w:r w:rsidRPr="006046BC">
        <w:rPr>
          <w:sz w:val="28"/>
          <w:szCs w:val="28"/>
        </w:rPr>
        <w:t xml:space="preserve">], </w:t>
      </w:r>
      <w:r>
        <w:rPr>
          <w:sz w:val="28"/>
          <w:szCs w:val="28"/>
        </w:rPr>
        <w:t>О. Дмитрук [</w:t>
      </w:r>
      <w:r w:rsidRPr="00221984">
        <w:rPr>
          <w:sz w:val="28"/>
          <w:szCs w:val="28"/>
        </w:rPr>
        <w:t>77</w:t>
      </w:r>
      <w:r>
        <w:rPr>
          <w:sz w:val="28"/>
          <w:szCs w:val="28"/>
        </w:rPr>
        <w:t xml:space="preserve">], </w:t>
      </w:r>
      <w:r w:rsidRPr="006046BC">
        <w:rPr>
          <w:sz w:val="28"/>
          <w:szCs w:val="28"/>
        </w:rPr>
        <w:t>О. Покальчук [</w:t>
      </w:r>
      <w:r>
        <w:rPr>
          <w:sz w:val="28"/>
          <w:szCs w:val="28"/>
        </w:rPr>
        <w:t>189</w:t>
      </w:r>
      <w:r w:rsidRPr="006046BC">
        <w:rPr>
          <w:sz w:val="28"/>
          <w:szCs w:val="28"/>
        </w:rPr>
        <w:t xml:space="preserve">] та ін.) вбачають її насамперед в ідеологічному впливі </w:t>
      </w:r>
      <w:r>
        <w:rPr>
          <w:sz w:val="28"/>
          <w:szCs w:val="28"/>
        </w:rPr>
        <w:t>й</w:t>
      </w:r>
      <w:r w:rsidRPr="006046BC">
        <w:rPr>
          <w:sz w:val="28"/>
          <w:szCs w:val="28"/>
        </w:rPr>
        <w:t xml:space="preserve"> маніпулюванні свідомістю.  </w:t>
      </w:r>
    </w:p>
    <w:p w:rsidR="00221984" w:rsidRPr="006046BC" w:rsidRDefault="00221984" w:rsidP="00221984">
      <w:pPr>
        <w:spacing w:line="360" w:lineRule="auto"/>
        <w:ind w:firstLine="720"/>
        <w:jc w:val="both"/>
        <w:rPr>
          <w:sz w:val="28"/>
          <w:szCs w:val="28"/>
        </w:rPr>
      </w:pPr>
      <w:r w:rsidRPr="006046BC">
        <w:rPr>
          <w:sz w:val="28"/>
          <w:szCs w:val="28"/>
        </w:rPr>
        <w:lastRenderedPageBreak/>
        <w:t>Цю, на наш погляд, негативну тенденцію посилюють такі ринкові явища останніх десятиріч</w:t>
      </w:r>
      <w:r>
        <w:rPr>
          <w:sz w:val="28"/>
          <w:szCs w:val="28"/>
        </w:rPr>
        <w:t>,</w:t>
      </w:r>
      <w:r w:rsidRPr="006046BC">
        <w:rPr>
          <w:sz w:val="28"/>
          <w:szCs w:val="28"/>
        </w:rPr>
        <w:t xml:space="preserve"> як </w:t>
      </w:r>
      <w:r w:rsidRPr="006046BC">
        <w:rPr>
          <w:i/>
          <w:iCs/>
          <w:sz w:val="28"/>
          <w:szCs w:val="28"/>
        </w:rPr>
        <w:t>концентрація індустрії масової комунікації</w:t>
      </w:r>
      <w:r w:rsidRPr="006046BC">
        <w:rPr>
          <w:iCs/>
          <w:sz w:val="28"/>
          <w:szCs w:val="28"/>
        </w:rPr>
        <w:t xml:space="preserve"> </w:t>
      </w:r>
      <w:r w:rsidRPr="006046BC">
        <w:rPr>
          <w:sz w:val="28"/>
          <w:szCs w:val="28"/>
        </w:rPr>
        <w:t xml:space="preserve">–злиття компаній-власників ЗМК з іншими компаніями цієї сфери, що призводить до послаблення конкуренції </w:t>
      </w:r>
      <w:r>
        <w:rPr>
          <w:sz w:val="28"/>
          <w:szCs w:val="28"/>
        </w:rPr>
        <w:t>в</w:t>
      </w:r>
      <w:r w:rsidRPr="006046BC">
        <w:rPr>
          <w:sz w:val="28"/>
          <w:szCs w:val="28"/>
        </w:rPr>
        <w:t xml:space="preserve"> </w:t>
      </w:r>
      <w:proofErr w:type="gramStart"/>
      <w:r w:rsidRPr="006046BC">
        <w:rPr>
          <w:sz w:val="28"/>
          <w:szCs w:val="28"/>
        </w:rPr>
        <w:t>галузі  [</w:t>
      </w:r>
      <w:proofErr w:type="gramEnd"/>
      <w:r w:rsidRPr="00E933D0">
        <w:rPr>
          <w:sz w:val="28"/>
          <w:szCs w:val="28"/>
        </w:rPr>
        <w:t>296</w:t>
      </w:r>
      <w:r w:rsidRPr="006046BC">
        <w:rPr>
          <w:sz w:val="28"/>
          <w:szCs w:val="28"/>
        </w:rPr>
        <w:t>, c.</w:t>
      </w:r>
      <w:r>
        <w:rPr>
          <w:sz w:val="28"/>
          <w:szCs w:val="28"/>
        </w:rPr>
        <w:t xml:space="preserve"> </w:t>
      </w:r>
      <w:r w:rsidRPr="006046BC">
        <w:rPr>
          <w:sz w:val="28"/>
          <w:szCs w:val="28"/>
        </w:rPr>
        <w:t xml:space="preserve">14–61] та </w:t>
      </w:r>
      <w:r w:rsidRPr="006046BC">
        <w:rPr>
          <w:i/>
          <w:iCs/>
          <w:sz w:val="28"/>
          <w:szCs w:val="28"/>
        </w:rPr>
        <w:t>утворення</w:t>
      </w:r>
      <w:r w:rsidRPr="006046BC">
        <w:rPr>
          <w:iCs/>
          <w:sz w:val="28"/>
          <w:szCs w:val="28"/>
        </w:rPr>
        <w:t xml:space="preserve"> </w:t>
      </w:r>
      <w:r w:rsidRPr="006046BC">
        <w:rPr>
          <w:i/>
          <w:sz w:val="28"/>
          <w:szCs w:val="28"/>
        </w:rPr>
        <w:t>медіа-корпорацій</w:t>
      </w:r>
      <w:r w:rsidRPr="006046BC">
        <w:rPr>
          <w:sz w:val="28"/>
          <w:szCs w:val="28"/>
        </w:rPr>
        <w:t>, які, купуючи або об’єднуючись з компаніями, що безпосередньо не належать до індустрії МК, завдяки диверсифікації діяльності зменшують свої фінансові ризики та збільшують прибутки [</w:t>
      </w:r>
      <w:r>
        <w:rPr>
          <w:sz w:val="28"/>
          <w:szCs w:val="28"/>
        </w:rPr>
        <w:t>180</w:t>
      </w:r>
      <w:r w:rsidRPr="006046BC">
        <w:rPr>
          <w:sz w:val="28"/>
          <w:szCs w:val="28"/>
        </w:rPr>
        <w:t xml:space="preserve">, c.55]. За цими економічними наслідками монополізму криються значно негативніші політичні наслідки, а саме </w:t>
      </w:r>
      <w:r w:rsidRPr="006046BC">
        <w:rPr>
          <w:i/>
          <w:sz w:val="28"/>
          <w:szCs w:val="28"/>
        </w:rPr>
        <w:t xml:space="preserve">інфократія </w:t>
      </w:r>
      <w:r w:rsidRPr="006046BC">
        <w:rPr>
          <w:sz w:val="28"/>
          <w:szCs w:val="28"/>
        </w:rPr>
        <w:t>–</w:t>
      </w:r>
      <w:r w:rsidRPr="006046BC">
        <w:rPr>
          <w:i/>
          <w:sz w:val="28"/>
          <w:szCs w:val="28"/>
        </w:rPr>
        <w:t xml:space="preserve"> </w:t>
      </w:r>
      <w:r w:rsidRPr="006046BC">
        <w:rPr>
          <w:sz w:val="28"/>
          <w:szCs w:val="28"/>
        </w:rPr>
        <w:t xml:space="preserve">контроль володарів інформації над політичними та іншими суспільно важливими процесами в окремій країні </w:t>
      </w:r>
      <w:r>
        <w:rPr>
          <w:sz w:val="28"/>
          <w:szCs w:val="28"/>
        </w:rPr>
        <w:t>та</w:t>
      </w:r>
      <w:r w:rsidRPr="006046BC">
        <w:rPr>
          <w:sz w:val="28"/>
          <w:szCs w:val="28"/>
        </w:rPr>
        <w:t xml:space="preserve"> у світовому співтоваристві загалом. Певна група власників або ж одноосібний юридичний чи фактичний власник набувають статусу «медіа-олігархів»</w:t>
      </w:r>
      <w:r>
        <w:rPr>
          <w:sz w:val="28"/>
          <w:szCs w:val="28"/>
        </w:rPr>
        <w:t>,</w:t>
      </w:r>
      <w:r w:rsidRPr="006046BC">
        <w:rPr>
          <w:sz w:val="28"/>
          <w:szCs w:val="28"/>
        </w:rPr>
        <w:t xml:space="preserve"> чи</w:t>
      </w:r>
      <w:r>
        <w:rPr>
          <w:sz w:val="28"/>
          <w:szCs w:val="28"/>
        </w:rPr>
        <w:t>,</w:t>
      </w:r>
      <w:r w:rsidRPr="006046BC">
        <w:rPr>
          <w:sz w:val="28"/>
          <w:szCs w:val="28"/>
        </w:rPr>
        <w:t xml:space="preserve"> евфемістично</w:t>
      </w:r>
      <w:r>
        <w:rPr>
          <w:sz w:val="28"/>
          <w:szCs w:val="28"/>
        </w:rPr>
        <w:t>,</w:t>
      </w:r>
      <w:r w:rsidRPr="006046BC">
        <w:rPr>
          <w:sz w:val="28"/>
          <w:szCs w:val="28"/>
        </w:rPr>
        <w:t xml:space="preserve"> «медіа-магнатів» [</w:t>
      </w:r>
      <w:r>
        <w:rPr>
          <w:sz w:val="28"/>
          <w:szCs w:val="28"/>
        </w:rPr>
        <w:t>169</w:t>
      </w:r>
      <w:r w:rsidRPr="006046BC">
        <w:rPr>
          <w:sz w:val="28"/>
          <w:szCs w:val="28"/>
        </w:rPr>
        <w:t>, c.</w:t>
      </w:r>
      <w:r>
        <w:rPr>
          <w:sz w:val="28"/>
          <w:szCs w:val="28"/>
        </w:rPr>
        <w:t xml:space="preserve"> </w:t>
      </w:r>
      <w:r w:rsidRPr="006046BC">
        <w:rPr>
          <w:sz w:val="28"/>
          <w:szCs w:val="28"/>
        </w:rPr>
        <w:t>53–54</w:t>
      </w:r>
      <w:r>
        <w:rPr>
          <w:sz w:val="28"/>
          <w:szCs w:val="28"/>
        </w:rPr>
        <w:t>; 93; 99; 106; 260</w:t>
      </w:r>
      <w:r w:rsidRPr="006046BC">
        <w:rPr>
          <w:sz w:val="28"/>
          <w:szCs w:val="28"/>
        </w:rPr>
        <w:t xml:space="preserve">]  (наприклад, у різні часи: </w:t>
      </w:r>
      <w:r w:rsidRPr="006046BC">
        <w:rPr>
          <w:i/>
          <w:sz w:val="28"/>
          <w:szCs w:val="28"/>
        </w:rPr>
        <w:t>Роберт Максвелл</w:t>
      </w:r>
      <w:r w:rsidRPr="006046BC">
        <w:rPr>
          <w:sz w:val="28"/>
          <w:szCs w:val="28"/>
        </w:rPr>
        <w:t xml:space="preserve">, Велика Британія; </w:t>
      </w:r>
      <w:r w:rsidRPr="006046BC">
        <w:rPr>
          <w:i/>
          <w:sz w:val="28"/>
          <w:szCs w:val="28"/>
        </w:rPr>
        <w:t>Сільвіо</w:t>
      </w:r>
      <w:r w:rsidRPr="006046BC">
        <w:rPr>
          <w:sz w:val="28"/>
          <w:szCs w:val="28"/>
        </w:rPr>
        <w:t xml:space="preserve"> </w:t>
      </w:r>
      <w:r w:rsidRPr="006046BC">
        <w:rPr>
          <w:i/>
          <w:sz w:val="28"/>
          <w:szCs w:val="28"/>
        </w:rPr>
        <w:t>Берлусконі</w:t>
      </w:r>
      <w:r w:rsidRPr="006046BC">
        <w:rPr>
          <w:sz w:val="28"/>
          <w:szCs w:val="28"/>
        </w:rPr>
        <w:t xml:space="preserve">, Італія; </w:t>
      </w:r>
      <w:r w:rsidRPr="006046BC">
        <w:rPr>
          <w:i/>
          <w:sz w:val="28"/>
          <w:szCs w:val="28"/>
        </w:rPr>
        <w:t>Тед Тернер</w:t>
      </w:r>
      <w:r w:rsidRPr="006046BC">
        <w:rPr>
          <w:sz w:val="28"/>
          <w:szCs w:val="28"/>
        </w:rPr>
        <w:t xml:space="preserve">, </w:t>
      </w:r>
      <w:r w:rsidRPr="006046BC">
        <w:rPr>
          <w:i/>
          <w:sz w:val="28"/>
          <w:szCs w:val="28"/>
        </w:rPr>
        <w:t>Руперт Мердок</w:t>
      </w:r>
      <w:r w:rsidRPr="006046BC">
        <w:rPr>
          <w:sz w:val="28"/>
          <w:szCs w:val="28"/>
        </w:rPr>
        <w:t xml:space="preserve">, США; </w:t>
      </w:r>
      <w:r w:rsidRPr="006046BC">
        <w:rPr>
          <w:i/>
          <w:sz w:val="28"/>
          <w:szCs w:val="28"/>
        </w:rPr>
        <w:t>Віктор Пінчук</w:t>
      </w:r>
      <w:r w:rsidRPr="006046BC">
        <w:rPr>
          <w:sz w:val="28"/>
          <w:szCs w:val="28"/>
        </w:rPr>
        <w:t xml:space="preserve">, Україна; </w:t>
      </w:r>
      <w:r w:rsidRPr="006046BC">
        <w:rPr>
          <w:i/>
          <w:sz w:val="28"/>
          <w:szCs w:val="28"/>
        </w:rPr>
        <w:t>Борис Березовський</w:t>
      </w:r>
      <w:r w:rsidRPr="006046BC">
        <w:rPr>
          <w:sz w:val="28"/>
          <w:szCs w:val="28"/>
        </w:rPr>
        <w:t xml:space="preserve">, Росія) – осіб, які мають безпосередній визначальний вплив на творчу роботу редакційних колективів і через посередництво ЗМК здійснюють формування </w:t>
      </w:r>
      <w:r w:rsidRPr="006046BC">
        <w:rPr>
          <w:i/>
          <w:sz w:val="28"/>
          <w:szCs w:val="28"/>
        </w:rPr>
        <w:t xml:space="preserve">інфосфери, </w:t>
      </w:r>
      <w:r w:rsidRPr="006046BC">
        <w:rPr>
          <w:sz w:val="28"/>
          <w:szCs w:val="28"/>
        </w:rPr>
        <w:t xml:space="preserve">у тому числі її вербальної складової. </w:t>
      </w:r>
    </w:p>
    <w:p w:rsidR="00221984" w:rsidRPr="006046BC" w:rsidRDefault="00221984" w:rsidP="00221984">
      <w:pPr>
        <w:spacing w:line="360" w:lineRule="auto"/>
        <w:ind w:firstLine="720"/>
        <w:jc w:val="both"/>
        <w:rPr>
          <w:sz w:val="28"/>
          <w:szCs w:val="28"/>
        </w:rPr>
      </w:pPr>
      <w:r w:rsidRPr="006046BC">
        <w:rPr>
          <w:sz w:val="28"/>
          <w:szCs w:val="28"/>
        </w:rPr>
        <w:t>М.Назаров називає ці явища «культурним» або «медіа імперіалізмом» чи «теорією залежного розвитку», в результаті яких динаміка інформаційного простору країни спричиняє такі суспільні зміни: 1) зміцнення соціальної, економічної, політичної та культурної залежності; 2) руйнування національної ідентичності; 3) створення психологічної атмосфери (в тому числі, за допомогою реклами) миттєвого споживання або досягнення мети, нехтуючи можливими ризиками, здоров’ям, майбутніми перспективами [</w:t>
      </w:r>
      <w:r>
        <w:rPr>
          <w:sz w:val="28"/>
          <w:szCs w:val="28"/>
        </w:rPr>
        <w:t>172</w:t>
      </w:r>
      <w:r w:rsidRPr="006046BC">
        <w:rPr>
          <w:sz w:val="28"/>
          <w:szCs w:val="28"/>
        </w:rPr>
        <w:t>, c.79-80]. У цьому контексті М. Назаров згадує про поняття «нового світового інформаційного порядку» [</w:t>
      </w:r>
      <w:r>
        <w:rPr>
          <w:sz w:val="28"/>
          <w:szCs w:val="28"/>
        </w:rPr>
        <w:t>172</w:t>
      </w:r>
      <w:r w:rsidRPr="006046BC">
        <w:rPr>
          <w:sz w:val="28"/>
          <w:szCs w:val="28"/>
        </w:rPr>
        <w:t xml:space="preserve">, c. 80-81], яке в 1978 році було включене в офіційно прийняті документи Генеральної Асамблеї ООН і Генеральної конференції ЮНЕСКО. </w:t>
      </w:r>
    </w:p>
    <w:p w:rsidR="00221984" w:rsidRPr="006046BC" w:rsidRDefault="00221984" w:rsidP="00221984">
      <w:pPr>
        <w:spacing w:line="360" w:lineRule="auto"/>
        <w:ind w:firstLine="720"/>
        <w:jc w:val="both"/>
        <w:rPr>
          <w:sz w:val="28"/>
          <w:szCs w:val="28"/>
        </w:rPr>
      </w:pPr>
      <w:r w:rsidRPr="006046BC">
        <w:rPr>
          <w:sz w:val="28"/>
          <w:szCs w:val="28"/>
        </w:rPr>
        <w:t>З огляду на важливість розуміння процесів створення та розповсюдження повідомлень ЗМК, які значною мірою впливають на їхнє вербальне оформлення, а також необхідність при вивченні ЗМК врахування широкого контексту – політичного, економічного</w:t>
      </w:r>
      <w:r>
        <w:rPr>
          <w:sz w:val="28"/>
          <w:szCs w:val="28"/>
        </w:rPr>
        <w:t>,</w:t>
      </w:r>
      <w:r w:rsidRPr="006046BC">
        <w:rPr>
          <w:sz w:val="28"/>
          <w:szCs w:val="28"/>
        </w:rPr>
        <w:t xml:space="preserve"> культурного, ми розглядаємо інтерактивне </w:t>
      </w:r>
      <w:r w:rsidRPr="006046BC">
        <w:rPr>
          <w:i/>
          <w:sz w:val="28"/>
          <w:szCs w:val="28"/>
        </w:rPr>
        <w:lastRenderedPageBreak/>
        <w:t>функціонування</w:t>
      </w:r>
      <w:r w:rsidRPr="006046BC">
        <w:rPr>
          <w:b/>
          <w:sz w:val="28"/>
          <w:szCs w:val="28"/>
        </w:rPr>
        <w:t xml:space="preserve"> </w:t>
      </w:r>
      <w:r w:rsidRPr="006046BC">
        <w:rPr>
          <w:sz w:val="28"/>
          <w:szCs w:val="28"/>
        </w:rPr>
        <w:t>сучасних</w:t>
      </w:r>
      <w:r w:rsidRPr="006046BC">
        <w:rPr>
          <w:b/>
          <w:sz w:val="28"/>
          <w:szCs w:val="28"/>
        </w:rPr>
        <w:t xml:space="preserve"> </w:t>
      </w:r>
      <w:proofErr w:type="gramStart"/>
      <w:r w:rsidRPr="006046BC">
        <w:rPr>
          <w:i/>
          <w:sz w:val="28"/>
          <w:szCs w:val="28"/>
        </w:rPr>
        <w:t>електронних  засобів</w:t>
      </w:r>
      <w:proofErr w:type="gramEnd"/>
      <w:r w:rsidRPr="006046BC">
        <w:rPr>
          <w:b/>
          <w:sz w:val="28"/>
          <w:szCs w:val="28"/>
        </w:rPr>
        <w:t xml:space="preserve"> </w:t>
      </w:r>
      <w:r w:rsidRPr="006046BC">
        <w:rPr>
          <w:i/>
          <w:sz w:val="28"/>
          <w:szCs w:val="28"/>
        </w:rPr>
        <w:t>масової комунікації</w:t>
      </w:r>
      <w:r w:rsidRPr="006046BC">
        <w:rPr>
          <w:sz w:val="28"/>
          <w:szCs w:val="28"/>
        </w:rPr>
        <w:t xml:space="preserve"> загалом та Інтернет-видань зокрема, як </w:t>
      </w:r>
      <w:r w:rsidRPr="006046BC">
        <w:rPr>
          <w:i/>
          <w:sz w:val="28"/>
          <w:szCs w:val="28"/>
        </w:rPr>
        <w:t>дискурс електронних засобів масової комунікації</w:t>
      </w:r>
      <w:r w:rsidRPr="006046BC">
        <w:rPr>
          <w:sz w:val="28"/>
          <w:szCs w:val="28"/>
        </w:rPr>
        <w:t>. В основу нашого розуміння дискурсу ми поклали класичне визначення Т. ван Дейка, який тлумачить дискурс як багатоаспектне комунікативне явище, що є складною єдністю мовної форми, значення і дії [</w:t>
      </w:r>
      <w:r>
        <w:rPr>
          <w:sz w:val="28"/>
          <w:szCs w:val="28"/>
        </w:rPr>
        <w:t>69</w:t>
      </w:r>
      <w:r w:rsidRPr="006046BC">
        <w:rPr>
          <w:sz w:val="28"/>
          <w:szCs w:val="28"/>
        </w:rPr>
        <w:t xml:space="preserve">, с. 121]. При цьому, за ван Дейком, соціальний контекст, інформація про учасників комунікації, знання процесу продукування та сприйняття текстів мають важливе значення.    </w:t>
      </w:r>
    </w:p>
    <w:p w:rsidR="00221984" w:rsidRPr="006046BC" w:rsidRDefault="00221984" w:rsidP="00221984">
      <w:pPr>
        <w:spacing w:line="360" w:lineRule="auto"/>
        <w:ind w:firstLine="570"/>
        <w:jc w:val="both"/>
        <w:rPr>
          <w:sz w:val="28"/>
          <w:szCs w:val="28"/>
        </w:rPr>
      </w:pPr>
      <w:r w:rsidRPr="006046BC">
        <w:rPr>
          <w:sz w:val="28"/>
          <w:szCs w:val="28"/>
        </w:rPr>
        <w:t xml:space="preserve">Наприкінці ХХ – </w:t>
      </w:r>
      <w:r>
        <w:rPr>
          <w:sz w:val="28"/>
          <w:szCs w:val="28"/>
        </w:rPr>
        <w:t xml:space="preserve">на </w:t>
      </w:r>
      <w:r w:rsidRPr="006046BC">
        <w:rPr>
          <w:sz w:val="28"/>
          <w:szCs w:val="28"/>
        </w:rPr>
        <w:t>початку ХХІ століття у зв’язку з геополітичними змінами на карті світу (розпад СРСР і внутрішні війни на колишніх його територіях, війни на Балканах та Близькому Сході, останні військові вторгнення до Афганістану та Іраку тощо) та їх наслідками (становлення нових незалежних держав, перерозподіл сфер впливу між основними геополітичними країнами-гравцями) особливо актуалізувався важливий внутрішній концепт інформаційн</w:t>
      </w:r>
      <w:r>
        <w:rPr>
          <w:sz w:val="28"/>
          <w:szCs w:val="28"/>
        </w:rPr>
        <w:t>ої</w:t>
      </w:r>
      <w:r w:rsidRPr="006046BC">
        <w:rPr>
          <w:sz w:val="28"/>
          <w:szCs w:val="28"/>
        </w:rPr>
        <w:t xml:space="preserve"> сфери країн незалежно від їх економічного або політичного розвитку, а саме </w:t>
      </w:r>
      <w:r w:rsidRPr="006046BC">
        <w:rPr>
          <w:i/>
          <w:sz w:val="28"/>
          <w:szCs w:val="28"/>
        </w:rPr>
        <w:t>свобода слова</w:t>
      </w:r>
      <w:r w:rsidRPr="006046BC">
        <w:rPr>
          <w:sz w:val="28"/>
          <w:szCs w:val="28"/>
        </w:rPr>
        <w:t xml:space="preserve"> – тобто забезпечення в ЗМК вільного висловлювання, об’єктивної розповіді про внутрішнє життя країни та міжнародні події, надання громадянам країни безперешкодного доступу до інформаційних ресурсів. </w:t>
      </w:r>
    </w:p>
    <w:p w:rsidR="00221984" w:rsidRPr="006046BC" w:rsidRDefault="00221984" w:rsidP="00221984">
      <w:pPr>
        <w:spacing w:line="360" w:lineRule="auto"/>
        <w:ind w:firstLine="540"/>
        <w:jc w:val="both"/>
        <w:rPr>
          <w:sz w:val="28"/>
          <w:szCs w:val="28"/>
        </w:rPr>
      </w:pPr>
      <w:r w:rsidRPr="006046BC">
        <w:rPr>
          <w:sz w:val="28"/>
          <w:szCs w:val="28"/>
        </w:rPr>
        <w:t>Дотримання свободи слова стало мірилом розвитку демократії в будь-якій державі, важливою складовою її репутації, «лакмусовим папірцем» на відповідність заявленим пріоритетам гарантування прав і свобод у суспільстві [</w:t>
      </w:r>
      <w:r>
        <w:rPr>
          <w:sz w:val="28"/>
          <w:szCs w:val="28"/>
        </w:rPr>
        <w:t>131</w:t>
      </w:r>
      <w:r w:rsidRPr="006046BC">
        <w:rPr>
          <w:sz w:val="28"/>
          <w:szCs w:val="28"/>
        </w:rPr>
        <w:t xml:space="preserve">, </w:t>
      </w:r>
      <w:r>
        <w:rPr>
          <w:sz w:val="28"/>
          <w:szCs w:val="28"/>
        </w:rPr>
        <w:t>83</w:t>
      </w:r>
      <w:r w:rsidRPr="006046BC">
        <w:rPr>
          <w:sz w:val="28"/>
          <w:szCs w:val="28"/>
        </w:rPr>
        <w:t xml:space="preserve">, </w:t>
      </w:r>
      <w:r>
        <w:rPr>
          <w:sz w:val="28"/>
          <w:szCs w:val="28"/>
        </w:rPr>
        <w:t>259</w:t>
      </w:r>
      <w:r w:rsidRPr="006046BC">
        <w:rPr>
          <w:sz w:val="28"/>
          <w:szCs w:val="28"/>
        </w:rPr>
        <w:t xml:space="preserve">], а тому, окрім відповідної законодавчої бази, предметом контролю з боку недержавних і наддержавних органів та інституцій, громадських організацій, незалежних медіа-спілок та антиглобалізаційних рухів, наприклад Моніторингового комітету ПАРЄ, організації «Репортери без кордонів», Венеціанської комісії тощо. </w:t>
      </w:r>
    </w:p>
    <w:p w:rsidR="00221984" w:rsidRPr="006046BC" w:rsidRDefault="00221984" w:rsidP="00221984">
      <w:pPr>
        <w:autoSpaceDE w:val="0"/>
        <w:autoSpaceDN w:val="0"/>
        <w:adjustRightInd w:val="0"/>
        <w:spacing w:line="360" w:lineRule="auto"/>
        <w:ind w:firstLine="540"/>
        <w:jc w:val="both"/>
        <w:rPr>
          <w:sz w:val="28"/>
          <w:szCs w:val="28"/>
        </w:rPr>
      </w:pPr>
      <w:r w:rsidRPr="006046BC">
        <w:rPr>
          <w:sz w:val="28"/>
          <w:szCs w:val="28"/>
        </w:rPr>
        <w:t>Інший аспект проблеми дотримання свободи слова – це провадження збалансованої державної мовної політики в електронних ЗМК, насамперед, для радіомовлення та телебачення, яка б забезпечила об’єктивне пропорційне використання в ефірному мовленні як державної мови, так і мов національних меншин країни [</w:t>
      </w:r>
      <w:r w:rsidRPr="004E430A">
        <w:rPr>
          <w:rFonts w:ascii="Garamond-Bold" w:hAnsi="Garamond-Bold" w:cs="Garamond-Bold"/>
          <w:bCs/>
          <w:sz w:val="28"/>
          <w:szCs w:val="28"/>
        </w:rPr>
        <w:t>316</w:t>
      </w:r>
      <w:r w:rsidRPr="006046BC">
        <w:rPr>
          <w:sz w:val="28"/>
          <w:szCs w:val="28"/>
        </w:rPr>
        <w:t xml:space="preserve">]. Що ж до мережі Інтернет, то вона меншою мірою підпадає під державне регулювання і завдяки своїй відкритості має значно більше </w:t>
      </w:r>
      <w:r w:rsidRPr="006046BC">
        <w:rPr>
          <w:sz w:val="28"/>
          <w:szCs w:val="28"/>
        </w:rPr>
        <w:lastRenderedPageBreak/>
        <w:t xml:space="preserve">можливостей для залучення різних мов до процесу створення інформаційного продукту для масового користувача.  </w:t>
      </w:r>
    </w:p>
    <w:p w:rsidR="00221984" w:rsidRPr="006046BC" w:rsidRDefault="00221984" w:rsidP="00221984">
      <w:pPr>
        <w:autoSpaceDE w:val="0"/>
        <w:autoSpaceDN w:val="0"/>
        <w:adjustRightInd w:val="0"/>
        <w:spacing w:line="360" w:lineRule="auto"/>
        <w:ind w:firstLine="540"/>
        <w:jc w:val="both"/>
        <w:rPr>
          <w:sz w:val="28"/>
          <w:szCs w:val="28"/>
        </w:rPr>
      </w:pPr>
      <w:r w:rsidRPr="006046BC">
        <w:rPr>
          <w:sz w:val="28"/>
          <w:szCs w:val="28"/>
        </w:rPr>
        <w:t xml:space="preserve">Саме Інтернет-видання стали важливим джерелом інформації під час непересічних суспільно-політичних подій під час президентських виборів 2004 року в Україні, що увійшли </w:t>
      </w:r>
      <w:r>
        <w:rPr>
          <w:sz w:val="28"/>
          <w:szCs w:val="28"/>
        </w:rPr>
        <w:t>у</w:t>
      </w:r>
      <w:r w:rsidRPr="006046BC">
        <w:rPr>
          <w:sz w:val="28"/>
          <w:szCs w:val="28"/>
        </w:rPr>
        <w:t xml:space="preserve"> світову історію під н</w:t>
      </w:r>
      <w:r>
        <w:rPr>
          <w:sz w:val="28"/>
          <w:szCs w:val="28"/>
        </w:rPr>
        <w:t>азвою «Помаранчева революція». У</w:t>
      </w:r>
      <w:r w:rsidRPr="006046BC">
        <w:rPr>
          <w:sz w:val="28"/>
          <w:szCs w:val="28"/>
        </w:rPr>
        <w:t xml:space="preserve"> процесі розгортання Інтернет-дискурсу «Помаранчева революція» переважно через вербальну складову формувалися цінності та переконання, а також поповнювався особистий тезаурус багатьох учасників цього дискурсу, що одночасно були активними учасниками самих подій Помаранчевої революції. </w:t>
      </w:r>
    </w:p>
    <w:p w:rsidR="00221984" w:rsidRPr="006046BC" w:rsidRDefault="00221984" w:rsidP="00221984">
      <w:pPr>
        <w:autoSpaceDE w:val="0"/>
        <w:autoSpaceDN w:val="0"/>
        <w:adjustRightInd w:val="0"/>
        <w:spacing w:line="360" w:lineRule="auto"/>
        <w:ind w:firstLine="540"/>
        <w:jc w:val="both"/>
        <w:rPr>
          <w:sz w:val="28"/>
          <w:szCs w:val="28"/>
        </w:rPr>
      </w:pPr>
      <w:r w:rsidRPr="006046BC">
        <w:rPr>
          <w:sz w:val="28"/>
          <w:szCs w:val="28"/>
        </w:rPr>
        <w:t>Тож можна зробити висновок, що активна участь лінгвістів у вивченні різних аспектів функціонування інфосфери [</w:t>
      </w:r>
      <w:r>
        <w:rPr>
          <w:sz w:val="28"/>
          <w:szCs w:val="28"/>
        </w:rPr>
        <w:t>252</w:t>
      </w:r>
      <w:r w:rsidRPr="004E430A">
        <w:rPr>
          <w:sz w:val="28"/>
          <w:szCs w:val="28"/>
        </w:rPr>
        <w:t>;</w:t>
      </w:r>
      <w:r w:rsidRPr="006046BC">
        <w:rPr>
          <w:sz w:val="28"/>
          <w:szCs w:val="28"/>
        </w:rPr>
        <w:t xml:space="preserve"> </w:t>
      </w:r>
      <w:r>
        <w:rPr>
          <w:sz w:val="28"/>
          <w:szCs w:val="28"/>
        </w:rPr>
        <w:t>79</w:t>
      </w:r>
      <w:r w:rsidRPr="004E430A">
        <w:rPr>
          <w:sz w:val="28"/>
          <w:szCs w:val="28"/>
        </w:rPr>
        <w:t>;</w:t>
      </w:r>
      <w:r w:rsidRPr="006046BC">
        <w:rPr>
          <w:sz w:val="28"/>
          <w:szCs w:val="28"/>
        </w:rPr>
        <w:t xml:space="preserve"> </w:t>
      </w:r>
      <w:r>
        <w:rPr>
          <w:sz w:val="28"/>
          <w:szCs w:val="28"/>
        </w:rPr>
        <w:t>80</w:t>
      </w:r>
      <w:r w:rsidRPr="004E430A">
        <w:rPr>
          <w:sz w:val="28"/>
          <w:szCs w:val="28"/>
        </w:rPr>
        <w:t>;</w:t>
      </w:r>
      <w:r w:rsidRPr="006046BC">
        <w:rPr>
          <w:sz w:val="28"/>
          <w:szCs w:val="28"/>
        </w:rPr>
        <w:t xml:space="preserve"> </w:t>
      </w:r>
      <w:r>
        <w:rPr>
          <w:sz w:val="28"/>
          <w:szCs w:val="28"/>
        </w:rPr>
        <w:t>30</w:t>
      </w:r>
      <w:r w:rsidRPr="004E430A">
        <w:rPr>
          <w:sz w:val="28"/>
          <w:szCs w:val="28"/>
        </w:rPr>
        <w:t>;</w:t>
      </w:r>
      <w:r w:rsidRPr="006046BC">
        <w:rPr>
          <w:sz w:val="28"/>
          <w:szCs w:val="28"/>
        </w:rPr>
        <w:t xml:space="preserve"> </w:t>
      </w:r>
      <w:r w:rsidRPr="004E430A">
        <w:rPr>
          <w:sz w:val="28"/>
          <w:szCs w:val="28"/>
        </w:rPr>
        <w:t>317;</w:t>
      </w:r>
      <w:r w:rsidRPr="006046BC">
        <w:rPr>
          <w:sz w:val="28"/>
          <w:szCs w:val="28"/>
        </w:rPr>
        <w:t xml:space="preserve"> </w:t>
      </w:r>
      <w:r w:rsidRPr="004E430A">
        <w:rPr>
          <w:sz w:val="28"/>
          <w:szCs w:val="28"/>
        </w:rPr>
        <w:t>278;</w:t>
      </w:r>
      <w:r w:rsidRPr="006046BC">
        <w:rPr>
          <w:sz w:val="28"/>
          <w:szCs w:val="28"/>
        </w:rPr>
        <w:t xml:space="preserve"> </w:t>
      </w:r>
      <w:r w:rsidRPr="004E430A">
        <w:rPr>
          <w:sz w:val="28"/>
          <w:szCs w:val="28"/>
        </w:rPr>
        <w:t>279;</w:t>
      </w:r>
      <w:r w:rsidRPr="006046BC">
        <w:rPr>
          <w:sz w:val="28"/>
          <w:szCs w:val="28"/>
        </w:rPr>
        <w:t xml:space="preserve"> </w:t>
      </w:r>
      <w:r w:rsidRPr="004E430A">
        <w:rPr>
          <w:sz w:val="28"/>
          <w:szCs w:val="28"/>
        </w:rPr>
        <w:t>122;</w:t>
      </w:r>
      <w:r w:rsidRPr="006046BC">
        <w:rPr>
          <w:sz w:val="28"/>
          <w:szCs w:val="28"/>
        </w:rPr>
        <w:t xml:space="preserve"> </w:t>
      </w:r>
      <w:r w:rsidRPr="004E430A">
        <w:rPr>
          <w:sz w:val="28"/>
          <w:szCs w:val="28"/>
        </w:rPr>
        <w:t>186</w:t>
      </w:r>
      <w:r>
        <w:rPr>
          <w:sz w:val="28"/>
          <w:szCs w:val="28"/>
        </w:rPr>
        <w:t>;</w:t>
      </w:r>
      <w:r w:rsidRPr="006046BC">
        <w:rPr>
          <w:sz w:val="28"/>
          <w:szCs w:val="28"/>
        </w:rPr>
        <w:t xml:space="preserve"> </w:t>
      </w:r>
      <w:r>
        <w:rPr>
          <w:sz w:val="28"/>
          <w:szCs w:val="28"/>
        </w:rPr>
        <w:t>192</w:t>
      </w:r>
      <w:r w:rsidRPr="006046BC">
        <w:rPr>
          <w:sz w:val="28"/>
          <w:szCs w:val="28"/>
        </w:rPr>
        <w:t xml:space="preserve">, </w:t>
      </w:r>
      <w:r>
        <w:rPr>
          <w:sz w:val="28"/>
          <w:szCs w:val="28"/>
        </w:rPr>
        <w:t>123-127</w:t>
      </w:r>
      <w:r w:rsidRPr="004E430A">
        <w:rPr>
          <w:sz w:val="28"/>
          <w:szCs w:val="28"/>
        </w:rPr>
        <w:t>;</w:t>
      </w:r>
      <w:r w:rsidRPr="006046BC">
        <w:rPr>
          <w:sz w:val="28"/>
          <w:szCs w:val="28"/>
        </w:rPr>
        <w:t xml:space="preserve"> </w:t>
      </w:r>
      <w:r>
        <w:rPr>
          <w:sz w:val="28"/>
          <w:szCs w:val="28"/>
        </w:rPr>
        <w:t>130</w:t>
      </w:r>
      <w:r w:rsidRPr="006046BC">
        <w:rPr>
          <w:sz w:val="28"/>
          <w:szCs w:val="28"/>
        </w:rPr>
        <w:t xml:space="preserve">] є надзвичайно важливою, оскільки за результатами їхніх досліджень матеріалів ЗМК можна змоделювати національно-мовну, а відтак і концептуальну картину світу, визначити мовні засоби реалізації комунікативних стратегій з будь-якою  локутивною метою, а також запропонувати рекомендації для збалансованої мовної політики держави в галузі ЗМК. </w:t>
      </w:r>
    </w:p>
    <w:p w:rsidR="00221984" w:rsidRPr="006046BC" w:rsidRDefault="00221984" w:rsidP="00221984">
      <w:pPr>
        <w:pStyle w:val="afffffff6"/>
        <w:spacing w:line="348" w:lineRule="auto"/>
        <w:ind w:firstLine="720"/>
        <w:rPr>
          <w:sz w:val="28"/>
          <w:szCs w:val="28"/>
        </w:rPr>
      </w:pPr>
      <w:r w:rsidRPr="006046BC">
        <w:rPr>
          <w:b/>
          <w:sz w:val="28"/>
          <w:szCs w:val="28"/>
        </w:rPr>
        <w:t>Актуальність</w:t>
      </w:r>
      <w:r w:rsidRPr="006046BC">
        <w:rPr>
          <w:sz w:val="28"/>
          <w:szCs w:val="28"/>
        </w:rPr>
        <w:t xml:space="preserve"> обраної теми пов’язана з необхідністю комплексного лінгвістичного дослідження дискурсу електронних засобів масової комунікації, зокрема Інтернет-дискурсу в інформаційному суспільстві, з’ясування тих мовних та позамовних чинників, які найбільшою мірою впливають на формування сучасного глобалізованого мовно-інформаційного простору як мовно-інформаційної моделі реальності, розкриття механізмів формування нових концептів, що відповідним чином відображається у свідомості мовців – суб’єктів сучасного інтерактивного дискурсу ЗМК.    </w:t>
      </w:r>
    </w:p>
    <w:p w:rsidR="00221984" w:rsidRPr="006046BC" w:rsidRDefault="00221984" w:rsidP="00221984">
      <w:pPr>
        <w:pStyle w:val="afffffff6"/>
        <w:spacing w:line="348" w:lineRule="auto"/>
        <w:ind w:firstLine="720"/>
        <w:rPr>
          <w:sz w:val="28"/>
          <w:szCs w:val="28"/>
        </w:rPr>
      </w:pPr>
      <w:r w:rsidRPr="006046BC">
        <w:rPr>
          <w:b/>
          <w:sz w:val="28"/>
          <w:szCs w:val="28"/>
        </w:rPr>
        <w:t xml:space="preserve">Зв'язок роботи з науковими програмами, темами, </w:t>
      </w:r>
      <w:proofErr w:type="gramStart"/>
      <w:r w:rsidRPr="006046BC">
        <w:rPr>
          <w:b/>
          <w:sz w:val="28"/>
          <w:szCs w:val="28"/>
        </w:rPr>
        <w:t xml:space="preserve">планами:  </w:t>
      </w:r>
      <w:r>
        <w:rPr>
          <w:sz w:val="28"/>
          <w:szCs w:val="28"/>
        </w:rPr>
        <w:t>д</w:t>
      </w:r>
      <w:r w:rsidRPr="006046BC">
        <w:rPr>
          <w:sz w:val="28"/>
          <w:szCs w:val="28"/>
        </w:rPr>
        <w:t>исертаційне</w:t>
      </w:r>
      <w:proofErr w:type="gramEnd"/>
      <w:r w:rsidRPr="006046BC">
        <w:rPr>
          <w:sz w:val="28"/>
          <w:szCs w:val="28"/>
        </w:rPr>
        <w:t xml:space="preserve"> дослідження здійснено </w:t>
      </w:r>
      <w:r>
        <w:rPr>
          <w:sz w:val="28"/>
          <w:szCs w:val="28"/>
        </w:rPr>
        <w:t>в</w:t>
      </w:r>
      <w:r w:rsidRPr="006046BC">
        <w:rPr>
          <w:sz w:val="28"/>
          <w:szCs w:val="28"/>
        </w:rPr>
        <w:t xml:space="preserve">  межах затвердженої Міністерством освіти і науки України теми «Актуальні проблеми філології» (02БФ044-01), яка розробляється в Інституті філології Київського національного університету імені Тараса Шевченка. </w:t>
      </w:r>
    </w:p>
    <w:p w:rsidR="00221984" w:rsidRPr="006046BC" w:rsidRDefault="00221984" w:rsidP="00221984">
      <w:pPr>
        <w:spacing w:line="360" w:lineRule="auto"/>
        <w:ind w:firstLine="708"/>
        <w:jc w:val="both"/>
        <w:rPr>
          <w:sz w:val="28"/>
          <w:szCs w:val="28"/>
        </w:rPr>
      </w:pPr>
      <w:r w:rsidRPr="006046BC">
        <w:rPr>
          <w:b/>
          <w:sz w:val="28"/>
          <w:szCs w:val="28"/>
        </w:rPr>
        <w:t xml:space="preserve">Мета дисертаційного дослідження </w:t>
      </w:r>
      <w:r w:rsidRPr="006046BC">
        <w:rPr>
          <w:sz w:val="28"/>
          <w:szCs w:val="28"/>
        </w:rPr>
        <w:t>–</w:t>
      </w:r>
      <w:r w:rsidRPr="006046BC">
        <w:rPr>
          <w:b/>
          <w:sz w:val="28"/>
          <w:szCs w:val="28"/>
        </w:rPr>
        <w:t xml:space="preserve"> </w:t>
      </w:r>
      <w:r w:rsidRPr="006046BC">
        <w:rPr>
          <w:sz w:val="28"/>
          <w:szCs w:val="28"/>
        </w:rPr>
        <w:t xml:space="preserve">здійснення комплексного багатоаспектного аналізу дискурсу електронних ЗМК у контексті динамічності </w:t>
      </w:r>
      <w:r w:rsidRPr="006046BC">
        <w:rPr>
          <w:sz w:val="28"/>
          <w:szCs w:val="28"/>
        </w:rPr>
        <w:lastRenderedPageBreak/>
        <w:t>семантичних полів мови в інформаційному суспільстві. Реалізація</w:t>
      </w:r>
      <w:r w:rsidRPr="006046BC">
        <w:rPr>
          <w:b/>
          <w:sz w:val="28"/>
          <w:szCs w:val="28"/>
        </w:rPr>
        <w:t xml:space="preserve"> </w:t>
      </w:r>
      <w:r w:rsidRPr="006046BC">
        <w:rPr>
          <w:sz w:val="28"/>
          <w:szCs w:val="28"/>
        </w:rPr>
        <w:t xml:space="preserve">поставленої мети передбачає розв’язання таких </w:t>
      </w:r>
      <w:r w:rsidRPr="006046BC">
        <w:rPr>
          <w:b/>
          <w:sz w:val="28"/>
          <w:szCs w:val="28"/>
        </w:rPr>
        <w:t>завдань</w:t>
      </w:r>
      <w:r w:rsidRPr="006046BC">
        <w:rPr>
          <w:sz w:val="28"/>
          <w:szCs w:val="28"/>
        </w:rPr>
        <w:t xml:space="preserve">: </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 xml:space="preserve">обґрунтувати об’єктно-предметні параметри дисертаційного дослідження, вмотивувати вибір робочих понять, дослідницьких методів і прийомів, </w:t>
      </w:r>
      <w:proofErr w:type="gramStart"/>
      <w:r w:rsidRPr="006046BC">
        <w:rPr>
          <w:sz w:val="28"/>
          <w:szCs w:val="28"/>
        </w:rPr>
        <w:t>запропонувавши  відповідний</w:t>
      </w:r>
      <w:proofErr w:type="gramEnd"/>
      <w:r w:rsidRPr="006046BC">
        <w:rPr>
          <w:sz w:val="28"/>
          <w:szCs w:val="28"/>
        </w:rPr>
        <w:t xml:space="preserve"> алгоритм аналізу дискурсивного матеріалу;</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 xml:space="preserve">з’ясувати особливості розвитку теорії масової комунікації у ХХ – </w:t>
      </w:r>
      <w:proofErr w:type="gramStart"/>
      <w:r w:rsidRPr="006046BC">
        <w:rPr>
          <w:sz w:val="28"/>
          <w:szCs w:val="28"/>
        </w:rPr>
        <w:t>на початку</w:t>
      </w:r>
      <w:proofErr w:type="gramEnd"/>
      <w:r w:rsidRPr="006046BC">
        <w:rPr>
          <w:sz w:val="28"/>
          <w:szCs w:val="28"/>
        </w:rPr>
        <w:t xml:space="preserve"> ХІ століття;</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 xml:space="preserve"> здійснити аналіз структури та функцій електронних ЗМК в інформаційному суспільстві, виявивши особливості перебігу нового типу інтерактивного комунікативного акту, опосередкованого сучасними електронними ЗМК; </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з’ясувати роль мовної політики та мовного планування в електронних ЗМК як позамовних чинників розвитку мови в інформаційному суспільстві;</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 xml:space="preserve">на підставі проаналізованих масово-комунікаційних процесів і відповідного текстового матеріалу електронних ЗМК та з урахуванням різних аспектів вивчення ЗМК змоделювати дискурс електронних ЗМК як об’єкт власне лінгвістичного дослідження; </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 xml:space="preserve">дослідити мовні та позамовні чинники породження та функціонування </w:t>
      </w:r>
      <w:proofErr w:type="gramStart"/>
      <w:r w:rsidRPr="006046BC">
        <w:rPr>
          <w:sz w:val="28"/>
          <w:szCs w:val="28"/>
        </w:rPr>
        <w:t xml:space="preserve">дискурсу </w:t>
      </w:r>
      <w:r w:rsidRPr="006046BC">
        <w:rPr>
          <w:b/>
          <w:sz w:val="28"/>
          <w:szCs w:val="28"/>
        </w:rPr>
        <w:t xml:space="preserve"> </w:t>
      </w:r>
      <w:r w:rsidRPr="006046BC">
        <w:rPr>
          <w:sz w:val="28"/>
          <w:szCs w:val="28"/>
        </w:rPr>
        <w:t>електронних</w:t>
      </w:r>
      <w:proofErr w:type="gramEnd"/>
      <w:r w:rsidRPr="006046BC">
        <w:rPr>
          <w:sz w:val="28"/>
          <w:szCs w:val="28"/>
        </w:rPr>
        <w:t xml:space="preserve">  ЗМК в інформаційному суспільстві; </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проаналізувати вербальну складову Інтернет-дискурсу «Помаранчева революція» за критерієм діахронічної стійкості та виявити реалізацію динамічності семантичних полів мови в Інтернет-дискурсі «Помаранчева революція»;</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дослідити структуру мовної особистості автора суспільно-політичного Інтернет-видання як суб’єкта дискурсу електронних ЗМК;</w:t>
      </w:r>
    </w:p>
    <w:p w:rsidR="00221984" w:rsidRPr="006046BC" w:rsidRDefault="00221984" w:rsidP="00A32A4E">
      <w:pPr>
        <w:numPr>
          <w:ilvl w:val="0"/>
          <w:numId w:val="50"/>
        </w:numPr>
        <w:tabs>
          <w:tab w:val="clear" w:pos="720"/>
          <w:tab w:val="num" w:pos="360"/>
        </w:tabs>
        <w:suppressAutoHyphens w:val="0"/>
        <w:spacing w:line="360" w:lineRule="auto"/>
        <w:jc w:val="both"/>
        <w:rPr>
          <w:sz w:val="28"/>
          <w:szCs w:val="28"/>
        </w:rPr>
      </w:pPr>
      <w:r w:rsidRPr="006046BC">
        <w:rPr>
          <w:sz w:val="28"/>
          <w:szCs w:val="28"/>
        </w:rPr>
        <w:t>дослідити особливості формування і структуру нового-суспільно-політичного національно-маркованого атрибутивного концепту «ПОМАРАНЧЕВИЙ»</w:t>
      </w:r>
      <w:r>
        <w:rPr>
          <w:sz w:val="28"/>
          <w:szCs w:val="28"/>
        </w:rPr>
        <w:t xml:space="preserve"> </w:t>
      </w:r>
      <w:r w:rsidRPr="006046BC">
        <w:rPr>
          <w:sz w:val="28"/>
          <w:szCs w:val="28"/>
        </w:rPr>
        <w:t>/ «ОРАНЖЕВЫЙ»</w:t>
      </w:r>
      <w:r>
        <w:rPr>
          <w:sz w:val="28"/>
          <w:szCs w:val="28"/>
        </w:rPr>
        <w:t xml:space="preserve"> </w:t>
      </w:r>
      <w:r w:rsidRPr="006046BC">
        <w:rPr>
          <w:sz w:val="28"/>
          <w:szCs w:val="28"/>
        </w:rPr>
        <w:t>/ «ORANGE»;</w:t>
      </w:r>
    </w:p>
    <w:p w:rsidR="00221984" w:rsidRPr="006046BC" w:rsidRDefault="00221984" w:rsidP="00A32A4E">
      <w:pPr>
        <w:numPr>
          <w:ilvl w:val="0"/>
          <w:numId w:val="50"/>
        </w:numPr>
        <w:suppressAutoHyphens w:val="0"/>
        <w:spacing w:line="360" w:lineRule="auto"/>
        <w:jc w:val="both"/>
        <w:rPr>
          <w:sz w:val="28"/>
          <w:szCs w:val="28"/>
        </w:rPr>
      </w:pPr>
      <w:r w:rsidRPr="006046BC">
        <w:rPr>
          <w:sz w:val="28"/>
          <w:szCs w:val="28"/>
        </w:rPr>
        <w:t>провести спрямований асоціативний експеримент серед читачів Інтернет-видань «Українська Правда», «Полит.Ру», «Guardian Unlimited» як адресатів Інтернет-дискурсу «Помаранчев</w:t>
      </w:r>
      <w:r>
        <w:rPr>
          <w:sz w:val="28"/>
          <w:szCs w:val="28"/>
        </w:rPr>
        <w:t xml:space="preserve">а </w:t>
      </w:r>
      <w:r w:rsidRPr="006046BC">
        <w:rPr>
          <w:sz w:val="28"/>
          <w:szCs w:val="28"/>
        </w:rPr>
        <w:t>революці</w:t>
      </w:r>
      <w:r>
        <w:rPr>
          <w:sz w:val="28"/>
          <w:szCs w:val="28"/>
        </w:rPr>
        <w:t>я</w:t>
      </w:r>
      <w:r w:rsidRPr="006046BC">
        <w:rPr>
          <w:sz w:val="28"/>
          <w:szCs w:val="28"/>
        </w:rPr>
        <w:t xml:space="preserve">» з метою з’ясування їхнього </w:t>
      </w:r>
      <w:r w:rsidRPr="006046BC">
        <w:rPr>
          <w:sz w:val="28"/>
          <w:szCs w:val="28"/>
        </w:rPr>
        <w:lastRenderedPageBreak/>
        <w:t>національно-специфічного розуміння концептосфери концептів «</w:t>
      </w:r>
      <w:proofErr w:type="gramStart"/>
      <w:r w:rsidRPr="006046BC">
        <w:rPr>
          <w:sz w:val="28"/>
          <w:szCs w:val="28"/>
        </w:rPr>
        <w:t>ПОМАРАНЧЕВИЙ»/</w:t>
      </w:r>
      <w:proofErr w:type="gramEnd"/>
      <w:r w:rsidRPr="006046BC">
        <w:rPr>
          <w:sz w:val="28"/>
          <w:szCs w:val="28"/>
        </w:rPr>
        <w:t xml:space="preserve"> «ОРАНЖЕВЫЙ» / «ORANGE».</w:t>
      </w:r>
    </w:p>
    <w:p w:rsidR="00221984" w:rsidRPr="006046BC" w:rsidRDefault="00221984" w:rsidP="00221984">
      <w:pPr>
        <w:autoSpaceDE w:val="0"/>
        <w:autoSpaceDN w:val="0"/>
        <w:adjustRightInd w:val="0"/>
        <w:spacing w:line="360" w:lineRule="auto"/>
        <w:ind w:firstLine="540"/>
        <w:jc w:val="both"/>
        <w:rPr>
          <w:sz w:val="28"/>
          <w:szCs w:val="28"/>
        </w:rPr>
      </w:pPr>
      <w:r w:rsidRPr="006046BC">
        <w:rPr>
          <w:b/>
          <w:sz w:val="28"/>
          <w:szCs w:val="28"/>
        </w:rPr>
        <w:t xml:space="preserve">Об’єктом </w:t>
      </w:r>
      <w:r w:rsidRPr="006046BC">
        <w:rPr>
          <w:sz w:val="28"/>
          <w:szCs w:val="28"/>
        </w:rPr>
        <w:t xml:space="preserve">дисертаційного дослідження є загальний дискурс електронних засобів комунікації як частина мовно-інформаційного простору, а також окремі національні дискурси електронних ЗМК, опосередковані Інтернет-виданнями трьох країн Європи – України, Російської Федерації та Великої Британії, що являють собою єдність вербального та невербального компонентів і формуються під впливом низки позамовних факторів, передусім соціально-політичних. Тематично основну увагу зосереджено на Інтернет-дискурсі важливих в історії України подій листопада 2004 – січня 2005, що отримали назву «Помаранчева революція». Він представлений відповідним сегментом українськомовних, російськомовних та англійськомовних текстів-публікацій трьох суспільно-політичних Інтернет-видань: «Українська Правда» (www.pravda.com.ua, Україна), «Полит.Ру» (www.polit.ru, Російська Федерація), «Guardian Unlimited» (www.guardian.co.uk, Велика Британія). </w:t>
      </w:r>
    </w:p>
    <w:p w:rsidR="00221984" w:rsidRPr="006046BC" w:rsidRDefault="00221984" w:rsidP="00221984">
      <w:pPr>
        <w:spacing w:line="360" w:lineRule="auto"/>
        <w:ind w:firstLine="708"/>
        <w:jc w:val="both"/>
        <w:rPr>
          <w:sz w:val="28"/>
          <w:szCs w:val="28"/>
        </w:rPr>
      </w:pPr>
      <w:r w:rsidRPr="006046BC">
        <w:rPr>
          <w:b/>
          <w:sz w:val="28"/>
          <w:szCs w:val="28"/>
        </w:rPr>
        <w:t xml:space="preserve">Предметом </w:t>
      </w:r>
      <w:r w:rsidRPr="006046BC">
        <w:rPr>
          <w:sz w:val="28"/>
          <w:szCs w:val="28"/>
        </w:rPr>
        <w:t>дослідження виступають</w:t>
      </w:r>
      <w:r w:rsidRPr="006046BC">
        <w:rPr>
          <w:b/>
          <w:sz w:val="28"/>
          <w:szCs w:val="28"/>
        </w:rPr>
        <w:t xml:space="preserve"> </w:t>
      </w:r>
      <w:r w:rsidRPr="006046BC">
        <w:rPr>
          <w:sz w:val="28"/>
          <w:szCs w:val="28"/>
        </w:rPr>
        <w:t xml:space="preserve">внутрішньомовні та позамовні чинники породження і функціонування загального </w:t>
      </w:r>
      <w:proofErr w:type="gramStart"/>
      <w:r w:rsidRPr="006046BC">
        <w:rPr>
          <w:sz w:val="28"/>
          <w:szCs w:val="28"/>
        </w:rPr>
        <w:t xml:space="preserve">дискурсу </w:t>
      </w:r>
      <w:r w:rsidRPr="006046BC">
        <w:rPr>
          <w:b/>
          <w:sz w:val="28"/>
          <w:szCs w:val="28"/>
        </w:rPr>
        <w:t xml:space="preserve"> </w:t>
      </w:r>
      <w:r w:rsidRPr="006046BC">
        <w:rPr>
          <w:sz w:val="28"/>
          <w:szCs w:val="28"/>
        </w:rPr>
        <w:t>електронних</w:t>
      </w:r>
      <w:proofErr w:type="gramEnd"/>
      <w:r w:rsidRPr="006046BC">
        <w:rPr>
          <w:sz w:val="28"/>
          <w:szCs w:val="28"/>
        </w:rPr>
        <w:t xml:space="preserve"> ЗМК та окремого видового дискурсу, зокрема Інтернет-дискурсу в контексті його впливу на формування національно-мовної картини світу соціуму та окремого індивіда на прикладі Інтернет-дискурсу «Помаранчева революція».  </w:t>
      </w:r>
    </w:p>
    <w:p w:rsidR="00221984" w:rsidRPr="006046BC" w:rsidRDefault="00221984" w:rsidP="00221984">
      <w:pPr>
        <w:spacing w:line="360" w:lineRule="auto"/>
        <w:ind w:firstLine="708"/>
        <w:jc w:val="both"/>
        <w:rPr>
          <w:sz w:val="28"/>
          <w:szCs w:val="28"/>
        </w:rPr>
      </w:pPr>
      <w:r w:rsidRPr="006046BC">
        <w:rPr>
          <w:b/>
          <w:sz w:val="28"/>
          <w:szCs w:val="28"/>
        </w:rPr>
        <w:t xml:space="preserve">Матеріал дослідження. </w:t>
      </w:r>
      <w:r w:rsidRPr="006046BC">
        <w:rPr>
          <w:sz w:val="28"/>
          <w:szCs w:val="28"/>
        </w:rPr>
        <w:t xml:space="preserve">Загалом до аналізу нами було залучено 674 Інтернет-публікації (сукупним обсягом близько 825 тис. знаків) – з них 285 українськомовних з «Української </w:t>
      </w:r>
      <w:r>
        <w:rPr>
          <w:sz w:val="28"/>
          <w:szCs w:val="28"/>
        </w:rPr>
        <w:t>П</w:t>
      </w:r>
      <w:r w:rsidRPr="006046BC">
        <w:rPr>
          <w:sz w:val="28"/>
          <w:szCs w:val="28"/>
        </w:rPr>
        <w:t>равди», 198 російськомовних – з «Полит.Ру», 191 англійськомовн</w:t>
      </w:r>
      <w:r>
        <w:rPr>
          <w:sz w:val="28"/>
          <w:szCs w:val="28"/>
        </w:rPr>
        <w:t>а</w:t>
      </w:r>
      <w:r w:rsidRPr="006046BC">
        <w:rPr>
          <w:sz w:val="28"/>
          <w:szCs w:val="28"/>
        </w:rPr>
        <w:t xml:space="preserve"> – з «Guardian Unlimited».  Неоднакова кількість текстових одиниць з кожного веб-сайт</w:t>
      </w:r>
      <w:r>
        <w:rPr>
          <w:sz w:val="28"/>
          <w:szCs w:val="28"/>
        </w:rPr>
        <w:t>а</w:t>
      </w:r>
      <w:r w:rsidRPr="006046BC">
        <w:rPr>
          <w:sz w:val="28"/>
          <w:szCs w:val="28"/>
        </w:rPr>
        <w:t xml:space="preserve"> є об’єктивною, оскільки для українського засобу масової комунікації Помаранчева революція була центральною подією висвітлення, у той час як для російського і британського – важливою міжнародною. Асоціативний експеримент проводився за допомогою електронної пошти (e-mail), на повідомлення якої відгукнулося 247 респондентів з України, Росії та Великої Британії. </w:t>
      </w:r>
    </w:p>
    <w:p w:rsidR="00221984" w:rsidRPr="006046BC" w:rsidRDefault="00221984" w:rsidP="00221984">
      <w:pPr>
        <w:autoSpaceDE w:val="0"/>
        <w:autoSpaceDN w:val="0"/>
        <w:adjustRightInd w:val="0"/>
        <w:spacing w:line="360" w:lineRule="auto"/>
        <w:ind w:firstLine="708"/>
        <w:jc w:val="both"/>
        <w:rPr>
          <w:b/>
          <w:sz w:val="28"/>
          <w:szCs w:val="28"/>
        </w:rPr>
      </w:pPr>
      <w:r w:rsidRPr="006046BC">
        <w:rPr>
          <w:b/>
          <w:sz w:val="28"/>
          <w:szCs w:val="28"/>
        </w:rPr>
        <w:lastRenderedPageBreak/>
        <w:t>Методи дослідження</w:t>
      </w:r>
      <w:r>
        <w:rPr>
          <w:b/>
          <w:sz w:val="28"/>
          <w:szCs w:val="28"/>
        </w:rPr>
        <w:t>.</w:t>
      </w:r>
      <w:r w:rsidRPr="006046BC">
        <w:rPr>
          <w:b/>
          <w:sz w:val="28"/>
          <w:szCs w:val="28"/>
        </w:rPr>
        <w:t xml:space="preserve"> </w:t>
      </w:r>
      <w:r w:rsidRPr="006046BC">
        <w:rPr>
          <w:sz w:val="28"/>
          <w:szCs w:val="28"/>
        </w:rPr>
        <w:t>В основу дослідження покладено</w:t>
      </w:r>
      <w:r w:rsidRPr="006046BC">
        <w:rPr>
          <w:b/>
          <w:sz w:val="28"/>
          <w:szCs w:val="28"/>
        </w:rPr>
        <w:t xml:space="preserve"> </w:t>
      </w:r>
      <w:r w:rsidRPr="006046BC">
        <w:rPr>
          <w:sz w:val="28"/>
          <w:szCs w:val="28"/>
        </w:rPr>
        <w:t xml:space="preserve">метод </w:t>
      </w:r>
      <w:r w:rsidRPr="006046BC">
        <w:rPr>
          <w:i/>
          <w:sz w:val="28"/>
          <w:szCs w:val="28"/>
        </w:rPr>
        <w:t>дискурс-аналізу</w:t>
      </w:r>
      <w:r w:rsidRPr="006046BC">
        <w:rPr>
          <w:sz w:val="28"/>
          <w:szCs w:val="28"/>
        </w:rPr>
        <w:t xml:space="preserve">, застосований з метою моделювання предметного поля Інтернет-дискурсу «Помаранчева революція», встановлення основних учасників комунікації та визначення позамовних факторів розгортання дискурсу. Здійснення аналізу дискурсу відбувається в руслі принципово нового рівня дослідження мови, коли до поля зору лінгвістики включено </w:t>
      </w:r>
      <w:r w:rsidRPr="006046BC">
        <w:rPr>
          <w:i/>
          <w:sz w:val="28"/>
          <w:szCs w:val="28"/>
        </w:rPr>
        <w:t>проблеми природи знання</w:t>
      </w:r>
      <w:r w:rsidRPr="006046BC">
        <w:rPr>
          <w:sz w:val="28"/>
          <w:szCs w:val="28"/>
        </w:rPr>
        <w:t xml:space="preserve"> </w:t>
      </w:r>
      <w:r w:rsidRPr="006046BC">
        <w:rPr>
          <w:i/>
          <w:sz w:val="28"/>
          <w:szCs w:val="28"/>
        </w:rPr>
        <w:t>та світорозуміння людини</w:t>
      </w:r>
      <w:r w:rsidRPr="006046BC">
        <w:rPr>
          <w:b/>
          <w:i/>
          <w:sz w:val="28"/>
          <w:szCs w:val="28"/>
        </w:rPr>
        <w:t xml:space="preserve"> </w:t>
      </w:r>
      <w:r w:rsidRPr="006046BC">
        <w:rPr>
          <w:sz w:val="28"/>
          <w:szCs w:val="28"/>
        </w:rPr>
        <w:t>[</w:t>
      </w:r>
      <w:r>
        <w:rPr>
          <w:sz w:val="28"/>
          <w:szCs w:val="28"/>
        </w:rPr>
        <w:t>140</w:t>
      </w:r>
      <w:r w:rsidRPr="006046BC">
        <w:rPr>
          <w:sz w:val="28"/>
          <w:szCs w:val="28"/>
        </w:rPr>
        <w:t xml:space="preserve">, с. 479; </w:t>
      </w:r>
      <w:r>
        <w:rPr>
          <w:sz w:val="28"/>
          <w:szCs w:val="28"/>
        </w:rPr>
        <w:t>25</w:t>
      </w:r>
      <w:r w:rsidRPr="006046BC">
        <w:rPr>
          <w:sz w:val="28"/>
          <w:szCs w:val="28"/>
        </w:rPr>
        <w:t xml:space="preserve">, с. 36-37], а основним дослідницьким завданням є не </w:t>
      </w:r>
      <w:r w:rsidRPr="006046BC">
        <w:rPr>
          <w:i/>
          <w:sz w:val="28"/>
          <w:szCs w:val="28"/>
        </w:rPr>
        <w:t>опис</w:t>
      </w:r>
      <w:r w:rsidRPr="006046BC">
        <w:rPr>
          <w:sz w:val="28"/>
          <w:szCs w:val="28"/>
        </w:rPr>
        <w:t xml:space="preserve">, а </w:t>
      </w:r>
      <w:r w:rsidRPr="006046BC">
        <w:rPr>
          <w:i/>
          <w:sz w:val="28"/>
          <w:szCs w:val="28"/>
        </w:rPr>
        <w:t>пояснення</w:t>
      </w:r>
      <w:r w:rsidRPr="006046BC">
        <w:rPr>
          <w:sz w:val="28"/>
          <w:szCs w:val="28"/>
        </w:rPr>
        <w:t xml:space="preserve"> світоглядних процесів. У роботі також використовується </w:t>
      </w:r>
      <w:r w:rsidRPr="006046BC">
        <w:rPr>
          <w:i/>
          <w:sz w:val="28"/>
          <w:szCs w:val="28"/>
        </w:rPr>
        <w:t>зіставний</w:t>
      </w:r>
      <w:r w:rsidRPr="006046BC">
        <w:rPr>
          <w:sz w:val="28"/>
          <w:szCs w:val="28"/>
        </w:rPr>
        <w:t xml:space="preserve"> метод для з’ясування відмінностей між фрагментами трьох національних медіа-картин світу. </w:t>
      </w:r>
      <w:r w:rsidRPr="006046BC">
        <w:rPr>
          <w:b/>
          <w:sz w:val="28"/>
          <w:szCs w:val="28"/>
        </w:rPr>
        <w:t xml:space="preserve"> </w:t>
      </w:r>
    </w:p>
    <w:p w:rsidR="00221984" w:rsidRPr="006046BC" w:rsidRDefault="00221984" w:rsidP="00221984">
      <w:pPr>
        <w:spacing w:line="360" w:lineRule="auto"/>
        <w:ind w:firstLine="708"/>
        <w:jc w:val="both"/>
        <w:rPr>
          <w:sz w:val="28"/>
          <w:szCs w:val="28"/>
        </w:rPr>
      </w:pPr>
      <w:r w:rsidRPr="006046BC">
        <w:rPr>
          <w:b/>
          <w:sz w:val="28"/>
          <w:szCs w:val="28"/>
        </w:rPr>
        <w:t xml:space="preserve">Наукова новизна. </w:t>
      </w:r>
      <w:r w:rsidRPr="006046BC">
        <w:rPr>
          <w:sz w:val="28"/>
          <w:szCs w:val="28"/>
        </w:rPr>
        <w:t>На основі комплексного лінгвістичного аналізу структури і функцій електронних ЗМК в інформаційному суспільстві вперше з’ясовано взаємодію мовних та позамовних чинників у породженні Інтернет-дискурсу «Помаранчева революція» як мовно-інформаційного феномен</w:t>
      </w:r>
      <w:r>
        <w:rPr>
          <w:sz w:val="28"/>
          <w:szCs w:val="28"/>
        </w:rPr>
        <w:t>у</w:t>
      </w:r>
      <w:r w:rsidRPr="006046BC">
        <w:rPr>
          <w:sz w:val="28"/>
          <w:szCs w:val="28"/>
        </w:rPr>
        <w:t>, розкрито особливості динаміки формування нового національно-маркованого атрибутивного концепту «ПОМАРАНЧЕВИЙ» / «ОРАНЖЕВЫЙ» / «ОRANGE», вербалізованого у текстах електронних суспільно-політичних видань України, Російської Федерації та Великої Британії та мовних матеріалах учасників спрямованого асоціативного експерименту із зазначених країн.</w:t>
      </w:r>
    </w:p>
    <w:p w:rsidR="00221984" w:rsidRPr="006046BC" w:rsidRDefault="00221984" w:rsidP="00221984">
      <w:pPr>
        <w:spacing w:line="360" w:lineRule="auto"/>
        <w:ind w:firstLine="708"/>
        <w:jc w:val="both"/>
        <w:rPr>
          <w:sz w:val="28"/>
          <w:szCs w:val="28"/>
        </w:rPr>
      </w:pPr>
      <w:r w:rsidRPr="006046BC">
        <w:rPr>
          <w:b/>
          <w:sz w:val="28"/>
          <w:szCs w:val="28"/>
        </w:rPr>
        <w:t xml:space="preserve">Теоретичне значення </w:t>
      </w:r>
      <w:r w:rsidRPr="006046BC">
        <w:rPr>
          <w:sz w:val="28"/>
          <w:szCs w:val="28"/>
        </w:rPr>
        <w:t>дослідження полягає в тому, що проаналізовані в ньому новітні наукові концепції щодо особливостей</w:t>
      </w:r>
      <w:r w:rsidRPr="006046BC">
        <w:rPr>
          <w:b/>
          <w:sz w:val="28"/>
          <w:szCs w:val="28"/>
        </w:rPr>
        <w:t xml:space="preserve"> </w:t>
      </w:r>
      <w:r w:rsidRPr="006046BC">
        <w:rPr>
          <w:sz w:val="28"/>
          <w:szCs w:val="28"/>
        </w:rPr>
        <w:t>функціонування мови в інформаційному суспільстві,  розглянуті напрями та підходи у лінгвістичному дослідженні матеріалів ЗМК, визначені особливості застосування дискурс-аналізу в дослідженні електронних ЗМК, зокрема Інтернет-видань, а також виявлена динаміка мовних змін, відбитих в Інтернет-дискурсі, можуть бути внеском у комунікативну лінгвістику, слугуючи алгоритмом дослідження дискурсу електронних ЗМК на матеріалі інших мовно-інформаційних просторів.</w:t>
      </w:r>
    </w:p>
    <w:p w:rsidR="00221984" w:rsidRPr="006046BC" w:rsidRDefault="00221984" w:rsidP="00221984">
      <w:pPr>
        <w:spacing w:line="360" w:lineRule="auto"/>
        <w:ind w:firstLine="708"/>
        <w:jc w:val="both"/>
        <w:rPr>
          <w:sz w:val="28"/>
          <w:szCs w:val="28"/>
        </w:rPr>
      </w:pPr>
      <w:r w:rsidRPr="006046BC">
        <w:rPr>
          <w:b/>
          <w:sz w:val="28"/>
          <w:szCs w:val="28"/>
        </w:rPr>
        <w:t>Практичн</w:t>
      </w:r>
      <w:r w:rsidRPr="00446278">
        <w:rPr>
          <w:b/>
          <w:sz w:val="28"/>
          <w:szCs w:val="28"/>
        </w:rPr>
        <w:t>е</w:t>
      </w:r>
      <w:r w:rsidRPr="006046BC">
        <w:rPr>
          <w:b/>
          <w:sz w:val="28"/>
          <w:szCs w:val="28"/>
        </w:rPr>
        <w:t xml:space="preserve"> значення </w:t>
      </w:r>
      <w:r w:rsidRPr="006046BC">
        <w:rPr>
          <w:sz w:val="28"/>
          <w:szCs w:val="28"/>
        </w:rPr>
        <w:t xml:space="preserve">отриманих результатів полягає у можливості використання їх у викладацькій практиці (курси з загального мовознавства, теорії масової комунікації, соціолінгвістики, лінгвістичної теорії </w:t>
      </w:r>
      <w:proofErr w:type="gramStart"/>
      <w:r w:rsidRPr="006046BC">
        <w:rPr>
          <w:sz w:val="28"/>
          <w:szCs w:val="28"/>
        </w:rPr>
        <w:t>тексту,  комунікативної</w:t>
      </w:r>
      <w:proofErr w:type="gramEnd"/>
      <w:r w:rsidRPr="006046BC">
        <w:rPr>
          <w:sz w:val="28"/>
          <w:szCs w:val="28"/>
        </w:rPr>
        <w:t xml:space="preserve"> лінгвістики) не тільки для філологів, а й для студентів інших гуманітарних спеціальностей – журналістів,</w:t>
      </w:r>
      <w:r>
        <w:rPr>
          <w:sz w:val="28"/>
          <w:szCs w:val="28"/>
        </w:rPr>
        <w:t xml:space="preserve"> </w:t>
      </w:r>
      <w:r w:rsidRPr="006046BC">
        <w:rPr>
          <w:sz w:val="28"/>
          <w:szCs w:val="28"/>
        </w:rPr>
        <w:t xml:space="preserve">політологів, соціологів, психологів. Широкий </w:t>
      </w:r>
      <w:r w:rsidRPr="006046BC">
        <w:rPr>
          <w:sz w:val="28"/>
          <w:szCs w:val="28"/>
        </w:rPr>
        <w:lastRenderedPageBreak/>
        <w:t xml:space="preserve">спектр охоплених проблем дає можливість використовувати дані дисертаційного дослідження фахівцям-практикам та управлінцям зі сфери електронних ЗМК та інформаційних технологій. </w:t>
      </w:r>
    </w:p>
    <w:p w:rsidR="00221984" w:rsidRPr="006046BC" w:rsidRDefault="00221984" w:rsidP="00221984">
      <w:pPr>
        <w:spacing w:line="360" w:lineRule="auto"/>
        <w:ind w:firstLine="708"/>
        <w:jc w:val="both"/>
        <w:rPr>
          <w:sz w:val="28"/>
          <w:szCs w:val="28"/>
        </w:rPr>
      </w:pPr>
      <w:r w:rsidRPr="006046BC">
        <w:rPr>
          <w:b/>
          <w:sz w:val="28"/>
          <w:szCs w:val="28"/>
        </w:rPr>
        <w:t xml:space="preserve">Апробація результатів дисертації. </w:t>
      </w:r>
      <w:r w:rsidRPr="006046BC">
        <w:rPr>
          <w:sz w:val="28"/>
          <w:szCs w:val="28"/>
        </w:rPr>
        <w:t>Основні положення й результати дисертаційного дослідження обговорювались на засіданнях кафедри загального мовознавства та класичної філології Інституту філології Київського національного університету імені Тараса Шевченка та були виголошені у формі доповідей (загальна кількість – 12) на щорічних наукових конференціях Інституту філології Київського національного університету імені Тараса Шевченка (2003–2005 рр.), а також на таких всеукраїнських та міжнародних конференціях: «Лексико-граматичні інновації в сучасних слов'янських мовах» (Дніпропетровськ, 2003 р.), «ІІ Международная конференция «Язык и культура» (Москва, 2003 р.), ХІІ Міжнародна конференція «Мова і культура» імені проф. Сергія Бураго (Київ, 2003 р.), «Інформаційні виклики сучасності» (Київ, 2003 р.), «Мова, культура і соціум у гуманітарній парадигмі» (Кам’янець-Подільський, 2005)</w:t>
      </w:r>
      <w:r>
        <w:rPr>
          <w:sz w:val="28"/>
          <w:szCs w:val="28"/>
        </w:rPr>
        <w:t>,</w:t>
      </w:r>
      <w:r w:rsidRPr="006046BC">
        <w:rPr>
          <w:sz w:val="28"/>
          <w:szCs w:val="28"/>
        </w:rPr>
        <w:t xml:space="preserve"> І, ІІ та ІІІ Міжнародні конференції студентів, аспірантів та молодих вчених «Шевченківська весна. Сучасний стан науки: досягнення, проблеми та перспективи розвитку» (Київ, 2004, 2005, 2006 рр.)</w:t>
      </w:r>
      <w:r>
        <w:rPr>
          <w:sz w:val="28"/>
          <w:szCs w:val="28"/>
        </w:rPr>
        <w:t>.</w:t>
      </w:r>
      <w:r w:rsidRPr="006046BC">
        <w:rPr>
          <w:sz w:val="28"/>
          <w:szCs w:val="28"/>
        </w:rPr>
        <w:t xml:space="preserve">   </w:t>
      </w:r>
    </w:p>
    <w:p w:rsidR="00221984" w:rsidRPr="006046BC" w:rsidRDefault="00221984" w:rsidP="00221984">
      <w:pPr>
        <w:spacing w:line="360" w:lineRule="auto"/>
        <w:ind w:firstLine="708"/>
        <w:jc w:val="both"/>
        <w:rPr>
          <w:b/>
          <w:sz w:val="28"/>
          <w:szCs w:val="28"/>
        </w:rPr>
      </w:pPr>
      <w:r w:rsidRPr="006046BC">
        <w:rPr>
          <w:b/>
          <w:sz w:val="28"/>
          <w:szCs w:val="28"/>
        </w:rPr>
        <w:t xml:space="preserve">Публікації. </w:t>
      </w:r>
      <w:r w:rsidRPr="006046BC">
        <w:rPr>
          <w:sz w:val="28"/>
          <w:szCs w:val="28"/>
        </w:rPr>
        <w:t xml:space="preserve">Основні теоретичні та практичні результати дисертаційного дослідження викладено в 10 одноосібних статтях, 7 з яких опубліковано </w:t>
      </w:r>
      <w:r>
        <w:rPr>
          <w:sz w:val="28"/>
          <w:szCs w:val="28"/>
        </w:rPr>
        <w:t>у</w:t>
      </w:r>
      <w:r w:rsidRPr="006046BC">
        <w:rPr>
          <w:sz w:val="28"/>
          <w:szCs w:val="28"/>
        </w:rPr>
        <w:t xml:space="preserve"> фахових виданнях ВАК України, а 3 – у збірниках матеріалів та тез доповідей наукових конференцій. </w:t>
      </w:r>
    </w:p>
    <w:p w:rsidR="00221984" w:rsidRPr="006046BC" w:rsidRDefault="00221984" w:rsidP="00221984">
      <w:pPr>
        <w:spacing w:line="360" w:lineRule="auto"/>
        <w:ind w:firstLine="708"/>
        <w:jc w:val="both"/>
        <w:rPr>
          <w:i/>
          <w:sz w:val="28"/>
          <w:szCs w:val="28"/>
        </w:rPr>
      </w:pPr>
      <w:r w:rsidRPr="006046BC">
        <w:rPr>
          <w:b/>
          <w:sz w:val="28"/>
          <w:szCs w:val="28"/>
        </w:rPr>
        <w:t xml:space="preserve">Структура дисертації. </w:t>
      </w:r>
      <w:r w:rsidRPr="006046BC">
        <w:rPr>
          <w:sz w:val="28"/>
          <w:szCs w:val="28"/>
        </w:rPr>
        <w:t>Робота складається зі вступу, трьох розділів</w:t>
      </w:r>
      <w:r>
        <w:rPr>
          <w:sz w:val="28"/>
          <w:szCs w:val="28"/>
        </w:rPr>
        <w:t xml:space="preserve"> (Розділ 1. «</w:t>
      </w:r>
      <w:r w:rsidRPr="00975EE6">
        <w:rPr>
          <w:sz w:val="28"/>
          <w:szCs w:val="28"/>
        </w:rPr>
        <w:t>Електронні засоби масової комунікації в інформаційному суспільстві:  загальнотеоретичний аспект</w:t>
      </w:r>
      <w:r>
        <w:rPr>
          <w:sz w:val="28"/>
          <w:szCs w:val="28"/>
        </w:rPr>
        <w:t>», Розділ 2. «</w:t>
      </w:r>
      <w:r w:rsidRPr="00975EE6">
        <w:rPr>
          <w:sz w:val="28"/>
          <w:szCs w:val="28"/>
        </w:rPr>
        <w:t>Мова електронних засобів масової комунікації в контексті їхньої дискурсивної діяльності</w:t>
      </w:r>
      <w:r>
        <w:rPr>
          <w:sz w:val="28"/>
          <w:szCs w:val="28"/>
        </w:rPr>
        <w:t>», Розділ 3. «</w:t>
      </w:r>
      <w:r w:rsidRPr="00975EE6">
        <w:rPr>
          <w:sz w:val="28"/>
          <w:szCs w:val="28"/>
        </w:rPr>
        <w:t>Створення електронними засобами масової комунікації мовно-інформаційної моделі реальності (на прикладі Інтернет-дискурсу «Помаранчева революція»</w:t>
      </w:r>
      <w:r w:rsidRPr="00152A45">
        <w:rPr>
          <w:sz w:val="28"/>
          <w:szCs w:val="28"/>
        </w:rPr>
        <w:t>)</w:t>
      </w:r>
      <w:r>
        <w:rPr>
          <w:sz w:val="28"/>
          <w:szCs w:val="28"/>
        </w:rPr>
        <w:t xml:space="preserve"> та висновків до кожного з них</w:t>
      </w:r>
      <w:r w:rsidRPr="006046BC">
        <w:rPr>
          <w:sz w:val="28"/>
          <w:szCs w:val="28"/>
        </w:rPr>
        <w:t xml:space="preserve">, </w:t>
      </w:r>
      <w:r>
        <w:rPr>
          <w:sz w:val="28"/>
          <w:szCs w:val="28"/>
        </w:rPr>
        <w:t xml:space="preserve">загальних </w:t>
      </w:r>
      <w:r w:rsidRPr="006046BC">
        <w:rPr>
          <w:sz w:val="28"/>
          <w:szCs w:val="28"/>
        </w:rPr>
        <w:t xml:space="preserve">висновків і списку використаних джерел (330 позицій, з них – 47 позицій  іноземною мовою). Загальний обсяг дисертації </w:t>
      </w:r>
      <w:r w:rsidRPr="006046BC">
        <w:rPr>
          <w:sz w:val="28"/>
          <w:szCs w:val="28"/>
        </w:rPr>
        <w:lastRenderedPageBreak/>
        <w:t>227</w:t>
      </w:r>
      <w:r w:rsidRPr="006046BC">
        <w:rPr>
          <w:color w:val="FFFFFF"/>
          <w:sz w:val="28"/>
          <w:szCs w:val="28"/>
        </w:rPr>
        <w:t>2</w:t>
      </w:r>
      <w:r w:rsidRPr="006046BC">
        <w:rPr>
          <w:sz w:val="28"/>
          <w:szCs w:val="28"/>
        </w:rPr>
        <w:t xml:space="preserve">сторінок, основний текст – 182 сторінки, текст дисертації містить 8 таблиць, 11 рисунків, </w:t>
      </w:r>
      <w:r>
        <w:rPr>
          <w:sz w:val="28"/>
          <w:szCs w:val="28"/>
        </w:rPr>
        <w:t>перелік</w:t>
      </w:r>
      <w:r w:rsidRPr="006046BC">
        <w:rPr>
          <w:sz w:val="28"/>
          <w:szCs w:val="28"/>
        </w:rPr>
        <w:t xml:space="preserve"> умовних скорочень та додатки обсягом 7 сторінок. </w:t>
      </w:r>
    </w:p>
    <w:p w:rsidR="00221984" w:rsidRDefault="00221984" w:rsidP="00221984">
      <w:pPr>
        <w:spacing w:line="360" w:lineRule="auto"/>
        <w:jc w:val="center"/>
        <w:rPr>
          <w:b/>
          <w:sz w:val="28"/>
          <w:szCs w:val="28"/>
        </w:rPr>
      </w:pPr>
      <w:r w:rsidRPr="006046BC">
        <w:rPr>
          <w:b/>
          <w:sz w:val="28"/>
          <w:szCs w:val="28"/>
        </w:rPr>
        <w:t>ЗАГАЛЬНІ ВИСНОВКИ</w:t>
      </w:r>
    </w:p>
    <w:p w:rsidR="00221984" w:rsidRPr="006046BC" w:rsidRDefault="00221984" w:rsidP="00221984">
      <w:pPr>
        <w:spacing w:line="360" w:lineRule="auto"/>
        <w:jc w:val="center"/>
        <w:rPr>
          <w:b/>
          <w:sz w:val="28"/>
          <w:szCs w:val="28"/>
        </w:rPr>
      </w:pPr>
    </w:p>
    <w:p w:rsidR="00221984" w:rsidRPr="006046BC" w:rsidRDefault="00221984" w:rsidP="00221984">
      <w:pPr>
        <w:spacing w:line="360" w:lineRule="auto"/>
        <w:jc w:val="both"/>
        <w:rPr>
          <w:b/>
          <w:sz w:val="28"/>
          <w:szCs w:val="28"/>
        </w:rPr>
      </w:pPr>
    </w:p>
    <w:p w:rsidR="00221984" w:rsidRDefault="00221984" w:rsidP="00221984">
      <w:pPr>
        <w:spacing w:line="360" w:lineRule="auto"/>
        <w:ind w:firstLine="540"/>
        <w:jc w:val="both"/>
        <w:rPr>
          <w:sz w:val="28"/>
          <w:szCs w:val="28"/>
        </w:rPr>
      </w:pPr>
      <w:r w:rsidRPr="006046BC">
        <w:rPr>
          <w:sz w:val="28"/>
          <w:szCs w:val="28"/>
        </w:rPr>
        <w:t>Здійснене комплексне дослідження дискурсу електронн</w:t>
      </w:r>
      <w:r>
        <w:rPr>
          <w:sz w:val="28"/>
          <w:szCs w:val="28"/>
        </w:rPr>
        <w:t>их засобів масової комунікації</w:t>
      </w:r>
      <w:r w:rsidRPr="006046BC">
        <w:rPr>
          <w:sz w:val="28"/>
          <w:szCs w:val="28"/>
        </w:rPr>
        <w:t xml:space="preserve"> та Інтернет-дискурсу «Помаранчева революція»</w:t>
      </w:r>
      <w:r>
        <w:rPr>
          <w:sz w:val="28"/>
          <w:szCs w:val="28"/>
        </w:rPr>
        <w:t>,</w:t>
      </w:r>
      <w:r w:rsidRPr="006046BC">
        <w:rPr>
          <w:sz w:val="28"/>
          <w:szCs w:val="28"/>
        </w:rPr>
        <w:t xml:space="preserve"> зокрема в інформаційному суспільстві</w:t>
      </w:r>
      <w:r>
        <w:rPr>
          <w:sz w:val="28"/>
          <w:szCs w:val="28"/>
        </w:rPr>
        <w:t>,</w:t>
      </w:r>
      <w:r w:rsidRPr="006046BC">
        <w:rPr>
          <w:sz w:val="28"/>
          <w:szCs w:val="28"/>
        </w:rPr>
        <w:t xml:space="preserve"> дає підстави зробити </w:t>
      </w:r>
      <w:r>
        <w:rPr>
          <w:sz w:val="28"/>
          <w:szCs w:val="28"/>
        </w:rPr>
        <w:t xml:space="preserve">такі </w:t>
      </w:r>
      <w:r w:rsidRPr="00AB7C54">
        <w:rPr>
          <w:b/>
          <w:sz w:val="28"/>
          <w:szCs w:val="28"/>
        </w:rPr>
        <w:t>висновки</w:t>
      </w:r>
      <w:r w:rsidRPr="006046BC">
        <w:rPr>
          <w:sz w:val="28"/>
          <w:szCs w:val="28"/>
        </w:rPr>
        <w:t>:</w:t>
      </w:r>
    </w:p>
    <w:p w:rsidR="00221984" w:rsidRPr="006046BC" w:rsidRDefault="00221984" w:rsidP="00221984">
      <w:pPr>
        <w:spacing w:line="360" w:lineRule="auto"/>
        <w:ind w:firstLine="540"/>
        <w:jc w:val="both"/>
        <w:rPr>
          <w:sz w:val="28"/>
          <w:szCs w:val="28"/>
        </w:rPr>
      </w:pPr>
    </w:p>
    <w:p w:rsidR="00221984" w:rsidRPr="006046BC" w:rsidRDefault="00221984" w:rsidP="00221984">
      <w:pPr>
        <w:spacing w:line="360" w:lineRule="auto"/>
        <w:ind w:firstLine="540"/>
        <w:jc w:val="both"/>
        <w:rPr>
          <w:sz w:val="28"/>
          <w:szCs w:val="28"/>
        </w:rPr>
      </w:pPr>
      <w:r w:rsidRPr="006046BC">
        <w:rPr>
          <w:sz w:val="28"/>
          <w:szCs w:val="28"/>
        </w:rPr>
        <w:t>1. В інформаційному суспільстві засоби масової комунікації відіграють надзвичайно важливу роль: вони творять спільний для всіх його членів мовно-інформаційний простір – інфосферу, яку ще можна назвати інформаційною оболонкою Землі. Діяльність електронних ЗМК у цьому процесі є визначальною – адже завдяки новітнім технологіям вони здатні не тільки оперативно і найбільш повно забезпечити інформацію про будь-яку суспільно значиму подію, а й одночасно досягти наймасовішої аудиторії. Кодування цієї інформації здійснюється</w:t>
      </w:r>
      <w:r>
        <w:rPr>
          <w:sz w:val="28"/>
          <w:szCs w:val="28"/>
        </w:rPr>
        <w:t xml:space="preserve"> передусім</w:t>
      </w:r>
      <w:r w:rsidRPr="006046BC">
        <w:rPr>
          <w:sz w:val="28"/>
          <w:szCs w:val="28"/>
        </w:rPr>
        <w:t xml:space="preserve"> за допомогою мови – комунікативно зорієнтованої знакової системи, яка забезпечує акти відправлення, переда</w:t>
      </w:r>
      <w:r>
        <w:rPr>
          <w:sz w:val="28"/>
          <w:szCs w:val="28"/>
        </w:rPr>
        <w:t>вання</w:t>
      </w:r>
      <w:r w:rsidRPr="006046BC">
        <w:rPr>
          <w:sz w:val="28"/>
          <w:szCs w:val="28"/>
        </w:rPr>
        <w:t xml:space="preserve"> та отримання повідомлень ЗМК, що містять знання про навколишню дійсність. </w:t>
      </w:r>
    </w:p>
    <w:p w:rsidR="00221984" w:rsidRPr="006046BC" w:rsidRDefault="00221984" w:rsidP="00221984">
      <w:pPr>
        <w:spacing w:line="360" w:lineRule="auto"/>
        <w:ind w:firstLine="540"/>
        <w:jc w:val="both"/>
        <w:rPr>
          <w:sz w:val="28"/>
          <w:szCs w:val="28"/>
        </w:rPr>
      </w:pPr>
      <w:r w:rsidRPr="006046BC">
        <w:rPr>
          <w:sz w:val="28"/>
          <w:szCs w:val="28"/>
        </w:rPr>
        <w:t xml:space="preserve">2. Дослідження масової комунікації веде свій початок ще з античних часів: класична риторика вивчала тодішнє публічне мовлення, яке в </w:t>
      </w:r>
      <w:r>
        <w:rPr>
          <w:sz w:val="28"/>
          <w:szCs w:val="28"/>
        </w:rPr>
        <w:t>С</w:t>
      </w:r>
      <w:r w:rsidRPr="006046BC">
        <w:rPr>
          <w:sz w:val="28"/>
          <w:szCs w:val="28"/>
        </w:rPr>
        <w:t xml:space="preserve">тародавній Греції було центром життя громадянина полісу. Зараз процеси масової комунікації, </w:t>
      </w:r>
      <w:r>
        <w:rPr>
          <w:sz w:val="28"/>
          <w:szCs w:val="28"/>
        </w:rPr>
        <w:t>у</w:t>
      </w:r>
      <w:r w:rsidRPr="006046BC">
        <w:rPr>
          <w:sz w:val="28"/>
          <w:szCs w:val="28"/>
        </w:rPr>
        <w:t xml:space="preserve"> тому числі й опосередковані електронними ЗМК, вивчають фахівці з різних технічних та гуманітарних наук, зокрема й мовознавці.  Адже одним з основних джерел досліджень сфери масової комунікації залишаються </w:t>
      </w:r>
      <w:r w:rsidRPr="006046BC">
        <w:rPr>
          <w:i/>
          <w:sz w:val="28"/>
          <w:szCs w:val="28"/>
        </w:rPr>
        <w:t>тексти</w:t>
      </w:r>
      <w:r w:rsidRPr="006046BC">
        <w:rPr>
          <w:sz w:val="28"/>
          <w:szCs w:val="28"/>
        </w:rPr>
        <w:t xml:space="preserve"> масової інформації. Їх вербальна складова (її семантика, структура, частотність та інші параметри) дає об’єктивну кількісну </w:t>
      </w:r>
      <w:r>
        <w:rPr>
          <w:sz w:val="28"/>
          <w:szCs w:val="28"/>
        </w:rPr>
        <w:t>та</w:t>
      </w:r>
      <w:r w:rsidRPr="006046BC">
        <w:rPr>
          <w:sz w:val="28"/>
          <w:szCs w:val="28"/>
        </w:rPr>
        <w:t xml:space="preserve"> якісну інформацію про сутність комунікативного процесу в певний хронологічний період.</w:t>
      </w:r>
    </w:p>
    <w:p w:rsidR="00221984" w:rsidRPr="006046BC" w:rsidRDefault="00221984" w:rsidP="00221984">
      <w:pPr>
        <w:spacing w:line="360" w:lineRule="auto"/>
        <w:ind w:firstLine="539"/>
        <w:jc w:val="both"/>
        <w:rPr>
          <w:sz w:val="28"/>
          <w:szCs w:val="28"/>
        </w:rPr>
      </w:pPr>
      <w:r w:rsidRPr="006046BC">
        <w:rPr>
          <w:sz w:val="28"/>
          <w:szCs w:val="28"/>
        </w:rPr>
        <w:t xml:space="preserve">3. В інформаційному суспільстві електронні ЗМК виконують такі функції: </w:t>
      </w:r>
      <w:r w:rsidRPr="006046BC">
        <w:rPr>
          <w:i/>
          <w:sz w:val="28"/>
          <w:szCs w:val="28"/>
        </w:rPr>
        <w:t>на суспільному рівні</w:t>
      </w:r>
      <w:r w:rsidRPr="006046BC">
        <w:rPr>
          <w:sz w:val="28"/>
          <w:szCs w:val="28"/>
        </w:rPr>
        <w:t xml:space="preserve"> – інформаційну, інтерпретаційну, узгоджувальну, передачі цінностей, рекреативну, мобілізаційну; </w:t>
      </w:r>
      <w:r w:rsidRPr="006046BC">
        <w:rPr>
          <w:i/>
          <w:sz w:val="28"/>
          <w:szCs w:val="28"/>
        </w:rPr>
        <w:t>на рівні індивіда</w:t>
      </w:r>
      <w:r w:rsidRPr="006046BC">
        <w:rPr>
          <w:sz w:val="28"/>
          <w:szCs w:val="28"/>
        </w:rPr>
        <w:t xml:space="preserve"> – пізнавально-</w:t>
      </w:r>
      <w:r w:rsidRPr="006046BC">
        <w:rPr>
          <w:sz w:val="28"/>
          <w:szCs w:val="28"/>
        </w:rPr>
        <w:lastRenderedPageBreak/>
        <w:t>інформаційну, особистої ідентифікації, інтеграції в соціум, дозвілля та ескапізму. Вербальні засоби для створення повідомлень, за допомогою яких реалізуються ці функції, добирає</w:t>
      </w:r>
      <w:r>
        <w:rPr>
          <w:sz w:val="28"/>
          <w:szCs w:val="28"/>
        </w:rPr>
        <w:t xml:space="preserve"> насамперед</w:t>
      </w:r>
      <w:r w:rsidRPr="006046BC">
        <w:rPr>
          <w:sz w:val="28"/>
          <w:szCs w:val="28"/>
        </w:rPr>
        <w:t xml:space="preserve"> автор повідомлення (журналіст) відповідно </w:t>
      </w:r>
      <w:r>
        <w:rPr>
          <w:sz w:val="28"/>
          <w:szCs w:val="28"/>
        </w:rPr>
        <w:t xml:space="preserve">до </w:t>
      </w:r>
      <w:r w:rsidRPr="006046BC">
        <w:rPr>
          <w:sz w:val="28"/>
          <w:szCs w:val="28"/>
        </w:rPr>
        <w:t>своїх когнітивних моделей свідомості та фонових знань. У цьому контексті автора повідомлення (журналіста)  можна розглядати як своєрідний тип мовної особистості – медіа-особистість – з певною мовною та комунікативною</w:t>
      </w:r>
      <w:r w:rsidRPr="006046BC">
        <w:rPr>
          <w:i/>
          <w:sz w:val="28"/>
          <w:szCs w:val="28"/>
        </w:rPr>
        <w:t xml:space="preserve"> </w:t>
      </w:r>
      <w:r w:rsidRPr="006046BC">
        <w:rPr>
          <w:sz w:val="28"/>
          <w:szCs w:val="28"/>
        </w:rPr>
        <w:t xml:space="preserve">компетенцією.  </w:t>
      </w:r>
    </w:p>
    <w:p w:rsidR="00221984" w:rsidRPr="006046BC" w:rsidRDefault="00221984" w:rsidP="00221984">
      <w:pPr>
        <w:spacing w:line="360" w:lineRule="auto"/>
        <w:ind w:firstLine="570"/>
        <w:jc w:val="both"/>
        <w:outlineLvl w:val="0"/>
        <w:rPr>
          <w:sz w:val="28"/>
          <w:szCs w:val="28"/>
        </w:rPr>
      </w:pPr>
      <w:r w:rsidRPr="006046BC">
        <w:rPr>
          <w:sz w:val="28"/>
          <w:szCs w:val="28"/>
        </w:rPr>
        <w:t>4. В основі дискурсивної діяльн</w:t>
      </w:r>
      <w:r>
        <w:rPr>
          <w:sz w:val="28"/>
          <w:szCs w:val="28"/>
        </w:rPr>
        <w:t>ості</w:t>
      </w:r>
      <w:r w:rsidRPr="006046BC">
        <w:rPr>
          <w:sz w:val="28"/>
          <w:szCs w:val="28"/>
        </w:rPr>
        <w:t xml:space="preserve"> новітніх електронних ЗМК – радіо, телебачення та Інтернету – лежить інтерактивний комунікативний акт між адресантом-ЗМК та адресатом-аудиторією. Його перебіг є таким: </w:t>
      </w:r>
      <w:r w:rsidRPr="006046BC">
        <w:rPr>
          <w:b/>
          <w:i/>
          <w:sz w:val="28"/>
          <w:szCs w:val="28"/>
        </w:rPr>
        <w:t xml:space="preserve">Відправник </w:t>
      </w:r>
      <w:r w:rsidRPr="006046BC">
        <w:rPr>
          <w:i/>
          <w:sz w:val="28"/>
          <w:szCs w:val="28"/>
        </w:rPr>
        <w:t xml:space="preserve">(адресант) → Кодування → Повідомлення → Канали передавання → </w:t>
      </w:r>
      <w:r w:rsidRPr="006046BC">
        <w:rPr>
          <w:b/>
          <w:i/>
          <w:sz w:val="28"/>
          <w:szCs w:val="28"/>
        </w:rPr>
        <w:t xml:space="preserve">Одержувач </w:t>
      </w:r>
      <w:r w:rsidRPr="006046BC">
        <w:rPr>
          <w:i/>
          <w:sz w:val="28"/>
          <w:szCs w:val="28"/>
        </w:rPr>
        <w:t>(адресат) → Декодування → Відгук (експліцитний = зворотн</w:t>
      </w:r>
      <w:r>
        <w:rPr>
          <w:i/>
          <w:sz w:val="28"/>
          <w:szCs w:val="28"/>
        </w:rPr>
        <w:t>и</w:t>
      </w:r>
      <w:r w:rsidRPr="006046BC">
        <w:rPr>
          <w:i/>
          <w:sz w:val="28"/>
          <w:szCs w:val="28"/>
        </w:rPr>
        <w:t xml:space="preserve">й зв'язок /відкладений) ↔. </w:t>
      </w:r>
      <w:r w:rsidRPr="006046BC">
        <w:rPr>
          <w:sz w:val="28"/>
          <w:szCs w:val="28"/>
        </w:rPr>
        <w:t xml:space="preserve">Аудиторія може реагувати на повідомлення ЗМК експліцитно (у формі дзвінка, паперового чи електронного листа до редакції, висловлення власної думки в інтерактивних частинах Інтернет-видання тощо) чи імпліцитно </w:t>
      </w:r>
      <w:r>
        <w:rPr>
          <w:sz w:val="28"/>
          <w:szCs w:val="28"/>
        </w:rPr>
        <w:t>(</w:t>
      </w:r>
      <w:r w:rsidRPr="006046BC">
        <w:rPr>
          <w:sz w:val="28"/>
          <w:szCs w:val="28"/>
        </w:rPr>
        <w:t>через зміну або виникнення певних емоцій, ціннісних установок, світоглядних стереотипів</w:t>
      </w:r>
      <w:r>
        <w:rPr>
          <w:sz w:val="28"/>
          <w:szCs w:val="28"/>
        </w:rPr>
        <w:t>)</w:t>
      </w:r>
      <w:r w:rsidRPr="006046BC">
        <w:rPr>
          <w:sz w:val="28"/>
          <w:szCs w:val="28"/>
        </w:rPr>
        <w:t xml:space="preserve">, що в майбутньому може реалізуватися у формі конкретних мотивованих дій, а також у запозиченні до свого індивідуального тезаурусу нових лексем, фразеологізмів, засвоєнні нових відтінків зафіксованих раніше у відповідних словниках лексичних значень. Відгук такого типу прийнято називати «відкладеним». </w:t>
      </w:r>
    </w:p>
    <w:p w:rsidR="00221984" w:rsidRPr="006046BC" w:rsidRDefault="00221984" w:rsidP="00221984">
      <w:pPr>
        <w:spacing w:line="360" w:lineRule="auto"/>
        <w:ind w:firstLine="540"/>
        <w:jc w:val="both"/>
        <w:rPr>
          <w:sz w:val="28"/>
          <w:szCs w:val="28"/>
        </w:rPr>
      </w:pPr>
      <w:r w:rsidRPr="006046BC">
        <w:rPr>
          <w:sz w:val="28"/>
          <w:szCs w:val="28"/>
        </w:rPr>
        <w:t xml:space="preserve">5. В інформаційному суспільстві мова є одним </w:t>
      </w:r>
      <w:r>
        <w:rPr>
          <w:sz w:val="28"/>
          <w:szCs w:val="28"/>
        </w:rPr>
        <w:t>і</w:t>
      </w:r>
      <w:r w:rsidRPr="006046BC">
        <w:rPr>
          <w:sz w:val="28"/>
          <w:szCs w:val="28"/>
        </w:rPr>
        <w:t xml:space="preserve">з ресурсів влади, можливості та засоби якої активно використовуються нею для формування цінностей і переконань у членів соціуму. При цьому під владою розуміється як політична влада з боку державних органів, так </w:t>
      </w:r>
      <w:r>
        <w:rPr>
          <w:sz w:val="28"/>
          <w:szCs w:val="28"/>
        </w:rPr>
        <w:t>і</w:t>
      </w:r>
      <w:r w:rsidRPr="006046BC">
        <w:rPr>
          <w:sz w:val="28"/>
          <w:szCs w:val="28"/>
        </w:rPr>
        <w:t xml:space="preserve"> економічна влада з боку власників ЗМК, що вкупі визначають світоглядні орієнтири в мовно-інформаційному просторі. Тому питання збалансування інформації, мови, влади та фінансових потоків набуває в сучасному світі надзвичайної ваги. Провідну роль у вирішенні цієї проблеми з лінгвістичної точки зору виконують мовна політика та мовне планування, які провадяться як на рівні держави, так і на рівні конкретного ЗМК. Мовна політика може бути відкритою і прихованою, а також спрямованою на зміну мови, підтримку мови, або збагачення мови. Активне функціонування будь-якої мови в </w:t>
      </w:r>
      <w:r w:rsidRPr="006046BC">
        <w:rPr>
          <w:sz w:val="28"/>
          <w:szCs w:val="28"/>
        </w:rPr>
        <w:lastRenderedPageBreak/>
        <w:t xml:space="preserve">електронних ЗМК є запорукою її подальшого розвитку і збереження у контексті процесів глобалізації, яка відбувається нині у світових інформаційних потоках (домінування світових мов-лідерів). </w:t>
      </w:r>
    </w:p>
    <w:p w:rsidR="00221984" w:rsidRDefault="00221984" w:rsidP="00221984">
      <w:pPr>
        <w:spacing w:line="360" w:lineRule="auto"/>
        <w:ind w:firstLine="708"/>
        <w:jc w:val="both"/>
        <w:rPr>
          <w:sz w:val="28"/>
          <w:szCs w:val="28"/>
        </w:rPr>
      </w:pPr>
      <w:r w:rsidRPr="006046BC">
        <w:rPr>
          <w:iCs/>
          <w:sz w:val="28"/>
          <w:szCs w:val="28"/>
        </w:rPr>
        <w:t xml:space="preserve">6. Вербальну складову електронних ЗМК </w:t>
      </w:r>
      <w:r>
        <w:rPr>
          <w:iCs/>
          <w:sz w:val="28"/>
          <w:szCs w:val="28"/>
        </w:rPr>
        <w:t>на сьогодні недостатньо</w:t>
      </w:r>
      <w:r w:rsidRPr="006046BC">
        <w:rPr>
          <w:iCs/>
          <w:sz w:val="28"/>
          <w:szCs w:val="28"/>
        </w:rPr>
        <w:t xml:space="preserve"> характеризувати </w:t>
      </w:r>
      <w:r>
        <w:rPr>
          <w:iCs/>
          <w:sz w:val="28"/>
          <w:szCs w:val="28"/>
        </w:rPr>
        <w:t>в</w:t>
      </w:r>
      <w:r w:rsidRPr="006046BC">
        <w:rPr>
          <w:iCs/>
          <w:sz w:val="28"/>
          <w:szCs w:val="28"/>
        </w:rPr>
        <w:t xml:space="preserve"> межах певного функціонального стилю, наприклад, публіцистичного, адже вона формується під впливом низки як власне мовних, так і позамовних чинників. </w:t>
      </w:r>
      <w:r w:rsidRPr="006046BC">
        <w:rPr>
          <w:sz w:val="28"/>
          <w:szCs w:val="28"/>
        </w:rPr>
        <w:t>Тому</w:t>
      </w:r>
      <w:r>
        <w:rPr>
          <w:sz w:val="28"/>
          <w:szCs w:val="28"/>
        </w:rPr>
        <w:t xml:space="preserve"> видається доцільним використовувати поняття</w:t>
      </w:r>
      <w:r w:rsidRPr="006046BC">
        <w:rPr>
          <w:sz w:val="28"/>
          <w:szCs w:val="28"/>
        </w:rPr>
        <w:t xml:space="preserve"> </w:t>
      </w:r>
      <w:r w:rsidRPr="006046BC">
        <w:rPr>
          <w:i/>
          <w:sz w:val="28"/>
          <w:szCs w:val="28"/>
        </w:rPr>
        <w:t xml:space="preserve">«мови засобів масової комунікації» </w:t>
      </w:r>
      <w:r w:rsidRPr="006046BC">
        <w:rPr>
          <w:sz w:val="28"/>
          <w:szCs w:val="28"/>
        </w:rPr>
        <w:t xml:space="preserve">як окремого надстилістичного феномену і нового різновиду мови, який в умовах інформаційного суспільства найбільше впливає на систему загальнонаціональних мов та виявляє тенденції, що означуються у розвитку </w:t>
      </w:r>
      <w:r>
        <w:rPr>
          <w:sz w:val="28"/>
          <w:szCs w:val="28"/>
        </w:rPr>
        <w:t>цієї</w:t>
      </w:r>
      <w:r w:rsidRPr="006046BC">
        <w:rPr>
          <w:sz w:val="28"/>
          <w:szCs w:val="28"/>
        </w:rPr>
        <w:t xml:space="preserve"> системи. З метою кращого вивчення цих змін ґрунтовні мовознавчі дослідження матеріалів електронних ЗМК можуть здійснюватись у руслі самостійної дисципліни – </w:t>
      </w:r>
      <w:r w:rsidRPr="006046BC">
        <w:rPr>
          <w:i/>
          <w:sz w:val="28"/>
          <w:szCs w:val="28"/>
        </w:rPr>
        <w:t>медіа-лінгвістики</w:t>
      </w:r>
      <w:r w:rsidRPr="006046BC">
        <w:rPr>
          <w:sz w:val="28"/>
          <w:szCs w:val="28"/>
        </w:rPr>
        <w:t xml:space="preserve"> – як підгалузі  </w:t>
      </w:r>
      <w:r w:rsidRPr="006046BC">
        <w:rPr>
          <w:i/>
          <w:sz w:val="28"/>
          <w:szCs w:val="28"/>
        </w:rPr>
        <w:t>комунікативної лінгвістики</w:t>
      </w:r>
      <w:r w:rsidRPr="006046BC">
        <w:rPr>
          <w:sz w:val="28"/>
          <w:szCs w:val="28"/>
        </w:rPr>
        <w:t xml:space="preserve">. </w:t>
      </w:r>
    </w:p>
    <w:p w:rsidR="00221984" w:rsidRPr="006046BC" w:rsidRDefault="00221984" w:rsidP="00221984">
      <w:pPr>
        <w:spacing w:line="360" w:lineRule="auto"/>
        <w:ind w:firstLine="708"/>
        <w:jc w:val="both"/>
        <w:rPr>
          <w:sz w:val="28"/>
          <w:szCs w:val="28"/>
        </w:rPr>
      </w:pPr>
      <w:r>
        <w:rPr>
          <w:sz w:val="28"/>
          <w:szCs w:val="28"/>
        </w:rPr>
        <w:t xml:space="preserve">7. </w:t>
      </w:r>
      <w:r w:rsidRPr="006046BC">
        <w:rPr>
          <w:sz w:val="28"/>
          <w:szCs w:val="28"/>
        </w:rPr>
        <w:t xml:space="preserve">Одним з найефективніших методів дослідження матеріалів  електронних ЗМК </w:t>
      </w:r>
      <w:r>
        <w:rPr>
          <w:sz w:val="28"/>
          <w:szCs w:val="28"/>
        </w:rPr>
        <w:t xml:space="preserve">слід </w:t>
      </w:r>
      <w:r w:rsidRPr="006046BC">
        <w:rPr>
          <w:sz w:val="28"/>
          <w:szCs w:val="28"/>
        </w:rPr>
        <w:t xml:space="preserve">вважати </w:t>
      </w:r>
      <w:r w:rsidRPr="006046BC">
        <w:rPr>
          <w:i/>
          <w:iCs/>
          <w:sz w:val="28"/>
          <w:szCs w:val="28"/>
        </w:rPr>
        <w:t>дискурс-аналіз</w:t>
      </w:r>
      <w:r w:rsidRPr="006046BC">
        <w:rPr>
          <w:sz w:val="28"/>
          <w:szCs w:val="28"/>
        </w:rPr>
        <w:t>, оскільки категорія дискурсу повною мірою від</w:t>
      </w:r>
      <w:r>
        <w:rPr>
          <w:sz w:val="28"/>
          <w:szCs w:val="28"/>
        </w:rPr>
        <w:t>биває</w:t>
      </w:r>
      <w:r w:rsidRPr="006046BC">
        <w:rPr>
          <w:sz w:val="28"/>
          <w:szCs w:val="28"/>
        </w:rPr>
        <w:t xml:space="preserve"> інтерактивну сутність та соціальний характер комунікації, опосередкованої електронними ЗМК: складну внутрішню структуру, особливості процесів створення та переда</w:t>
      </w:r>
      <w:r>
        <w:rPr>
          <w:sz w:val="28"/>
          <w:szCs w:val="28"/>
        </w:rPr>
        <w:t>вання</w:t>
      </w:r>
      <w:r w:rsidRPr="006046BC">
        <w:rPr>
          <w:sz w:val="28"/>
          <w:szCs w:val="28"/>
        </w:rPr>
        <w:t xml:space="preserve"> повідомлень і рецепції їх аудиторією, а також </w:t>
      </w:r>
      <w:r>
        <w:rPr>
          <w:sz w:val="28"/>
          <w:szCs w:val="28"/>
        </w:rPr>
        <w:t xml:space="preserve">дає змогу </w:t>
      </w:r>
      <w:r w:rsidRPr="006046BC">
        <w:rPr>
          <w:sz w:val="28"/>
          <w:szCs w:val="28"/>
        </w:rPr>
        <w:t xml:space="preserve">врахувати роль мовної політики та мовного планування.  </w:t>
      </w:r>
    </w:p>
    <w:p w:rsidR="00221984" w:rsidRDefault="00221984" w:rsidP="00221984">
      <w:pPr>
        <w:spacing w:line="372" w:lineRule="auto"/>
        <w:ind w:firstLine="513"/>
        <w:jc w:val="both"/>
        <w:rPr>
          <w:sz w:val="28"/>
          <w:szCs w:val="28"/>
        </w:rPr>
      </w:pPr>
      <w:r>
        <w:rPr>
          <w:sz w:val="28"/>
          <w:szCs w:val="28"/>
        </w:rPr>
        <w:t>8</w:t>
      </w:r>
      <w:r w:rsidRPr="006046BC">
        <w:rPr>
          <w:sz w:val="28"/>
          <w:szCs w:val="28"/>
        </w:rPr>
        <w:t xml:space="preserve">. Фахівці в галузі журналістики вважають, що діяльність будь-якого ЗМК базується на так званих 5 W: Who, What, </w:t>
      </w:r>
      <w:r>
        <w:rPr>
          <w:sz w:val="28"/>
          <w:szCs w:val="28"/>
          <w:lang w:val="en-US"/>
        </w:rPr>
        <w:t>When</w:t>
      </w:r>
      <w:r w:rsidRPr="00221984">
        <w:rPr>
          <w:sz w:val="28"/>
          <w:szCs w:val="28"/>
        </w:rPr>
        <w:t xml:space="preserve">, </w:t>
      </w:r>
      <w:r w:rsidRPr="006046BC">
        <w:rPr>
          <w:sz w:val="28"/>
          <w:szCs w:val="28"/>
        </w:rPr>
        <w:t xml:space="preserve">Where &amp; Why – відповідно </w:t>
      </w:r>
      <w:r w:rsidRPr="006046BC">
        <w:rPr>
          <w:i/>
          <w:sz w:val="28"/>
          <w:szCs w:val="28"/>
        </w:rPr>
        <w:t>«хто?»</w:t>
      </w:r>
      <w:r w:rsidRPr="006046BC">
        <w:rPr>
          <w:sz w:val="28"/>
          <w:szCs w:val="28"/>
        </w:rPr>
        <w:t xml:space="preserve">, </w:t>
      </w:r>
      <w:r w:rsidRPr="006046BC">
        <w:rPr>
          <w:i/>
          <w:sz w:val="28"/>
          <w:szCs w:val="28"/>
        </w:rPr>
        <w:t>«що?»</w:t>
      </w:r>
      <w:r w:rsidRPr="006046BC">
        <w:rPr>
          <w:sz w:val="28"/>
          <w:szCs w:val="28"/>
        </w:rPr>
        <w:t xml:space="preserve">, </w:t>
      </w:r>
      <w:r w:rsidRPr="006046BC">
        <w:rPr>
          <w:i/>
          <w:sz w:val="28"/>
          <w:szCs w:val="28"/>
        </w:rPr>
        <w:t>«коли?»</w:t>
      </w:r>
      <w:r w:rsidRPr="006046BC">
        <w:rPr>
          <w:sz w:val="28"/>
          <w:szCs w:val="28"/>
        </w:rPr>
        <w:t xml:space="preserve">, </w:t>
      </w:r>
      <w:r w:rsidRPr="006046BC">
        <w:rPr>
          <w:i/>
          <w:sz w:val="28"/>
          <w:szCs w:val="28"/>
        </w:rPr>
        <w:t>«де?»</w:t>
      </w:r>
      <w:r w:rsidRPr="006046BC">
        <w:rPr>
          <w:sz w:val="28"/>
          <w:szCs w:val="28"/>
        </w:rPr>
        <w:t xml:space="preserve"> й </w:t>
      </w:r>
      <w:r w:rsidRPr="006046BC">
        <w:rPr>
          <w:i/>
          <w:sz w:val="28"/>
          <w:szCs w:val="28"/>
        </w:rPr>
        <w:t>«навіщо?».</w:t>
      </w:r>
      <w:r w:rsidRPr="006046BC">
        <w:rPr>
          <w:sz w:val="28"/>
          <w:szCs w:val="28"/>
        </w:rPr>
        <w:t xml:space="preserve"> У науковій термінології вищезазначені 5 W </w:t>
      </w:r>
      <w:r>
        <w:rPr>
          <w:sz w:val="28"/>
          <w:szCs w:val="28"/>
        </w:rPr>
        <w:t>найкраще</w:t>
      </w:r>
      <w:r w:rsidRPr="006046BC">
        <w:rPr>
          <w:sz w:val="28"/>
          <w:szCs w:val="28"/>
        </w:rPr>
        <w:t xml:space="preserve"> змоделювати в категорії </w:t>
      </w:r>
      <w:r w:rsidRPr="006046BC">
        <w:rPr>
          <w:i/>
          <w:iCs/>
          <w:sz w:val="28"/>
          <w:szCs w:val="28"/>
        </w:rPr>
        <w:t xml:space="preserve">дискурсу </w:t>
      </w:r>
      <w:r w:rsidRPr="006046BC">
        <w:rPr>
          <w:i/>
          <w:sz w:val="28"/>
          <w:szCs w:val="28"/>
        </w:rPr>
        <w:t xml:space="preserve">засобів масової комунікації, </w:t>
      </w:r>
      <w:r w:rsidRPr="006046BC">
        <w:rPr>
          <w:sz w:val="28"/>
          <w:szCs w:val="28"/>
        </w:rPr>
        <w:t xml:space="preserve">де під </w:t>
      </w:r>
      <w:r w:rsidRPr="006046BC">
        <w:rPr>
          <w:i/>
          <w:sz w:val="28"/>
          <w:szCs w:val="28"/>
        </w:rPr>
        <w:t>дискурсом</w:t>
      </w:r>
      <w:r w:rsidRPr="006046BC">
        <w:rPr>
          <w:sz w:val="28"/>
          <w:szCs w:val="28"/>
        </w:rPr>
        <w:t xml:space="preserve"> розуміється складне комунікативне явище, що включає соціальний контекст, інформацію про учасників комунікації, знання процесу виробництва й сприйняття текстів. Дискурс електронних ЗМК, формуючи медіа-картину світу як фрагмент мовно-інформаційного простору </w:t>
      </w:r>
      <w:r>
        <w:rPr>
          <w:sz w:val="28"/>
          <w:szCs w:val="28"/>
        </w:rPr>
        <w:t>в</w:t>
      </w:r>
      <w:r w:rsidRPr="006046BC">
        <w:rPr>
          <w:sz w:val="28"/>
          <w:szCs w:val="28"/>
        </w:rPr>
        <w:t xml:space="preserve"> кожній окремій країні, активно реалізує найновіші технічні та спеціальні власне мовні засоби з метою концептуального впливу на індивідуальну та масову свідомість, що неминуче від</w:t>
      </w:r>
      <w:r>
        <w:rPr>
          <w:sz w:val="28"/>
          <w:szCs w:val="28"/>
        </w:rPr>
        <w:t>бивається</w:t>
      </w:r>
      <w:r w:rsidRPr="006046BC">
        <w:rPr>
          <w:sz w:val="28"/>
          <w:szCs w:val="28"/>
        </w:rPr>
        <w:t xml:space="preserve"> у мовній картині світу адресантів.</w:t>
      </w:r>
    </w:p>
    <w:p w:rsidR="00221984" w:rsidRPr="00F43D86" w:rsidRDefault="00221984" w:rsidP="00221984">
      <w:pPr>
        <w:spacing w:line="372" w:lineRule="auto"/>
        <w:ind w:firstLine="567"/>
        <w:jc w:val="both"/>
        <w:rPr>
          <w:i/>
          <w:sz w:val="28"/>
          <w:szCs w:val="28"/>
        </w:rPr>
      </w:pPr>
      <w:r w:rsidRPr="00F43D86">
        <w:rPr>
          <w:sz w:val="28"/>
          <w:szCs w:val="28"/>
        </w:rPr>
        <w:lastRenderedPageBreak/>
        <w:t xml:space="preserve">9. </w:t>
      </w:r>
      <w:r>
        <w:rPr>
          <w:sz w:val="28"/>
          <w:szCs w:val="28"/>
        </w:rPr>
        <w:t xml:space="preserve">Досліджуваний </w:t>
      </w:r>
      <w:r w:rsidRPr="00F43D86">
        <w:rPr>
          <w:sz w:val="28"/>
          <w:szCs w:val="28"/>
        </w:rPr>
        <w:t>Інтернет-дискурс «Помаранчева революція» представлено у</w:t>
      </w:r>
      <w:r w:rsidRPr="00F43D86">
        <w:rPr>
          <w:i/>
          <w:sz w:val="28"/>
          <w:szCs w:val="28"/>
        </w:rPr>
        <w:t xml:space="preserve"> </w:t>
      </w:r>
      <w:r w:rsidRPr="00F43D86">
        <w:rPr>
          <w:sz w:val="28"/>
          <w:szCs w:val="28"/>
        </w:rPr>
        <w:t>прагматичній категорії макрофреймів</w:t>
      </w:r>
      <w:r>
        <w:rPr>
          <w:sz w:val="28"/>
          <w:szCs w:val="28"/>
        </w:rPr>
        <w:t xml:space="preserve"> </w:t>
      </w:r>
      <w:r w:rsidRPr="00F43D86">
        <w:rPr>
          <w:sz w:val="28"/>
          <w:szCs w:val="28"/>
        </w:rPr>
        <w:t xml:space="preserve">як широких понятійних структур, </w:t>
      </w:r>
      <w:r>
        <w:rPr>
          <w:sz w:val="28"/>
          <w:szCs w:val="28"/>
        </w:rPr>
        <w:t>що</w:t>
      </w:r>
      <w:r w:rsidRPr="00F43D86">
        <w:rPr>
          <w:sz w:val="28"/>
          <w:szCs w:val="28"/>
        </w:rPr>
        <w:t xml:space="preserve"> створюють певну відповідність реаліям дійсності у свідомості індивідів. Префікс «макро» означає, що вони узагальн</w:t>
      </w:r>
      <w:r>
        <w:rPr>
          <w:sz w:val="28"/>
          <w:szCs w:val="28"/>
        </w:rPr>
        <w:t>или</w:t>
      </w:r>
      <w:r w:rsidRPr="00F43D86">
        <w:rPr>
          <w:sz w:val="28"/>
          <w:szCs w:val="28"/>
        </w:rPr>
        <w:t xml:space="preserve"> сукупність окремих фреймів. </w:t>
      </w:r>
      <w:r>
        <w:rPr>
          <w:sz w:val="28"/>
          <w:szCs w:val="28"/>
        </w:rPr>
        <w:t xml:space="preserve">Щоб глибше </w:t>
      </w:r>
      <w:r w:rsidRPr="00F43D86">
        <w:rPr>
          <w:sz w:val="28"/>
          <w:szCs w:val="28"/>
        </w:rPr>
        <w:t xml:space="preserve">дослідити особливості </w:t>
      </w:r>
      <w:r>
        <w:rPr>
          <w:sz w:val="28"/>
          <w:szCs w:val="28"/>
        </w:rPr>
        <w:t xml:space="preserve">цих </w:t>
      </w:r>
      <w:r w:rsidRPr="00F43D86">
        <w:rPr>
          <w:sz w:val="28"/>
          <w:szCs w:val="28"/>
        </w:rPr>
        <w:t>ментальних моделей</w:t>
      </w:r>
      <w:r>
        <w:rPr>
          <w:sz w:val="28"/>
          <w:szCs w:val="28"/>
        </w:rPr>
        <w:t>,</w:t>
      </w:r>
      <w:r w:rsidRPr="00F43D86">
        <w:rPr>
          <w:sz w:val="28"/>
          <w:szCs w:val="28"/>
        </w:rPr>
        <w:t xml:space="preserve"> було запроваджено іншу одиницю когнітивного впорядкування знань про дійсність, а саме </w:t>
      </w:r>
      <w:r w:rsidRPr="00F43D86">
        <w:rPr>
          <w:i/>
          <w:sz w:val="28"/>
          <w:szCs w:val="28"/>
        </w:rPr>
        <w:t>файл</w:t>
      </w:r>
      <w:r w:rsidRPr="00F43D86">
        <w:rPr>
          <w:sz w:val="28"/>
          <w:szCs w:val="28"/>
        </w:rPr>
        <w:t>,</w:t>
      </w:r>
      <w:r w:rsidRPr="00F43D86">
        <w:rPr>
          <w:b/>
          <w:sz w:val="28"/>
          <w:szCs w:val="28"/>
        </w:rPr>
        <w:t xml:space="preserve"> </w:t>
      </w:r>
      <w:r w:rsidRPr="00F43D86">
        <w:rPr>
          <w:sz w:val="28"/>
          <w:szCs w:val="28"/>
        </w:rPr>
        <w:t xml:space="preserve">що складається зі слова-номіната та актуалізованих ним слів-асоціатів. </w:t>
      </w:r>
      <w:r>
        <w:rPr>
          <w:sz w:val="28"/>
          <w:szCs w:val="28"/>
        </w:rPr>
        <w:t>Така</w:t>
      </w:r>
      <w:r w:rsidRPr="00F43D86">
        <w:rPr>
          <w:sz w:val="28"/>
          <w:szCs w:val="28"/>
        </w:rPr>
        <w:t xml:space="preserve"> асоціативна система допомагає у певний момент розгортання дискурсу залучити потрібний фрагмент тезаурусу мовної особистості для оп</w:t>
      </w:r>
      <w:r>
        <w:rPr>
          <w:sz w:val="28"/>
          <w:szCs w:val="28"/>
        </w:rPr>
        <w:t>ису ситуації за ключовим словом, наприклад:</w:t>
      </w:r>
      <w:r w:rsidRPr="00F43D86">
        <w:rPr>
          <w:sz w:val="28"/>
          <w:szCs w:val="28"/>
        </w:rPr>
        <w:t xml:space="preserve"> </w:t>
      </w:r>
      <w:r w:rsidRPr="00F43D86">
        <w:rPr>
          <w:i/>
          <w:sz w:val="28"/>
          <w:szCs w:val="28"/>
        </w:rPr>
        <w:t xml:space="preserve">«Українська </w:t>
      </w:r>
      <w:r w:rsidRPr="00677AC5">
        <w:rPr>
          <w:sz w:val="28"/>
          <w:szCs w:val="28"/>
        </w:rPr>
        <w:t>Правда</w:t>
      </w:r>
      <w:r w:rsidRPr="00F43D86">
        <w:rPr>
          <w:i/>
          <w:sz w:val="28"/>
          <w:szCs w:val="28"/>
        </w:rPr>
        <w:t>»:</w:t>
      </w:r>
      <w:r w:rsidRPr="00F43D86">
        <w:rPr>
          <w:sz w:val="28"/>
          <w:szCs w:val="28"/>
        </w:rPr>
        <w:t xml:space="preserve"> макрофрейм «Акції протесту опозиції»/ макрофайл «Акції протесту </w:t>
      </w:r>
      <w:r w:rsidRPr="00F43D86">
        <w:rPr>
          <w:b/>
          <w:i/>
          <w:sz w:val="28"/>
          <w:szCs w:val="28"/>
        </w:rPr>
        <w:t>українського народу проти фальсифікацій виборів владою</w:t>
      </w:r>
      <w:r w:rsidRPr="00F43D86">
        <w:rPr>
          <w:sz w:val="28"/>
          <w:szCs w:val="28"/>
        </w:rPr>
        <w:t>»;</w:t>
      </w:r>
      <w:r w:rsidRPr="00F43D86">
        <w:rPr>
          <w:b/>
          <w:i/>
          <w:sz w:val="28"/>
          <w:szCs w:val="28"/>
        </w:rPr>
        <w:t xml:space="preserve"> </w:t>
      </w:r>
      <w:r w:rsidRPr="00F43D86">
        <w:rPr>
          <w:i/>
          <w:sz w:val="28"/>
          <w:szCs w:val="28"/>
        </w:rPr>
        <w:t xml:space="preserve">«Полит.Ру»: </w:t>
      </w:r>
      <w:r w:rsidRPr="00F43D86">
        <w:rPr>
          <w:sz w:val="28"/>
          <w:szCs w:val="28"/>
        </w:rPr>
        <w:t>макрофрейм «Політична криза» / макрофайл «</w:t>
      </w:r>
      <w:r w:rsidRPr="00F43D86">
        <w:rPr>
          <w:b/>
          <w:i/>
          <w:sz w:val="28"/>
          <w:szCs w:val="28"/>
        </w:rPr>
        <w:t>Украина на пороге войны</w:t>
      </w:r>
      <w:r w:rsidRPr="00F43D86">
        <w:rPr>
          <w:i/>
          <w:sz w:val="28"/>
          <w:szCs w:val="28"/>
        </w:rPr>
        <w:t>»;</w:t>
      </w:r>
      <w:r w:rsidRPr="00F43D86">
        <w:rPr>
          <w:b/>
          <w:i/>
          <w:sz w:val="28"/>
          <w:szCs w:val="28"/>
        </w:rPr>
        <w:t xml:space="preserve"> </w:t>
      </w:r>
      <w:r w:rsidRPr="00F43D86">
        <w:rPr>
          <w:i/>
          <w:sz w:val="28"/>
          <w:szCs w:val="28"/>
        </w:rPr>
        <w:t>«Guardian Unlimited»:</w:t>
      </w:r>
      <w:r w:rsidRPr="00F43D86">
        <w:rPr>
          <w:sz w:val="28"/>
          <w:szCs w:val="28"/>
        </w:rPr>
        <w:t xml:space="preserve"> макрофрейм</w:t>
      </w:r>
      <w:r w:rsidRPr="00F43D86">
        <w:rPr>
          <w:i/>
          <w:sz w:val="28"/>
          <w:szCs w:val="28"/>
        </w:rPr>
        <w:t xml:space="preserve"> «</w:t>
      </w:r>
      <w:r w:rsidRPr="00F43D86">
        <w:rPr>
          <w:sz w:val="28"/>
          <w:szCs w:val="28"/>
        </w:rPr>
        <w:t>Боротьба за демократичні цінності» / макрофайл «</w:t>
      </w:r>
      <w:r w:rsidRPr="00F43D86">
        <w:rPr>
          <w:b/>
          <w:i/>
          <w:sz w:val="28"/>
          <w:szCs w:val="28"/>
        </w:rPr>
        <w:t>Struggle of Yushchenko’s supporters</w:t>
      </w:r>
      <w:r w:rsidRPr="00F43D86">
        <w:rPr>
          <w:sz w:val="28"/>
          <w:szCs w:val="28"/>
        </w:rPr>
        <w:t xml:space="preserve">  </w:t>
      </w:r>
      <w:r w:rsidRPr="00F43D86">
        <w:rPr>
          <w:i/>
          <w:sz w:val="28"/>
          <w:szCs w:val="28"/>
        </w:rPr>
        <w:t>for democratic values».</w:t>
      </w:r>
    </w:p>
    <w:p w:rsidR="00221984" w:rsidRPr="00F43D86" w:rsidRDefault="00221984" w:rsidP="00221984">
      <w:pPr>
        <w:spacing w:line="372" w:lineRule="auto"/>
        <w:ind w:firstLine="540"/>
        <w:jc w:val="both"/>
        <w:rPr>
          <w:sz w:val="28"/>
          <w:szCs w:val="28"/>
        </w:rPr>
      </w:pPr>
      <w:r w:rsidRPr="00F43D86">
        <w:rPr>
          <w:sz w:val="28"/>
          <w:szCs w:val="28"/>
        </w:rPr>
        <w:t xml:space="preserve"> </w:t>
      </w:r>
      <w:r>
        <w:rPr>
          <w:sz w:val="28"/>
          <w:szCs w:val="28"/>
        </w:rPr>
        <w:t xml:space="preserve">10. </w:t>
      </w:r>
      <w:r w:rsidRPr="00734A9E">
        <w:rPr>
          <w:sz w:val="28"/>
          <w:szCs w:val="28"/>
        </w:rPr>
        <w:t>Глобальна мережа Інтернет впливає на когнітивну</w:t>
      </w:r>
      <w:r w:rsidRPr="006046BC">
        <w:rPr>
          <w:sz w:val="28"/>
          <w:szCs w:val="28"/>
        </w:rPr>
        <w:t xml:space="preserve"> систему реципієнта, представляючи певні концепти, «моделі світу», котрі співвідносяться з «моделями світу» адресатів – споживачів інформаційних продуктів, але не обов’язково повторюють їх. </w:t>
      </w:r>
      <w:r w:rsidRPr="00F43D86">
        <w:rPr>
          <w:sz w:val="28"/>
          <w:szCs w:val="28"/>
        </w:rPr>
        <w:t>У досліджених суспільно-політичних Інтернет-виданнях, де головна увага приділ</w:t>
      </w:r>
      <w:r>
        <w:rPr>
          <w:sz w:val="28"/>
          <w:szCs w:val="28"/>
        </w:rPr>
        <w:t>ена</w:t>
      </w:r>
      <w:r w:rsidRPr="00F43D86">
        <w:rPr>
          <w:sz w:val="28"/>
          <w:szCs w:val="28"/>
        </w:rPr>
        <w:t xml:space="preserve"> змісту повідомлення, а не його невербальному оформленню, провідними маркерами фреймів, макрофреймів або макрофайлів є </w:t>
      </w:r>
      <w:r>
        <w:rPr>
          <w:sz w:val="28"/>
          <w:szCs w:val="28"/>
        </w:rPr>
        <w:t xml:space="preserve">актуалізовані </w:t>
      </w:r>
      <w:r w:rsidRPr="00F43D86">
        <w:rPr>
          <w:sz w:val="28"/>
          <w:szCs w:val="28"/>
        </w:rPr>
        <w:t xml:space="preserve">одиниці лексико-семантичної системи мови. Це </w:t>
      </w:r>
      <w:r>
        <w:rPr>
          <w:sz w:val="28"/>
          <w:szCs w:val="28"/>
        </w:rPr>
        <w:t>пояснюється</w:t>
      </w:r>
      <w:r w:rsidRPr="00F43D86">
        <w:rPr>
          <w:sz w:val="28"/>
          <w:szCs w:val="28"/>
        </w:rPr>
        <w:t xml:space="preserve"> здатністю лексеми розширювати, абстрагувати або змінювати своє значення в контексті комунікативної ситуації. </w:t>
      </w:r>
      <w:r>
        <w:rPr>
          <w:sz w:val="28"/>
          <w:szCs w:val="28"/>
        </w:rPr>
        <w:t>В</w:t>
      </w:r>
      <w:r w:rsidRPr="00F43D86">
        <w:rPr>
          <w:sz w:val="28"/>
          <w:szCs w:val="28"/>
        </w:rPr>
        <w:t xml:space="preserve"> Інтернет</w:t>
      </w:r>
      <w:r>
        <w:rPr>
          <w:sz w:val="28"/>
          <w:szCs w:val="28"/>
        </w:rPr>
        <w:t>-публікаціях</w:t>
      </w:r>
      <w:r w:rsidRPr="00F43D86">
        <w:rPr>
          <w:sz w:val="28"/>
          <w:szCs w:val="28"/>
        </w:rPr>
        <w:t xml:space="preserve"> </w:t>
      </w:r>
      <w:r>
        <w:rPr>
          <w:sz w:val="28"/>
          <w:szCs w:val="28"/>
        </w:rPr>
        <w:t>ці одиниці</w:t>
      </w:r>
      <w:r w:rsidRPr="00F43D86">
        <w:rPr>
          <w:sz w:val="28"/>
          <w:szCs w:val="28"/>
        </w:rPr>
        <w:t xml:space="preserve"> часто технічно об’єднуються між собою інтерактивними посиланнями (hyperlinks), виходячи за межі свого видання, і тому в лінгвокогнітивному плані їх можна співвіднести з вузлами знань, перехрестями розуміння, що формують фрейми та фонові концептуальні центри </w:t>
      </w:r>
      <w:r>
        <w:rPr>
          <w:sz w:val="28"/>
          <w:szCs w:val="28"/>
        </w:rPr>
        <w:t>у</w:t>
      </w:r>
      <w:r w:rsidRPr="00F43D86">
        <w:rPr>
          <w:sz w:val="28"/>
          <w:szCs w:val="28"/>
        </w:rPr>
        <w:t xml:space="preserve"> процесі сприйняття інформації. </w:t>
      </w:r>
    </w:p>
    <w:p w:rsidR="00221984" w:rsidRPr="006046BC" w:rsidRDefault="00221984" w:rsidP="00221984">
      <w:pPr>
        <w:spacing w:line="372" w:lineRule="auto"/>
        <w:ind w:firstLine="539"/>
        <w:jc w:val="both"/>
        <w:rPr>
          <w:sz w:val="28"/>
          <w:szCs w:val="28"/>
        </w:rPr>
      </w:pPr>
      <w:r>
        <w:rPr>
          <w:sz w:val="28"/>
          <w:szCs w:val="28"/>
        </w:rPr>
        <w:t>11</w:t>
      </w:r>
      <w:r w:rsidRPr="00734A9E">
        <w:rPr>
          <w:sz w:val="28"/>
          <w:szCs w:val="28"/>
        </w:rPr>
        <w:t xml:space="preserve">. </w:t>
      </w:r>
      <w:r w:rsidRPr="006046BC">
        <w:rPr>
          <w:sz w:val="28"/>
          <w:szCs w:val="28"/>
        </w:rPr>
        <w:t xml:space="preserve">До цього переліку ментальних структур слід додати провідний маркер Інтернету – лексії,  тобто інформаційні блоки, які об’єднують </w:t>
      </w:r>
      <w:r>
        <w:rPr>
          <w:sz w:val="28"/>
          <w:szCs w:val="28"/>
        </w:rPr>
        <w:t>у</w:t>
      </w:r>
      <w:r w:rsidRPr="006046BC">
        <w:rPr>
          <w:sz w:val="28"/>
          <w:szCs w:val="28"/>
        </w:rPr>
        <w:t xml:space="preserve"> собі інтерактивні </w:t>
      </w:r>
      <w:r w:rsidRPr="006046BC">
        <w:rPr>
          <w:sz w:val="28"/>
          <w:szCs w:val="28"/>
        </w:rPr>
        <w:lastRenderedPageBreak/>
        <w:t xml:space="preserve">текстові фрагменти із самостійним значенням і можливостями подальшої навігації. У фрагменті електронного тексту лексію можна визначити візуально завдяки швидкому зоровому виділенню ключового слова, висловлювання, речення. </w:t>
      </w:r>
      <w:r>
        <w:rPr>
          <w:sz w:val="28"/>
          <w:szCs w:val="28"/>
        </w:rPr>
        <w:t xml:space="preserve">В дослідженому </w:t>
      </w:r>
      <w:r w:rsidRPr="006046BC">
        <w:rPr>
          <w:sz w:val="28"/>
          <w:szCs w:val="28"/>
        </w:rPr>
        <w:t>Інтернет-дискурсі певні групи лексем, наприклад аксіологічно марковані суспільно-політичні поняття та реалії</w:t>
      </w:r>
      <w:r>
        <w:rPr>
          <w:sz w:val="28"/>
          <w:szCs w:val="28"/>
        </w:rPr>
        <w:t xml:space="preserve"> (</w:t>
      </w:r>
      <w:r w:rsidRPr="002D7D62">
        <w:rPr>
          <w:i/>
          <w:sz w:val="28"/>
          <w:szCs w:val="28"/>
        </w:rPr>
        <w:t>споконвічна мрія, фальшування, провал влади; силовой сценарий, региональные элиты</w:t>
      </w:r>
      <w:r>
        <w:rPr>
          <w:i/>
          <w:sz w:val="28"/>
          <w:szCs w:val="28"/>
        </w:rPr>
        <w:t>,</w:t>
      </w:r>
      <w:r w:rsidRPr="002D7D62">
        <w:rPr>
          <w:i/>
          <w:sz w:val="28"/>
          <w:szCs w:val="28"/>
        </w:rPr>
        <w:t xml:space="preserve"> западные добродетели; turmoil, electoral crisis, democratic choice</w:t>
      </w:r>
      <w:r>
        <w:rPr>
          <w:sz w:val="28"/>
          <w:szCs w:val="28"/>
        </w:rPr>
        <w:t>)</w:t>
      </w:r>
      <w:r w:rsidRPr="006046BC">
        <w:rPr>
          <w:sz w:val="28"/>
          <w:szCs w:val="28"/>
        </w:rPr>
        <w:t xml:space="preserve">, хронофакти </w:t>
      </w:r>
      <w:r w:rsidRPr="002D7D62">
        <w:rPr>
          <w:sz w:val="28"/>
          <w:szCs w:val="28"/>
        </w:rPr>
        <w:t>(</w:t>
      </w:r>
      <w:r w:rsidRPr="002D7D62">
        <w:rPr>
          <w:i/>
          <w:sz w:val="28"/>
          <w:szCs w:val="28"/>
        </w:rPr>
        <w:t>транзитний сервер, помаранчевий натовп, «Ющенко – наш президент!»</w:t>
      </w:r>
      <w:r w:rsidRPr="002D7D62">
        <w:rPr>
          <w:sz w:val="28"/>
          <w:szCs w:val="28"/>
        </w:rPr>
        <w:t xml:space="preserve">; </w:t>
      </w:r>
      <w:r w:rsidRPr="002D7D62">
        <w:rPr>
          <w:i/>
          <w:sz w:val="28"/>
          <w:szCs w:val="28"/>
        </w:rPr>
        <w:t>оранжев</w:t>
      </w:r>
      <w:r w:rsidRPr="001E3132">
        <w:rPr>
          <w:i/>
          <w:sz w:val="28"/>
          <w:szCs w:val="28"/>
        </w:rPr>
        <w:t>ы</w:t>
      </w:r>
      <w:r w:rsidRPr="002D7D62">
        <w:rPr>
          <w:i/>
          <w:sz w:val="28"/>
          <w:szCs w:val="28"/>
        </w:rPr>
        <w:t>й шабаш, Северодонецк</w:t>
      </w:r>
      <w:r w:rsidRPr="002D7D62">
        <w:rPr>
          <w:sz w:val="28"/>
          <w:szCs w:val="28"/>
        </w:rPr>
        <w:t xml:space="preserve">, </w:t>
      </w:r>
      <w:r w:rsidRPr="002D7D62">
        <w:rPr>
          <w:i/>
          <w:sz w:val="28"/>
          <w:szCs w:val="28"/>
        </w:rPr>
        <w:t>Всеукраинский съезд органов местного самоуправления</w:t>
      </w:r>
      <w:r w:rsidRPr="002D7D62">
        <w:rPr>
          <w:sz w:val="28"/>
          <w:szCs w:val="28"/>
        </w:rPr>
        <w:t xml:space="preserve">, </w:t>
      </w:r>
      <w:r w:rsidRPr="002D7D62">
        <w:rPr>
          <w:i/>
          <w:sz w:val="28"/>
          <w:szCs w:val="28"/>
        </w:rPr>
        <w:t>Ющенковщина и Януковщина, уполномоченный ОБСЕ по Украине Лех Валенса, «третий тур» украинских выборов;</w:t>
      </w:r>
      <w:r w:rsidRPr="002D7D62">
        <w:rPr>
          <w:sz w:val="28"/>
          <w:szCs w:val="28"/>
        </w:rPr>
        <w:t xml:space="preserve">  </w:t>
      </w:r>
      <w:r w:rsidRPr="002D7D62">
        <w:rPr>
          <w:i/>
          <w:sz w:val="28"/>
          <w:szCs w:val="28"/>
        </w:rPr>
        <w:t>orange revolution</w:t>
      </w:r>
      <w:r w:rsidRPr="002D7D62">
        <w:rPr>
          <w:sz w:val="28"/>
          <w:szCs w:val="28"/>
        </w:rPr>
        <w:t xml:space="preserve">, </w:t>
      </w:r>
      <w:r w:rsidRPr="002D7D62">
        <w:rPr>
          <w:i/>
          <w:sz w:val="28"/>
          <w:szCs w:val="28"/>
        </w:rPr>
        <w:t>blue and white rebellion, west-leaning candidate Viktor Yushchenko</w:t>
      </w:r>
      <w:r w:rsidRPr="002D7D62">
        <w:rPr>
          <w:sz w:val="28"/>
          <w:szCs w:val="28"/>
        </w:rPr>
        <w:t>)</w:t>
      </w:r>
      <w:r>
        <w:rPr>
          <w:sz w:val="28"/>
          <w:szCs w:val="28"/>
        </w:rPr>
        <w:t xml:space="preserve"> слід визначити як лінгвокогнітивні маркери лексій</w:t>
      </w:r>
      <w:r w:rsidRPr="006046BC">
        <w:rPr>
          <w:sz w:val="28"/>
          <w:szCs w:val="28"/>
        </w:rPr>
        <w:t xml:space="preserve">. </w:t>
      </w:r>
      <w:r>
        <w:rPr>
          <w:sz w:val="28"/>
          <w:szCs w:val="28"/>
        </w:rPr>
        <w:t>І</w:t>
      </w:r>
      <w:r w:rsidRPr="006046BC">
        <w:rPr>
          <w:sz w:val="28"/>
          <w:szCs w:val="28"/>
        </w:rPr>
        <w:t>нтерактивний характер гіпертексту забезпечує індивідуалізований характер семантики дискурсу (виражений в ієрархії семантичних пропозицій), у який вступає користувач глобальної мережі – адресант ЗМК.</w:t>
      </w:r>
    </w:p>
    <w:p w:rsidR="00221984" w:rsidRPr="006046BC" w:rsidRDefault="00221984" w:rsidP="00221984">
      <w:pPr>
        <w:spacing w:line="372" w:lineRule="auto"/>
        <w:ind w:firstLine="539"/>
        <w:jc w:val="both"/>
        <w:rPr>
          <w:sz w:val="28"/>
          <w:szCs w:val="28"/>
        </w:rPr>
      </w:pPr>
      <w:r>
        <w:rPr>
          <w:sz w:val="28"/>
          <w:szCs w:val="28"/>
        </w:rPr>
        <w:t>12</w:t>
      </w:r>
      <w:r w:rsidRPr="006046BC">
        <w:rPr>
          <w:sz w:val="28"/>
          <w:szCs w:val="28"/>
        </w:rPr>
        <w:t xml:space="preserve">. Діяльність глобальної мережі Інтернет на технічному рівні реалізується в творенні так званої </w:t>
      </w:r>
      <w:r w:rsidRPr="006046BC">
        <w:rPr>
          <w:i/>
          <w:sz w:val="28"/>
          <w:szCs w:val="28"/>
        </w:rPr>
        <w:t>віртуальної реальності</w:t>
      </w:r>
      <w:r w:rsidRPr="006046BC">
        <w:rPr>
          <w:sz w:val="28"/>
          <w:szCs w:val="28"/>
        </w:rPr>
        <w:t>, на концептуальному – творенні  фрагмент</w:t>
      </w:r>
      <w:r>
        <w:rPr>
          <w:sz w:val="28"/>
          <w:szCs w:val="28"/>
        </w:rPr>
        <w:t>а</w:t>
      </w:r>
      <w:r w:rsidRPr="006046BC">
        <w:rPr>
          <w:sz w:val="28"/>
          <w:szCs w:val="28"/>
        </w:rPr>
        <w:t xml:space="preserve"> </w:t>
      </w:r>
      <w:r w:rsidRPr="006046BC">
        <w:rPr>
          <w:i/>
          <w:sz w:val="28"/>
          <w:szCs w:val="28"/>
        </w:rPr>
        <w:t>інфосфери</w:t>
      </w:r>
      <w:r w:rsidRPr="006046BC">
        <w:rPr>
          <w:sz w:val="28"/>
          <w:szCs w:val="28"/>
        </w:rPr>
        <w:t xml:space="preserve"> як інформаційної оболонки </w:t>
      </w:r>
      <w:r>
        <w:rPr>
          <w:sz w:val="28"/>
          <w:szCs w:val="28"/>
        </w:rPr>
        <w:t>З</w:t>
      </w:r>
      <w:r w:rsidRPr="006046BC">
        <w:rPr>
          <w:sz w:val="28"/>
          <w:szCs w:val="28"/>
        </w:rPr>
        <w:t>емлі, на вербальному – творенні  фрагмент</w:t>
      </w:r>
      <w:r>
        <w:rPr>
          <w:sz w:val="28"/>
          <w:szCs w:val="28"/>
        </w:rPr>
        <w:t>а</w:t>
      </w:r>
      <w:r w:rsidRPr="006046BC">
        <w:rPr>
          <w:sz w:val="28"/>
          <w:szCs w:val="28"/>
        </w:rPr>
        <w:t xml:space="preserve"> </w:t>
      </w:r>
      <w:r w:rsidRPr="006046BC">
        <w:rPr>
          <w:i/>
          <w:sz w:val="28"/>
          <w:szCs w:val="28"/>
        </w:rPr>
        <w:t>медіа-картини світу</w:t>
      </w:r>
      <w:r w:rsidRPr="006046BC">
        <w:rPr>
          <w:sz w:val="28"/>
          <w:szCs w:val="28"/>
        </w:rPr>
        <w:t xml:space="preserve"> з якою корелює національно-мовна картина світу.  Коли Інтернет розглядається як частина тематичного ЗМК-дискурсу, в центрі його постає мовна особистість (журналіст/медіа-особистість), яка формує повідомлення на основі наявної у неї концептуальної та національно-мовної картин світу, локалізованої в суб’єктивному тезаурусі. </w:t>
      </w:r>
    </w:p>
    <w:p w:rsidR="00221984" w:rsidRPr="006046BC" w:rsidRDefault="00221984" w:rsidP="00221984">
      <w:pPr>
        <w:tabs>
          <w:tab w:val="left" w:pos="3591"/>
        </w:tabs>
        <w:spacing w:line="372" w:lineRule="auto"/>
        <w:ind w:firstLine="539"/>
        <w:jc w:val="both"/>
        <w:rPr>
          <w:sz w:val="28"/>
          <w:szCs w:val="28"/>
        </w:rPr>
      </w:pPr>
      <w:r>
        <w:rPr>
          <w:sz w:val="28"/>
          <w:szCs w:val="28"/>
        </w:rPr>
        <w:t>13</w:t>
      </w:r>
      <w:r w:rsidRPr="006046BC">
        <w:rPr>
          <w:sz w:val="28"/>
          <w:szCs w:val="28"/>
        </w:rPr>
        <w:t xml:space="preserve">. У структурі мовної особистості журналіста як суб’єкта та активного комунікатора Інтернет-дискурсу «Помаранчева революція» поряд з мовною та комунікативною компетенціями на перший план виходять  </w:t>
      </w:r>
      <w:r w:rsidRPr="006046BC">
        <w:rPr>
          <w:i/>
          <w:sz w:val="28"/>
          <w:szCs w:val="28"/>
        </w:rPr>
        <w:t>дискурсні можливості</w:t>
      </w:r>
      <w:r w:rsidRPr="006046BC">
        <w:rPr>
          <w:sz w:val="28"/>
          <w:szCs w:val="28"/>
        </w:rPr>
        <w:t xml:space="preserve">, тобто здатність розгортати повноцінний </w:t>
      </w:r>
      <w:r>
        <w:rPr>
          <w:sz w:val="28"/>
          <w:szCs w:val="28"/>
        </w:rPr>
        <w:t>і</w:t>
      </w:r>
      <w:r w:rsidRPr="006046BC">
        <w:rPr>
          <w:sz w:val="28"/>
          <w:szCs w:val="28"/>
        </w:rPr>
        <w:t xml:space="preserve">з семантичної і прагматичної точки зору дискурс. Для проаналізованих Інтернет-видань </w:t>
      </w:r>
      <w:r>
        <w:rPr>
          <w:sz w:val="28"/>
          <w:szCs w:val="28"/>
        </w:rPr>
        <w:t>було виділено</w:t>
      </w:r>
      <w:r w:rsidRPr="006046BC">
        <w:rPr>
          <w:sz w:val="28"/>
          <w:szCs w:val="28"/>
        </w:rPr>
        <w:t xml:space="preserve"> дві стратегії побудови дискурсу</w:t>
      </w:r>
      <w:r>
        <w:rPr>
          <w:sz w:val="28"/>
          <w:szCs w:val="28"/>
        </w:rPr>
        <w:t xml:space="preserve"> медіа-особистістю</w:t>
      </w:r>
      <w:r w:rsidRPr="006046BC">
        <w:rPr>
          <w:sz w:val="28"/>
          <w:szCs w:val="28"/>
        </w:rPr>
        <w:t xml:space="preserve">: 1) </w:t>
      </w:r>
      <w:r w:rsidRPr="006046BC">
        <w:rPr>
          <w:i/>
          <w:sz w:val="28"/>
          <w:szCs w:val="28"/>
        </w:rPr>
        <w:t>репрезентаційна</w:t>
      </w:r>
      <w:r w:rsidRPr="006046BC">
        <w:rPr>
          <w:sz w:val="28"/>
          <w:szCs w:val="28"/>
        </w:rPr>
        <w:t xml:space="preserve">; 2) </w:t>
      </w:r>
      <w:r w:rsidRPr="006046BC">
        <w:rPr>
          <w:i/>
          <w:sz w:val="28"/>
          <w:szCs w:val="28"/>
        </w:rPr>
        <w:t>наративно-аналітична</w:t>
      </w:r>
      <w:r w:rsidRPr="006046BC">
        <w:rPr>
          <w:sz w:val="28"/>
          <w:szCs w:val="28"/>
        </w:rPr>
        <w:t>. Репрезентаційна стратегія поляга</w:t>
      </w:r>
      <w:r>
        <w:rPr>
          <w:sz w:val="28"/>
          <w:szCs w:val="28"/>
        </w:rPr>
        <w:t>ла</w:t>
      </w:r>
      <w:r w:rsidRPr="006046BC">
        <w:rPr>
          <w:sz w:val="28"/>
          <w:szCs w:val="28"/>
        </w:rPr>
        <w:t xml:space="preserve"> в переважно описовому зображенні подій. </w:t>
      </w:r>
      <w:r w:rsidRPr="006046BC">
        <w:rPr>
          <w:sz w:val="28"/>
          <w:szCs w:val="28"/>
        </w:rPr>
        <w:lastRenderedPageBreak/>
        <w:t xml:space="preserve">Локутивною метою застосування такої стратегії </w:t>
      </w:r>
      <w:r>
        <w:rPr>
          <w:sz w:val="28"/>
          <w:szCs w:val="28"/>
        </w:rPr>
        <w:t>було</w:t>
      </w:r>
      <w:r w:rsidRPr="006046BC">
        <w:rPr>
          <w:sz w:val="28"/>
          <w:szCs w:val="28"/>
        </w:rPr>
        <w:t xml:space="preserve"> інформування громадськості про основний перебіг подій «Помаранчевої революції» та пов’язаних з нею подій, ретрансляція ключових, обов’язково аксіологічно маркованих  висловлювань провідних учасників суспільно-політичного дискурсу в цей період. Наративн</w:t>
      </w:r>
      <w:r>
        <w:rPr>
          <w:sz w:val="28"/>
          <w:szCs w:val="28"/>
        </w:rPr>
        <w:t>о-аналітична</w:t>
      </w:r>
      <w:r w:rsidRPr="006046BC">
        <w:rPr>
          <w:sz w:val="28"/>
          <w:szCs w:val="28"/>
        </w:rPr>
        <w:t xml:space="preserve"> стратегі</w:t>
      </w:r>
      <w:r>
        <w:rPr>
          <w:sz w:val="28"/>
          <w:szCs w:val="28"/>
        </w:rPr>
        <w:t xml:space="preserve">я </w:t>
      </w:r>
      <w:r w:rsidRPr="006046BC">
        <w:rPr>
          <w:sz w:val="28"/>
          <w:szCs w:val="28"/>
        </w:rPr>
        <w:t>поляга</w:t>
      </w:r>
      <w:r>
        <w:rPr>
          <w:sz w:val="28"/>
          <w:szCs w:val="28"/>
        </w:rPr>
        <w:t>ла</w:t>
      </w:r>
      <w:r w:rsidRPr="006046BC">
        <w:rPr>
          <w:sz w:val="28"/>
          <w:szCs w:val="28"/>
        </w:rPr>
        <w:t xml:space="preserve"> в творенні або коригуванні медіа-картини світу через інтерпретацію фактів і подій шляхом їх класифікації та впорядкування на основі суб’єктивно-авторської оцінки мовної особистості  журналіста. Реалізація цієї стратегі</w:t>
      </w:r>
      <w:r>
        <w:rPr>
          <w:sz w:val="28"/>
          <w:szCs w:val="28"/>
        </w:rPr>
        <w:t>ї</w:t>
      </w:r>
      <w:r w:rsidRPr="006046BC">
        <w:rPr>
          <w:sz w:val="28"/>
          <w:szCs w:val="28"/>
        </w:rPr>
        <w:t xml:space="preserve"> </w:t>
      </w:r>
      <w:r>
        <w:rPr>
          <w:sz w:val="28"/>
          <w:szCs w:val="28"/>
        </w:rPr>
        <w:t>відбулась завдяки використанню низки</w:t>
      </w:r>
      <w:r w:rsidRPr="006046BC">
        <w:rPr>
          <w:sz w:val="28"/>
          <w:szCs w:val="28"/>
        </w:rPr>
        <w:t xml:space="preserve"> риторичних прийомів, цілого репертуару мовленнєвих актів, а також емоційно-образної лексики, метафор, апеляції до прецедентних феноменів тощо.</w:t>
      </w:r>
    </w:p>
    <w:p w:rsidR="00221984" w:rsidRPr="006046BC" w:rsidRDefault="00221984" w:rsidP="00221984">
      <w:pPr>
        <w:spacing w:line="372" w:lineRule="auto"/>
        <w:ind w:firstLine="540"/>
        <w:jc w:val="both"/>
        <w:rPr>
          <w:sz w:val="28"/>
          <w:szCs w:val="28"/>
        </w:rPr>
      </w:pPr>
      <w:r>
        <w:rPr>
          <w:sz w:val="28"/>
          <w:szCs w:val="28"/>
        </w:rPr>
        <w:t>14</w:t>
      </w:r>
      <w:r w:rsidRPr="006046BC">
        <w:rPr>
          <w:sz w:val="28"/>
          <w:szCs w:val="28"/>
        </w:rPr>
        <w:t xml:space="preserve">. У результаті дискурсивної діяльності електронних ЗМК забезпечується </w:t>
      </w:r>
      <w:r w:rsidRPr="006046BC">
        <w:rPr>
          <w:i/>
          <w:sz w:val="28"/>
          <w:szCs w:val="28"/>
        </w:rPr>
        <w:t>динаміка мови</w:t>
      </w:r>
      <w:r w:rsidRPr="006046BC">
        <w:rPr>
          <w:sz w:val="28"/>
          <w:szCs w:val="28"/>
        </w:rPr>
        <w:t xml:space="preserve">, а значить – її </w:t>
      </w:r>
      <w:r w:rsidRPr="006046BC">
        <w:rPr>
          <w:i/>
          <w:sz w:val="28"/>
          <w:szCs w:val="28"/>
        </w:rPr>
        <w:t>розвиток</w:t>
      </w:r>
      <w:r w:rsidRPr="006046BC">
        <w:rPr>
          <w:sz w:val="28"/>
          <w:szCs w:val="28"/>
        </w:rPr>
        <w:t xml:space="preserve">, наслідком чого стає розширення традиційної семантики слів (за рахунок аксіологічної маркованості та емоційної конотації), поповнення концептуального поля традиційних концептів політичного дискурсу, формування нових концептів, таких як, наприклад, атрибутивний національно-маркований концепт «ПОМАРАНЧЕВИЙ»/ «ОРАНЖЕВЫЙ»/ «ORANGE». Зокрема, домінантами поняттєвої парадигми цього концепту, які формують його концептуальне поле, в сукупному проаналізованому Інтернет-дискурсі «Помаранчева революція» є такі поняття: «корпоративно-протестна символіка», «революція», «прибічники Віктора Ющенка».  </w:t>
      </w:r>
    </w:p>
    <w:p w:rsidR="00221984" w:rsidRPr="006046BC" w:rsidRDefault="00221984" w:rsidP="00221984">
      <w:pPr>
        <w:spacing w:line="372" w:lineRule="auto"/>
        <w:ind w:firstLine="540"/>
        <w:jc w:val="both"/>
        <w:rPr>
          <w:sz w:val="28"/>
          <w:szCs w:val="28"/>
        </w:rPr>
      </w:pPr>
      <w:r>
        <w:rPr>
          <w:sz w:val="28"/>
          <w:szCs w:val="28"/>
        </w:rPr>
        <w:t>15</w:t>
      </w:r>
      <w:r w:rsidRPr="006046BC">
        <w:rPr>
          <w:sz w:val="28"/>
          <w:szCs w:val="28"/>
        </w:rPr>
        <w:t xml:space="preserve">. </w:t>
      </w:r>
      <w:r>
        <w:rPr>
          <w:sz w:val="28"/>
          <w:szCs w:val="28"/>
        </w:rPr>
        <w:t>Спрямований а</w:t>
      </w:r>
      <w:r w:rsidRPr="006046BC">
        <w:rPr>
          <w:sz w:val="28"/>
          <w:szCs w:val="28"/>
        </w:rPr>
        <w:t>соціативний експеримент, проведений серед читачів досліджуваних Інтернет-видань з метою з’ясування ступен</w:t>
      </w:r>
      <w:r>
        <w:rPr>
          <w:sz w:val="28"/>
          <w:szCs w:val="28"/>
        </w:rPr>
        <w:t xml:space="preserve">я </w:t>
      </w:r>
      <w:r w:rsidRPr="006046BC">
        <w:rPr>
          <w:sz w:val="28"/>
          <w:szCs w:val="28"/>
        </w:rPr>
        <w:t xml:space="preserve">сприйняття ними дискурсу «Помаранчева революція», </w:t>
      </w:r>
      <w:r>
        <w:rPr>
          <w:sz w:val="28"/>
          <w:szCs w:val="28"/>
        </w:rPr>
        <w:t>показав, що під час подій «Помаранчевої революції» повідомлення мережі Інтернет стали важливим мовно-інформаційним фактором впливу на свідомість респондентів.</w:t>
      </w:r>
      <w:r w:rsidRPr="006046BC">
        <w:rPr>
          <w:sz w:val="28"/>
          <w:szCs w:val="28"/>
        </w:rPr>
        <w:t xml:space="preserve"> </w:t>
      </w:r>
      <w:r>
        <w:rPr>
          <w:sz w:val="28"/>
          <w:szCs w:val="28"/>
        </w:rPr>
        <w:t>Також за</w:t>
      </w:r>
      <w:r w:rsidRPr="006046BC">
        <w:rPr>
          <w:sz w:val="28"/>
          <w:szCs w:val="28"/>
        </w:rPr>
        <w:t xml:space="preserve"> результатами </w:t>
      </w:r>
      <w:r>
        <w:rPr>
          <w:sz w:val="28"/>
          <w:szCs w:val="28"/>
        </w:rPr>
        <w:t xml:space="preserve">експерименту </w:t>
      </w:r>
      <w:r w:rsidRPr="006046BC">
        <w:rPr>
          <w:sz w:val="28"/>
          <w:szCs w:val="28"/>
        </w:rPr>
        <w:t xml:space="preserve">було зроблено висновок, що поняттєве поле досліджуваного концепту «ПОМАРАНЧЕВИЙ»/ «ОРАНЖЕВЫЙ»/ «ORANGE», яке загалом включало матеріальні реалії, </w:t>
      </w:r>
      <w:r>
        <w:rPr>
          <w:sz w:val="28"/>
          <w:szCs w:val="28"/>
        </w:rPr>
        <w:t>конкретних суб’єктів відповідних дій</w:t>
      </w:r>
      <w:r w:rsidRPr="006046BC">
        <w:rPr>
          <w:sz w:val="28"/>
          <w:szCs w:val="28"/>
        </w:rPr>
        <w:t xml:space="preserve"> тощо</w:t>
      </w:r>
      <w:r>
        <w:rPr>
          <w:sz w:val="28"/>
          <w:szCs w:val="28"/>
        </w:rPr>
        <w:t>,</w:t>
      </w:r>
      <w:r w:rsidRPr="006046BC">
        <w:rPr>
          <w:sz w:val="28"/>
          <w:szCs w:val="28"/>
        </w:rPr>
        <w:t xml:space="preserve"> розширилось за рахунок асоціативних рядів, </w:t>
      </w:r>
      <w:r w:rsidRPr="006046BC">
        <w:rPr>
          <w:sz w:val="28"/>
          <w:szCs w:val="28"/>
        </w:rPr>
        <w:lastRenderedPageBreak/>
        <w:t>запропонованих респондентами, і доповнило</w:t>
      </w:r>
      <w:r>
        <w:rPr>
          <w:sz w:val="28"/>
          <w:szCs w:val="28"/>
        </w:rPr>
        <w:t>сь</w:t>
      </w:r>
      <w:r w:rsidRPr="006046BC">
        <w:rPr>
          <w:sz w:val="28"/>
          <w:szCs w:val="28"/>
        </w:rPr>
        <w:t xml:space="preserve"> поняттями індивідуальних </w:t>
      </w:r>
      <w:r>
        <w:rPr>
          <w:sz w:val="28"/>
          <w:szCs w:val="28"/>
        </w:rPr>
        <w:t xml:space="preserve">позитивних, негативних чи нейтральних </w:t>
      </w:r>
      <w:r w:rsidRPr="006046BC">
        <w:rPr>
          <w:sz w:val="28"/>
          <w:szCs w:val="28"/>
        </w:rPr>
        <w:t xml:space="preserve">станів, емоцій </w:t>
      </w:r>
      <w:r>
        <w:rPr>
          <w:sz w:val="28"/>
          <w:szCs w:val="28"/>
        </w:rPr>
        <w:t>і</w:t>
      </w:r>
      <w:r w:rsidRPr="006046BC">
        <w:rPr>
          <w:sz w:val="28"/>
          <w:szCs w:val="28"/>
        </w:rPr>
        <w:t xml:space="preserve"> цінностей. </w:t>
      </w:r>
    </w:p>
    <w:p w:rsidR="00221984" w:rsidRDefault="00221984" w:rsidP="00221984">
      <w:pPr>
        <w:spacing w:line="372" w:lineRule="auto"/>
        <w:ind w:firstLine="540"/>
        <w:jc w:val="both"/>
        <w:rPr>
          <w:sz w:val="28"/>
          <w:szCs w:val="28"/>
        </w:rPr>
      </w:pPr>
      <w:r>
        <w:rPr>
          <w:sz w:val="28"/>
          <w:szCs w:val="28"/>
        </w:rPr>
        <w:t>16</w:t>
      </w:r>
      <w:r w:rsidRPr="006046BC">
        <w:rPr>
          <w:sz w:val="28"/>
          <w:szCs w:val="28"/>
        </w:rPr>
        <w:t>.  «Помаранчева революція» стала важливою подією в житті України, яка, без сумніву, визначила хід розвитку нашої держави на наступні десятиріччя. Відповідно, ЗМК-дискурс «Помаранчева революція», зокрема й Інтернет-дискурс, продовжу</w:t>
      </w:r>
      <w:r>
        <w:rPr>
          <w:sz w:val="28"/>
          <w:szCs w:val="28"/>
        </w:rPr>
        <w:t xml:space="preserve">ють своє </w:t>
      </w:r>
      <w:r w:rsidRPr="006046BC">
        <w:rPr>
          <w:sz w:val="28"/>
          <w:szCs w:val="28"/>
        </w:rPr>
        <w:t>розгортання</w:t>
      </w:r>
      <w:r w:rsidRPr="00AB7C54">
        <w:rPr>
          <w:sz w:val="28"/>
          <w:szCs w:val="28"/>
        </w:rPr>
        <w:t xml:space="preserve"> </w:t>
      </w:r>
      <w:r>
        <w:rPr>
          <w:sz w:val="28"/>
          <w:szCs w:val="28"/>
        </w:rPr>
        <w:t>відповідно до подальшого розвитку суспільно-політичних подій</w:t>
      </w:r>
      <w:r w:rsidRPr="006046BC">
        <w:rPr>
          <w:sz w:val="28"/>
          <w:szCs w:val="28"/>
        </w:rPr>
        <w:t xml:space="preserve">, що дає </w:t>
      </w:r>
      <w:r>
        <w:rPr>
          <w:sz w:val="28"/>
          <w:szCs w:val="28"/>
        </w:rPr>
        <w:t>достатню</w:t>
      </w:r>
      <w:r w:rsidRPr="006046BC">
        <w:rPr>
          <w:sz w:val="28"/>
          <w:szCs w:val="28"/>
        </w:rPr>
        <w:t xml:space="preserve"> перспективу для нових студій </w:t>
      </w:r>
      <w:r>
        <w:rPr>
          <w:sz w:val="28"/>
          <w:szCs w:val="28"/>
        </w:rPr>
        <w:t>і</w:t>
      </w:r>
      <w:r w:rsidRPr="006046BC">
        <w:rPr>
          <w:sz w:val="28"/>
          <w:szCs w:val="28"/>
        </w:rPr>
        <w:t xml:space="preserve">з проблематики даного дисертаційного дослідження.  </w:t>
      </w:r>
    </w:p>
    <w:p w:rsidR="00221984" w:rsidRPr="008F65BA" w:rsidRDefault="00221984" w:rsidP="00221984">
      <w:pPr>
        <w:spacing w:line="372" w:lineRule="auto"/>
        <w:ind w:firstLine="540"/>
        <w:jc w:val="both"/>
        <w:rPr>
          <w:sz w:val="28"/>
          <w:szCs w:val="28"/>
        </w:rPr>
      </w:pPr>
    </w:p>
    <w:p w:rsidR="00221984" w:rsidRPr="00221984" w:rsidRDefault="00221984" w:rsidP="00221984">
      <w:pPr>
        <w:spacing w:line="372" w:lineRule="auto"/>
        <w:ind w:firstLine="540"/>
      </w:pPr>
    </w:p>
    <w:p w:rsidR="00221984" w:rsidRPr="00FD5D54" w:rsidRDefault="00221984" w:rsidP="00221984">
      <w:pPr>
        <w:spacing w:line="372" w:lineRule="auto"/>
        <w:jc w:val="center"/>
        <w:rPr>
          <w:b/>
          <w:sz w:val="28"/>
          <w:szCs w:val="28"/>
        </w:rPr>
      </w:pPr>
      <w:r w:rsidRPr="00221984">
        <w:br w:type="page"/>
      </w:r>
      <w:r w:rsidRPr="006046BC">
        <w:rPr>
          <w:b/>
          <w:sz w:val="28"/>
          <w:szCs w:val="28"/>
        </w:rPr>
        <w:lastRenderedPageBreak/>
        <w:t>СПИСОК ВИКОРИСТАНИХ ДЖЕРЕЛ</w:t>
      </w:r>
    </w:p>
    <w:p w:rsidR="00221984" w:rsidRDefault="00221984" w:rsidP="00221984">
      <w:pPr>
        <w:spacing w:line="360" w:lineRule="auto"/>
        <w:ind w:left="360"/>
        <w:rPr>
          <w:rFonts w:ascii="Calibri" w:hAnsi="Calibri"/>
        </w:rPr>
      </w:pPr>
    </w:p>
    <w:p w:rsidR="00221984" w:rsidRPr="001F08D7" w:rsidRDefault="00221984" w:rsidP="00221984">
      <w:pPr>
        <w:spacing w:line="360" w:lineRule="auto"/>
        <w:ind w:left="360"/>
        <w:rPr>
          <w:rFonts w:ascii="Calibri" w:hAnsi="Calibri"/>
        </w:rPr>
      </w:pP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Александрова О. В. Язык средств массовой информации как часть коллективного пространства общества / О.</w:t>
      </w:r>
      <w:r w:rsidRPr="00221984">
        <w:rPr>
          <w:sz w:val="28"/>
          <w:szCs w:val="28"/>
        </w:rPr>
        <w:t xml:space="preserve"> </w:t>
      </w:r>
      <w:r w:rsidRPr="006046BC">
        <w:rPr>
          <w:sz w:val="28"/>
          <w:szCs w:val="28"/>
        </w:rPr>
        <w:t>В. Александрова //</w:t>
      </w:r>
      <w:r w:rsidRPr="00221984">
        <w:rPr>
          <w:sz w:val="28"/>
          <w:szCs w:val="28"/>
        </w:rPr>
        <w:t xml:space="preserve"> </w:t>
      </w:r>
      <w:r w:rsidRPr="006046BC">
        <w:rPr>
          <w:sz w:val="28"/>
          <w:szCs w:val="28"/>
        </w:rPr>
        <w:t xml:space="preserve">Язык СМИ как объект междисциплинарного исследования: </w:t>
      </w:r>
      <w:r>
        <w:rPr>
          <w:sz w:val="28"/>
          <w:szCs w:val="28"/>
        </w:rPr>
        <w:t>у</w:t>
      </w:r>
      <w:r w:rsidRPr="006046BC">
        <w:rPr>
          <w:sz w:val="28"/>
          <w:szCs w:val="28"/>
        </w:rPr>
        <w:t>чеб</w:t>
      </w:r>
      <w:r>
        <w:rPr>
          <w:sz w:val="28"/>
          <w:szCs w:val="28"/>
        </w:rPr>
        <w:t xml:space="preserve">. </w:t>
      </w:r>
      <w:r w:rsidRPr="006046BC">
        <w:rPr>
          <w:sz w:val="28"/>
          <w:szCs w:val="28"/>
        </w:rPr>
        <w:t>пособие. – М.</w:t>
      </w:r>
      <w:r w:rsidRPr="00221984">
        <w:rPr>
          <w:sz w:val="28"/>
          <w:szCs w:val="28"/>
        </w:rPr>
        <w:t xml:space="preserve"> </w:t>
      </w:r>
      <w:r w:rsidRPr="006046BC">
        <w:rPr>
          <w:sz w:val="28"/>
          <w:szCs w:val="28"/>
        </w:rPr>
        <w:t xml:space="preserve">: Изд-во МГУ, 2003. – С. 89–99.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Александрова О.</w:t>
      </w:r>
      <w:r w:rsidRPr="00025432">
        <w:rPr>
          <w:sz w:val="28"/>
          <w:szCs w:val="28"/>
        </w:rPr>
        <w:t xml:space="preserve"> </w:t>
      </w:r>
      <w:r w:rsidRPr="006046BC">
        <w:rPr>
          <w:sz w:val="28"/>
          <w:szCs w:val="28"/>
        </w:rPr>
        <w:t>В. Соотношение устной и письменной речи и язык СМИ / О.</w:t>
      </w:r>
      <w:r w:rsidRPr="00AA2611">
        <w:rPr>
          <w:sz w:val="28"/>
          <w:szCs w:val="28"/>
        </w:rPr>
        <w:t xml:space="preserve"> </w:t>
      </w:r>
      <w:r w:rsidRPr="006046BC">
        <w:rPr>
          <w:sz w:val="28"/>
          <w:szCs w:val="28"/>
        </w:rPr>
        <w:t xml:space="preserve">В.  Александрова // Язык средств массовой информации: </w:t>
      </w:r>
      <w:r>
        <w:rPr>
          <w:sz w:val="28"/>
          <w:szCs w:val="28"/>
        </w:rPr>
        <w:t>у</w:t>
      </w:r>
      <w:r w:rsidRPr="006046BC">
        <w:rPr>
          <w:sz w:val="28"/>
          <w:szCs w:val="28"/>
        </w:rPr>
        <w:t>ч. пособ</w:t>
      </w:r>
      <w:r w:rsidRPr="00221984">
        <w:rPr>
          <w:sz w:val="28"/>
          <w:szCs w:val="28"/>
        </w:rPr>
        <w:t>и</w:t>
      </w:r>
      <w:r>
        <w:rPr>
          <w:sz w:val="28"/>
          <w:szCs w:val="28"/>
        </w:rPr>
        <w:t>е</w:t>
      </w:r>
      <w:r w:rsidRPr="006046BC">
        <w:rPr>
          <w:sz w:val="28"/>
          <w:szCs w:val="28"/>
        </w:rPr>
        <w:t xml:space="preserve"> по специализии.– М.</w:t>
      </w:r>
      <w:r w:rsidRPr="00221984">
        <w:rPr>
          <w:sz w:val="28"/>
          <w:szCs w:val="28"/>
        </w:rPr>
        <w:t xml:space="preserve"> </w:t>
      </w:r>
      <w:r w:rsidRPr="006046BC">
        <w:rPr>
          <w:sz w:val="28"/>
          <w:szCs w:val="28"/>
        </w:rPr>
        <w:t xml:space="preserve">: Изд–во Моск. </w:t>
      </w:r>
      <w:r w:rsidRPr="00221984">
        <w:rPr>
          <w:sz w:val="28"/>
          <w:szCs w:val="28"/>
        </w:rPr>
        <w:t>у</w:t>
      </w:r>
      <w:r w:rsidRPr="006046BC">
        <w:rPr>
          <w:sz w:val="28"/>
          <w:szCs w:val="28"/>
        </w:rPr>
        <w:t xml:space="preserve">н–та, 2004. – </w:t>
      </w:r>
      <w:r w:rsidRPr="00221984">
        <w:rPr>
          <w:sz w:val="28"/>
          <w:szCs w:val="28"/>
        </w:rPr>
        <w:t xml:space="preserve"> </w:t>
      </w:r>
      <w:r w:rsidRPr="006046BC">
        <w:rPr>
          <w:sz w:val="28"/>
          <w:szCs w:val="28"/>
        </w:rPr>
        <w:t>Ч</w:t>
      </w:r>
      <w:r>
        <w:rPr>
          <w:sz w:val="28"/>
          <w:szCs w:val="28"/>
        </w:rPr>
        <w:t>.</w:t>
      </w:r>
      <w:r w:rsidRPr="006046BC">
        <w:rPr>
          <w:sz w:val="28"/>
          <w:szCs w:val="28"/>
        </w:rPr>
        <w:t xml:space="preserve"> 2. –С. 160–174.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Алпатов В.М. Об антропоцентричном и системоцентричном подходах к </w:t>
      </w:r>
      <w:r>
        <w:rPr>
          <w:sz w:val="28"/>
          <w:szCs w:val="28"/>
        </w:rPr>
        <w:t>языку</w:t>
      </w:r>
      <w:r w:rsidRPr="00221984">
        <w:rPr>
          <w:sz w:val="28"/>
          <w:szCs w:val="28"/>
        </w:rPr>
        <w:t xml:space="preserve"> </w:t>
      </w:r>
      <w:r w:rsidRPr="006046BC">
        <w:rPr>
          <w:sz w:val="28"/>
          <w:szCs w:val="28"/>
        </w:rPr>
        <w:t>/ В.</w:t>
      </w:r>
      <w:r w:rsidRPr="00221984">
        <w:rPr>
          <w:sz w:val="28"/>
          <w:szCs w:val="28"/>
        </w:rPr>
        <w:t xml:space="preserve"> </w:t>
      </w:r>
      <w:r w:rsidRPr="006046BC">
        <w:rPr>
          <w:sz w:val="28"/>
          <w:szCs w:val="28"/>
        </w:rPr>
        <w:t>М. Алпатов //</w:t>
      </w:r>
      <w:r w:rsidRPr="00221984">
        <w:rPr>
          <w:sz w:val="28"/>
          <w:szCs w:val="28"/>
        </w:rPr>
        <w:t xml:space="preserve"> </w:t>
      </w:r>
      <w:r w:rsidRPr="006046BC">
        <w:rPr>
          <w:sz w:val="28"/>
          <w:szCs w:val="28"/>
        </w:rPr>
        <w:t xml:space="preserve">Вопросы языкознания. – 1993. – </w:t>
      </w:r>
      <w:r w:rsidRPr="00221984">
        <w:rPr>
          <w:sz w:val="28"/>
          <w:szCs w:val="28"/>
        </w:rPr>
        <w:t xml:space="preserve">  </w:t>
      </w:r>
      <w:r w:rsidRPr="006046BC">
        <w:rPr>
          <w:sz w:val="28"/>
          <w:szCs w:val="28"/>
        </w:rPr>
        <w:t>№ 3. – С.15–26.</w:t>
      </w:r>
    </w:p>
    <w:p w:rsidR="00221984" w:rsidRPr="001E7EF0" w:rsidRDefault="00221984" w:rsidP="00A32A4E">
      <w:pPr>
        <w:numPr>
          <w:ilvl w:val="0"/>
          <w:numId w:val="51"/>
        </w:numPr>
        <w:suppressAutoHyphens w:val="0"/>
        <w:spacing w:line="360" w:lineRule="auto"/>
        <w:jc w:val="both"/>
        <w:rPr>
          <w:sz w:val="28"/>
          <w:szCs w:val="28"/>
        </w:rPr>
      </w:pPr>
      <w:r w:rsidRPr="006046BC">
        <w:rPr>
          <w:sz w:val="28"/>
          <w:szCs w:val="28"/>
        </w:rPr>
        <w:t>Алюшина И.</w:t>
      </w:r>
      <w:r>
        <w:rPr>
          <w:sz w:val="28"/>
          <w:szCs w:val="28"/>
        </w:rPr>
        <w:t xml:space="preserve"> </w:t>
      </w:r>
      <w:r w:rsidRPr="006046BC">
        <w:rPr>
          <w:sz w:val="28"/>
          <w:szCs w:val="28"/>
        </w:rPr>
        <w:t>В. Гипертекст как средство активизации познавательной деятельности студентов / И.</w:t>
      </w:r>
      <w:r w:rsidRPr="00221984">
        <w:rPr>
          <w:sz w:val="28"/>
          <w:szCs w:val="28"/>
        </w:rPr>
        <w:t xml:space="preserve"> </w:t>
      </w:r>
      <w:r w:rsidRPr="006046BC">
        <w:rPr>
          <w:sz w:val="28"/>
          <w:szCs w:val="28"/>
        </w:rPr>
        <w:t>В. Алюшина // Лингвистические и экстралингвистические проблемы межкультурной коммуникации</w:t>
      </w:r>
      <w:r>
        <w:rPr>
          <w:sz w:val="28"/>
          <w:szCs w:val="28"/>
        </w:rPr>
        <w:t>:</w:t>
      </w:r>
      <w:r w:rsidRPr="006046BC">
        <w:rPr>
          <w:sz w:val="28"/>
          <w:szCs w:val="28"/>
        </w:rPr>
        <w:t xml:space="preserve"> </w:t>
      </w:r>
      <w:r>
        <w:rPr>
          <w:sz w:val="28"/>
          <w:szCs w:val="28"/>
        </w:rPr>
        <w:t>м</w:t>
      </w:r>
      <w:r w:rsidRPr="006046BC">
        <w:rPr>
          <w:sz w:val="28"/>
          <w:szCs w:val="28"/>
        </w:rPr>
        <w:t>атериалы научн. регион. конф.  – Ставрополь</w:t>
      </w:r>
      <w:r>
        <w:rPr>
          <w:sz w:val="28"/>
          <w:szCs w:val="28"/>
          <w:lang w:val="en-US"/>
        </w:rPr>
        <w:t xml:space="preserve"> </w:t>
      </w:r>
      <w:r w:rsidRPr="006046BC">
        <w:rPr>
          <w:sz w:val="28"/>
          <w:szCs w:val="28"/>
        </w:rPr>
        <w:t>: СГУ</w:t>
      </w:r>
      <w:r>
        <w:rPr>
          <w:sz w:val="28"/>
          <w:szCs w:val="28"/>
          <w:lang w:val="en-US"/>
        </w:rPr>
        <w:t>,</w:t>
      </w:r>
      <w:r w:rsidRPr="006046BC">
        <w:rPr>
          <w:sz w:val="28"/>
          <w:szCs w:val="28"/>
        </w:rPr>
        <w:t xml:space="preserve"> 2000. – С.20–21.</w:t>
      </w:r>
      <w:r>
        <w:rPr>
          <w:sz w:val="28"/>
          <w:szCs w:val="28"/>
          <w:lang w:val="en-US"/>
        </w:rPr>
        <w:t xml:space="preserve"> </w:t>
      </w:r>
    </w:p>
    <w:p w:rsidR="00221984" w:rsidRPr="006046BC" w:rsidRDefault="00221984" w:rsidP="00A32A4E">
      <w:pPr>
        <w:numPr>
          <w:ilvl w:val="0"/>
          <w:numId w:val="51"/>
        </w:numPr>
        <w:suppressAutoHyphens w:val="0"/>
        <w:spacing w:line="360" w:lineRule="auto"/>
        <w:jc w:val="both"/>
        <w:rPr>
          <w:sz w:val="28"/>
          <w:szCs w:val="28"/>
        </w:rPr>
      </w:pPr>
      <w:r>
        <w:rPr>
          <w:sz w:val="28"/>
          <w:szCs w:val="28"/>
        </w:rPr>
        <w:t>Англо-український тлумачний словник з обчислювальної техніки, Інтернету та програмування / [ред.–упоряд. Г. І. Артеменко</w:t>
      </w:r>
      <w:r w:rsidRPr="001859FD">
        <w:rPr>
          <w:sz w:val="28"/>
          <w:szCs w:val="28"/>
        </w:rPr>
        <w:t>]</w:t>
      </w:r>
      <w:r>
        <w:rPr>
          <w:sz w:val="28"/>
          <w:szCs w:val="28"/>
        </w:rPr>
        <w:t xml:space="preserve">. – Вид. 1. – К. : </w:t>
      </w:r>
      <w:r w:rsidRPr="00616268">
        <w:rPr>
          <w:sz w:val="28"/>
          <w:szCs w:val="28"/>
        </w:rPr>
        <w:t>Вид. дім «СофтПрес</w:t>
      </w:r>
      <w:r>
        <w:rPr>
          <w:sz w:val="28"/>
          <w:szCs w:val="28"/>
        </w:rPr>
        <w:t>», 2005. – 552 с.</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 xml:space="preserve"> Аннушкин В. И. Стиль речи СМИ – стиль жизни общества</w:t>
      </w:r>
      <w:r w:rsidRPr="001859FD">
        <w:rPr>
          <w:sz w:val="28"/>
          <w:szCs w:val="28"/>
        </w:rPr>
        <w:t xml:space="preserve"> </w:t>
      </w:r>
      <w:r w:rsidRPr="006046BC">
        <w:rPr>
          <w:sz w:val="28"/>
          <w:szCs w:val="28"/>
        </w:rPr>
        <w:t xml:space="preserve"> / В.И.  Аннушкин // Язык средств массовой информации как объект междисциплинарного исследования. – М.</w:t>
      </w:r>
      <w:r w:rsidRPr="00221984">
        <w:rPr>
          <w:sz w:val="28"/>
          <w:szCs w:val="28"/>
        </w:rPr>
        <w:t xml:space="preserve"> :</w:t>
      </w:r>
      <w:r w:rsidRPr="006046BC">
        <w:rPr>
          <w:sz w:val="28"/>
          <w:szCs w:val="28"/>
        </w:rPr>
        <w:t xml:space="preserve"> МГУ, 2001. – С. 5–7.</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Арутюнова Н.</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Д. Дискурс / Н. Д. Арутюнова // Лингвистический энциклопедический словарь / </w:t>
      </w:r>
      <w:r>
        <w:rPr>
          <w:rFonts w:ascii="Times New Roman" w:hAnsi="Times New Roman" w:cs="Times New Roman"/>
          <w:sz w:val="28"/>
          <w:szCs w:val="28"/>
        </w:rPr>
        <w:t>[</w:t>
      </w:r>
      <w:r>
        <w:rPr>
          <w:rFonts w:ascii="Times New Roman" w:hAnsi="Times New Roman" w:cs="Times New Roman"/>
          <w:color w:val="000000"/>
          <w:sz w:val="28"/>
          <w:szCs w:val="28"/>
        </w:rPr>
        <w:t>г</w:t>
      </w:r>
      <w:r w:rsidRPr="006046BC">
        <w:rPr>
          <w:rFonts w:ascii="Times New Roman" w:hAnsi="Times New Roman" w:cs="Times New Roman"/>
          <w:color w:val="000000"/>
          <w:sz w:val="28"/>
          <w:szCs w:val="28"/>
        </w:rPr>
        <w:t xml:space="preserve">л. ред. В. Н. </w:t>
      </w:r>
      <w:r>
        <w:rPr>
          <w:rFonts w:ascii="Times New Roman" w:hAnsi="Times New Roman" w:cs="Times New Roman"/>
          <w:color w:val="000000"/>
          <w:sz w:val="28"/>
          <w:szCs w:val="28"/>
        </w:rPr>
        <w:t>Ярцева</w:t>
      </w:r>
      <w:r>
        <w:rPr>
          <w:rFonts w:ascii="Times New Roman" w:hAnsi="Times New Roman" w:cs="Times New Roman"/>
          <w:color w:val="000000"/>
          <w:sz w:val="28"/>
          <w:szCs w:val="28"/>
          <w:lang w:val="en-US"/>
        </w:rPr>
        <w:t>]</w:t>
      </w:r>
      <w:r w:rsidRPr="006046BC">
        <w:rPr>
          <w:rFonts w:ascii="Times New Roman" w:hAnsi="Times New Roman" w:cs="Times New Roman"/>
          <w:color w:val="000000"/>
          <w:sz w:val="28"/>
          <w:szCs w:val="28"/>
        </w:rPr>
        <w:t>.</w:t>
      </w:r>
      <w:r w:rsidRPr="006046BC">
        <w:rPr>
          <w:rFonts w:ascii="Times New Roman" w:hAnsi="Times New Roman" w:cs="Times New Roman"/>
          <w:sz w:val="28"/>
          <w:szCs w:val="28"/>
        </w:rPr>
        <w:t xml:space="preserve"> –</w:t>
      </w:r>
      <w:r w:rsidRPr="006046BC">
        <w:rPr>
          <w:rFonts w:ascii="Times New Roman" w:hAnsi="Times New Roman" w:cs="Times New Roman"/>
          <w:color w:val="000000"/>
          <w:sz w:val="24"/>
          <w:szCs w:val="24"/>
        </w:rPr>
        <w:t xml:space="preserve"> </w:t>
      </w:r>
      <w:r w:rsidRPr="006046BC">
        <w:rPr>
          <w:rFonts w:ascii="Times New Roman" w:hAnsi="Times New Roman" w:cs="Times New Roman"/>
          <w:sz w:val="28"/>
          <w:szCs w:val="28"/>
        </w:rPr>
        <w:t>М.</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 xml:space="preserve">: Сов. Энциклопедия, 1990. – С. 136–137.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Арутюнова Н.</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Д. Пропозиц</w:t>
      </w:r>
      <w:r>
        <w:rPr>
          <w:rFonts w:ascii="Times New Roman" w:hAnsi="Times New Roman" w:cs="Times New Roman"/>
          <w:sz w:val="28"/>
          <w:szCs w:val="28"/>
        </w:rPr>
        <w:t>и</w:t>
      </w:r>
      <w:r w:rsidRPr="006046BC">
        <w:rPr>
          <w:rFonts w:ascii="Times New Roman" w:hAnsi="Times New Roman" w:cs="Times New Roman"/>
          <w:sz w:val="28"/>
          <w:szCs w:val="28"/>
        </w:rPr>
        <w:t>я, факт, событие (опыт концептуального анализа) / Н. Д. Арутюнова // Изв. АН СССР. Сер. лит. и яз. – М., 1981. – Т. 46, № 6. – С.</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 xml:space="preserve">546–629.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Арутюнова Н.</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Д. Речевой акт / Н. Д. Арутюнова // Лингвистический энциклопедический словарь / </w:t>
      </w:r>
      <w:r w:rsidRPr="00221984">
        <w:rPr>
          <w:rFonts w:ascii="Times New Roman" w:hAnsi="Times New Roman" w:cs="Times New Roman"/>
          <w:sz w:val="28"/>
          <w:szCs w:val="28"/>
        </w:rPr>
        <w:t>[</w:t>
      </w:r>
      <w:r>
        <w:rPr>
          <w:rFonts w:ascii="Times New Roman" w:hAnsi="Times New Roman" w:cs="Times New Roman"/>
          <w:color w:val="000000"/>
          <w:sz w:val="28"/>
          <w:szCs w:val="28"/>
        </w:rPr>
        <w:t>г</w:t>
      </w:r>
      <w:r w:rsidRPr="006046BC">
        <w:rPr>
          <w:rFonts w:ascii="Times New Roman" w:hAnsi="Times New Roman" w:cs="Times New Roman"/>
          <w:color w:val="000000"/>
          <w:sz w:val="28"/>
          <w:szCs w:val="28"/>
        </w:rPr>
        <w:t xml:space="preserve">л. ред. В. Н. </w:t>
      </w:r>
      <w:r>
        <w:rPr>
          <w:rFonts w:ascii="Times New Roman" w:hAnsi="Times New Roman" w:cs="Times New Roman"/>
          <w:color w:val="000000"/>
          <w:sz w:val="28"/>
          <w:szCs w:val="28"/>
        </w:rPr>
        <w:t>Я</w:t>
      </w:r>
      <w:r>
        <w:rPr>
          <w:rFonts w:ascii="Times New Roman" w:hAnsi="Times New Roman" w:cs="Times New Roman"/>
          <w:color w:val="000000"/>
          <w:sz w:val="28"/>
          <w:szCs w:val="28"/>
          <w:lang w:val="en-US"/>
        </w:rPr>
        <w:t>р</w:t>
      </w:r>
      <w:r>
        <w:rPr>
          <w:rFonts w:ascii="Times New Roman" w:hAnsi="Times New Roman" w:cs="Times New Roman"/>
          <w:color w:val="000000"/>
          <w:sz w:val="28"/>
          <w:szCs w:val="28"/>
        </w:rPr>
        <w:t>цева</w:t>
      </w:r>
      <w:r>
        <w:rPr>
          <w:rFonts w:ascii="Times New Roman" w:hAnsi="Times New Roman" w:cs="Times New Roman"/>
          <w:color w:val="000000"/>
          <w:sz w:val="28"/>
          <w:szCs w:val="28"/>
          <w:lang w:val="en-US"/>
        </w:rPr>
        <w:t>]</w:t>
      </w:r>
      <w:r w:rsidRPr="006046BC">
        <w:rPr>
          <w:rFonts w:ascii="Times New Roman" w:hAnsi="Times New Roman" w:cs="Times New Roman"/>
          <w:color w:val="000000"/>
          <w:sz w:val="28"/>
          <w:szCs w:val="28"/>
        </w:rPr>
        <w:t>.</w:t>
      </w:r>
      <w:r w:rsidRPr="006046BC">
        <w:rPr>
          <w:rFonts w:ascii="Times New Roman" w:hAnsi="Times New Roman" w:cs="Times New Roman"/>
          <w:sz w:val="28"/>
          <w:szCs w:val="28"/>
        </w:rPr>
        <w:t xml:space="preserve"> – М.</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 xml:space="preserve">: Сов. Энциклопедия, 1990. </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 xml:space="preserve">–  С. 412–413.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Арутюнова Н.</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Д. Язык и мир человека / Нина Давыдовна Арутюнова. – </w:t>
      </w:r>
      <w:r w:rsidRPr="00221984">
        <w:rPr>
          <w:rFonts w:ascii="Times New Roman" w:hAnsi="Times New Roman" w:cs="Times New Roman"/>
          <w:sz w:val="28"/>
          <w:szCs w:val="28"/>
        </w:rPr>
        <w:t>[</w:t>
      </w:r>
      <w:r w:rsidRPr="006046BC">
        <w:rPr>
          <w:rFonts w:ascii="Times New Roman" w:hAnsi="Times New Roman" w:cs="Times New Roman"/>
          <w:sz w:val="28"/>
          <w:szCs w:val="28"/>
        </w:rPr>
        <w:t>2-е изд., испр.</w:t>
      </w:r>
      <w:r w:rsidRPr="00221984">
        <w:rPr>
          <w:rFonts w:ascii="Times New Roman" w:hAnsi="Times New Roman" w:cs="Times New Roman"/>
          <w:sz w:val="28"/>
          <w:szCs w:val="28"/>
        </w:rPr>
        <w:t>].</w:t>
      </w:r>
      <w:r w:rsidRPr="006046BC">
        <w:rPr>
          <w:rFonts w:ascii="Times New Roman" w:hAnsi="Times New Roman" w:cs="Times New Roman"/>
          <w:sz w:val="28"/>
          <w:szCs w:val="28"/>
        </w:rPr>
        <w:t xml:space="preserve"> – М.</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Языки русской культуры, 1999. – 896 с.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Бахтин М. М. Эстетика словесного творчества / Михаил Михайлович Бахтин. – М.</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Искусство, 1979. – 423 c.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Бацевич Ф.</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Нариси з комунікативної лінгвістики: </w:t>
      </w:r>
      <w:r w:rsidRPr="001E18A4">
        <w:rPr>
          <w:rFonts w:ascii="Times New Roman" w:hAnsi="Times New Roman" w:cs="Times New Roman"/>
          <w:sz w:val="28"/>
          <w:szCs w:val="28"/>
        </w:rPr>
        <w:t>[м</w:t>
      </w:r>
      <w:r w:rsidRPr="006046BC">
        <w:rPr>
          <w:rFonts w:ascii="Times New Roman" w:hAnsi="Times New Roman" w:cs="Times New Roman"/>
          <w:sz w:val="28"/>
          <w:szCs w:val="28"/>
        </w:rPr>
        <w:t>онографія</w:t>
      </w:r>
      <w:r w:rsidRPr="001E18A4">
        <w:rPr>
          <w:rFonts w:ascii="Times New Roman" w:hAnsi="Times New Roman" w:cs="Times New Roman"/>
          <w:sz w:val="28"/>
          <w:szCs w:val="28"/>
        </w:rPr>
        <w:t>]</w:t>
      </w:r>
      <w:r w:rsidRPr="006046BC">
        <w:rPr>
          <w:rFonts w:ascii="Times New Roman" w:hAnsi="Times New Roman" w:cs="Times New Roman"/>
          <w:sz w:val="28"/>
          <w:szCs w:val="28"/>
        </w:rPr>
        <w:t xml:space="preserve"> / Флорій Сергійович Бацевич</w:t>
      </w:r>
      <w:r w:rsidRPr="00025432">
        <w:rPr>
          <w:rFonts w:ascii="Times New Roman" w:hAnsi="Times New Roman" w:cs="Times New Roman"/>
          <w:sz w:val="28"/>
          <w:szCs w:val="28"/>
        </w:rPr>
        <w:t>.</w:t>
      </w:r>
      <w:r w:rsidRPr="006046BC">
        <w:rPr>
          <w:rFonts w:ascii="Times New Roman" w:hAnsi="Times New Roman" w:cs="Times New Roman"/>
          <w:sz w:val="28"/>
          <w:szCs w:val="28"/>
        </w:rPr>
        <w:t xml:space="preserve"> – Львів</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sidRPr="00053BBD">
        <w:rPr>
          <w:rFonts w:ascii="Times New Roman" w:hAnsi="Times New Roman" w:cs="Times New Roman"/>
          <w:sz w:val="28"/>
          <w:szCs w:val="28"/>
        </w:rPr>
        <w:t>В</w:t>
      </w:r>
      <w:r w:rsidRPr="006046BC">
        <w:rPr>
          <w:rFonts w:ascii="Times New Roman" w:hAnsi="Times New Roman" w:cs="Times New Roman"/>
          <w:sz w:val="28"/>
          <w:szCs w:val="28"/>
        </w:rPr>
        <w:t>идавничий центр ЛНУ ім. Івана Франка, 2003. – 281 с.</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Бацевич Ф.</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Основи комунікативної лінгвістики: </w:t>
      </w:r>
      <w:r>
        <w:rPr>
          <w:rFonts w:ascii="Times New Roman" w:hAnsi="Times New Roman" w:cs="Times New Roman"/>
          <w:sz w:val="28"/>
          <w:szCs w:val="28"/>
        </w:rPr>
        <w:t>п</w:t>
      </w:r>
      <w:r w:rsidRPr="006046BC">
        <w:rPr>
          <w:rFonts w:ascii="Times New Roman" w:hAnsi="Times New Roman" w:cs="Times New Roman"/>
          <w:sz w:val="28"/>
          <w:szCs w:val="28"/>
        </w:rPr>
        <w:t>ідручник /</w:t>
      </w:r>
      <w:r>
        <w:rPr>
          <w:rFonts w:ascii="Times New Roman" w:hAnsi="Times New Roman" w:cs="Times New Roman"/>
          <w:sz w:val="28"/>
          <w:szCs w:val="28"/>
        </w:rPr>
        <w:t xml:space="preserve">  </w:t>
      </w:r>
      <w:r w:rsidRPr="006046BC">
        <w:rPr>
          <w:rFonts w:ascii="Times New Roman" w:hAnsi="Times New Roman" w:cs="Times New Roman"/>
          <w:sz w:val="28"/>
          <w:szCs w:val="28"/>
        </w:rPr>
        <w:t>Флорій Сергійович Бацевич</w:t>
      </w:r>
      <w:r>
        <w:rPr>
          <w:rFonts w:ascii="Times New Roman" w:hAnsi="Times New Roman" w:cs="Times New Roman"/>
          <w:sz w:val="28"/>
          <w:szCs w:val="28"/>
        </w:rPr>
        <w:t>.</w:t>
      </w:r>
      <w:r w:rsidRPr="006046BC">
        <w:rPr>
          <w:rFonts w:ascii="Times New Roman" w:hAnsi="Times New Roman" w:cs="Times New Roman"/>
          <w:sz w:val="28"/>
          <w:szCs w:val="28"/>
        </w:rPr>
        <w:t xml:space="preserve">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Видавничий центр «Академія», 2004. – 344 с.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Безгула Л.</w:t>
      </w:r>
      <w:r>
        <w:rPr>
          <w:rFonts w:ascii="Times New Roman" w:hAnsi="Times New Roman" w:cs="Times New Roman"/>
          <w:sz w:val="28"/>
          <w:szCs w:val="28"/>
        </w:rPr>
        <w:t> </w:t>
      </w:r>
      <w:r w:rsidRPr="006046BC">
        <w:rPr>
          <w:rFonts w:ascii="Times New Roman" w:hAnsi="Times New Roman" w:cs="Times New Roman"/>
          <w:sz w:val="28"/>
          <w:szCs w:val="28"/>
        </w:rPr>
        <w:t>Р. Дискурс як когнітивно-комунікативний феномен / Безгула Л.</w:t>
      </w:r>
      <w:r>
        <w:rPr>
          <w:rFonts w:ascii="Times New Roman" w:hAnsi="Times New Roman" w:cs="Times New Roman"/>
          <w:sz w:val="28"/>
          <w:szCs w:val="28"/>
        </w:rPr>
        <w:t> </w:t>
      </w:r>
      <w:r w:rsidRPr="006046BC">
        <w:rPr>
          <w:rFonts w:ascii="Times New Roman" w:hAnsi="Times New Roman" w:cs="Times New Roman"/>
          <w:sz w:val="28"/>
          <w:szCs w:val="28"/>
        </w:rPr>
        <w:t>Р., Бондаренко Є.</w:t>
      </w:r>
      <w:r>
        <w:rPr>
          <w:rFonts w:ascii="Times New Roman" w:hAnsi="Times New Roman" w:cs="Times New Roman"/>
          <w:sz w:val="28"/>
          <w:szCs w:val="28"/>
        </w:rPr>
        <w:t> </w:t>
      </w:r>
      <w:r w:rsidRPr="006046BC">
        <w:rPr>
          <w:rFonts w:ascii="Times New Roman" w:hAnsi="Times New Roman" w:cs="Times New Roman"/>
          <w:sz w:val="28"/>
          <w:szCs w:val="28"/>
        </w:rPr>
        <w:t>В., Донець Л.</w:t>
      </w:r>
      <w:r>
        <w:rPr>
          <w:rFonts w:ascii="Times New Roman" w:hAnsi="Times New Roman" w:cs="Times New Roman"/>
          <w:sz w:val="28"/>
          <w:szCs w:val="28"/>
          <w:lang w:val="en-US"/>
        </w:rPr>
        <w:t> </w:t>
      </w:r>
      <w:r w:rsidRPr="006046BC">
        <w:rPr>
          <w:rFonts w:ascii="Times New Roman" w:hAnsi="Times New Roman" w:cs="Times New Roman"/>
          <w:sz w:val="28"/>
          <w:szCs w:val="28"/>
        </w:rPr>
        <w:t xml:space="preserve">М. </w:t>
      </w:r>
      <w:r>
        <w:rPr>
          <w:rFonts w:ascii="Times New Roman" w:hAnsi="Times New Roman" w:cs="Times New Roman"/>
          <w:sz w:val="28"/>
          <w:szCs w:val="28"/>
        </w:rPr>
        <w:t>; п</w:t>
      </w:r>
      <w:r w:rsidRPr="006046BC">
        <w:rPr>
          <w:rFonts w:ascii="Times New Roman" w:hAnsi="Times New Roman" w:cs="Times New Roman"/>
          <w:sz w:val="28"/>
          <w:szCs w:val="28"/>
        </w:rPr>
        <w:t>ід. загальн. ред. Шевченко І. С</w:t>
      </w:r>
      <w:r>
        <w:rPr>
          <w:rFonts w:ascii="Times New Roman" w:hAnsi="Times New Roman" w:cs="Times New Roman"/>
          <w:sz w:val="28"/>
          <w:szCs w:val="28"/>
        </w:rPr>
        <w:t>.</w:t>
      </w:r>
      <w:r w:rsidRPr="006046BC">
        <w:rPr>
          <w:rFonts w:ascii="Times New Roman" w:hAnsi="Times New Roman" w:cs="Times New Roman"/>
          <w:sz w:val="28"/>
          <w:szCs w:val="28"/>
        </w:rPr>
        <w:t xml:space="preserve"> – Харків</w:t>
      </w:r>
      <w:r>
        <w:rPr>
          <w:rFonts w:ascii="Times New Roman" w:hAnsi="Times New Roman" w:cs="Times New Roman"/>
          <w:sz w:val="28"/>
          <w:szCs w:val="28"/>
        </w:rPr>
        <w:t xml:space="preserve"> </w:t>
      </w:r>
      <w:r w:rsidRPr="006046BC">
        <w:rPr>
          <w:rFonts w:ascii="Times New Roman" w:hAnsi="Times New Roman" w:cs="Times New Roman"/>
          <w:sz w:val="28"/>
          <w:szCs w:val="28"/>
        </w:rPr>
        <w:t>: Константа, 2005. – 356 с.</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Безпаленко А. М. Зауваження стосовно «семантичного трикутника» (або І.Павлов у компанії Фреге, Огдена з Річардсом та Сосюра?) / А.</w:t>
      </w:r>
      <w:r>
        <w:rPr>
          <w:rFonts w:ascii="Times New Roman" w:hAnsi="Times New Roman" w:cs="Times New Roman"/>
          <w:sz w:val="28"/>
          <w:szCs w:val="28"/>
        </w:rPr>
        <w:t> </w:t>
      </w:r>
      <w:r w:rsidRPr="006046BC">
        <w:rPr>
          <w:rFonts w:ascii="Times New Roman" w:hAnsi="Times New Roman" w:cs="Times New Roman"/>
          <w:sz w:val="28"/>
          <w:szCs w:val="28"/>
        </w:rPr>
        <w:t xml:space="preserve">М. Безпаленко //  Мовні і концептуальні картини світу: </w:t>
      </w:r>
      <w:r>
        <w:rPr>
          <w:rFonts w:ascii="Times New Roman" w:hAnsi="Times New Roman" w:cs="Times New Roman"/>
          <w:sz w:val="28"/>
          <w:szCs w:val="28"/>
        </w:rPr>
        <w:t>з</w:t>
      </w:r>
      <w:r w:rsidRPr="006046BC">
        <w:rPr>
          <w:rFonts w:ascii="Times New Roman" w:hAnsi="Times New Roman" w:cs="Times New Roman"/>
          <w:sz w:val="28"/>
          <w:szCs w:val="28"/>
        </w:rPr>
        <w:t>б</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н</w:t>
      </w:r>
      <w:r w:rsidRPr="006046BC">
        <w:rPr>
          <w:rFonts w:ascii="Times New Roman" w:hAnsi="Times New Roman" w:cs="Times New Roman"/>
          <w:sz w:val="28"/>
          <w:szCs w:val="28"/>
        </w:rPr>
        <w:t>аук</w:t>
      </w:r>
      <w:r>
        <w:rPr>
          <w:rFonts w:ascii="Times New Roman" w:hAnsi="Times New Roman" w:cs="Times New Roman"/>
          <w:sz w:val="28"/>
          <w:szCs w:val="28"/>
        </w:rPr>
        <w:t>.</w:t>
      </w:r>
      <w:r w:rsidRPr="006046BC">
        <w:rPr>
          <w:rFonts w:ascii="Times New Roman" w:hAnsi="Times New Roman" w:cs="Times New Roman"/>
          <w:sz w:val="28"/>
          <w:szCs w:val="28"/>
        </w:rPr>
        <w:t xml:space="preserve"> праць.</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К.</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sidRPr="00616268">
        <w:rPr>
          <w:rFonts w:ascii="Times New Roman" w:hAnsi="Times New Roman" w:cs="Times New Roman"/>
          <w:sz w:val="28"/>
          <w:szCs w:val="28"/>
        </w:rPr>
        <w:t>Вид</w:t>
      </w:r>
      <w:r w:rsidRPr="00221984">
        <w:rPr>
          <w:rFonts w:ascii="Times New Roman" w:hAnsi="Times New Roman" w:cs="Times New Roman"/>
          <w:sz w:val="28"/>
          <w:szCs w:val="28"/>
        </w:rPr>
        <w:t xml:space="preserve">.  </w:t>
      </w:r>
      <w:r w:rsidRPr="00616268">
        <w:rPr>
          <w:rFonts w:ascii="Times New Roman" w:hAnsi="Times New Roman" w:cs="Times New Roman"/>
          <w:sz w:val="28"/>
          <w:szCs w:val="28"/>
        </w:rPr>
        <w:t xml:space="preserve">Дім </w:t>
      </w:r>
      <w:r w:rsidRPr="00616268">
        <w:rPr>
          <w:rFonts w:ascii="Times New Roman" w:hAnsi="Times New Roman" w:cs="Times New Roman"/>
          <w:sz w:val="28"/>
          <w:szCs w:val="28"/>
          <w:lang w:val="en-US"/>
        </w:rPr>
        <w:t xml:space="preserve"> </w:t>
      </w:r>
      <w:r w:rsidRPr="00616268">
        <w:rPr>
          <w:rFonts w:ascii="Times New Roman" w:hAnsi="Times New Roman" w:cs="Times New Roman"/>
          <w:sz w:val="28"/>
          <w:szCs w:val="28"/>
        </w:rPr>
        <w:t>Дмитра</w:t>
      </w:r>
      <w:r w:rsidRPr="006046BC">
        <w:rPr>
          <w:rFonts w:ascii="Times New Roman" w:hAnsi="Times New Roman" w:cs="Times New Roman"/>
          <w:sz w:val="28"/>
          <w:szCs w:val="28"/>
        </w:rPr>
        <w:t xml:space="preserve"> Бураго, 2005. –</w:t>
      </w:r>
      <w:r>
        <w:rPr>
          <w:rFonts w:ascii="Times New Roman" w:hAnsi="Times New Roman" w:cs="Times New Roman"/>
          <w:sz w:val="28"/>
          <w:szCs w:val="28"/>
          <w:lang w:val="en-US"/>
        </w:rPr>
        <w:t xml:space="preserve"> </w:t>
      </w:r>
      <w:r>
        <w:rPr>
          <w:rFonts w:ascii="Times New Roman" w:hAnsi="Times New Roman" w:cs="Times New Roman"/>
          <w:sz w:val="28"/>
          <w:szCs w:val="28"/>
        </w:rPr>
        <w:t>Вип. 18, кн.</w:t>
      </w:r>
      <w:r w:rsidRPr="006046BC">
        <w:rPr>
          <w:rFonts w:ascii="Times New Roman" w:hAnsi="Times New Roman" w:cs="Times New Roman"/>
          <w:sz w:val="28"/>
          <w:szCs w:val="28"/>
        </w:rPr>
        <w:t xml:space="preserve"> 1. –</w:t>
      </w:r>
      <w:r>
        <w:rPr>
          <w:rFonts w:ascii="Times New Roman" w:hAnsi="Times New Roman" w:cs="Times New Roman"/>
          <w:sz w:val="28"/>
          <w:szCs w:val="28"/>
          <w:lang w:val="en-US"/>
        </w:rPr>
        <w:t xml:space="preserve"> C</w:t>
      </w:r>
      <w:r w:rsidRPr="006046BC">
        <w:rPr>
          <w:rFonts w:ascii="Times New Roman" w:hAnsi="Times New Roman" w:cs="Times New Roman"/>
          <w:sz w:val="28"/>
          <w:szCs w:val="28"/>
        </w:rPr>
        <w:t>. 25–28.</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Безпаленко А. М. Концепт «виховання» у лінгвістичному висвітленні, або С.</w:t>
      </w:r>
      <w:r>
        <w:rPr>
          <w:rFonts w:ascii="Times New Roman" w:hAnsi="Times New Roman" w:cs="Times New Roman"/>
          <w:sz w:val="28"/>
          <w:szCs w:val="28"/>
        </w:rPr>
        <w:t xml:space="preserve"> </w:t>
      </w:r>
      <w:r w:rsidRPr="006046BC">
        <w:rPr>
          <w:rFonts w:ascii="Times New Roman" w:hAnsi="Times New Roman" w:cs="Times New Roman"/>
          <w:sz w:val="28"/>
          <w:szCs w:val="28"/>
        </w:rPr>
        <w:t>В.</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Семчинський як вихователь / А.</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М. Безпаленко //</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Мовні і концептуальні картини світу. – К.</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Київський університет, 2007. – </w:t>
      </w:r>
      <w:r>
        <w:rPr>
          <w:rFonts w:ascii="Times New Roman" w:hAnsi="Times New Roman" w:cs="Times New Roman"/>
          <w:sz w:val="28"/>
          <w:szCs w:val="28"/>
        </w:rPr>
        <w:t>В</w:t>
      </w:r>
      <w:r w:rsidRPr="006046BC">
        <w:rPr>
          <w:rFonts w:ascii="Times New Roman" w:hAnsi="Times New Roman" w:cs="Times New Roman"/>
          <w:sz w:val="28"/>
          <w:szCs w:val="28"/>
        </w:rPr>
        <w:t>ип. 21</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ч</w:t>
      </w:r>
      <w:r w:rsidRPr="006046BC">
        <w:rPr>
          <w:rFonts w:ascii="Times New Roman" w:hAnsi="Times New Roman" w:cs="Times New Roman"/>
          <w:sz w:val="28"/>
          <w:szCs w:val="28"/>
        </w:rPr>
        <w:t>.1</w:t>
      </w:r>
      <w:r>
        <w:rPr>
          <w:rFonts w:ascii="Times New Roman" w:hAnsi="Times New Roman" w:cs="Times New Roman"/>
          <w:sz w:val="28"/>
          <w:szCs w:val="28"/>
        </w:rPr>
        <w:t>.</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lang w:val="en-US"/>
        </w:rPr>
        <w:t>C</w:t>
      </w:r>
      <w:r w:rsidRPr="006046BC">
        <w:rPr>
          <w:rFonts w:ascii="Times New Roman" w:hAnsi="Times New Roman" w:cs="Times New Roman"/>
          <w:sz w:val="28"/>
          <w:szCs w:val="28"/>
        </w:rPr>
        <w:t>.</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43–49.</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Безпаленко А.М. Явище суміжності як психофізіологічний фактор мовних змін / А.М. Безпаленко // Українське мовознавство. – К.</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rPr>
        <w:t>Київський університет, 2007. – В</w:t>
      </w:r>
      <w:r w:rsidRPr="006046BC">
        <w:rPr>
          <w:rFonts w:ascii="Times New Roman" w:hAnsi="Times New Roman" w:cs="Times New Roman"/>
          <w:sz w:val="28"/>
          <w:szCs w:val="28"/>
        </w:rPr>
        <w:t>ип. 37</w:t>
      </w:r>
      <w:r w:rsidRPr="00221984">
        <w:rPr>
          <w:rFonts w:ascii="Times New Roman" w:hAnsi="Times New Roman" w:cs="Times New Roman"/>
          <w:sz w:val="28"/>
          <w:szCs w:val="28"/>
        </w:rPr>
        <w:t>.</w:t>
      </w:r>
      <w:r w:rsidRPr="006046BC">
        <w:rPr>
          <w:rFonts w:ascii="Times New Roman" w:hAnsi="Times New Roman" w:cs="Times New Roman"/>
          <w:sz w:val="28"/>
          <w:szCs w:val="28"/>
        </w:rPr>
        <w:t xml:space="preserve"> – </w:t>
      </w:r>
      <w:r>
        <w:rPr>
          <w:rFonts w:ascii="Times New Roman" w:hAnsi="Times New Roman" w:cs="Times New Roman"/>
          <w:sz w:val="28"/>
          <w:szCs w:val="28"/>
          <w:lang w:val="en-US"/>
        </w:rPr>
        <w:t>C</w:t>
      </w:r>
      <w:r w:rsidRPr="006046BC">
        <w:rPr>
          <w:rFonts w:ascii="Times New Roman" w:hAnsi="Times New Roman" w:cs="Times New Roman"/>
          <w:sz w:val="28"/>
          <w:szCs w:val="28"/>
        </w:rPr>
        <w:t>. 75–81.</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bookmarkStart w:id="1" w:name="_Toc10028325"/>
      <w:r w:rsidRPr="006046BC">
        <w:rPr>
          <w:rFonts w:ascii="Times New Roman" w:hAnsi="Times New Roman" w:cs="Times New Roman"/>
          <w:sz w:val="28"/>
          <w:szCs w:val="28"/>
        </w:rPr>
        <w:t>Белл Д. Социальные рамки информационного общества / Даниел Белл // Новая технологическая волна на Западе. – М.</w:t>
      </w:r>
      <w:r>
        <w:rPr>
          <w:rFonts w:ascii="Times New Roman" w:hAnsi="Times New Roman" w:cs="Times New Roman"/>
          <w:sz w:val="28"/>
          <w:szCs w:val="28"/>
        </w:rPr>
        <w:t xml:space="preserve"> </w:t>
      </w:r>
      <w:r w:rsidRPr="006046BC">
        <w:rPr>
          <w:rFonts w:ascii="Times New Roman" w:hAnsi="Times New Roman" w:cs="Times New Roman"/>
          <w:sz w:val="28"/>
          <w:szCs w:val="28"/>
        </w:rPr>
        <w:t>: Прогресс, 1986. – С. 330–342.</w:t>
      </w:r>
      <w:bookmarkEnd w:id="1"/>
      <w:r w:rsidRPr="006046BC">
        <w:rPr>
          <w:rFonts w:ascii="Times New Roman" w:hAnsi="Times New Roman" w:cs="Times New Roman"/>
          <w:sz w:val="28"/>
          <w:szCs w:val="28"/>
        </w:rPr>
        <w:t xml:space="preserve">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Белова А.</w:t>
      </w:r>
      <w:r>
        <w:rPr>
          <w:rFonts w:ascii="Times New Roman" w:hAnsi="Times New Roman" w:cs="Times New Roman"/>
          <w:sz w:val="28"/>
          <w:szCs w:val="28"/>
        </w:rPr>
        <w:t xml:space="preserve"> </w:t>
      </w:r>
      <w:r w:rsidRPr="006046BC">
        <w:rPr>
          <w:rFonts w:ascii="Times New Roman" w:hAnsi="Times New Roman" w:cs="Times New Roman"/>
          <w:sz w:val="28"/>
          <w:szCs w:val="28"/>
        </w:rPr>
        <w:t>Д. Лингвистические аспекты аргументации / Алла Дмитриевна Белова. – К.</w:t>
      </w:r>
      <w:r w:rsidRPr="00221984">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rPr>
        <w:t xml:space="preserve">КНУ, </w:t>
      </w:r>
      <w:r w:rsidRPr="006046BC">
        <w:rPr>
          <w:rFonts w:ascii="Times New Roman" w:hAnsi="Times New Roman" w:cs="Times New Roman"/>
          <w:sz w:val="28"/>
          <w:szCs w:val="28"/>
        </w:rPr>
        <w:t xml:space="preserve">1997. – 312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lastRenderedPageBreak/>
        <w:t>Берн Э. Игры, в которые играют люди: Психология человеческих взаимоотношений; Люди, которые играют в игры: Психология человеческой судьбы / Эрик Берн. – М.</w:t>
      </w:r>
      <w:r w:rsidRPr="00221984">
        <w:rPr>
          <w:sz w:val="28"/>
          <w:szCs w:val="28"/>
        </w:rPr>
        <w:t xml:space="preserve"> </w:t>
      </w:r>
      <w:r w:rsidRPr="006046BC">
        <w:rPr>
          <w:sz w:val="28"/>
          <w:szCs w:val="28"/>
        </w:rPr>
        <w:t>: ФАИР-ПРЕСС, 2001. – 480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Бехта І. Гіпертекст – альтернативна модель конвенційного тексту у постмодерністську епоху / Ірина Бехта // Мовні і концептуальні картини світу. –</w:t>
      </w:r>
      <w:r>
        <w:rPr>
          <w:sz w:val="28"/>
          <w:szCs w:val="28"/>
        </w:rPr>
        <w:t xml:space="preserve"> </w:t>
      </w:r>
      <w:r w:rsidRPr="006046BC">
        <w:rPr>
          <w:sz w:val="28"/>
          <w:szCs w:val="28"/>
        </w:rPr>
        <w:t>К.</w:t>
      </w:r>
      <w:r>
        <w:rPr>
          <w:sz w:val="28"/>
          <w:szCs w:val="28"/>
        </w:rPr>
        <w:t xml:space="preserve"> </w:t>
      </w:r>
      <w:r w:rsidRPr="006046BC">
        <w:rPr>
          <w:sz w:val="28"/>
          <w:szCs w:val="28"/>
        </w:rPr>
        <w:t xml:space="preserve">: </w:t>
      </w:r>
      <w:r w:rsidRPr="00616268">
        <w:rPr>
          <w:sz w:val="28"/>
          <w:szCs w:val="28"/>
        </w:rPr>
        <w:t>Вид. Дім Дмитра Бураго, 2004.</w:t>
      </w:r>
      <w:r w:rsidRPr="006046BC">
        <w:rPr>
          <w:sz w:val="28"/>
          <w:szCs w:val="28"/>
        </w:rPr>
        <w:t xml:space="preserve"> –</w:t>
      </w:r>
      <w:r>
        <w:rPr>
          <w:sz w:val="28"/>
          <w:szCs w:val="28"/>
        </w:rPr>
        <w:t xml:space="preserve"> </w:t>
      </w:r>
      <w:r w:rsidRPr="006046BC">
        <w:rPr>
          <w:sz w:val="28"/>
          <w:szCs w:val="28"/>
        </w:rPr>
        <w:t>Вип. 11</w:t>
      </w:r>
      <w:r>
        <w:rPr>
          <w:sz w:val="28"/>
          <w:szCs w:val="28"/>
        </w:rPr>
        <w:t>,</w:t>
      </w:r>
      <w:r w:rsidRPr="006046BC">
        <w:rPr>
          <w:sz w:val="28"/>
          <w:szCs w:val="28"/>
        </w:rPr>
        <w:t xml:space="preserve"> </w:t>
      </w:r>
      <w:r>
        <w:rPr>
          <w:sz w:val="28"/>
          <w:szCs w:val="28"/>
        </w:rPr>
        <w:t>к</w:t>
      </w:r>
      <w:r w:rsidRPr="006046BC">
        <w:rPr>
          <w:sz w:val="28"/>
          <w:szCs w:val="28"/>
        </w:rPr>
        <w:t xml:space="preserve">н. 1. </w:t>
      </w:r>
      <w:r>
        <w:rPr>
          <w:sz w:val="28"/>
          <w:szCs w:val="28"/>
        </w:rPr>
        <w:t xml:space="preserve"> </w:t>
      </w:r>
      <w:r w:rsidRPr="006046BC">
        <w:rPr>
          <w:sz w:val="28"/>
          <w:szCs w:val="28"/>
        </w:rPr>
        <w:t>–</w:t>
      </w:r>
      <w:r>
        <w:rPr>
          <w:sz w:val="28"/>
          <w:szCs w:val="28"/>
        </w:rPr>
        <w:t xml:space="preserve">   </w:t>
      </w:r>
      <w:r w:rsidRPr="006046BC">
        <w:rPr>
          <w:sz w:val="28"/>
          <w:szCs w:val="28"/>
        </w:rPr>
        <w:t>С.</w:t>
      </w:r>
      <w:r>
        <w:rPr>
          <w:sz w:val="28"/>
          <w:szCs w:val="28"/>
        </w:rPr>
        <w:t> </w:t>
      </w:r>
      <w:r w:rsidRPr="006046BC">
        <w:rPr>
          <w:sz w:val="28"/>
          <w:szCs w:val="28"/>
        </w:rPr>
        <w:t>38–41.</w:t>
      </w:r>
      <w:r w:rsidRPr="006B101E">
        <w:rPr>
          <w:sz w:val="28"/>
          <w:szCs w:val="28"/>
        </w:rPr>
        <w:t xml:space="preserve">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Блакар Р. М. Язык как инструмент социальной власти / Р.М. Блакар // Язык и моделирование социального взаимодействия</w:t>
      </w:r>
      <w:r>
        <w:rPr>
          <w:sz w:val="28"/>
          <w:szCs w:val="28"/>
        </w:rPr>
        <w:t xml:space="preserve"> </w:t>
      </w:r>
      <w:r w:rsidRPr="006046BC">
        <w:rPr>
          <w:sz w:val="28"/>
          <w:szCs w:val="28"/>
        </w:rPr>
        <w:t>: статьи</w:t>
      </w:r>
      <w:r>
        <w:rPr>
          <w:sz w:val="28"/>
          <w:szCs w:val="28"/>
        </w:rPr>
        <w:t xml:space="preserve"> </w:t>
      </w:r>
      <w:r w:rsidRPr="006046BC">
        <w:rPr>
          <w:sz w:val="28"/>
          <w:szCs w:val="28"/>
        </w:rPr>
        <w:t>– М.</w:t>
      </w:r>
      <w:r>
        <w:rPr>
          <w:sz w:val="28"/>
          <w:szCs w:val="28"/>
        </w:rPr>
        <w:t xml:space="preserve"> </w:t>
      </w:r>
      <w:r w:rsidRPr="006046BC">
        <w:rPr>
          <w:sz w:val="28"/>
          <w:szCs w:val="28"/>
        </w:rPr>
        <w:t>: Прогресс, 1987. – С. 88–125.</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Богданов В. Коммуникативная компетенция и коммуникативное </w:t>
      </w:r>
      <w:r>
        <w:rPr>
          <w:sz w:val="28"/>
          <w:szCs w:val="28"/>
        </w:rPr>
        <w:t xml:space="preserve">лідерство </w:t>
      </w:r>
      <w:r w:rsidRPr="006046BC">
        <w:rPr>
          <w:sz w:val="28"/>
          <w:szCs w:val="28"/>
        </w:rPr>
        <w:t>/ Вадим Богданов // Язык, дискурс и личнос</w:t>
      </w:r>
      <w:r>
        <w:rPr>
          <w:sz w:val="28"/>
          <w:szCs w:val="28"/>
        </w:rPr>
        <w:t>ть: м</w:t>
      </w:r>
      <w:r w:rsidRPr="006046BC">
        <w:rPr>
          <w:sz w:val="28"/>
          <w:szCs w:val="28"/>
        </w:rPr>
        <w:t xml:space="preserve">ежвуз. сб. науч. трудов. – </w:t>
      </w:r>
      <w:r>
        <w:rPr>
          <w:sz w:val="28"/>
          <w:szCs w:val="28"/>
        </w:rPr>
        <w:t xml:space="preserve">Тверь: Б. и., </w:t>
      </w:r>
      <w:r w:rsidRPr="006046BC">
        <w:rPr>
          <w:sz w:val="28"/>
          <w:szCs w:val="28"/>
        </w:rPr>
        <w:t>1990. – С. 26–31.</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Богданова Т. Н. Англо-русские языковые контакты и роль СМИ / </w:t>
      </w:r>
      <w:r>
        <w:rPr>
          <w:sz w:val="28"/>
          <w:szCs w:val="28"/>
        </w:rPr>
        <w:t xml:space="preserve">     </w:t>
      </w:r>
      <w:r w:rsidRPr="006046BC">
        <w:rPr>
          <w:sz w:val="28"/>
          <w:szCs w:val="28"/>
        </w:rPr>
        <w:t>Т.</w:t>
      </w:r>
      <w:r>
        <w:rPr>
          <w:sz w:val="28"/>
          <w:szCs w:val="28"/>
        </w:rPr>
        <w:t xml:space="preserve"> </w:t>
      </w:r>
      <w:r w:rsidRPr="006046BC">
        <w:rPr>
          <w:sz w:val="28"/>
          <w:szCs w:val="28"/>
        </w:rPr>
        <w:t>Н. Богданова // Язык средств массовой информации как объект междисциплинарного исследования. – М.</w:t>
      </w:r>
      <w:r>
        <w:rPr>
          <w:sz w:val="28"/>
          <w:szCs w:val="28"/>
        </w:rPr>
        <w:t xml:space="preserve"> </w:t>
      </w:r>
      <w:r w:rsidRPr="006046BC">
        <w:rPr>
          <w:sz w:val="28"/>
          <w:szCs w:val="28"/>
        </w:rPr>
        <w:t xml:space="preserve">: МГУ, 2001. – С. 91–93.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Бондаренко Є.</w:t>
      </w:r>
      <w:r>
        <w:rPr>
          <w:sz w:val="28"/>
          <w:szCs w:val="28"/>
        </w:rPr>
        <w:t xml:space="preserve"> </w:t>
      </w:r>
      <w:r w:rsidRPr="006046BC">
        <w:rPr>
          <w:sz w:val="28"/>
          <w:szCs w:val="28"/>
        </w:rPr>
        <w:t>В. Картина світу і дискурс: реалізація дуальної природи людини / Є.</w:t>
      </w:r>
      <w:r>
        <w:rPr>
          <w:sz w:val="28"/>
          <w:szCs w:val="28"/>
        </w:rPr>
        <w:t xml:space="preserve"> </w:t>
      </w:r>
      <w:r w:rsidRPr="006046BC">
        <w:rPr>
          <w:sz w:val="28"/>
          <w:szCs w:val="28"/>
        </w:rPr>
        <w:t xml:space="preserve">В. Бондаренко // Дискурс як когнітивно-комунікативний феномен </w:t>
      </w:r>
      <w:r>
        <w:rPr>
          <w:sz w:val="28"/>
          <w:szCs w:val="28"/>
        </w:rPr>
        <w:t>: п</w:t>
      </w:r>
      <w:r w:rsidRPr="006046BC">
        <w:rPr>
          <w:sz w:val="28"/>
          <w:szCs w:val="28"/>
        </w:rPr>
        <w:t>ід. загальн. ред. І. С.</w:t>
      </w:r>
      <w:r>
        <w:rPr>
          <w:sz w:val="28"/>
          <w:szCs w:val="28"/>
        </w:rPr>
        <w:t xml:space="preserve"> </w:t>
      </w:r>
      <w:r w:rsidRPr="006046BC">
        <w:rPr>
          <w:sz w:val="28"/>
          <w:szCs w:val="28"/>
        </w:rPr>
        <w:t>Шевченко – Харків</w:t>
      </w:r>
      <w:r>
        <w:rPr>
          <w:sz w:val="28"/>
          <w:szCs w:val="28"/>
        </w:rPr>
        <w:t xml:space="preserve"> </w:t>
      </w:r>
      <w:r w:rsidRPr="006046BC">
        <w:rPr>
          <w:sz w:val="28"/>
          <w:szCs w:val="28"/>
        </w:rPr>
        <w:t xml:space="preserve">: Константа, 2005. – </w:t>
      </w:r>
      <w:r>
        <w:rPr>
          <w:sz w:val="28"/>
          <w:szCs w:val="28"/>
          <w:lang w:val="en-US"/>
        </w:rPr>
        <w:t>C</w:t>
      </w:r>
      <w:r w:rsidRPr="006046BC">
        <w:rPr>
          <w:sz w:val="28"/>
          <w:szCs w:val="28"/>
        </w:rPr>
        <w:t>. 36–64.</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Брутян Г.</w:t>
      </w:r>
      <w:r w:rsidRPr="00221984">
        <w:rPr>
          <w:sz w:val="28"/>
          <w:szCs w:val="28"/>
        </w:rPr>
        <w:t xml:space="preserve"> </w:t>
      </w:r>
      <w:r w:rsidRPr="006046BC">
        <w:rPr>
          <w:sz w:val="28"/>
          <w:szCs w:val="28"/>
        </w:rPr>
        <w:t>А.  Язык и картина мира / Г. А. Брутян // Философские науки. –</w:t>
      </w:r>
      <w:r>
        <w:rPr>
          <w:sz w:val="28"/>
          <w:szCs w:val="28"/>
        </w:rPr>
        <w:t xml:space="preserve"> </w:t>
      </w:r>
      <w:r w:rsidRPr="006046BC">
        <w:rPr>
          <w:sz w:val="28"/>
          <w:szCs w:val="28"/>
        </w:rPr>
        <w:t>1971. – №1. –</w:t>
      </w:r>
      <w:r>
        <w:rPr>
          <w:sz w:val="28"/>
          <w:szCs w:val="28"/>
        </w:rPr>
        <w:t xml:space="preserve"> </w:t>
      </w:r>
      <w:r w:rsidRPr="006046BC">
        <w:rPr>
          <w:sz w:val="28"/>
          <w:szCs w:val="28"/>
        </w:rPr>
        <w:t>С.6–8.</w:t>
      </w:r>
    </w:p>
    <w:p w:rsidR="00221984" w:rsidRPr="006046BC" w:rsidRDefault="00221984" w:rsidP="00A32A4E">
      <w:pPr>
        <w:numPr>
          <w:ilvl w:val="0"/>
          <w:numId w:val="51"/>
        </w:numPr>
        <w:suppressAutoHyphens w:val="0"/>
        <w:autoSpaceDE w:val="0"/>
        <w:autoSpaceDN w:val="0"/>
        <w:adjustRightInd w:val="0"/>
        <w:spacing w:line="384" w:lineRule="auto"/>
        <w:ind w:left="641" w:hanging="357"/>
        <w:jc w:val="both"/>
        <w:rPr>
          <w:sz w:val="28"/>
          <w:szCs w:val="28"/>
        </w:rPr>
      </w:pPr>
      <w:r w:rsidRPr="006046BC">
        <w:rPr>
          <w:sz w:val="28"/>
          <w:szCs w:val="28"/>
        </w:rPr>
        <w:t xml:space="preserve"> Брызгунова Е. А. Связь внутренних законов языка с нормой устной и письменной речи / Е.</w:t>
      </w:r>
      <w:r>
        <w:rPr>
          <w:sz w:val="28"/>
          <w:szCs w:val="28"/>
        </w:rPr>
        <w:t> </w:t>
      </w:r>
      <w:r w:rsidRPr="006046BC">
        <w:rPr>
          <w:sz w:val="28"/>
          <w:szCs w:val="28"/>
        </w:rPr>
        <w:t>А. Брызгунова //</w:t>
      </w:r>
      <w:r w:rsidRPr="00221984">
        <w:rPr>
          <w:sz w:val="28"/>
          <w:szCs w:val="28"/>
        </w:rPr>
        <w:t xml:space="preserve"> </w:t>
      </w:r>
      <w:r w:rsidRPr="006046BC">
        <w:rPr>
          <w:sz w:val="28"/>
          <w:szCs w:val="28"/>
        </w:rPr>
        <w:t xml:space="preserve">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Изд-во МГУ, 2003. – С. 189–198.</w:t>
      </w:r>
    </w:p>
    <w:p w:rsidR="00221984" w:rsidRPr="006046BC" w:rsidRDefault="00221984" w:rsidP="00A32A4E">
      <w:pPr>
        <w:numPr>
          <w:ilvl w:val="0"/>
          <w:numId w:val="51"/>
        </w:numPr>
        <w:suppressAutoHyphens w:val="0"/>
        <w:spacing w:line="384" w:lineRule="auto"/>
        <w:ind w:left="641" w:hanging="357"/>
        <w:jc w:val="both"/>
        <w:rPr>
          <w:sz w:val="28"/>
          <w:szCs w:val="28"/>
        </w:rPr>
      </w:pPr>
      <w:r w:rsidRPr="006046BC">
        <w:rPr>
          <w:sz w:val="28"/>
          <w:szCs w:val="28"/>
        </w:rPr>
        <w:t>Ваганова О.</w:t>
      </w:r>
      <w:r>
        <w:rPr>
          <w:sz w:val="28"/>
          <w:szCs w:val="28"/>
        </w:rPr>
        <w:t> </w:t>
      </w:r>
      <w:r w:rsidRPr="006046BC">
        <w:rPr>
          <w:sz w:val="28"/>
          <w:szCs w:val="28"/>
        </w:rPr>
        <w:t xml:space="preserve">В. </w:t>
      </w:r>
      <w:r w:rsidRPr="006046BC">
        <w:rPr>
          <w:bCs/>
          <w:sz w:val="28"/>
          <w:szCs w:val="28"/>
        </w:rPr>
        <w:t>Роль засобів масової комунікації у процесі глобалізації</w:t>
      </w:r>
      <w:r w:rsidRPr="006046BC">
        <w:rPr>
          <w:sz w:val="28"/>
          <w:szCs w:val="28"/>
        </w:rPr>
        <w:t>: дис. ... канд. політ</w:t>
      </w:r>
      <w:r w:rsidRPr="00221984">
        <w:rPr>
          <w:sz w:val="28"/>
          <w:szCs w:val="28"/>
        </w:rPr>
        <w:t>.</w:t>
      </w:r>
      <w:r w:rsidRPr="006046BC">
        <w:rPr>
          <w:sz w:val="28"/>
          <w:szCs w:val="28"/>
        </w:rPr>
        <w:t xml:space="preserve"> </w:t>
      </w:r>
      <w:r>
        <w:rPr>
          <w:sz w:val="28"/>
          <w:szCs w:val="28"/>
        </w:rPr>
        <w:t>н</w:t>
      </w:r>
      <w:r w:rsidRPr="006046BC">
        <w:rPr>
          <w:sz w:val="28"/>
          <w:szCs w:val="28"/>
        </w:rPr>
        <w:t>аук</w:t>
      </w:r>
      <w:r w:rsidRPr="00221984">
        <w:rPr>
          <w:sz w:val="28"/>
          <w:szCs w:val="28"/>
        </w:rPr>
        <w:t xml:space="preserve"> </w:t>
      </w:r>
      <w:r w:rsidRPr="006046BC">
        <w:rPr>
          <w:sz w:val="28"/>
          <w:szCs w:val="28"/>
        </w:rPr>
        <w:t>: 23.00.03 / Ольга Вікторівна Ваганова. – К., 2002. – 210 с.</w:t>
      </w:r>
    </w:p>
    <w:p w:rsidR="00221984" w:rsidRPr="006046BC" w:rsidRDefault="00221984" w:rsidP="00A32A4E">
      <w:pPr>
        <w:numPr>
          <w:ilvl w:val="0"/>
          <w:numId w:val="51"/>
        </w:numPr>
        <w:suppressAutoHyphens w:val="0"/>
        <w:spacing w:line="384" w:lineRule="auto"/>
        <w:ind w:left="641" w:hanging="357"/>
        <w:jc w:val="both"/>
        <w:rPr>
          <w:sz w:val="28"/>
          <w:szCs w:val="28"/>
        </w:rPr>
      </w:pPr>
      <w:r w:rsidRPr="006046BC">
        <w:rPr>
          <w:sz w:val="28"/>
          <w:szCs w:val="28"/>
        </w:rPr>
        <w:lastRenderedPageBreak/>
        <w:t>Василенко А.</w:t>
      </w:r>
      <w:r w:rsidRPr="00221984">
        <w:rPr>
          <w:sz w:val="28"/>
          <w:szCs w:val="28"/>
        </w:rPr>
        <w:t xml:space="preserve"> </w:t>
      </w:r>
      <w:r w:rsidRPr="006046BC">
        <w:rPr>
          <w:sz w:val="28"/>
          <w:szCs w:val="28"/>
        </w:rPr>
        <w:t>М. Аспекти міфологічної свідомості та їх відтворення у вербальному дискурсі / А. М. Василенко // Сіверянський літопис. – Чернігів, 2001. – № 6. – С.56–59.</w:t>
      </w:r>
    </w:p>
    <w:p w:rsidR="00221984" w:rsidRPr="006046BC" w:rsidRDefault="00221984" w:rsidP="00A32A4E">
      <w:pPr>
        <w:numPr>
          <w:ilvl w:val="0"/>
          <w:numId w:val="51"/>
        </w:numPr>
        <w:suppressAutoHyphens w:val="0"/>
        <w:autoSpaceDE w:val="0"/>
        <w:autoSpaceDN w:val="0"/>
        <w:adjustRightInd w:val="0"/>
        <w:spacing w:line="384" w:lineRule="auto"/>
        <w:ind w:left="641" w:hanging="357"/>
        <w:jc w:val="both"/>
        <w:rPr>
          <w:sz w:val="28"/>
          <w:szCs w:val="28"/>
        </w:rPr>
      </w:pPr>
      <w:r w:rsidRPr="006046BC">
        <w:rPr>
          <w:sz w:val="28"/>
          <w:szCs w:val="28"/>
        </w:rPr>
        <w:t xml:space="preserve"> Васильев А.</w:t>
      </w:r>
      <w:r>
        <w:rPr>
          <w:sz w:val="28"/>
          <w:szCs w:val="28"/>
        </w:rPr>
        <w:t> </w:t>
      </w:r>
      <w:r w:rsidRPr="006046BC">
        <w:rPr>
          <w:sz w:val="28"/>
          <w:szCs w:val="28"/>
        </w:rPr>
        <w:t>Д. Слово в телеэфире: Очерки новейшего словоупотребления / Васильев</w:t>
      </w:r>
      <w:r w:rsidRPr="00642278">
        <w:rPr>
          <w:sz w:val="28"/>
          <w:szCs w:val="28"/>
        </w:rPr>
        <w:t xml:space="preserve"> </w:t>
      </w:r>
      <w:r>
        <w:rPr>
          <w:sz w:val="28"/>
          <w:szCs w:val="28"/>
        </w:rPr>
        <w:t xml:space="preserve">А. Д. </w:t>
      </w:r>
      <w:r w:rsidRPr="006046BC">
        <w:rPr>
          <w:sz w:val="28"/>
          <w:szCs w:val="28"/>
        </w:rPr>
        <w:t>– М.</w:t>
      </w:r>
      <w:r w:rsidRPr="00221984">
        <w:rPr>
          <w:sz w:val="28"/>
          <w:szCs w:val="28"/>
        </w:rPr>
        <w:t xml:space="preserve"> </w:t>
      </w:r>
      <w:r w:rsidRPr="006046BC">
        <w:rPr>
          <w:sz w:val="28"/>
          <w:szCs w:val="28"/>
        </w:rPr>
        <w:t xml:space="preserve">: Флинта: Наука, 2003. – </w:t>
      </w:r>
      <w:r w:rsidRPr="00221984">
        <w:rPr>
          <w:sz w:val="28"/>
          <w:szCs w:val="28"/>
        </w:rPr>
        <w:t xml:space="preserve"> </w:t>
      </w:r>
      <w:r w:rsidRPr="006046BC">
        <w:rPr>
          <w:sz w:val="28"/>
          <w:szCs w:val="28"/>
        </w:rPr>
        <w:t xml:space="preserve">244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Вежбицкая А. Понимание культур через посредство ключевых слов / Анна Вежбицкая. – М.</w:t>
      </w:r>
      <w:r w:rsidRPr="00221984">
        <w:rPr>
          <w:sz w:val="28"/>
          <w:szCs w:val="28"/>
        </w:rPr>
        <w:t xml:space="preserve"> </w:t>
      </w:r>
      <w:r w:rsidRPr="006046BC">
        <w:rPr>
          <w:sz w:val="28"/>
          <w:szCs w:val="28"/>
        </w:rPr>
        <w:t>: Языки славянской культуры, 2001.</w:t>
      </w:r>
      <w:r w:rsidRPr="006046BC">
        <w:rPr>
          <w:color w:val="000000"/>
          <w:sz w:val="28"/>
          <w:szCs w:val="28"/>
        </w:rPr>
        <w:t xml:space="preserve"> </w:t>
      </w:r>
      <w:r w:rsidRPr="006046BC">
        <w:rPr>
          <w:sz w:val="28"/>
          <w:szCs w:val="28"/>
        </w:rPr>
        <w:t xml:space="preserve">– </w:t>
      </w:r>
      <w:r w:rsidRPr="006046BC">
        <w:rPr>
          <w:color w:val="000000"/>
          <w:sz w:val="28"/>
          <w:szCs w:val="28"/>
        </w:rPr>
        <w:t>288 с.</w:t>
      </w:r>
    </w:p>
    <w:p w:rsidR="00221984" w:rsidRPr="006046BC" w:rsidRDefault="00221984" w:rsidP="00A32A4E">
      <w:pPr>
        <w:numPr>
          <w:ilvl w:val="0"/>
          <w:numId w:val="51"/>
        </w:numPr>
        <w:suppressAutoHyphens w:val="0"/>
        <w:spacing w:before="100" w:beforeAutospacing="1" w:after="100" w:afterAutospacing="1" w:line="360" w:lineRule="auto"/>
        <w:jc w:val="both"/>
        <w:rPr>
          <w:sz w:val="28"/>
          <w:szCs w:val="28"/>
        </w:rPr>
      </w:pPr>
      <w:r w:rsidRPr="006046BC">
        <w:rPr>
          <w:sz w:val="28"/>
          <w:szCs w:val="28"/>
        </w:rPr>
        <w:t xml:space="preserve">Вежбицкая А. Семантические универсалии и описание языков / Анна Вежбицкая </w:t>
      </w:r>
      <w:r w:rsidRPr="00221984">
        <w:rPr>
          <w:sz w:val="28"/>
          <w:szCs w:val="28"/>
        </w:rPr>
        <w:t>;</w:t>
      </w:r>
      <w:r w:rsidRPr="006046BC">
        <w:rPr>
          <w:sz w:val="28"/>
          <w:szCs w:val="28"/>
        </w:rPr>
        <w:t xml:space="preserve"> </w:t>
      </w:r>
      <w:r w:rsidRPr="00221984">
        <w:rPr>
          <w:sz w:val="28"/>
          <w:szCs w:val="28"/>
        </w:rPr>
        <w:t>[</w:t>
      </w:r>
      <w:r>
        <w:rPr>
          <w:sz w:val="28"/>
          <w:szCs w:val="28"/>
        </w:rPr>
        <w:t>п</w:t>
      </w:r>
      <w:r w:rsidRPr="006046BC">
        <w:rPr>
          <w:sz w:val="28"/>
          <w:szCs w:val="28"/>
        </w:rPr>
        <w:t xml:space="preserve">ер. с англ. А.Д. </w:t>
      </w:r>
      <w:r>
        <w:rPr>
          <w:sz w:val="28"/>
          <w:szCs w:val="28"/>
        </w:rPr>
        <w:t>Шмелева ;</w:t>
      </w:r>
      <w:r w:rsidRPr="006046BC">
        <w:rPr>
          <w:sz w:val="28"/>
          <w:szCs w:val="28"/>
        </w:rPr>
        <w:t xml:space="preserve"> под ред. Т.В. Булыгиной</w:t>
      </w:r>
      <w:r w:rsidRPr="00221984">
        <w:rPr>
          <w:sz w:val="28"/>
          <w:szCs w:val="28"/>
        </w:rPr>
        <w:t>]</w:t>
      </w:r>
      <w:r w:rsidRPr="006046BC">
        <w:rPr>
          <w:sz w:val="28"/>
          <w:szCs w:val="28"/>
        </w:rPr>
        <w:t xml:space="preserve">. – </w:t>
      </w:r>
      <w:r w:rsidRPr="00221984">
        <w:rPr>
          <w:sz w:val="28"/>
          <w:szCs w:val="28"/>
        </w:rPr>
        <w:t xml:space="preserve"> </w:t>
      </w:r>
      <w:r w:rsidRPr="006046BC">
        <w:rPr>
          <w:sz w:val="28"/>
          <w:szCs w:val="28"/>
        </w:rPr>
        <w:t>М.</w:t>
      </w:r>
      <w:r w:rsidRPr="00221984">
        <w:rPr>
          <w:sz w:val="28"/>
          <w:szCs w:val="28"/>
        </w:rPr>
        <w:t xml:space="preserve"> </w:t>
      </w:r>
      <w:r w:rsidRPr="006046BC">
        <w:rPr>
          <w:sz w:val="28"/>
          <w:szCs w:val="28"/>
        </w:rPr>
        <w:t xml:space="preserve">: Языки русской культуры, 1999. – 780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Вежбицкая А. Сопоставление культур через посредство лексики и прагматики / Анна Вежбицкая </w:t>
      </w:r>
      <w:r w:rsidRPr="00221984">
        <w:rPr>
          <w:sz w:val="28"/>
          <w:szCs w:val="28"/>
        </w:rPr>
        <w:t>;</w:t>
      </w:r>
      <w:r w:rsidRPr="006046BC">
        <w:rPr>
          <w:sz w:val="28"/>
          <w:szCs w:val="28"/>
        </w:rPr>
        <w:t xml:space="preserve"> </w:t>
      </w:r>
      <w:r>
        <w:rPr>
          <w:sz w:val="28"/>
          <w:szCs w:val="28"/>
        </w:rPr>
        <w:t>п</w:t>
      </w:r>
      <w:r w:rsidRPr="006046BC">
        <w:rPr>
          <w:sz w:val="28"/>
          <w:szCs w:val="28"/>
        </w:rPr>
        <w:t xml:space="preserve">ер. с англ. А.Д. </w:t>
      </w:r>
      <w:r>
        <w:rPr>
          <w:sz w:val="28"/>
          <w:szCs w:val="28"/>
        </w:rPr>
        <w:t>Шмелева</w:t>
      </w:r>
      <w:r w:rsidRPr="006046BC">
        <w:rPr>
          <w:sz w:val="28"/>
          <w:szCs w:val="28"/>
        </w:rPr>
        <w:t>. – М.</w:t>
      </w:r>
      <w:r>
        <w:rPr>
          <w:sz w:val="28"/>
          <w:szCs w:val="28"/>
        </w:rPr>
        <w:t xml:space="preserve"> </w:t>
      </w:r>
      <w:r w:rsidRPr="006046BC">
        <w:rPr>
          <w:sz w:val="28"/>
          <w:szCs w:val="28"/>
        </w:rPr>
        <w:t>: Языки славянской культуры, 2001. – 272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Вежбицкая А. Язык. Культура. Познание /Анна Вежбицкая. – М.</w:t>
      </w:r>
      <w:r>
        <w:rPr>
          <w:sz w:val="28"/>
          <w:szCs w:val="28"/>
        </w:rPr>
        <w:t xml:space="preserve"> </w:t>
      </w:r>
      <w:r w:rsidRPr="006046BC">
        <w:rPr>
          <w:sz w:val="28"/>
          <w:szCs w:val="28"/>
        </w:rPr>
        <w:t>: Русские словари, 1996. – 416 с.</w:t>
      </w:r>
    </w:p>
    <w:p w:rsidR="00221984"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Векшин Г. В. Язык идеологии и идеологический стиль / Г.</w:t>
      </w:r>
      <w:r>
        <w:rPr>
          <w:sz w:val="28"/>
          <w:szCs w:val="28"/>
        </w:rPr>
        <w:t xml:space="preserve"> </w:t>
      </w:r>
      <w:r w:rsidRPr="006046BC">
        <w:rPr>
          <w:sz w:val="28"/>
          <w:szCs w:val="28"/>
        </w:rPr>
        <w:t>В. Векшин // Язык средств массовой информации как объект междисциплинарного исследования. – М.</w:t>
      </w:r>
      <w:r>
        <w:rPr>
          <w:sz w:val="28"/>
          <w:szCs w:val="28"/>
        </w:rPr>
        <w:t xml:space="preserve"> </w:t>
      </w:r>
      <w:r w:rsidRPr="006046BC">
        <w:rPr>
          <w:sz w:val="28"/>
          <w:szCs w:val="28"/>
        </w:rPr>
        <w:t xml:space="preserve">: МГУ, 2001. – С. 94–96. </w:t>
      </w:r>
    </w:p>
    <w:p w:rsidR="00221984" w:rsidRPr="00490F9B" w:rsidRDefault="00221984" w:rsidP="00A32A4E">
      <w:pPr>
        <w:numPr>
          <w:ilvl w:val="0"/>
          <w:numId w:val="51"/>
        </w:numPr>
        <w:suppressAutoHyphens w:val="0"/>
        <w:spacing w:line="360" w:lineRule="auto"/>
        <w:jc w:val="both"/>
        <w:rPr>
          <w:sz w:val="28"/>
          <w:szCs w:val="28"/>
        </w:rPr>
      </w:pPr>
      <w:hyperlink r:id="rId13" w:history="1">
        <w:r w:rsidRPr="00943A23">
          <w:rPr>
            <w:bCs/>
            <w:sz w:val="28"/>
            <w:szCs w:val="28"/>
          </w:rPr>
          <w:t>Великий тлумачний словник сучасної української мови</w:t>
        </w:r>
        <w:r w:rsidRPr="00943A23">
          <w:rPr>
            <w:sz w:val="28"/>
            <w:szCs w:val="28"/>
          </w:rPr>
          <w:t xml:space="preserve">: 170 000 / </w:t>
        </w:r>
        <w:r w:rsidRPr="00D764A0">
          <w:rPr>
            <w:sz w:val="28"/>
            <w:szCs w:val="28"/>
          </w:rPr>
          <w:t>[</w:t>
        </w:r>
        <w:r>
          <w:rPr>
            <w:sz w:val="28"/>
            <w:szCs w:val="28"/>
          </w:rPr>
          <w:t>у</w:t>
        </w:r>
        <w:r w:rsidRPr="00943A23">
          <w:rPr>
            <w:sz w:val="28"/>
            <w:szCs w:val="28"/>
          </w:rPr>
          <w:t>клад. і головн</w:t>
        </w:r>
        <w:r>
          <w:rPr>
            <w:sz w:val="28"/>
            <w:szCs w:val="28"/>
          </w:rPr>
          <w:t>.</w:t>
        </w:r>
        <w:r w:rsidRPr="00943A23">
          <w:rPr>
            <w:sz w:val="28"/>
            <w:szCs w:val="28"/>
          </w:rPr>
          <w:t xml:space="preserve"> ред. Бусел</w:t>
        </w:r>
        <w:r w:rsidRPr="00D764A0">
          <w:t xml:space="preserve"> </w:t>
        </w:r>
        <w:r w:rsidRPr="00D764A0">
          <w:rPr>
            <w:sz w:val="28"/>
            <w:szCs w:val="28"/>
          </w:rPr>
          <w:t>В.Т.]</w:t>
        </w:r>
        <w:r w:rsidRPr="00943A23">
          <w:rPr>
            <w:sz w:val="28"/>
            <w:szCs w:val="28"/>
          </w:rPr>
          <w:t xml:space="preserve">. </w:t>
        </w:r>
        <w:r w:rsidRPr="006046BC">
          <w:rPr>
            <w:sz w:val="28"/>
            <w:szCs w:val="28"/>
          </w:rPr>
          <w:t>–</w:t>
        </w:r>
        <w:r w:rsidRPr="00943A23">
          <w:rPr>
            <w:sz w:val="28"/>
            <w:szCs w:val="28"/>
          </w:rPr>
          <w:t xml:space="preserve"> Ірпінь</w:t>
        </w:r>
        <w:r>
          <w:rPr>
            <w:sz w:val="28"/>
            <w:szCs w:val="28"/>
          </w:rPr>
          <w:t xml:space="preserve"> </w:t>
        </w:r>
        <w:r w:rsidRPr="00943A23">
          <w:rPr>
            <w:sz w:val="28"/>
            <w:szCs w:val="28"/>
          </w:rPr>
          <w:t xml:space="preserve">: Перун, 2001. </w:t>
        </w:r>
        <w:r w:rsidRPr="006046BC">
          <w:rPr>
            <w:sz w:val="28"/>
            <w:szCs w:val="28"/>
          </w:rPr>
          <w:t>–</w:t>
        </w:r>
        <w:r w:rsidRPr="00943A23">
          <w:rPr>
            <w:sz w:val="28"/>
            <w:szCs w:val="28"/>
          </w:rPr>
          <w:t xml:space="preserve"> 1440с. </w:t>
        </w:r>
      </w:hyperlink>
    </w:p>
    <w:p w:rsidR="00221984" w:rsidRPr="006046BC" w:rsidRDefault="00221984" w:rsidP="00A32A4E">
      <w:pPr>
        <w:numPr>
          <w:ilvl w:val="0"/>
          <w:numId w:val="51"/>
        </w:numPr>
        <w:suppressAutoHyphens w:val="0"/>
        <w:spacing w:before="100" w:beforeAutospacing="1" w:after="100" w:afterAutospacing="1" w:line="360" w:lineRule="auto"/>
        <w:jc w:val="both"/>
        <w:rPr>
          <w:sz w:val="28"/>
          <w:szCs w:val="28"/>
        </w:rPr>
      </w:pPr>
      <w:r w:rsidRPr="006046BC">
        <w:rPr>
          <w:sz w:val="28"/>
          <w:szCs w:val="28"/>
        </w:rPr>
        <w:t>Величковский Б.</w:t>
      </w:r>
      <w:r>
        <w:rPr>
          <w:sz w:val="28"/>
          <w:szCs w:val="28"/>
        </w:rPr>
        <w:t xml:space="preserve"> </w:t>
      </w:r>
      <w:r w:rsidRPr="006046BC">
        <w:rPr>
          <w:sz w:val="28"/>
          <w:szCs w:val="28"/>
        </w:rPr>
        <w:t xml:space="preserve">М. Современная когнитивная психология / </w:t>
      </w:r>
      <w:r>
        <w:rPr>
          <w:sz w:val="28"/>
          <w:szCs w:val="28"/>
        </w:rPr>
        <w:t xml:space="preserve"> </w:t>
      </w:r>
      <w:r w:rsidRPr="006046BC">
        <w:rPr>
          <w:sz w:val="28"/>
          <w:szCs w:val="28"/>
        </w:rPr>
        <w:t>Величковский</w:t>
      </w:r>
      <w:r w:rsidRPr="005127BA">
        <w:rPr>
          <w:sz w:val="28"/>
          <w:szCs w:val="28"/>
        </w:rPr>
        <w:t xml:space="preserve"> </w:t>
      </w:r>
      <w:r w:rsidRPr="006046BC">
        <w:rPr>
          <w:sz w:val="28"/>
          <w:szCs w:val="28"/>
        </w:rPr>
        <w:t>Б.</w:t>
      </w:r>
      <w:r>
        <w:rPr>
          <w:sz w:val="28"/>
          <w:szCs w:val="28"/>
        </w:rPr>
        <w:t xml:space="preserve"> </w:t>
      </w:r>
      <w:r w:rsidRPr="006046BC">
        <w:rPr>
          <w:sz w:val="28"/>
          <w:szCs w:val="28"/>
        </w:rPr>
        <w:t>М.</w:t>
      </w:r>
      <w:r>
        <w:rPr>
          <w:sz w:val="28"/>
          <w:szCs w:val="28"/>
        </w:rPr>
        <w:t xml:space="preserve"> </w:t>
      </w:r>
      <w:r w:rsidRPr="006046BC">
        <w:rPr>
          <w:sz w:val="28"/>
          <w:szCs w:val="28"/>
        </w:rPr>
        <w:t>– М.</w:t>
      </w:r>
      <w:r>
        <w:rPr>
          <w:sz w:val="28"/>
          <w:szCs w:val="28"/>
        </w:rPr>
        <w:t xml:space="preserve"> </w:t>
      </w:r>
      <w:r w:rsidRPr="006046BC">
        <w:rPr>
          <w:sz w:val="28"/>
          <w:szCs w:val="28"/>
        </w:rPr>
        <w:t xml:space="preserve">: МГУ, 1982. – </w:t>
      </w:r>
      <w:r w:rsidRPr="006046BC">
        <w:rPr>
          <w:color w:val="000000"/>
          <w:sz w:val="28"/>
          <w:szCs w:val="28"/>
        </w:rPr>
        <w:t xml:space="preserve">336 </w:t>
      </w:r>
      <w:r w:rsidRPr="006046BC">
        <w:rPr>
          <w:sz w:val="28"/>
          <w:szCs w:val="28"/>
        </w:rPr>
        <w:t>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w:t>
      </w:r>
      <w:r w:rsidRPr="006046BC">
        <w:rPr>
          <w:iCs/>
          <w:sz w:val="28"/>
          <w:szCs w:val="28"/>
        </w:rPr>
        <w:t>Веселовский А.</w:t>
      </w:r>
      <w:r>
        <w:rPr>
          <w:iCs/>
          <w:sz w:val="28"/>
          <w:szCs w:val="28"/>
        </w:rPr>
        <w:t xml:space="preserve"> </w:t>
      </w:r>
      <w:r w:rsidRPr="006046BC">
        <w:rPr>
          <w:iCs/>
          <w:sz w:val="28"/>
          <w:szCs w:val="28"/>
        </w:rPr>
        <w:t>Н.</w:t>
      </w:r>
      <w:r w:rsidRPr="006046BC">
        <w:rPr>
          <w:sz w:val="28"/>
          <w:szCs w:val="28"/>
        </w:rPr>
        <w:t xml:space="preserve"> Историческая поэтика / Веселовский А. Н. – М.</w:t>
      </w:r>
      <w:r>
        <w:rPr>
          <w:sz w:val="28"/>
          <w:szCs w:val="28"/>
        </w:rPr>
        <w:t xml:space="preserve"> </w:t>
      </w:r>
      <w:r w:rsidRPr="006046BC">
        <w:rPr>
          <w:sz w:val="28"/>
          <w:szCs w:val="28"/>
        </w:rPr>
        <w:t xml:space="preserve">: Высш. шк., 1989. – 406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Виноградова В. Н. Стилистические средства словообразования / </w:t>
      </w:r>
      <w:r>
        <w:rPr>
          <w:sz w:val="28"/>
          <w:szCs w:val="28"/>
        </w:rPr>
        <w:t> </w:t>
      </w:r>
      <w:r w:rsidRPr="006046BC">
        <w:rPr>
          <w:sz w:val="28"/>
          <w:szCs w:val="28"/>
        </w:rPr>
        <w:t>В.</w:t>
      </w:r>
      <w:r>
        <w:rPr>
          <w:sz w:val="28"/>
          <w:szCs w:val="28"/>
        </w:rPr>
        <w:t> </w:t>
      </w:r>
      <w:r w:rsidRPr="006046BC">
        <w:rPr>
          <w:sz w:val="28"/>
          <w:szCs w:val="28"/>
        </w:rPr>
        <w:t>Н. Виноградов // Стилистические исследования (на материа</w:t>
      </w:r>
      <w:r>
        <w:rPr>
          <w:sz w:val="28"/>
          <w:szCs w:val="28"/>
        </w:rPr>
        <w:t>ле современного русского языка) ;</w:t>
      </w:r>
      <w:r w:rsidRPr="006046BC">
        <w:rPr>
          <w:sz w:val="28"/>
          <w:szCs w:val="28"/>
        </w:rPr>
        <w:t xml:space="preserve"> ред. В.Д. Левин. – М.</w:t>
      </w:r>
      <w:r>
        <w:rPr>
          <w:sz w:val="28"/>
          <w:szCs w:val="28"/>
        </w:rPr>
        <w:t xml:space="preserve"> </w:t>
      </w:r>
      <w:r w:rsidRPr="006046BC">
        <w:rPr>
          <w:sz w:val="28"/>
          <w:szCs w:val="28"/>
        </w:rPr>
        <w:t>: Наука, 1972. – С. 175–244.</w:t>
      </w:r>
    </w:p>
    <w:p w:rsidR="00221984" w:rsidRPr="007B16A6" w:rsidRDefault="00221984" w:rsidP="00A32A4E">
      <w:pPr>
        <w:numPr>
          <w:ilvl w:val="0"/>
          <w:numId w:val="51"/>
        </w:numPr>
        <w:suppressAutoHyphens w:val="0"/>
        <w:spacing w:line="360" w:lineRule="auto"/>
        <w:jc w:val="both"/>
        <w:rPr>
          <w:sz w:val="28"/>
          <w:szCs w:val="28"/>
        </w:rPr>
      </w:pPr>
      <w:r w:rsidRPr="006046BC">
        <w:rPr>
          <w:sz w:val="28"/>
          <w:szCs w:val="28"/>
        </w:rPr>
        <w:t xml:space="preserve"> Винокур Т. Г. О содержании некоторых стилистических понятий / Т.Г. Винокур // Стилистические исследования (на материале современного русского языка)</w:t>
      </w:r>
      <w:r w:rsidRPr="00A24505">
        <w:rPr>
          <w:sz w:val="28"/>
          <w:szCs w:val="28"/>
        </w:rPr>
        <w:t xml:space="preserve"> </w:t>
      </w:r>
      <w:r>
        <w:rPr>
          <w:sz w:val="28"/>
          <w:szCs w:val="28"/>
        </w:rPr>
        <w:t>;</w:t>
      </w:r>
      <w:r w:rsidRPr="006046BC">
        <w:rPr>
          <w:sz w:val="28"/>
          <w:szCs w:val="28"/>
        </w:rPr>
        <w:t xml:space="preserve"> ред. В.Д. Левин.</w:t>
      </w:r>
      <w:r>
        <w:rPr>
          <w:sz w:val="28"/>
          <w:szCs w:val="28"/>
        </w:rPr>
        <w:t xml:space="preserve"> </w:t>
      </w:r>
      <w:r w:rsidRPr="006046BC">
        <w:rPr>
          <w:sz w:val="28"/>
          <w:szCs w:val="28"/>
        </w:rPr>
        <w:t>– М.</w:t>
      </w:r>
      <w:r>
        <w:rPr>
          <w:sz w:val="28"/>
          <w:szCs w:val="28"/>
          <w:lang w:val="en-US"/>
        </w:rPr>
        <w:t xml:space="preserve"> </w:t>
      </w:r>
      <w:r w:rsidRPr="006046BC">
        <w:rPr>
          <w:sz w:val="28"/>
          <w:szCs w:val="28"/>
        </w:rPr>
        <w:t xml:space="preserve">: Наука, 1972. – </w:t>
      </w:r>
      <w:r w:rsidRPr="007B16A6">
        <w:rPr>
          <w:sz w:val="28"/>
          <w:szCs w:val="28"/>
        </w:rPr>
        <w:t>С. 7– 26.</w:t>
      </w:r>
    </w:p>
    <w:p w:rsidR="00221984" w:rsidRPr="007B16A6" w:rsidRDefault="00221984" w:rsidP="00A32A4E">
      <w:pPr>
        <w:pStyle w:val="af8"/>
        <w:numPr>
          <w:ilvl w:val="0"/>
          <w:numId w:val="51"/>
        </w:numPr>
        <w:spacing w:line="360" w:lineRule="auto"/>
        <w:rPr>
          <w:rFonts w:ascii="Times New Roman" w:hAnsi="Times New Roman" w:cs="Times New Roman"/>
          <w:sz w:val="28"/>
          <w:szCs w:val="28"/>
        </w:rPr>
      </w:pPr>
      <w:r w:rsidRPr="007B16A6">
        <w:rPr>
          <w:rFonts w:ascii="Times New Roman" w:hAnsi="Times New Roman" w:cs="Times New Roman"/>
          <w:sz w:val="28"/>
          <w:szCs w:val="28"/>
        </w:rPr>
        <w:lastRenderedPageBreak/>
        <w:t xml:space="preserve"> Вказівки продюсерам Бі-Бі-Сі. – К.</w:t>
      </w:r>
      <w:r w:rsidRPr="00221984">
        <w:rPr>
          <w:rFonts w:ascii="Times New Roman" w:hAnsi="Times New Roman" w:cs="Times New Roman"/>
          <w:sz w:val="28"/>
          <w:szCs w:val="28"/>
        </w:rPr>
        <w:t xml:space="preserve"> </w:t>
      </w:r>
      <w:r w:rsidRPr="007B16A6">
        <w:rPr>
          <w:rFonts w:ascii="Times New Roman" w:hAnsi="Times New Roman" w:cs="Times New Roman"/>
          <w:sz w:val="28"/>
          <w:szCs w:val="28"/>
        </w:rPr>
        <w:t>: К.І.С., 1998. – 288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Володина М.Н. Язык СМИ – основное средство воздействия на массовое сознание / М.Н. Володина // 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sidRPr="00221984">
        <w:rPr>
          <w:sz w:val="28"/>
          <w:szCs w:val="28"/>
        </w:rPr>
        <w:t xml:space="preserve"> </w:t>
      </w:r>
      <w:r w:rsidRPr="006046BC">
        <w:rPr>
          <w:sz w:val="28"/>
          <w:szCs w:val="28"/>
        </w:rPr>
        <w:t xml:space="preserve">: Изд–во МГУ, 2003. – С. 9–31.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Воркачев С. Г. Лингвокультурология, языковая личность, концепт: становление антропоцентрической парадигмы в языкознании </w:t>
      </w:r>
      <w:r w:rsidRPr="006046BC">
        <w:rPr>
          <w:sz w:val="28"/>
          <w:szCs w:val="28"/>
        </w:rPr>
        <w:t>/</w:t>
      </w:r>
      <w:r w:rsidRPr="006046BC">
        <w:rPr>
          <w:rFonts w:ascii="Times New Roman" w:hAnsi="Times New Roman" w:cs="Times New Roman"/>
          <w:sz w:val="28"/>
          <w:szCs w:val="28"/>
        </w:rPr>
        <w:t xml:space="preserve"> С.</w:t>
      </w:r>
      <w:r>
        <w:rPr>
          <w:rFonts w:ascii="Times New Roman" w:hAnsi="Times New Roman" w:cs="Times New Roman"/>
          <w:sz w:val="28"/>
          <w:szCs w:val="28"/>
        </w:rPr>
        <w:t> </w:t>
      </w:r>
      <w:r w:rsidRPr="006046BC">
        <w:rPr>
          <w:rFonts w:ascii="Times New Roman" w:hAnsi="Times New Roman" w:cs="Times New Roman"/>
          <w:sz w:val="28"/>
          <w:szCs w:val="28"/>
        </w:rPr>
        <w:t>Г.</w:t>
      </w:r>
      <w:r>
        <w:rPr>
          <w:rFonts w:ascii="Times New Roman" w:hAnsi="Times New Roman" w:cs="Times New Roman"/>
          <w:sz w:val="28"/>
          <w:szCs w:val="28"/>
          <w:lang w:val="en-US"/>
        </w:rPr>
        <w:t> </w:t>
      </w:r>
      <w:r w:rsidRPr="006046BC">
        <w:rPr>
          <w:rFonts w:ascii="Times New Roman" w:hAnsi="Times New Roman" w:cs="Times New Roman"/>
          <w:sz w:val="28"/>
          <w:szCs w:val="28"/>
        </w:rPr>
        <w:t>Воркачев // Филологические науки. – 2001. – №1. – С. 64</w:t>
      </w:r>
      <w:r w:rsidRPr="006046BC">
        <w:rPr>
          <w:sz w:val="28"/>
          <w:szCs w:val="28"/>
        </w:rPr>
        <w:t>–</w:t>
      </w:r>
      <w:r w:rsidRPr="006046BC">
        <w:rPr>
          <w:rFonts w:ascii="Times New Roman" w:hAnsi="Times New Roman" w:cs="Times New Roman"/>
          <w:sz w:val="28"/>
          <w:szCs w:val="28"/>
        </w:rPr>
        <w:t>72.</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Воркачев С.</w:t>
      </w:r>
      <w:r>
        <w:rPr>
          <w:sz w:val="28"/>
          <w:szCs w:val="28"/>
          <w:lang w:val="en-US"/>
        </w:rPr>
        <w:t> </w:t>
      </w:r>
      <w:r w:rsidRPr="006046BC">
        <w:rPr>
          <w:sz w:val="28"/>
          <w:szCs w:val="28"/>
        </w:rPr>
        <w:t>Г. Счастье как лингвокультурный концепт / Воркачев</w:t>
      </w:r>
      <w:r w:rsidRPr="00642278">
        <w:rPr>
          <w:sz w:val="28"/>
          <w:szCs w:val="28"/>
        </w:rPr>
        <w:t xml:space="preserve"> </w:t>
      </w:r>
      <w:r w:rsidRPr="006046BC">
        <w:rPr>
          <w:sz w:val="28"/>
          <w:szCs w:val="28"/>
        </w:rPr>
        <w:t>С.</w:t>
      </w:r>
      <w:r>
        <w:rPr>
          <w:sz w:val="28"/>
          <w:szCs w:val="28"/>
          <w:lang w:val="en-US"/>
        </w:rPr>
        <w:t> </w:t>
      </w:r>
      <w:r w:rsidRPr="006046BC">
        <w:rPr>
          <w:sz w:val="28"/>
          <w:szCs w:val="28"/>
        </w:rPr>
        <w:t>Г.  – М.</w:t>
      </w:r>
      <w:r>
        <w:rPr>
          <w:sz w:val="28"/>
          <w:szCs w:val="28"/>
          <w:lang w:val="en-US"/>
        </w:rPr>
        <w:t xml:space="preserve"> </w:t>
      </w:r>
      <w:r w:rsidRPr="006046BC">
        <w:rPr>
          <w:sz w:val="28"/>
          <w:szCs w:val="28"/>
        </w:rPr>
        <w:t xml:space="preserve">: ИТДГК «Гнозис», 2004. – 236 с.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Воробьев В. В. Языковая личность и национальная идея / </w:t>
      </w:r>
      <w:r>
        <w:rPr>
          <w:rFonts w:ascii="Times New Roman" w:hAnsi="Times New Roman" w:cs="Times New Roman"/>
          <w:sz w:val="28"/>
          <w:szCs w:val="28"/>
          <w:lang w:val="en-US"/>
        </w:rPr>
        <w:t> </w:t>
      </w:r>
      <w:r w:rsidRPr="006046BC">
        <w:rPr>
          <w:rFonts w:ascii="Times New Roman" w:hAnsi="Times New Roman" w:cs="Times New Roman"/>
          <w:sz w:val="28"/>
          <w:szCs w:val="28"/>
        </w:rPr>
        <w:t>В.</w:t>
      </w:r>
      <w:r>
        <w:rPr>
          <w:rFonts w:ascii="Times New Roman" w:hAnsi="Times New Roman" w:cs="Times New Roman"/>
          <w:sz w:val="28"/>
          <w:szCs w:val="28"/>
          <w:lang w:val="en-US"/>
        </w:rPr>
        <w:t> </w:t>
      </w:r>
      <w:r w:rsidRPr="006046BC">
        <w:rPr>
          <w:rFonts w:ascii="Times New Roman" w:hAnsi="Times New Roman" w:cs="Times New Roman"/>
          <w:sz w:val="28"/>
          <w:szCs w:val="28"/>
        </w:rPr>
        <w:t>В.</w:t>
      </w:r>
      <w:r>
        <w:rPr>
          <w:rFonts w:ascii="Times New Roman" w:hAnsi="Times New Roman" w:cs="Times New Roman"/>
          <w:sz w:val="28"/>
          <w:szCs w:val="28"/>
          <w:lang w:val="en-US"/>
        </w:rPr>
        <w:t> </w:t>
      </w:r>
      <w:r w:rsidRPr="006046BC">
        <w:rPr>
          <w:rFonts w:ascii="Times New Roman" w:hAnsi="Times New Roman" w:cs="Times New Roman"/>
          <w:sz w:val="28"/>
          <w:szCs w:val="28"/>
        </w:rPr>
        <w:t>Воробьев // Народное образование. – 1998. – №5. – С. 25</w:t>
      </w:r>
      <w:r w:rsidRPr="006046BC">
        <w:rPr>
          <w:sz w:val="28"/>
          <w:szCs w:val="28"/>
        </w:rPr>
        <w:t>–</w:t>
      </w:r>
      <w:r w:rsidRPr="006046BC">
        <w:rPr>
          <w:rFonts w:ascii="Times New Roman" w:hAnsi="Times New Roman" w:cs="Times New Roman"/>
          <w:sz w:val="28"/>
          <w:szCs w:val="28"/>
        </w:rPr>
        <w:t>30.</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Воробьев В.</w:t>
      </w:r>
      <w:r w:rsidRPr="00221984">
        <w:rPr>
          <w:sz w:val="28"/>
          <w:szCs w:val="28"/>
        </w:rPr>
        <w:t xml:space="preserve"> </w:t>
      </w:r>
      <w:r w:rsidRPr="006046BC">
        <w:rPr>
          <w:sz w:val="28"/>
          <w:szCs w:val="28"/>
        </w:rPr>
        <w:t>В. Прагматические аспекты лингвокультурологии / В.</w:t>
      </w:r>
      <w:r w:rsidRPr="00221984">
        <w:rPr>
          <w:sz w:val="28"/>
          <w:szCs w:val="28"/>
        </w:rPr>
        <w:t xml:space="preserve"> </w:t>
      </w:r>
      <w:r w:rsidRPr="006046BC">
        <w:rPr>
          <w:sz w:val="28"/>
          <w:szCs w:val="28"/>
        </w:rPr>
        <w:t>В. Воробьев // Социопрагматика и преподавание иностранных языков</w:t>
      </w:r>
      <w:r>
        <w:rPr>
          <w:sz w:val="28"/>
          <w:szCs w:val="28"/>
        </w:rPr>
        <w:t xml:space="preserve"> </w:t>
      </w:r>
      <w:r w:rsidRPr="006046BC">
        <w:rPr>
          <w:sz w:val="28"/>
          <w:szCs w:val="28"/>
        </w:rPr>
        <w:t xml:space="preserve">: </w:t>
      </w:r>
      <w:r>
        <w:rPr>
          <w:sz w:val="28"/>
          <w:szCs w:val="28"/>
        </w:rPr>
        <w:t>с</w:t>
      </w:r>
      <w:r w:rsidRPr="006046BC">
        <w:rPr>
          <w:sz w:val="28"/>
          <w:szCs w:val="28"/>
        </w:rPr>
        <w:t xml:space="preserve">б. науч. </w:t>
      </w:r>
      <w:r w:rsidRPr="00221984">
        <w:rPr>
          <w:sz w:val="28"/>
          <w:szCs w:val="28"/>
        </w:rPr>
        <w:t>т</w:t>
      </w:r>
      <w:r w:rsidRPr="006046BC">
        <w:rPr>
          <w:sz w:val="28"/>
          <w:szCs w:val="28"/>
        </w:rPr>
        <w:t>р. – М.</w:t>
      </w:r>
      <w:r w:rsidRPr="00221984">
        <w:rPr>
          <w:sz w:val="28"/>
          <w:szCs w:val="28"/>
        </w:rPr>
        <w:t xml:space="preserve"> </w:t>
      </w:r>
      <w:r w:rsidRPr="006046BC">
        <w:rPr>
          <w:sz w:val="28"/>
          <w:szCs w:val="28"/>
        </w:rPr>
        <w:t xml:space="preserve">: МГИМО, 1997. – С. 23–29.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Гадамер Г.</w:t>
      </w:r>
      <w:r w:rsidRPr="00221984">
        <w:rPr>
          <w:sz w:val="28"/>
          <w:szCs w:val="28"/>
        </w:rPr>
        <w:t>-</w:t>
      </w:r>
      <w:r w:rsidRPr="006046BC">
        <w:rPr>
          <w:sz w:val="28"/>
          <w:szCs w:val="28"/>
        </w:rPr>
        <w:t>Г.  Истина и метод: Основы философской герменевтики / Гадамер Г.</w:t>
      </w:r>
      <w:r w:rsidRPr="00221984">
        <w:rPr>
          <w:sz w:val="28"/>
          <w:szCs w:val="28"/>
        </w:rPr>
        <w:t>-</w:t>
      </w:r>
      <w:r w:rsidRPr="006046BC">
        <w:rPr>
          <w:sz w:val="28"/>
          <w:szCs w:val="28"/>
        </w:rPr>
        <w:t>Г</w:t>
      </w:r>
      <w:r>
        <w:rPr>
          <w:sz w:val="28"/>
          <w:szCs w:val="28"/>
        </w:rPr>
        <w:t>.</w:t>
      </w:r>
      <w:r w:rsidRPr="006046BC">
        <w:rPr>
          <w:sz w:val="28"/>
          <w:szCs w:val="28"/>
        </w:rPr>
        <w:t xml:space="preserve"> </w:t>
      </w:r>
      <w:r>
        <w:rPr>
          <w:sz w:val="28"/>
          <w:szCs w:val="28"/>
        </w:rPr>
        <w:t>;</w:t>
      </w:r>
      <w:r w:rsidRPr="006046BC">
        <w:rPr>
          <w:sz w:val="28"/>
          <w:szCs w:val="28"/>
        </w:rPr>
        <w:t xml:space="preserve"> </w:t>
      </w:r>
      <w:r w:rsidRPr="00221984">
        <w:rPr>
          <w:sz w:val="28"/>
          <w:szCs w:val="28"/>
        </w:rPr>
        <w:t>[</w:t>
      </w:r>
      <w:r>
        <w:rPr>
          <w:sz w:val="28"/>
          <w:szCs w:val="28"/>
        </w:rPr>
        <w:t>п</w:t>
      </w:r>
      <w:r w:rsidRPr="006046BC">
        <w:rPr>
          <w:sz w:val="28"/>
          <w:szCs w:val="28"/>
        </w:rPr>
        <w:t xml:space="preserve">ер. с нем.; </w:t>
      </w:r>
      <w:r>
        <w:rPr>
          <w:sz w:val="28"/>
          <w:szCs w:val="28"/>
        </w:rPr>
        <w:t>о</w:t>
      </w:r>
      <w:r w:rsidRPr="006046BC">
        <w:rPr>
          <w:sz w:val="28"/>
          <w:szCs w:val="28"/>
        </w:rPr>
        <w:t>бщ. ред. Б.Н. Бессонова</w:t>
      </w:r>
      <w:r>
        <w:rPr>
          <w:sz w:val="28"/>
          <w:szCs w:val="28"/>
          <w:lang w:val="en-US"/>
        </w:rPr>
        <w:t>]</w:t>
      </w:r>
      <w:r w:rsidRPr="006046BC">
        <w:rPr>
          <w:sz w:val="28"/>
          <w:szCs w:val="28"/>
        </w:rPr>
        <w:t>. – М.</w:t>
      </w:r>
      <w:r>
        <w:rPr>
          <w:sz w:val="28"/>
          <w:szCs w:val="28"/>
        </w:rPr>
        <w:t xml:space="preserve"> </w:t>
      </w:r>
      <w:r w:rsidRPr="006046BC">
        <w:rPr>
          <w:sz w:val="28"/>
          <w:szCs w:val="28"/>
        </w:rPr>
        <w:t>: Прогресс, 1988. –  704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Гадамер Г.</w:t>
      </w:r>
      <w:r w:rsidRPr="00221984">
        <w:rPr>
          <w:sz w:val="28"/>
          <w:szCs w:val="28"/>
        </w:rPr>
        <w:t>-</w:t>
      </w:r>
      <w:r w:rsidRPr="006046BC">
        <w:rPr>
          <w:sz w:val="28"/>
          <w:szCs w:val="28"/>
        </w:rPr>
        <w:t>Г. Актуальность прекрасного  / Гадамер Г.–Г.</w:t>
      </w:r>
      <w:r>
        <w:rPr>
          <w:sz w:val="28"/>
          <w:szCs w:val="28"/>
        </w:rPr>
        <w:t xml:space="preserve"> ;</w:t>
      </w:r>
      <w:r w:rsidRPr="006046BC">
        <w:rPr>
          <w:sz w:val="28"/>
          <w:szCs w:val="28"/>
        </w:rPr>
        <w:t xml:space="preserve"> [</w:t>
      </w:r>
      <w:r>
        <w:rPr>
          <w:sz w:val="28"/>
          <w:szCs w:val="28"/>
        </w:rPr>
        <w:t>пер. с нем., п</w:t>
      </w:r>
      <w:r w:rsidRPr="006046BC">
        <w:rPr>
          <w:sz w:val="28"/>
          <w:szCs w:val="28"/>
        </w:rPr>
        <w:t>ослесл. В.</w:t>
      </w:r>
      <w:r>
        <w:rPr>
          <w:sz w:val="28"/>
          <w:szCs w:val="28"/>
        </w:rPr>
        <w:t xml:space="preserve"> </w:t>
      </w:r>
      <w:r w:rsidRPr="006046BC">
        <w:rPr>
          <w:sz w:val="28"/>
          <w:szCs w:val="28"/>
        </w:rPr>
        <w:t xml:space="preserve">С. Малахова; </w:t>
      </w:r>
      <w:r>
        <w:rPr>
          <w:sz w:val="28"/>
          <w:szCs w:val="28"/>
        </w:rPr>
        <w:t>к</w:t>
      </w:r>
      <w:r w:rsidRPr="006046BC">
        <w:rPr>
          <w:sz w:val="28"/>
          <w:szCs w:val="28"/>
        </w:rPr>
        <w:t>оммент. В.</w:t>
      </w:r>
      <w:r>
        <w:rPr>
          <w:sz w:val="28"/>
          <w:szCs w:val="28"/>
        </w:rPr>
        <w:t xml:space="preserve"> </w:t>
      </w:r>
      <w:r w:rsidRPr="006046BC">
        <w:rPr>
          <w:sz w:val="28"/>
          <w:szCs w:val="28"/>
        </w:rPr>
        <w:t xml:space="preserve">С. Малахова и </w:t>
      </w:r>
      <w:r>
        <w:rPr>
          <w:sz w:val="28"/>
          <w:szCs w:val="28"/>
        </w:rPr>
        <w:t> </w:t>
      </w:r>
      <w:r w:rsidRPr="006046BC">
        <w:rPr>
          <w:sz w:val="28"/>
          <w:szCs w:val="28"/>
        </w:rPr>
        <w:t>В.</w:t>
      </w:r>
      <w:r>
        <w:rPr>
          <w:sz w:val="28"/>
          <w:szCs w:val="28"/>
        </w:rPr>
        <w:t> </w:t>
      </w:r>
      <w:r w:rsidRPr="006046BC">
        <w:rPr>
          <w:sz w:val="28"/>
          <w:szCs w:val="28"/>
        </w:rPr>
        <w:t>В.</w:t>
      </w:r>
      <w:r>
        <w:rPr>
          <w:sz w:val="28"/>
          <w:szCs w:val="28"/>
        </w:rPr>
        <w:t> </w:t>
      </w:r>
      <w:r w:rsidRPr="006046BC">
        <w:rPr>
          <w:sz w:val="28"/>
          <w:szCs w:val="28"/>
        </w:rPr>
        <w:t>Бибихина]. – М. : Искусство, 1991. – 368 с.</w:t>
      </w:r>
    </w:p>
    <w:p w:rsidR="00221984" w:rsidRPr="006046BC" w:rsidRDefault="00221984" w:rsidP="00A32A4E">
      <w:pPr>
        <w:numPr>
          <w:ilvl w:val="0"/>
          <w:numId w:val="51"/>
        </w:numPr>
        <w:suppressAutoHyphens w:val="0"/>
        <w:spacing w:line="360" w:lineRule="auto"/>
        <w:jc w:val="both"/>
        <w:rPr>
          <w:bCs/>
          <w:sz w:val="28"/>
          <w:szCs w:val="28"/>
        </w:rPr>
      </w:pPr>
      <w:r w:rsidRPr="006046BC">
        <w:rPr>
          <w:sz w:val="28"/>
          <w:szCs w:val="28"/>
        </w:rPr>
        <w:t>Галицька О. Б.</w:t>
      </w:r>
      <w:r w:rsidRPr="006046BC">
        <w:rPr>
          <w:bCs/>
          <w:sz w:val="28"/>
          <w:szCs w:val="28"/>
        </w:rPr>
        <w:t xml:space="preserve"> Сучасний німецькомовний науковий дискурс з лінгвістичної проблематики</w:t>
      </w:r>
      <w:r>
        <w:rPr>
          <w:bCs/>
          <w:sz w:val="28"/>
          <w:szCs w:val="28"/>
        </w:rPr>
        <w:t xml:space="preserve"> </w:t>
      </w:r>
      <w:r w:rsidRPr="006046BC">
        <w:rPr>
          <w:bCs/>
          <w:sz w:val="28"/>
          <w:szCs w:val="28"/>
        </w:rPr>
        <w:t>: основні характеристики та фреймова організація</w:t>
      </w:r>
      <w:r w:rsidRPr="006046BC">
        <w:rPr>
          <w:sz w:val="28"/>
          <w:szCs w:val="28"/>
        </w:rPr>
        <w:t>: автореф. дис. на здобуття наук. ступеня канд. філол. наук</w:t>
      </w:r>
      <w:r>
        <w:rPr>
          <w:sz w:val="28"/>
          <w:szCs w:val="28"/>
        </w:rPr>
        <w:t xml:space="preserve"> : </w:t>
      </w:r>
      <w:r w:rsidRPr="006046BC">
        <w:rPr>
          <w:sz w:val="28"/>
          <w:szCs w:val="28"/>
        </w:rPr>
        <w:t>спец. 10.02.04 «Германські мови» / О.Б. Галицька – К., 2008. – 20</w:t>
      </w:r>
      <w:r>
        <w:rPr>
          <w:sz w:val="28"/>
          <w:szCs w:val="28"/>
        </w:rPr>
        <w:t xml:space="preserve"> </w:t>
      </w:r>
      <w:r w:rsidRPr="006046BC">
        <w:rPr>
          <w:sz w:val="28"/>
          <w:szCs w:val="28"/>
        </w:rPr>
        <w:t xml:space="preserve">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Гамперц Дж. Типы языковых обществ / Джон Гамперц // Новое в лингвистике. – М.</w:t>
      </w:r>
      <w:r>
        <w:rPr>
          <w:sz w:val="28"/>
          <w:szCs w:val="28"/>
        </w:rPr>
        <w:t xml:space="preserve"> </w:t>
      </w:r>
      <w:r w:rsidRPr="006046BC">
        <w:rPr>
          <w:sz w:val="28"/>
          <w:szCs w:val="28"/>
        </w:rPr>
        <w:t>: Прогресс, 1975.</w:t>
      </w:r>
      <w:r>
        <w:rPr>
          <w:sz w:val="28"/>
          <w:szCs w:val="28"/>
        </w:rPr>
        <w:t xml:space="preserve"> </w:t>
      </w:r>
      <w:r w:rsidRPr="006046BC">
        <w:rPr>
          <w:sz w:val="28"/>
          <w:szCs w:val="28"/>
        </w:rPr>
        <w:t>–</w:t>
      </w:r>
      <w:r>
        <w:rPr>
          <w:sz w:val="28"/>
          <w:szCs w:val="28"/>
        </w:rPr>
        <w:t xml:space="preserve"> </w:t>
      </w:r>
      <w:r w:rsidRPr="006046BC">
        <w:rPr>
          <w:sz w:val="28"/>
          <w:szCs w:val="28"/>
        </w:rPr>
        <w:t>С. 182–198. – Вып. 7. Социолингвистика.</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Гапченко О. А. Методи дослідження гендерного концепту в мовознавстві / О.А. Гапченко // Мовні і концептуальні картини світу: Збірник наукових праць. –</w:t>
      </w:r>
      <w:r>
        <w:rPr>
          <w:sz w:val="28"/>
          <w:szCs w:val="28"/>
        </w:rPr>
        <w:t xml:space="preserve"> </w:t>
      </w:r>
      <w:r w:rsidRPr="006046BC">
        <w:rPr>
          <w:sz w:val="28"/>
          <w:szCs w:val="28"/>
        </w:rPr>
        <w:t>К.</w:t>
      </w:r>
      <w:r>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2005. –</w:t>
      </w:r>
      <w:r>
        <w:rPr>
          <w:sz w:val="28"/>
          <w:szCs w:val="28"/>
        </w:rPr>
        <w:t xml:space="preserve"> Вип. 16, кн.</w:t>
      </w:r>
      <w:r w:rsidRPr="006046BC">
        <w:rPr>
          <w:sz w:val="28"/>
          <w:szCs w:val="28"/>
        </w:rPr>
        <w:t xml:space="preserve"> 1. – С.68–73.</w:t>
      </w:r>
    </w:p>
    <w:p w:rsidR="00221984" w:rsidRPr="006046BC" w:rsidRDefault="00221984" w:rsidP="00A32A4E">
      <w:pPr>
        <w:numPr>
          <w:ilvl w:val="0"/>
          <w:numId w:val="51"/>
        </w:numPr>
        <w:suppressAutoHyphens w:val="0"/>
        <w:spacing w:before="100" w:beforeAutospacing="1" w:after="100" w:afterAutospacing="1" w:line="360" w:lineRule="auto"/>
        <w:jc w:val="both"/>
        <w:rPr>
          <w:sz w:val="28"/>
          <w:szCs w:val="28"/>
        </w:rPr>
      </w:pPr>
      <w:r w:rsidRPr="006046BC">
        <w:rPr>
          <w:sz w:val="28"/>
          <w:szCs w:val="28"/>
        </w:rPr>
        <w:lastRenderedPageBreak/>
        <w:t>Гаспаров Б.</w:t>
      </w:r>
      <w:r>
        <w:rPr>
          <w:sz w:val="28"/>
          <w:szCs w:val="28"/>
        </w:rPr>
        <w:t xml:space="preserve"> </w:t>
      </w:r>
      <w:r w:rsidRPr="006046BC">
        <w:rPr>
          <w:sz w:val="28"/>
          <w:szCs w:val="28"/>
        </w:rPr>
        <w:t>М. Язык, память, образ. Лингвистика языкового существования / Гаспаров</w:t>
      </w:r>
      <w:r w:rsidRPr="0048701B">
        <w:rPr>
          <w:sz w:val="28"/>
          <w:szCs w:val="28"/>
        </w:rPr>
        <w:t xml:space="preserve"> </w:t>
      </w:r>
      <w:r w:rsidRPr="006046BC">
        <w:rPr>
          <w:sz w:val="28"/>
          <w:szCs w:val="28"/>
        </w:rPr>
        <w:t>Б.М. – М.</w:t>
      </w:r>
      <w:r>
        <w:rPr>
          <w:sz w:val="28"/>
          <w:szCs w:val="28"/>
        </w:rPr>
        <w:t xml:space="preserve"> </w:t>
      </w:r>
      <w:r w:rsidRPr="006046BC">
        <w:rPr>
          <w:sz w:val="28"/>
          <w:szCs w:val="28"/>
        </w:rPr>
        <w:t>:</w:t>
      </w:r>
      <w:r w:rsidRPr="006046BC">
        <w:rPr>
          <w:color w:val="000000"/>
          <w:sz w:val="28"/>
          <w:szCs w:val="28"/>
        </w:rPr>
        <w:t xml:space="preserve"> Новое литературное обозрение</w:t>
      </w:r>
      <w:r w:rsidRPr="006046BC">
        <w:rPr>
          <w:sz w:val="28"/>
          <w:szCs w:val="28"/>
        </w:rPr>
        <w:t xml:space="preserve">, 1996. – 360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Германов В.Г.  Вплив засобів масової інформації на підсвідомість: дис. ... канд. філол. наук</w:t>
      </w:r>
      <w:r>
        <w:rPr>
          <w:sz w:val="28"/>
          <w:szCs w:val="28"/>
        </w:rPr>
        <w:t xml:space="preserve"> </w:t>
      </w:r>
      <w:r w:rsidRPr="006046BC">
        <w:rPr>
          <w:sz w:val="28"/>
          <w:szCs w:val="28"/>
        </w:rPr>
        <w:t>: 10.01.08 / Володимир Григорович Германов. –</w:t>
      </w:r>
      <w:r>
        <w:rPr>
          <w:sz w:val="28"/>
          <w:szCs w:val="28"/>
        </w:rPr>
        <w:t xml:space="preserve"> </w:t>
      </w:r>
      <w:r w:rsidRPr="006046BC">
        <w:rPr>
          <w:sz w:val="28"/>
          <w:szCs w:val="28"/>
        </w:rPr>
        <w:t>К., 2003. – 174 с.</w:t>
      </w:r>
    </w:p>
    <w:p w:rsidR="00221984" w:rsidRPr="006046BC" w:rsidRDefault="00221984" w:rsidP="00A32A4E">
      <w:pPr>
        <w:numPr>
          <w:ilvl w:val="0"/>
          <w:numId w:val="51"/>
        </w:numPr>
        <w:suppressAutoHyphens w:val="0"/>
        <w:spacing w:before="100" w:beforeAutospacing="1" w:after="100" w:afterAutospacing="1" w:line="360" w:lineRule="auto"/>
        <w:jc w:val="both"/>
        <w:rPr>
          <w:sz w:val="28"/>
          <w:szCs w:val="28"/>
        </w:rPr>
      </w:pPr>
      <w:r w:rsidRPr="006046BC">
        <w:rPr>
          <w:sz w:val="28"/>
          <w:szCs w:val="28"/>
        </w:rPr>
        <w:t>Гол Дж. Онлайнова журналістика /</w:t>
      </w:r>
      <w:r>
        <w:rPr>
          <w:sz w:val="28"/>
          <w:szCs w:val="28"/>
        </w:rPr>
        <w:t xml:space="preserve"> </w:t>
      </w:r>
      <w:r w:rsidRPr="006046BC">
        <w:rPr>
          <w:sz w:val="28"/>
          <w:szCs w:val="28"/>
        </w:rPr>
        <w:t xml:space="preserve">Джим Гол </w:t>
      </w:r>
      <w:r>
        <w:rPr>
          <w:sz w:val="28"/>
          <w:szCs w:val="28"/>
        </w:rPr>
        <w:t>;</w:t>
      </w:r>
      <w:r w:rsidRPr="006046BC">
        <w:rPr>
          <w:sz w:val="28"/>
          <w:szCs w:val="28"/>
        </w:rPr>
        <w:t xml:space="preserve"> </w:t>
      </w:r>
      <w:r>
        <w:rPr>
          <w:sz w:val="28"/>
          <w:szCs w:val="28"/>
        </w:rPr>
        <w:t>[п</w:t>
      </w:r>
      <w:r w:rsidRPr="006046BC">
        <w:rPr>
          <w:sz w:val="28"/>
          <w:szCs w:val="28"/>
        </w:rPr>
        <w:t>ер</w:t>
      </w:r>
      <w:r>
        <w:rPr>
          <w:sz w:val="28"/>
          <w:szCs w:val="28"/>
        </w:rPr>
        <w:t xml:space="preserve">. з англ. </w:t>
      </w:r>
      <w:r w:rsidRPr="00221984">
        <w:rPr>
          <w:sz w:val="28"/>
          <w:szCs w:val="28"/>
        </w:rPr>
        <w:t>К</w:t>
      </w:r>
      <w:r w:rsidRPr="006046BC">
        <w:rPr>
          <w:sz w:val="28"/>
          <w:szCs w:val="28"/>
        </w:rPr>
        <w:t>.</w:t>
      </w:r>
      <w:r>
        <w:rPr>
          <w:sz w:val="28"/>
          <w:szCs w:val="28"/>
        </w:rPr>
        <w:t> Б</w:t>
      </w:r>
      <w:r w:rsidRPr="00221984">
        <w:rPr>
          <w:sz w:val="28"/>
          <w:szCs w:val="28"/>
        </w:rPr>
        <w:t>у</w:t>
      </w:r>
      <w:r>
        <w:rPr>
          <w:sz w:val="28"/>
          <w:szCs w:val="28"/>
        </w:rPr>
        <w:t>лкін].</w:t>
      </w:r>
      <w:r w:rsidRPr="006046BC">
        <w:rPr>
          <w:sz w:val="28"/>
          <w:szCs w:val="28"/>
        </w:rPr>
        <w:t xml:space="preserve"> – К.</w:t>
      </w:r>
      <w:r>
        <w:rPr>
          <w:sz w:val="28"/>
          <w:szCs w:val="28"/>
        </w:rPr>
        <w:t xml:space="preserve"> </w:t>
      </w:r>
      <w:r w:rsidRPr="006046BC">
        <w:rPr>
          <w:sz w:val="28"/>
          <w:szCs w:val="28"/>
        </w:rPr>
        <w:t xml:space="preserve">: К.І.С., 2005. – 344 с. </w:t>
      </w:r>
    </w:p>
    <w:p w:rsidR="00221984" w:rsidRPr="006046BC" w:rsidRDefault="00221984" w:rsidP="00A32A4E">
      <w:pPr>
        <w:pStyle w:val="nging0"/>
        <w:numPr>
          <w:ilvl w:val="0"/>
          <w:numId w:val="51"/>
        </w:numPr>
        <w:spacing w:line="360" w:lineRule="auto"/>
        <w:jc w:val="both"/>
        <w:rPr>
          <w:sz w:val="28"/>
          <w:szCs w:val="28"/>
        </w:rPr>
      </w:pPr>
      <w:r w:rsidRPr="006046BC">
        <w:rPr>
          <w:sz w:val="28"/>
          <w:szCs w:val="28"/>
        </w:rPr>
        <w:t>Голубовская И.</w:t>
      </w:r>
      <w:r>
        <w:rPr>
          <w:sz w:val="28"/>
          <w:szCs w:val="28"/>
        </w:rPr>
        <w:t> </w:t>
      </w:r>
      <w:r w:rsidRPr="006046BC">
        <w:rPr>
          <w:sz w:val="28"/>
          <w:szCs w:val="28"/>
        </w:rPr>
        <w:t xml:space="preserve">А. Этнические особенности языковых картин мира: </w:t>
      </w:r>
      <w:r w:rsidRPr="00221984">
        <w:rPr>
          <w:sz w:val="28"/>
          <w:szCs w:val="28"/>
          <w:lang w:val="ru-RU"/>
        </w:rPr>
        <w:t>[</w:t>
      </w:r>
      <w:r>
        <w:rPr>
          <w:sz w:val="28"/>
          <w:szCs w:val="28"/>
          <w:lang w:val="ru-RU"/>
        </w:rPr>
        <w:t>м</w:t>
      </w:r>
      <w:r>
        <w:rPr>
          <w:sz w:val="28"/>
          <w:szCs w:val="28"/>
        </w:rPr>
        <w:t>онографія</w:t>
      </w:r>
      <w:r w:rsidRPr="00221984">
        <w:rPr>
          <w:sz w:val="28"/>
          <w:szCs w:val="28"/>
          <w:lang w:val="ru-RU"/>
        </w:rPr>
        <w:t>]</w:t>
      </w:r>
      <w:r w:rsidRPr="006046BC">
        <w:rPr>
          <w:sz w:val="28"/>
          <w:szCs w:val="28"/>
        </w:rPr>
        <w:t xml:space="preserve"> / Голубовская</w:t>
      </w:r>
      <w:r w:rsidRPr="00642278">
        <w:rPr>
          <w:sz w:val="28"/>
          <w:szCs w:val="28"/>
        </w:rPr>
        <w:t xml:space="preserve"> </w:t>
      </w:r>
      <w:r w:rsidRPr="006046BC">
        <w:rPr>
          <w:sz w:val="28"/>
          <w:szCs w:val="28"/>
        </w:rPr>
        <w:t>И. А. – К.</w:t>
      </w:r>
      <w:r>
        <w:rPr>
          <w:sz w:val="28"/>
          <w:szCs w:val="28"/>
          <w:lang w:val="ru-RU"/>
        </w:rPr>
        <w:t xml:space="preserve"> </w:t>
      </w:r>
      <w:r w:rsidRPr="006046BC">
        <w:rPr>
          <w:sz w:val="28"/>
          <w:szCs w:val="28"/>
        </w:rPr>
        <w:t>: Издательско-полиграф</w:t>
      </w:r>
      <w:r>
        <w:rPr>
          <w:sz w:val="28"/>
          <w:szCs w:val="28"/>
        </w:rPr>
        <w:t>.</w:t>
      </w:r>
      <w:r w:rsidRPr="006046BC">
        <w:rPr>
          <w:sz w:val="28"/>
          <w:szCs w:val="28"/>
        </w:rPr>
        <w:t xml:space="preserve"> центр «Киевский ун</w:t>
      </w:r>
      <w:r>
        <w:rPr>
          <w:sz w:val="28"/>
          <w:szCs w:val="28"/>
        </w:rPr>
        <w:t>-т</w:t>
      </w:r>
      <w:r w:rsidRPr="006046BC">
        <w:rPr>
          <w:sz w:val="28"/>
          <w:szCs w:val="28"/>
        </w:rPr>
        <w:t xml:space="preserve">», 2002. – 239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Голубовська І.</w:t>
      </w:r>
      <w:r>
        <w:rPr>
          <w:sz w:val="28"/>
          <w:szCs w:val="28"/>
        </w:rPr>
        <w:t> </w:t>
      </w:r>
      <w:r w:rsidRPr="006046BC">
        <w:rPr>
          <w:sz w:val="28"/>
          <w:szCs w:val="28"/>
        </w:rPr>
        <w:t>О. Етнічні особливості мовних картин світу / Голубовська</w:t>
      </w:r>
      <w:r w:rsidRPr="00642278">
        <w:rPr>
          <w:sz w:val="28"/>
          <w:szCs w:val="28"/>
        </w:rPr>
        <w:t xml:space="preserve"> </w:t>
      </w:r>
      <w:r w:rsidRPr="006046BC">
        <w:rPr>
          <w:sz w:val="28"/>
          <w:szCs w:val="28"/>
        </w:rPr>
        <w:t>І. О.</w:t>
      </w:r>
      <w:r>
        <w:rPr>
          <w:sz w:val="28"/>
          <w:szCs w:val="28"/>
        </w:rPr>
        <w:t xml:space="preserve"> </w:t>
      </w:r>
      <w:r w:rsidRPr="006046BC">
        <w:rPr>
          <w:sz w:val="28"/>
          <w:szCs w:val="28"/>
        </w:rPr>
        <w:t xml:space="preserve"> – К.</w:t>
      </w:r>
      <w:r>
        <w:rPr>
          <w:sz w:val="28"/>
          <w:szCs w:val="28"/>
        </w:rPr>
        <w:t xml:space="preserve"> </w:t>
      </w:r>
      <w:r w:rsidRPr="006046BC">
        <w:rPr>
          <w:sz w:val="28"/>
          <w:szCs w:val="28"/>
        </w:rPr>
        <w:t>: Логос, 2004. – 284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Горобець В.</w:t>
      </w:r>
      <w:r>
        <w:rPr>
          <w:sz w:val="28"/>
          <w:szCs w:val="28"/>
        </w:rPr>
        <w:t xml:space="preserve"> </w:t>
      </w:r>
      <w:r w:rsidRPr="006046BC">
        <w:rPr>
          <w:sz w:val="28"/>
          <w:szCs w:val="28"/>
        </w:rPr>
        <w:t>Й. З історії назв кольорів в українській мові / В.</w:t>
      </w:r>
      <w:r>
        <w:rPr>
          <w:sz w:val="28"/>
          <w:szCs w:val="28"/>
        </w:rPr>
        <w:t> </w:t>
      </w:r>
      <w:r w:rsidRPr="006046BC">
        <w:rPr>
          <w:sz w:val="28"/>
          <w:szCs w:val="28"/>
        </w:rPr>
        <w:t>Й.</w:t>
      </w:r>
      <w:r>
        <w:rPr>
          <w:sz w:val="28"/>
          <w:szCs w:val="28"/>
        </w:rPr>
        <w:t> </w:t>
      </w:r>
      <w:r w:rsidRPr="006046BC">
        <w:rPr>
          <w:sz w:val="28"/>
          <w:szCs w:val="28"/>
        </w:rPr>
        <w:t>Горобець // Культура слова</w:t>
      </w:r>
      <w:r>
        <w:rPr>
          <w:sz w:val="28"/>
          <w:szCs w:val="28"/>
        </w:rPr>
        <w:t>: р</w:t>
      </w:r>
      <w:r w:rsidRPr="006046BC">
        <w:rPr>
          <w:sz w:val="28"/>
          <w:szCs w:val="28"/>
        </w:rPr>
        <w:t>есп</w:t>
      </w:r>
      <w:r>
        <w:rPr>
          <w:sz w:val="28"/>
          <w:szCs w:val="28"/>
        </w:rPr>
        <w:t>.</w:t>
      </w:r>
      <w:r w:rsidRPr="006046BC">
        <w:rPr>
          <w:sz w:val="28"/>
          <w:szCs w:val="28"/>
        </w:rPr>
        <w:t xml:space="preserve"> </w:t>
      </w:r>
      <w:r>
        <w:rPr>
          <w:sz w:val="28"/>
          <w:szCs w:val="28"/>
        </w:rPr>
        <w:t>міжвід.</w:t>
      </w:r>
      <w:r w:rsidRPr="006046BC">
        <w:rPr>
          <w:sz w:val="28"/>
          <w:szCs w:val="28"/>
        </w:rPr>
        <w:t xml:space="preserve"> зб. – 1977.  – </w:t>
      </w:r>
      <w:r>
        <w:rPr>
          <w:sz w:val="28"/>
          <w:szCs w:val="28"/>
        </w:rPr>
        <w:t>В</w:t>
      </w:r>
      <w:r w:rsidRPr="006046BC">
        <w:rPr>
          <w:sz w:val="28"/>
          <w:szCs w:val="28"/>
        </w:rPr>
        <w:t>ип. 12. – С. 56–64.</w:t>
      </w:r>
    </w:p>
    <w:p w:rsidR="00221984" w:rsidRPr="006046BC" w:rsidRDefault="00221984" w:rsidP="00A32A4E">
      <w:pPr>
        <w:pStyle w:val="af8"/>
        <w:numPr>
          <w:ilvl w:val="0"/>
          <w:numId w:val="51"/>
        </w:numPr>
        <w:spacing w:line="360" w:lineRule="auto"/>
        <w:rPr>
          <w:rFonts w:ascii="Times New Roman" w:hAnsi="Times New Roman" w:cs="Times New Roman"/>
          <w:sz w:val="28"/>
          <w:szCs w:val="28"/>
        </w:rPr>
      </w:pPr>
      <w:r w:rsidRPr="006046BC">
        <w:rPr>
          <w:rFonts w:ascii="Times New Roman" w:hAnsi="Times New Roman" w:cs="Times New Roman"/>
          <w:sz w:val="28"/>
          <w:szCs w:val="28"/>
        </w:rPr>
        <w:t>Городоцька Н. Інтернет по-українськи: для молодих і перспективних / Настя Городоцька  // Україна молода.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2003. – </w:t>
      </w:r>
      <w:r>
        <w:rPr>
          <w:rFonts w:ascii="Times New Roman" w:hAnsi="Times New Roman" w:cs="Times New Roman"/>
          <w:sz w:val="28"/>
          <w:szCs w:val="28"/>
        </w:rPr>
        <w:t xml:space="preserve">16 січн.  </w:t>
      </w:r>
      <w:r w:rsidRPr="006046BC">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8 (2058).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46BC">
        <w:rPr>
          <w:rFonts w:ascii="Times New Roman" w:hAnsi="Times New Roman" w:cs="Times New Roman"/>
          <w:sz w:val="28"/>
          <w:szCs w:val="28"/>
        </w:rPr>
        <w:t>С.</w:t>
      </w:r>
      <w:r>
        <w:rPr>
          <w:rFonts w:ascii="Times New Roman" w:hAnsi="Times New Roman" w:cs="Times New Roman"/>
          <w:sz w:val="28"/>
          <w:szCs w:val="28"/>
        </w:rPr>
        <w:t xml:space="preserve"> </w:t>
      </w:r>
      <w:r w:rsidRPr="006046BC">
        <w:rPr>
          <w:rFonts w:ascii="Times New Roman" w:hAnsi="Times New Roman" w:cs="Times New Roman"/>
          <w:sz w:val="28"/>
          <w:szCs w:val="28"/>
        </w:rPr>
        <w:t>11.</w:t>
      </w:r>
    </w:p>
    <w:p w:rsidR="00221984" w:rsidRDefault="00221984" w:rsidP="00A32A4E">
      <w:pPr>
        <w:numPr>
          <w:ilvl w:val="0"/>
          <w:numId w:val="51"/>
        </w:numPr>
        <w:tabs>
          <w:tab w:val="clear" w:pos="644"/>
          <w:tab w:val="num" w:pos="1134"/>
        </w:tabs>
        <w:suppressAutoHyphens w:val="0"/>
        <w:spacing w:line="360" w:lineRule="auto"/>
        <w:jc w:val="both"/>
        <w:rPr>
          <w:sz w:val="28"/>
          <w:szCs w:val="28"/>
        </w:rPr>
      </w:pPr>
      <w:r w:rsidRPr="006046BC">
        <w:rPr>
          <w:sz w:val="28"/>
          <w:szCs w:val="28"/>
        </w:rPr>
        <w:t xml:space="preserve">Грабовський С. Легендарний колір </w:t>
      </w:r>
      <w:r>
        <w:rPr>
          <w:sz w:val="28"/>
          <w:szCs w:val="28"/>
        </w:rPr>
        <w:t>[</w:t>
      </w:r>
      <w:r w:rsidRPr="00221984">
        <w:rPr>
          <w:sz w:val="28"/>
          <w:szCs w:val="28"/>
        </w:rPr>
        <w:t>Електронний ресурс</w:t>
      </w:r>
      <w:r>
        <w:rPr>
          <w:sz w:val="28"/>
          <w:szCs w:val="28"/>
        </w:rPr>
        <w:t xml:space="preserve">] </w:t>
      </w:r>
      <w:r w:rsidRPr="006046BC">
        <w:rPr>
          <w:sz w:val="28"/>
          <w:szCs w:val="28"/>
        </w:rPr>
        <w:t xml:space="preserve">/ Сергій Грабовський // Українська </w:t>
      </w:r>
      <w:r>
        <w:rPr>
          <w:sz w:val="28"/>
          <w:szCs w:val="28"/>
        </w:rPr>
        <w:t>п</w:t>
      </w:r>
      <w:r w:rsidRPr="006046BC">
        <w:rPr>
          <w:sz w:val="28"/>
          <w:szCs w:val="28"/>
        </w:rPr>
        <w:t>равда. – 2004. – 7 грудня. – Режим доступу до стат</w:t>
      </w:r>
      <w:r>
        <w:rPr>
          <w:sz w:val="28"/>
          <w:szCs w:val="28"/>
        </w:rPr>
        <w:t>ті</w:t>
      </w:r>
      <w:r w:rsidRPr="006046BC">
        <w:rPr>
          <w:sz w:val="28"/>
          <w:szCs w:val="28"/>
        </w:rPr>
        <w:t xml:space="preserve">: </w:t>
      </w:r>
    </w:p>
    <w:p w:rsidR="00221984" w:rsidRPr="006046BC" w:rsidRDefault="00221984" w:rsidP="00221984">
      <w:pPr>
        <w:spacing w:line="360" w:lineRule="auto"/>
        <w:ind w:left="992" w:firstLine="424"/>
        <w:jc w:val="both"/>
        <w:rPr>
          <w:sz w:val="28"/>
          <w:szCs w:val="28"/>
        </w:rPr>
      </w:pPr>
      <w:r w:rsidRPr="006046BC">
        <w:rPr>
          <w:sz w:val="28"/>
          <w:szCs w:val="28"/>
        </w:rPr>
        <w:t>http://pravda.com.ua/news_print/2004/12/7/14587.htm</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Григорьева О.</w:t>
      </w:r>
      <w:r>
        <w:rPr>
          <w:sz w:val="28"/>
          <w:szCs w:val="28"/>
        </w:rPr>
        <w:t> </w:t>
      </w:r>
      <w:r w:rsidRPr="006046BC">
        <w:rPr>
          <w:sz w:val="28"/>
          <w:szCs w:val="28"/>
        </w:rPr>
        <w:t> Н. Публицистический стиль в системе функциональных разновидностей языка / О.</w:t>
      </w:r>
      <w:r>
        <w:rPr>
          <w:sz w:val="28"/>
          <w:szCs w:val="28"/>
        </w:rPr>
        <w:t> </w:t>
      </w:r>
      <w:r w:rsidRPr="006046BC">
        <w:rPr>
          <w:sz w:val="28"/>
          <w:szCs w:val="28"/>
        </w:rPr>
        <w:t>Н. Григорьева //</w:t>
      </w:r>
      <w:r>
        <w:rPr>
          <w:sz w:val="28"/>
          <w:szCs w:val="28"/>
        </w:rPr>
        <w:t xml:space="preserve"> </w:t>
      </w:r>
      <w:r w:rsidRPr="006046BC">
        <w:rPr>
          <w:sz w:val="28"/>
          <w:szCs w:val="28"/>
        </w:rPr>
        <w:t xml:space="preserve">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Изд-во МГУ, 2003. – С. 167–180.</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Гудков Д. Б. Теория и практика межкультурной коммуникации / Гудков</w:t>
      </w:r>
      <w:r w:rsidRPr="00642278">
        <w:rPr>
          <w:sz w:val="28"/>
          <w:szCs w:val="28"/>
        </w:rPr>
        <w:t xml:space="preserve"> </w:t>
      </w:r>
      <w:r w:rsidRPr="006046BC">
        <w:rPr>
          <w:sz w:val="28"/>
          <w:szCs w:val="28"/>
        </w:rPr>
        <w:t>Д. Б. – М.</w:t>
      </w:r>
      <w:r>
        <w:rPr>
          <w:sz w:val="28"/>
          <w:szCs w:val="28"/>
        </w:rPr>
        <w:t xml:space="preserve"> </w:t>
      </w:r>
      <w:r w:rsidRPr="006046BC">
        <w:rPr>
          <w:sz w:val="28"/>
          <w:szCs w:val="28"/>
        </w:rPr>
        <w:t xml:space="preserve">: ИТДГК «Гнозис», 2003. – 375 с. </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Г</w:t>
      </w:r>
      <w:r w:rsidRPr="007B16A6">
        <w:rPr>
          <w:sz w:val="28"/>
          <w:szCs w:val="28"/>
        </w:rPr>
        <w:t>умболь</w:t>
      </w:r>
      <w:r w:rsidRPr="006046BC">
        <w:rPr>
          <w:sz w:val="28"/>
          <w:szCs w:val="28"/>
        </w:rPr>
        <w:t>дт В. Избранные труды по языкознанию / Вильгельм Гумбольдт</w:t>
      </w:r>
      <w:r>
        <w:rPr>
          <w:sz w:val="28"/>
          <w:szCs w:val="28"/>
        </w:rPr>
        <w:t xml:space="preserve"> ;</w:t>
      </w:r>
      <w:r w:rsidRPr="006046BC">
        <w:rPr>
          <w:sz w:val="28"/>
          <w:szCs w:val="28"/>
        </w:rPr>
        <w:t xml:space="preserve">  </w:t>
      </w:r>
      <w:r w:rsidRPr="00221984">
        <w:rPr>
          <w:sz w:val="28"/>
          <w:szCs w:val="28"/>
        </w:rPr>
        <w:t>[</w:t>
      </w:r>
      <w:r>
        <w:rPr>
          <w:sz w:val="28"/>
          <w:szCs w:val="28"/>
        </w:rPr>
        <w:t>п</w:t>
      </w:r>
      <w:r w:rsidRPr="006046BC">
        <w:rPr>
          <w:sz w:val="28"/>
          <w:szCs w:val="28"/>
        </w:rPr>
        <w:t>ер</w:t>
      </w:r>
      <w:r>
        <w:rPr>
          <w:sz w:val="28"/>
          <w:szCs w:val="28"/>
        </w:rPr>
        <w:t>.</w:t>
      </w:r>
      <w:r w:rsidRPr="006046BC">
        <w:rPr>
          <w:sz w:val="28"/>
          <w:szCs w:val="28"/>
        </w:rPr>
        <w:t xml:space="preserve"> с нем.</w:t>
      </w:r>
      <w:r w:rsidRPr="00221984">
        <w:rPr>
          <w:sz w:val="28"/>
          <w:szCs w:val="28"/>
        </w:rPr>
        <w:t>].</w:t>
      </w:r>
      <w:r w:rsidRPr="006046BC">
        <w:rPr>
          <w:sz w:val="28"/>
          <w:szCs w:val="28"/>
        </w:rPr>
        <w:t xml:space="preserve"> – М.</w:t>
      </w:r>
      <w:r>
        <w:rPr>
          <w:sz w:val="28"/>
          <w:szCs w:val="28"/>
        </w:rPr>
        <w:t xml:space="preserve"> </w:t>
      </w:r>
      <w:r w:rsidRPr="006046BC">
        <w:rPr>
          <w:sz w:val="28"/>
          <w:szCs w:val="28"/>
        </w:rPr>
        <w:t xml:space="preserve">: Прогресс, 1984. – 397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Давиденко Е.</w:t>
      </w:r>
      <w:r>
        <w:rPr>
          <w:sz w:val="28"/>
          <w:szCs w:val="28"/>
        </w:rPr>
        <w:t xml:space="preserve"> </w:t>
      </w:r>
      <w:r w:rsidRPr="006046BC">
        <w:rPr>
          <w:sz w:val="28"/>
          <w:szCs w:val="28"/>
        </w:rPr>
        <w:t>А. К вопросу о концепте «цвета»: синий и голубой как компоненты национально-культурной картины мира / Е.</w:t>
      </w:r>
      <w:r>
        <w:rPr>
          <w:sz w:val="28"/>
          <w:szCs w:val="28"/>
        </w:rPr>
        <w:t xml:space="preserve"> А. Давиденко // </w:t>
      </w:r>
      <w:r>
        <w:rPr>
          <w:sz w:val="28"/>
          <w:szCs w:val="28"/>
        </w:rPr>
        <w:lastRenderedPageBreak/>
        <w:t>Мова і</w:t>
      </w:r>
      <w:r w:rsidRPr="006046BC">
        <w:rPr>
          <w:sz w:val="28"/>
          <w:szCs w:val="28"/>
        </w:rPr>
        <w:t xml:space="preserve"> культура: </w:t>
      </w:r>
      <w:r>
        <w:rPr>
          <w:sz w:val="28"/>
          <w:szCs w:val="28"/>
        </w:rPr>
        <w:t>н</w:t>
      </w:r>
      <w:r w:rsidRPr="006046BC">
        <w:rPr>
          <w:sz w:val="28"/>
          <w:szCs w:val="28"/>
        </w:rPr>
        <w:t>аук. щоріч. журн. – К.</w:t>
      </w:r>
      <w:r>
        <w:rPr>
          <w:sz w:val="28"/>
          <w:szCs w:val="28"/>
        </w:rPr>
        <w:t xml:space="preserve"> </w:t>
      </w:r>
      <w:r w:rsidRPr="006046BC">
        <w:rPr>
          <w:sz w:val="28"/>
          <w:szCs w:val="28"/>
        </w:rPr>
        <w:t>: Вид. Дім Дмитра Бураго, 2003. – С. 350–360.</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Данилюк С.</w:t>
      </w:r>
      <w:r>
        <w:rPr>
          <w:sz w:val="28"/>
          <w:szCs w:val="28"/>
        </w:rPr>
        <w:t> </w:t>
      </w:r>
      <w:r w:rsidRPr="006046BC">
        <w:rPr>
          <w:sz w:val="28"/>
          <w:szCs w:val="28"/>
        </w:rPr>
        <w:t>С. Cтруктурні та функціональні особливості англомовних електронних текстів (на матеріалі персональних веб-сторінок лінгвістів)</w:t>
      </w:r>
      <w:r>
        <w:rPr>
          <w:sz w:val="28"/>
          <w:szCs w:val="28"/>
        </w:rPr>
        <w:t xml:space="preserve"> </w:t>
      </w:r>
      <w:r w:rsidRPr="006046BC">
        <w:rPr>
          <w:sz w:val="28"/>
          <w:szCs w:val="28"/>
        </w:rPr>
        <w:t>:  дис. … канд. філол. наук</w:t>
      </w:r>
      <w:r>
        <w:rPr>
          <w:sz w:val="28"/>
          <w:szCs w:val="28"/>
        </w:rPr>
        <w:t xml:space="preserve"> </w:t>
      </w:r>
      <w:r w:rsidRPr="006046BC">
        <w:rPr>
          <w:sz w:val="28"/>
          <w:szCs w:val="28"/>
        </w:rPr>
        <w:t>: 10.02.04</w:t>
      </w:r>
      <w:r>
        <w:rPr>
          <w:sz w:val="28"/>
          <w:szCs w:val="28"/>
        </w:rPr>
        <w:t xml:space="preserve"> </w:t>
      </w:r>
      <w:r w:rsidRPr="006046BC">
        <w:rPr>
          <w:sz w:val="28"/>
          <w:szCs w:val="28"/>
        </w:rPr>
        <w:t>/ Сергій Семенович Данилюк</w:t>
      </w:r>
      <w:r>
        <w:rPr>
          <w:sz w:val="28"/>
          <w:szCs w:val="28"/>
        </w:rPr>
        <w:t>.</w:t>
      </w:r>
      <w:r w:rsidRPr="006046BC">
        <w:rPr>
          <w:sz w:val="28"/>
          <w:szCs w:val="28"/>
        </w:rPr>
        <w:t xml:space="preserve"> –  К., 2007. – 262 с.   </w:t>
      </w:r>
    </w:p>
    <w:p w:rsidR="00221984" w:rsidRPr="00A021D4" w:rsidRDefault="00221984" w:rsidP="00A32A4E">
      <w:pPr>
        <w:numPr>
          <w:ilvl w:val="0"/>
          <w:numId w:val="51"/>
        </w:numPr>
        <w:tabs>
          <w:tab w:val="clear" w:pos="644"/>
          <w:tab w:val="num" w:pos="1260"/>
        </w:tabs>
        <w:suppressAutoHyphens w:val="0"/>
        <w:spacing w:line="360" w:lineRule="auto"/>
        <w:jc w:val="both"/>
        <w:rPr>
          <w:sz w:val="28"/>
          <w:szCs w:val="28"/>
        </w:rPr>
      </w:pPr>
      <w:r w:rsidRPr="006046BC">
        <w:rPr>
          <w:sz w:val="28"/>
          <w:szCs w:val="28"/>
        </w:rPr>
        <w:t>Дацюк С. Виртуальная реальность [</w:t>
      </w:r>
      <w:r>
        <w:rPr>
          <w:sz w:val="28"/>
          <w:szCs w:val="28"/>
        </w:rPr>
        <w:t>Электронн</w:t>
      </w:r>
      <w:r w:rsidRPr="00221984">
        <w:rPr>
          <w:sz w:val="28"/>
          <w:szCs w:val="28"/>
        </w:rPr>
        <w:t>ы</w:t>
      </w:r>
      <w:r w:rsidRPr="006046BC">
        <w:rPr>
          <w:sz w:val="28"/>
          <w:szCs w:val="28"/>
        </w:rPr>
        <w:t xml:space="preserve">й ресурс] / Сергей Дацюк. – Сетевой проектный журнал. – Режим доступа к </w:t>
      </w:r>
      <w:r>
        <w:rPr>
          <w:sz w:val="28"/>
          <w:szCs w:val="28"/>
        </w:rPr>
        <w:t xml:space="preserve">журн. </w:t>
      </w:r>
      <w:r w:rsidRPr="006046BC">
        <w:rPr>
          <w:sz w:val="28"/>
          <w:szCs w:val="28"/>
        </w:rPr>
        <w:t>:</w:t>
      </w:r>
      <w:r>
        <w:rPr>
          <w:sz w:val="28"/>
          <w:szCs w:val="28"/>
        </w:rPr>
        <w:t xml:space="preserve">    </w:t>
      </w:r>
    </w:p>
    <w:p w:rsidR="00221984" w:rsidRPr="006046BC" w:rsidRDefault="00221984" w:rsidP="00221984">
      <w:pPr>
        <w:spacing w:line="360" w:lineRule="auto"/>
        <w:ind w:left="992" w:firstLine="424"/>
        <w:jc w:val="both"/>
        <w:rPr>
          <w:sz w:val="28"/>
          <w:szCs w:val="28"/>
        </w:rPr>
      </w:pPr>
      <w:r w:rsidRPr="006046BC">
        <w:rPr>
          <w:sz w:val="28"/>
          <w:szCs w:val="28"/>
        </w:rPr>
        <w:t xml:space="preserve">http://www.uis.kiev.ua/~_xyz/vr_enc.html </w:t>
      </w:r>
    </w:p>
    <w:p w:rsidR="00221984" w:rsidRPr="0066216A" w:rsidRDefault="00221984" w:rsidP="00A32A4E">
      <w:pPr>
        <w:numPr>
          <w:ilvl w:val="0"/>
          <w:numId w:val="51"/>
        </w:numPr>
        <w:suppressAutoHyphens w:val="0"/>
        <w:spacing w:line="360" w:lineRule="auto"/>
        <w:jc w:val="both"/>
        <w:rPr>
          <w:sz w:val="28"/>
          <w:szCs w:val="28"/>
        </w:rPr>
      </w:pPr>
      <w:r w:rsidRPr="006046BC">
        <w:rPr>
          <w:sz w:val="28"/>
          <w:szCs w:val="28"/>
        </w:rPr>
        <w:t xml:space="preserve"> Дацюк С. Ноу-хау виртуальных технологий [</w:t>
      </w:r>
      <w:r>
        <w:rPr>
          <w:sz w:val="28"/>
          <w:szCs w:val="28"/>
        </w:rPr>
        <w:t>Электронн</w:t>
      </w:r>
      <w:r w:rsidRPr="00221984">
        <w:rPr>
          <w:sz w:val="28"/>
          <w:szCs w:val="28"/>
        </w:rPr>
        <w:t>ы</w:t>
      </w:r>
      <w:r w:rsidRPr="006046BC">
        <w:rPr>
          <w:sz w:val="28"/>
          <w:szCs w:val="28"/>
        </w:rPr>
        <w:t xml:space="preserve">й ресурс] // Сергей Дацюк. – Сетевой проектный журнал. – Режим доступа к </w:t>
      </w:r>
      <w:r>
        <w:rPr>
          <w:sz w:val="28"/>
          <w:szCs w:val="28"/>
        </w:rPr>
        <w:t xml:space="preserve">журн. </w:t>
      </w:r>
      <w:r w:rsidRPr="006046BC">
        <w:rPr>
          <w:sz w:val="28"/>
          <w:szCs w:val="28"/>
        </w:rPr>
        <w:t xml:space="preserve">: </w:t>
      </w:r>
    </w:p>
    <w:p w:rsidR="00221984" w:rsidRPr="006046BC" w:rsidRDefault="00221984" w:rsidP="00221984">
      <w:pPr>
        <w:spacing w:line="360" w:lineRule="auto"/>
        <w:ind w:left="1260"/>
        <w:jc w:val="both"/>
        <w:rPr>
          <w:sz w:val="28"/>
          <w:szCs w:val="28"/>
        </w:rPr>
      </w:pPr>
      <w:r w:rsidRPr="006046BC">
        <w:rPr>
          <w:sz w:val="28"/>
          <w:szCs w:val="28"/>
        </w:rPr>
        <w:t>http://www.uis.kiev.ua/~_xyz/vir_tech.rus.html</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Девтеров И.</w:t>
      </w:r>
      <w:r>
        <w:rPr>
          <w:sz w:val="28"/>
          <w:szCs w:val="28"/>
        </w:rPr>
        <w:t xml:space="preserve"> </w:t>
      </w:r>
      <w:r w:rsidRPr="006046BC">
        <w:rPr>
          <w:sz w:val="28"/>
          <w:szCs w:val="28"/>
        </w:rPr>
        <w:t xml:space="preserve">В. </w:t>
      </w:r>
      <w:r w:rsidRPr="006046BC">
        <w:rPr>
          <w:bCs/>
          <w:sz w:val="28"/>
          <w:szCs w:val="28"/>
          <w:lang w:eastAsia="zh-CN"/>
        </w:rPr>
        <w:t>Философский анализ феномена интерактивной научной деятельности в INTERNET (феноменологический, эвристический и прагматический аспекты)</w:t>
      </w:r>
      <w:r>
        <w:rPr>
          <w:bCs/>
          <w:sz w:val="28"/>
          <w:szCs w:val="28"/>
          <w:lang w:eastAsia="zh-CN"/>
        </w:rPr>
        <w:t xml:space="preserve"> </w:t>
      </w:r>
      <w:r w:rsidRPr="006046BC">
        <w:rPr>
          <w:bCs/>
          <w:sz w:val="28"/>
          <w:szCs w:val="28"/>
          <w:lang w:eastAsia="zh-CN"/>
        </w:rPr>
        <w:t xml:space="preserve">: </w:t>
      </w:r>
      <w:r w:rsidRPr="006046BC">
        <w:rPr>
          <w:sz w:val="28"/>
          <w:szCs w:val="28"/>
        </w:rPr>
        <w:t>дис</w:t>
      </w:r>
      <w:r>
        <w:rPr>
          <w:sz w:val="28"/>
          <w:szCs w:val="28"/>
        </w:rPr>
        <w:t>.</w:t>
      </w:r>
      <w:r w:rsidRPr="006046BC">
        <w:rPr>
          <w:sz w:val="28"/>
          <w:szCs w:val="28"/>
        </w:rPr>
        <w:t xml:space="preserve"> … канд. ф</w:t>
      </w:r>
      <w:r>
        <w:rPr>
          <w:sz w:val="28"/>
          <w:szCs w:val="28"/>
        </w:rPr>
        <w:t>и</w:t>
      </w:r>
      <w:r w:rsidRPr="006046BC">
        <w:rPr>
          <w:sz w:val="28"/>
          <w:szCs w:val="28"/>
        </w:rPr>
        <w:t xml:space="preserve">лософ. </w:t>
      </w:r>
      <w:r>
        <w:rPr>
          <w:sz w:val="28"/>
          <w:szCs w:val="28"/>
        </w:rPr>
        <w:t>н</w:t>
      </w:r>
      <w:r w:rsidRPr="006046BC">
        <w:rPr>
          <w:sz w:val="28"/>
          <w:szCs w:val="28"/>
        </w:rPr>
        <w:t>аук</w:t>
      </w:r>
      <w:r>
        <w:rPr>
          <w:sz w:val="28"/>
          <w:szCs w:val="28"/>
        </w:rPr>
        <w:t xml:space="preserve"> </w:t>
      </w:r>
      <w:r w:rsidRPr="006046BC">
        <w:rPr>
          <w:sz w:val="28"/>
          <w:szCs w:val="28"/>
        </w:rPr>
        <w:t xml:space="preserve">: 09.00.00 / Девтеров Илья Владимирович. – К., 2000. – 188 с. </w:t>
      </w:r>
    </w:p>
    <w:p w:rsidR="00221984" w:rsidRPr="00F47663" w:rsidRDefault="00221984" w:rsidP="00A32A4E">
      <w:pPr>
        <w:numPr>
          <w:ilvl w:val="0"/>
          <w:numId w:val="51"/>
        </w:numPr>
        <w:suppressAutoHyphens w:val="0"/>
        <w:spacing w:line="360" w:lineRule="auto"/>
        <w:jc w:val="both"/>
        <w:rPr>
          <w:sz w:val="28"/>
          <w:szCs w:val="28"/>
        </w:rPr>
      </w:pPr>
      <w:r w:rsidRPr="00F47663">
        <w:rPr>
          <w:sz w:val="28"/>
          <w:szCs w:val="28"/>
        </w:rPr>
        <w:t xml:space="preserve">Дейк Т.А. ван. Принципы критического анализа дискурса / Дейк Т. А. ван  </w:t>
      </w:r>
      <w:r>
        <w:rPr>
          <w:sz w:val="28"/>
          <w:szCs w:val="28"/>
        </w:rPr>
        <w:t xml:space="preserve">; </w:t>
      </w:r>
      <w:r w:rsidRPr="00221984">
        <w:rPr>
          <w:sz w:val="28"/>
          <w:szCs w:val="28"/>
        </w:rPr>
        <w:t>п</w:t>
      </w:r>
      <w:r w:rsidRPr="00F47663">
        <w:rPr>
          <w:sz w:val="28"/>
          <w:szCs w:val="28"/>
        </w:rPr>
        <w:t xml:space="preserve">ер. с англ. </w:t>
      </w:r>
      <w:r>
        <w:rPr>
          <w:sz w:val="28"/>
          <w:szCs w:val="28"/>
        </w:rPr>
        <w:t>; п</w:t>
      </w:r>
      <w:r w:rsidRPr="00F47663">
        <w:rPr>
          <w:sz w:val="28"/>
          <w:szCs w:val="28"/>
        </w:rPr>
        <w:t>еревод и лингвистика текста</w:t>
      </w:r>
      <w:r>
        <w:rPr>
          <w:sz w:val="28"/>
          <w:szCs w:val="28"/>
        </w:rPr>
        <w:t>.</w:t>
      </w:r>
      <w:r w:rsidRPr="00F47663">
        <w:rPr>
          <w:sz w:val="28"/>
          <w:szCs w:val="28"/>
        </w:rPr>
        <w:t xml:space="preserve"> –М. : ВЦП, 1994. – С. 169–217. </w:t>
      </w:r>
    </w:p>
    <w:p w:rsidR="00221984" w:rsidRPr="00F47663" w:rsidRDefault="00221984" w:rsidP="00A32A4E">
      <w:pPr>
        <w:numPr>
          <w:ilvl w:val="0"/>
          <w:numId w:val="51"/>
        </w:numPr>
        <w:suppressAutoHyphens w:val="0"/>
        <w:spacing w:line="360" w:lineRule="auto"/>
        <w:jc w:val="both"/>
        <w:rPr>
          <w:sz w:val="28"/>
          <w:szCs w:val="28"/>
        </w:rPr>
      </w:pPr>
      <w:r w:rsidRPr="00F47663">
        <w:rPr>
          <w:bCs/>
          <w:iCs/>
          <w:sz w:val="28"/>
          <w:szCs w:val="28"/>
        </w:rPr>
        <w:t>Дейк Т. А. ван.</w:t>
      </w:r>
      <w:r w:rsidRPr="00F47663">
        <w:rPr>
          <w:sz w:val="28"/>
          <w:szCs w:val="28"/>
        </w:rPr>
        <w:t xml:space="preserve"> Язык. Познание. Коммуникация / Дейк Т.А. ван / [</w:t>
      </w:r>
      <w:r w:rsidRPr="00221984">
        <w:rPr>
          <w:sz w:val="28"/>
          <w:szCs w:val="28"/>
        </w:rPr>
        <w:t>п</w:t>
      </w:r>
      <w:r w:rsidRPr="00F47663">
        <w:rPr>
          <w:sz w:val="28"/>
          <w:szCs w:val="28"/>
        </w:rPr>
        <w:t>ер. с англ.</w:t>
      </w:r>
      <w:r w:rsidRPr="00221984">
        <w:rPr>
          <w:sz w:val="28"/>
          <w:szCs w:val="28"/>
        </w:rPr>
        <w:t>]</w:t>
      </w:r>
      <w:r>
        <w:rPr>
          <w:sz w:val="28"/>
          <w:szCs w:val="28"/>
        </w:rPr>
        <w:t>.</w:t>
      </w:r>
      <w:r w:rsidRPr="00F47663">
        <w:rPr>
          <w:sz w:val="28"/>
          <w:szCs w:val="28"/>
        </w:rPr>
        <w:t xml:space="preserve"> –М. : Прогресс, 1989. – 312 с. </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 xml:space="preserve"> Демьянков В.З Интерпретация политического дискурса в СМИ / В.</w:t>
      </w:r>
      <w:r>
        <w:rPr>
          <w:sz w:val="28"/>
          <w:szCs w:val="28"/>
        </w:rPr>
        <w:t> </w:t>
      </w:r>
      <w:r w:rsidRPr="006046BC">
        <w:rPr>
          <w:sz w:val="28"/>
          <w:szCs w:val="28"/>
        </w:rPr>
        <w:t>З.</w:t>
      </w:r>
      <w:r>
        <w:rPr>
          <w:sz w:val="28"/>
          <w:szCs w:val="28"/>
        </w:rPr>
        <w:t> </w:t>
      </w:r>
      <w:r w:rsidRPr="006046BC">
        <w:rPr>
          <w:sz w:val="28"/>
          <w:szCs w:val="28"/>
        </w:rPr>
        <w:t xml:space="preserve">Демьянков // 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Изд-во МГУ, 2003. – С. 116–133.</w:t>
      </w:r>
    </w:p>
    <w:p w:rsidR="00221984" w:rsidRPr="006046BC" w:rsidRDefault="00221984" w:rsidP="00A32A4E">
      <w:pPr>
        <w:numPr>
          <w:ilvl w:val="0"/>
          <w:numId w:val="51"/>
        </w:numPr>
        <w:suppressAutoHyphens w:val="0"/>
        <w:spacing w:line="360" w:lineRule="auto"/>
        <w:jc w:val="both"/>
        <w:rPr>
          <w:sz w:val="28"/>
          <w:szCs w:val="28"/>
        </w:rPr>
      </w:pPr>
      <w:r w:rsidRPr="00847DBC">
        <w:rPr>
          <w:sz w:val="28"/>
          <w:szCs w:val="28"/>
        </w:rPr>
        <w:t>Демьянков В.З. Англо</w:t>
      </w:r>
      <w:r w:rsidRPr="006046BC">
        <w:rPr>
          <w:sz w:val="28"/>
          <w:szCs w:val="28"/>
        </w:rPr>
        <w:t>-русские термины по прикладной лингвистике и автоматической обработке текста / В.</w:t>
      </w:r>
      <w:r>
        <w:rPr>
          <w:sz w:val="28"/>
          <w:szCs w:val="28"/>
        </w:rPr>
        <w:t xml:space="preserve"> </w:t>
      </w:r>
      <w:r w:rsidRPr="006046BC">
        <w:rPr>
          <w:sz w:val="28"/>
          <w:szCs w:val="28"/>
        </w:rPr>
        <w:t xml:space="preserve">З. Демьянков // Тетради новых терминов. – 1982. – № 39. </w:t>
      </w:r>
      <w:r>
        <w:rPr>
          <w:sz w:val="28"/>
          <w:szCs w:val="28"/>
        </w:rPr>
        <w:t xml:space="preserve">– С.75–61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Демьянков В.З. Семиотика событийности в СМИ </w:t>
      </w:r>
      <w:r w:rsidRPr="006046BC">
        <w:rPr>
          <w:sz w:val="28"/>
          <w:szCs w:val="28"/>
        </w:rPr>
        <w:t xml:space="preserve">/ </w:t>
      </w:r>
      <w:r w:rsidRPr="006046BC">
        <w:rPr>
          <w:rFonts w:ascii="Times New Roman" w:hAnsi="Times New Roman" w:cs="Times New Roman"/>
          <w:sz w:val="28"/>
          <w:szCs w:val="28"/>
        </w:rPr>
        <w:t>В.З. Демьянков</w:t>
      </w:r>
      <w:r w:rsidRPr="006046BC">
        <w:rPr>
          <w:sz w:val="28"/>
          <w:szCs w:val="28"/>
        </w:rPr>
        <w:t xml:space="preserve"> </w:t>
      </w:r>
      <w:r w:rsidRPr="006046BC">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средств массовой информации: </w:t>
      </w:r>
      <w:r>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w:t>
      </w:r>
      <w:r>
        <w:rPr>
          <w:rFonts w:ascii="Times New Roman" w:hAnsi="Times New Roman" w:cs="Times New Roman"/>
          <w:sz w:val="28"/>
          <w:szCs w:val="28"/>
        </w:rPr>
        <w:t xml:space="preserve"> </w:t>
      </w:r>
      <w:r w:rsidRPr="006046BC">
        <w:rPr>
          <w:rFonts w:ascii="Times New Roman" w:hAnsi="Times New Roman" w:cs="Times New Roman"/>
          <w:sz w:val="28"/>
          <w:szCs w:val="28"/>
        </w:rPr>
        <w:t>–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Изд-во Моск. </w:t>
      </w:r>
      <w:r>
        <w:rPr>
          <w:rFonts w:ascii="Times New Roman" w:hAnsi="Times New Roman" w:cs="Times New Roman"/>
          <w:sz w:val="28"/>
          <w:szCs w:val="28"/>
        </w:rPr>
        <w:t>у</w:t>
      </w:r>
      <w:r w:rsidRPr="006046BC">
        <w:rPr>
          <w:rFonts w:ascii="Times New Roman" w:hAnsi="Times New Roman" w:cs="Times New Roman"/>
          <w:sz w:val="28"/>
          <w:szCs w:val="28"/>
        </w:rPr>
        <w:t>н</w:t>
      </w:r>
      <w:r>
        <w:rPr>
          <w:sz w:val="28"/>
          <w:szCs w:val="28"/>
        </w:rPr>
        <w:t>–</w:t>
      </w:r>
      <w:r w:rsidRPr="006046BC">
        <w:rPr>
          <w:rFonts w:ascii="Times New Roman" w:hAnsi="Times New Roman" w:cs="Times New Roman"/>
          <w:sz w:val="28"/>
          <w:szCs w:val="28"/>
        </w:rPr>
        <w:t>та, 2004. – Ч. 2. –</w:t>
      </w:r>
      <w:r>
        <w:rPr>
          <w:rFonts w:ascii="Times New Roman" w:hAnsi="Times New Roman" w:cs="Times New Roman"/>
          <w:sz w:val="28"/>
          <w:szCs w:val="28"/>
        </w:rPr>
        <w:t xml:space="preserve"> </w:t>
      </w:r>
      <w:r w:rsidRPr="006046BC">
        <w:rPr>
          <w:rFonts w:ascii="Times New Roman" w:hAnsi="Times New Roman" w:cs="Times New Roman"/>
          <w:sz w:val="28"/>
          <w:szCs w:val="28"/>
        </w:rPr>
        <w:t>С. 126</w:t>
      </w:r>
      <w:r w:rsidRPr="006046BC">
        <w:rPr>
          <w:sz w:val="28"/>
          <w:szCs w:val="28"/>
        </w:rPr>
        <w:t>–</w:t>
      </w:r>
      <w:r w:rsidRPr="006046BC">
        <w:rPr>
          <w:rFonts w:ascii="Times New Roman" w:hAnsi="Times New Roman" w:cs="Times New Roman"/>
          <w:sz w:val="28"/>
          <w:szCs w:val="28"/>
        </w:rPr>
        <w:t xml:space="preserve">159.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lastRenderedPageBreak/>
        <w:t>Денисенко С.</w:t>
      </w:r>
      <w:r>
        <w:rPr>
          <w:sz w:val="28"/>
          <w:szCs w:val="28"/>
        </w:rPr>
        <w:t xml:space="preserve"> </w:t>
      </w:r>
      <w:r w:rsidRPr="006046BC">
        <w:rPr>
          <w:sz w:val="28"/>
          <w:szCs w:val="28"/>
        </w:rPr>
        <w:t>Н. Нові теоретичні орієнтації мовознавства в кінці ХХ ст. – на початку ХХІ ст. / С.</w:t>
      </w:r>
      <w:r>
        <w:rPr>
          <w:sz w:val="28"/>
          <w:szCs w:val="28"/>
        </w:rPr>
        <w:t xml:space="preserve"> </w:t>
      </w:r>
      <w:r w:rsidRPr="006046BC">
        <w:rPr>
          <w:sz w:val="28"/>
          <w:szCs w:val="28"/>
        </w:rPr>
        <w:t>Н. Денисенко // Проблеми семантики, слова, речення та тексту.– К., 2001. –</w:t>
      </w:r>
      <w:r>
        <w:rPr>
          <w:sz w:val="28"/>
          <w:szCs w:val="28"/>
        </w:rPr>
        <w:t xml:space="preserve"> </w:t>
      </w:r>
      <w:r w:rsidRPr="006046BC">
        <w:rPr>
          <w:sz w:val="28"/>
          <w:szCs w:val="28"/>
        </w:rPr>
        <w:t>Вип. 6. –</w:t>
      </w:r>
      <w:r>
        <w:rPr>
          <w:sz w:val="28"/>
          <w:szCs w:val="28"/>
        </w:rPr>
        <w:t xml:space="preserve"> </w:t>
      </w:r>
      <w:r w:rsidRPr="006046BC">
        <w:rPr>
          <w:sz w:val="28"/>
          <w:szCs w:val="28"/>
        </w:rPr>
        <w:t>С. 71–72.</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 xml:space="preserve"> Дешериев </w:t>
      </w:r>
      <w:r w:rsidRPr="006046BC">
        <w:rPr>
          <w:color w:val="000000"/>
          <w:sz w:val="28"/>
          <w:szCs w:val="28"/>
        </w:rPr>
        <w:t xml:space="preserve">Ю. Д. </w:t>
      </w:r>
      <w:r w:rsidRPr="006046BC">
        <w:rPr>
          <w:bCs/>
          <w:color w:val="000000"/>
          <w:sz w:val="28"/>
          <w:szCs w:val="28"/>
        </w:rPr>
        <w:t>Закономерности развития</w:t>
      </w:r>
      <w:r w:rsidRPr="006046BC">
        <w:rPr>
          <w:color w:val="000000"/>
          <w:sz w:val="28"/>
          <w:szCs w:val="28"/>
        </w:rPr>
        <w:t xml:space="preserve"> и взаимодействия языков в современном обществе</w:t>
      </w:r>
      <w:r>
        <w:rPr>
          <w:color w:val="000000"/>
          <w:sz w:val="28"/>
          <w:szCs w:val="28"/>
        </w:rPr>
        <w:t xml:space="preserve"> </w:t>
      </w:r>
      <w:r w:rsidRPr="006046BC">
        <w:rPr>
          <w:sz w:val="28"/>
          <w:szCs w:val="28"/>
        </w:rPr>
        <w:t>/</w:t>
      </w:r>
      <w:r>
        <w:rPr>
          <w:sz w:val="28"/>
          <w:szCs w:val="28"/>
        </w:rPr>
        <w:t xml:space="preserve"> </w:t>
      </w:r>
      <w:r w:rsidRPr="006046BC">
        <w:rPr>
          <w:sz w:val="28"/>
          <w:szCs w:val="28"/>
        </w:rPr>
        <w:t xml:space="preserve">Дешериев </w:t>
      </w:r>
      <w:r w:rsidRPr="006046BC">
        <w:rPr>
          <w:color w:val="000000"/>
          <w:sz w:val="28"/>
          <w:szCs w:val="28"/>
        </w:rPr>
        <w:t>Ю. Д. − М</w:t>
      </w:r>
      <w:r>
        <w:rPr>
          <w:color w:val="000000"/>
          <w:sz w:val="28"/>
          <w:szCs w:val="28"/>
        </w:rPr>
        <w:t>.,</w:t>
      </w:r>
      <w:r w:rsidRPr="006046BC">
        <w:rPr>
          <w:color w:val="000000"/>
          <w:sz w:val="28"/>
          <w:szCs w:val="28"/>
        </w:rPr>
        <w:t xml:space="preserve"> Наука, 1966. − </w:t>
      </w:r>
      <w:r>
        <w:rPr>
          <w:color w:val="000000"/>
          <w:sz w:val="28"/>
          <w:szCs w:val="28"/>
        </w:rPr>
        <w:t> </w:t>
      </w:r>
      <w:r w:rsidRPr="006046BC">
        <w:rPr>
          <w:color w:val="000000"/>
          <w:sz w:val="28"/>
          <w:szCs w:val="28"/>
        </w:rPr>
        <w:t>402</w:t>
      </w:r>
      <w:r>
        <w:rPr>
          <w:color w:val="000000"/>
          <w:sz w:val="28"/>
          <w:szCs w:val="28"/>
        </w:rPr>
        <w:t> </w:t>
      </w:r>
      <w:r w:rsidRPr="006046BC">
        <w:rPr>
          <w:color w:val="000000"/>
          <w:sz w:val="28"/>
          <w:szCs w:val="28"/>
        </w:rPr>
        <w:t>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Дзивак О. М. Про систему назв кольорів у сучасній українській мові / О.М. Дзивак // Українське мовознавство: </w:t>
      </w:r>
      <w:r>
        <w:rPr>
          <w:sz w:val="28"/>
          <w:szCs w:val="28"/>
        </w:rPr>
        <w:t>р</w:t>
      </w:r>
      <w:r w:rsidRPr="006046BC">
        <w:rPr>
          <w:sz w:val="28"/>
          <w:szCs w:val="28"/>
        </w:rPr>
        <w:t xml:space="preserve">есп. міжвід. </w:t>
      </w:r>
      <w:r>
        <w:rPr>
          <w:sz w:val="28"/>
          <w:szCs w:val="28"/>
        </w:rPr>
        <w:t>н</w:t>
      </w:r>
      <w:r w:rsidRPr="006046BC">
        <w:rPr>
          <w:sz w:val="28"/>
          <w:szCs w:val="28"/>
        </w:rPr>
        <w:t>аук</w:t>
      </w:r>
      <w:r>
        <w:rPr>
          <w:sz w:val="28"/>
          <w:szCs w:val="28"/>
        </w:rPr>
        <w:t>.</w:t>
      </w:r>
      <w:r w:rsidRPr="006046BC">
        <w:rPr>
          <w:sz w:val="28"/>
          <w:szCs w:val="28"/>
        </w:rPr>
        <w:t xml:space="preserve"> зб</w:t>
      </w:r>
      <w:r>
        <w:rPr>
          <w:sz w:val="28"/>
          <w:szCs w:val="28"/>
        </w:rPr>
        <w:t>.</w:t>
      </w:r>
      <w:r w:rsidRPr="006046BC">
        <w:rPr>
          <w:sz w:val="28"/>
          <w:szCs w:val="28"/>
        </w:rPr>
        <w:t xml:space="preserve"> –</w:t>
      </w:r>
      <w:r>
        <w:rPr>
          <w:sz w:val="28"/>
          <w:szCs w:val="28"/>
        </w:rPr>
        <w:t xml:space="preserve"> </w:t>
      </w:r>
      <w:r w:rsidRPr="006046BC">
        <w:rPr>
          <w:sz w:val="28"/>
          <w:szCs w:val="28"/>
        </w:rPr>
        <w:t xml:space="preserve">К.,1975. – </w:t>
      </w:r>
      <w:r>
        <w:rPr>
          <w:sz w:val="28"/>
          <w:szCs w:val="28"/>
        </w:rPr>
        <w:t xml:space="preserve">Вип. 3. </w:t>
      </w:r>
      <w:r w:rsidRPr="006046BC">
        <w:rPr>
          <w:sz w:val="28"/>
          <w:szCs w:val="28"/>
        </w:rPr>
        <w:t>–</w:t>
      </w:r>
      <w:r>
        <w:rPr>
          <w:sz w:val="28"/>
          <w:szCs w:val="28"/>
        </w:rPr>
        <w:t xml:space="preserve"> </w:t>
      </w:r>
      <w:r w:rsidRPr="006046BC">
        <w:rPr>
          <w:sz w:val="28"/>
          <w:szCs w:val="28"/>
        </w:rPr>
        <w:t xml:space="preserve">С. 25–31.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Дискурс як когнітивно-комунікативний феномен / [Л. Р. Безугла, Є. В. Бондаренко, П. М. Донець та ін.]</w:t>
      </w:r>
      <w:r>
        <w:rPr>
          <w:rFonts w:ascii="Times New Roman" w:hAnsi="Times New Roman" w:cs="Times New Roman"/>
          <w:sz w:val="28"/>
          <w:szCs w:val="28"/>
        </w:rPr>
        <w:t xml:space="preserve"> </w:t>
      </w:r>
      <w:r w:rsidRPr="006046BC">
        <w:rPr>
          <w:rFonts w:ascii="Times New Roman" w:hAnsi="Times New Roman" w:cs="Times New Roman"/>
          <w:sz w:val="28"/>
          <w:szCs w:val="28"/>
        </w:rPr>
        <w:t>; під. заг. ред. І.</w:t>
      </w:r>
      <w:r>
        <w:rPr>
          <w:rFonts w:ascii="Times New Roman" w:hAnsi="Times New Roman" w:cs="Times New Roman"/>
          <w:sz w:val="28"/>
          <w:szCs w:val="28"/>
          <w:lang w:val="en-US"/>
        </w:rPr>
        <w:t> </w:t>
      </w:r>
      <w:r w:rsidRPr="006046BC">
        <w:rPr>
          <w:rFonts w:ascii="Times New Roman" w:hAnsi="Times New Roman" w:cs="Times New Roman"/>
          <w:sz w:val="28"/>
          <w:szCs w:val="28"/>
        </w:rPr>
        <w:t>С.</w:t>
      </w:r>
      <w:r>
        <w:rPr>
          <w:rFonts w:ascii="Times New Roman" w:hAnsi="Times New Roman" w:cs="Times New Roman"/>
          <w:sz w:val="28"/>
          <w:szCs w:val="28"/>
        </w:rPr>
        <w:t> </w:t>
      </w:r>
      <w:r w:rsidRPr="006046BC">
        <w:rPr>
          <w:rFonts w:ascii="Times New Roman" w:hAnsi="Times New Roman" w:cs="Times New Roman"/>
          <w:sz w:val="28"/>
          <w:szCs w:val="28"/>
        </w:rPr>
        <w:t>Шевченко</w:t>
      </w:r>
      <w:r>
        <w:rPr>
          <w:rFonts w:ascii="Times New Roman" w:hAnsi="Times New Roman" w:cs="Times New Roman"/>
          <w:sz w:val="28"/>
          <w:szCs w:val="28"/>
        </w:rPr>
        <w:t>.</w:t>
      </w:r>
      <w:r w:rsidRPr="006046BC">
        <w:rPr>
          <w:rFonts w:ascii="Times New Roman" w:hAnsi="Times New Roman" w:cs="Times New Roman"/>
          <w:sz w:val="28"/>
          <w:szCs w:val="28"/>
        </w:rPr>
        <w:t xml:space="preserve"> – Х</w:t>
      </w:r>
      <w:r>
        <w:rPr>
          <w:rFonts w:ascii="Times New Roman" w:hAnsi="Times New Roman" w:cs="Times New Roman"/>
          <w:sz w:val="28"/>
          <w:szCs w:val="28"/>
        </w:rPr>
        <w:t>арків</w:t>
      </w:r>
      <w:r w:rsidRPr="006046BC">
        <w:rPr>
          <w:rFonts w:ascii="Times New Roman" w:hAnsi="Times New Roman" w:cs="Times New Roman"/>
          <w:sz w:val="28"/>
          <w:szCs w:val="28"/>
        </w:rPr>
        <w:t>.</w:t>
      </w:r>
      <w:r>
        <w:rPr>
          <w:rFonts w:ascii="Times New Roman" w:hAnsi="Times New Roman" w:cs="Times New Roman"/>
          <w:sz w:val="28"/>
          <w:szCs w:val="28"/>
        </w:rPr>
        <w:t> </w:t>
      </w:r>
      <w:r w:rsidRPr="006046BC">
        <w:rPr>
          <w:rFonts w:ascii="Times New Roman" w:hAnsi="Times New Roman" w:cs="Times New Roman"/>
          <w:sz w:val="28"/>
          <w:szCs w:val="28"/>
        </w:rPr>
        <w:t>: Константа, 2005. – 356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Дмитрук О. В. </w:t>
      </w:r>
      <w:r w:rsidRPr="006046BC">
        <w:rPr>
          <w:bCs/>
          <w:sz w:val="28"/>
          <w:szCs w:val="28"/>
        </w:rPr>
        <w:t>Маніпулятивні стратегії в сучасній англомовній комунікації (на матеріалі текстів друкованих та Інтернет-видань 2000-2005 років)</w:t>
      </w:r>
      <w:r>
        <w:rPr>
          <w:bCs/>
          <w:sz w:val="28"/>
          <w:szCs w:val="28"/>
        </w:rPr>
        <w:t xml:space="preserve"> </w:t>
      </w:r>
      <w:r w:rsidRPr="006046BC">
        <w:rPr>
          <w:sz w:val="28"/>
          <w:szCs w:val="28"/>
        </w:rPr>
        <w:t>: дис. ... канд. філол. наук</w:t>
      </w:r>
      <w:r>
        <w:rPr>
          <w:sz w:val="28"/>
          <w:szCs w:val="28"/>
        </w:rPr>
        <w:t xml:space="preserve"> </w:t>
      </w:r>
      <w:r w:rsidRPr="006046BC">
        <w:rPr>
          <w:sz w:val="28"/>
          <w:szCs w:val="28"/>
        </w:rPr>
        <w:t>: 10.02.04 / Дмитрук Ольга Вікторівна. – К., 2006. – 229 с.</w:t>
      </w:r>
    </w:p>
    <w:p w:rsidR="00221984" w:rsidRPr="006046BC" w:rsidRDefault="00221984" w:rsidP="00A32A4E">
      <w:pPr>
        <w:numPr>
          <w:ilvl w:val="0"/>
          <w:numId w:val="51"/>
        </w:numPr>
        <w:suppressAutoHyphens w:val="0"/>
        <w:spacing w:line="360" w:lineRule="auto"/>
        <w:rPr>
          <w:sz w:val="28"/>
          <w:szCs w:val="28"/>
        </w:rPr>
      </w:pPr>
      <w:r w:rsidRPr="006046BC">
        <w:rPr>
          <w:sz w:val="28"/>
          <w:szCs w:val="28"/>
        </w:rPr>
        <w:t>Добровольский В. О чем молчал принц Оранский / В. Добровольский // Всемирный следопыт. – 2005. – № 10. – С. 18–29.</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Добросклонская Т. Г. Социозначимые свойства медиа-речи </w:t>
      </w:r>
      <w:r w:rsidRPr="006046BC">
        <w:rPr>
          <w:sz w:val="28"/>
          <w:szCs w:val="28"/>
        </w:rPr>
        <w:t xml:space="preserve">/ </w:t>
      </w:r>
      <w:r w:rsidRPr="006046BC">
        <w:rPr>
          <w:rFonts w:ascii="Times New Roman" w:hAnsi="Times New Roman" w:cs="Times New Roman"/>
          <w:sz w:val="28"/>
          <w:szCs w:val="28"/>
        </w:rPr>
        <w:t>Т.</w:t>
      </w:r>
      <w:r>
        <w:rPr>
          <w:rFonts w:ascii="Times New Roman" w:hAnsi="Times New Roman" w:cs="Times New Roman"/>
          <w:sz w:val="28"/>
          <w:szCs w:val="28"/>
        </w:rPr>
        <w:t> </w:t>
      </w:r>
      <w:r w:rsidRPr="006046BC">
        <w:rPr>
          <w:rFonts w:ascii="Times New Roman" w:hAnsi="Times New Roman" w:cs="Times New Roman"/>
          <w:sz w:val="28"/>
          <w:szCs w:val="28"/>
        </w:rPr>
        <w:t>Г.</w:t>
      </w:r>
      <w:r>
        <w:rPr>
          <w:rFonts w:ascii="Times New Roman" w:hAnsi="Times New Roman" w:cs="Times New Roman"/>
          <w:sz w:val="28"/>
          <w:szCs w:val="28"/>
        </w:rPr>
        <w:t> </w:t>
      </w:r>
      <w:r w:rsidRPr="006046BC">
        <w:rPr>
          <w:rFonts w:ascii="Times New Roman" w:hAnsi="Times New Roman" w:cs="Times New Roman"/>
          <w:sz w:val="28"/>
          <w:szCs w:val="28"/>
        </w:rPr>
        <w:t xml:space="preserve">Добросклонская //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средств массовой информации </w:t>
      </w:r>
      <w:r>
        <w:rPr>
          <w:rFonts w:ascii="Times New Roman" w:hAnsi="Times New Roman" w:cs="Times New Roman"/>
          <w:sz w:val="28"/>
          <w:szCs w:val="28"/>
        </w:rPr>
        <w:t xml:space="preserve"> </w:t>
      </w:r>
      <w:r w:rsidRPr="006046BC">
        <w:rPr>
          <w:rFonts w:ascii="Times New Roman" w:hAnsi="Times New Roman" w:cs="Times New Roman"/>
          <w:sz w:val="28"/>
          <w:szCs w:val="28"/>
        </w:rPr>
        <w:t>как объект междисциплинарного исследования. –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МГУ, </w:t>
      </w:r>
      <w:r>
        <w:rPr>
          <w:rFonts w:ascii="Times New Roman" w:hAnsi="Times New Roman" w:cs="Times New Roman"/>
          <w:sz w:val="28"/>
          <w:szCs w:val="28"/>
        </w:rPr>
        <w:t xml:space="preserve"> </w:t>
      </w:r>
      <w:r w:rsidRPr="006046BC">
        <w:rPr>
          <w:rFonts w:ascii="Times New Roman" w:hAnsi="Times New Roman" w:cs="Times New Roman"/>
          <w:sz w:val="28"/>
          <w:szCs w:val="28"/>
        </w:rPr>
        <w:t>2001.</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13–15. </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Добросклонская Т.</w:t>
      </w:r>
      <w:r>
        <w:rPr>
          <w:sz w:val="28"/>
          <w:szCs w:val="28"/>
        </w:rPr>
        <w:t xml:space="preserve"> </w:t>
      </w:r>
      <w:r w:rsidRPr="006046BC">
        <w:rPr>
          <w:sz w:val="28"/>
          <w:szCs w:val="28"/>
        </w:rPr>
        <w:t>Г. Теория и методы медиа лингвистики (на материале английского языка)</w:t>
      </w:r>
      <w:r>
        <w:rPr>
          <w:sz w:val="28"/>
          <w:szCs w:val="28"/>
        </w:rPr>
        <w:t xml:space="preserve"> </w:t>
      </w:r>
      <w:r w:rsidRPr="006046BC">
        <w:rPr>
          <w:sz w:val="28"/>
          <w:szCs w:val="28"/>
        </w:rPr>
        <w:t xml:space="preserve">: автореф. дис. на соискание ученой степени доктора филол.  </w:t>
      </w:r>
      <w:r>
        <w:rPr>
          <w:sz w:val="28"/>
          <w:szCs w:val="28"/>
        </w:rPr>
        <w:t>н</w:t>
      </w:r>
      <w:r w:rsidRPr="006046BC">
        <w:rPr>
          <w:sz w:val="28"/>
          <w:szCs w:val="28"/>
        </w:rPr>
        <w:t>аук</w:t>
      </w:r>
      <w:r>
        <w:rPr>
          <w:sz w:val="28"/>
          <w:szCs w:val="28"/>
        </w:rPr>
        <w:t xml:space="preserve"> </w:t>
      </w:r>
      <w:r w:rsidRPr="006046BC">
        <w:rPr>
          <w:sz w:val="28"/>
          <w:szCs w:val="28"/>
        </w:rPr>
        <w:t>:  спец. 10.02.04 «</w:t>
      </w:r>
      <w:r>
        <w:rPr>
          <w:sz w:val="28"/>
          <w:szCs w:val="28"/>
        </w:rPr>
        <w:t>Г</w:t>
      </w:r>
      <w:r w:rsidRPr="006046BC">
        <w:rPr>
          <w:sz w:val="28"/>
          <w:szCs w:val="28"/>
        </w:rPr>
        <w:t xml:space="preserve">ерманские языки» / </w:t>
      </w:r>
      <w:r w:rsidRPr="00587E91">
        <w:rPr>
          <w:sz w:val="28"/>
          <w:szCs w:val="28"/>
        </w:rPr>
        <w:t>Т</w:t>
      </w:r>
      <w:r>
        <w:rPr>
          <w:sz w:val="28"/>
          <w:szCs w:val="28"/>
        </w:rPr>
        <w:t>.</w:t>
      </w:r>
      <w:r w:rsidRPr="00587E91">
        <w:rPr>
          <w:sz w:val="28"/>
          <w:szCs w:val="28"/>
        </w:rPr>
        <w:t xml:space="preserve"> Г</w:t>
      </w:r>
      <w:r>
        <w:rPr>
          <w:sz w:val="28"/>
          <w:szCs w:val="28"/>
        </w:rPr>
        <w:t>.</w:t>
      </w:r>
      <w:r w:rsidRPr="00587E91">
        <w:rPr>
          <w:sz w:val="28"/>
          <w:szCs w:val="28"/>
        </w:rPr>
        <w:t xml:space="preserve"> Добросклонская. – М</w:t>
      </w:r>
      <w:r>
        <w:rPr>
          <w:sz w:val="28"/>
          <w:szCs w:val="28"/>
        </w:rPr>
        <w:t>.</w:t>
      </w:r>
      <w:r w:rsidRPr="00587E91">
        <w:rPr>
          <w:sz w:val="28"/>
          <w:szCs w:val="28"/>
        </w:rPr>
        <w:t>, 2000. – 48 с.</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w:t>
      </w:r>
      <w:r w:rsidRPr="00BE67B1">
        <w:rPr>
          <w:rFonts w:ascii="Times New Roman" w:hAnsi="Times New Roman" w:cs="Times New Roman"/>
          <w:sz w:val="28"/>
          <w:szCs w:val="28"/>
        </w:rPr>
        <w:t>Донець П</w:t>
      </w:r>
      <w:r w:rsidRPr="006046BC">
        <w:rPr>
          <w:rFonts w:ascii="Times New Roman" w:hAnsi="Times New Roman" w:cs="Times New Roman"/>
          <w:sz w:val="28"/>
          <w:szCs w:val="28"/>
        </w:rPr>
        <w:t>. Національно-культурна специфіка дискурсу / П. Донець // Дискурс як когнітивно-комунікативний феномен /</w:t>
      </w:r>
      <w:r w:rsidRPr="00BE67B1">
        <w:rPr>
          <w:rFonts w:ascii="Times New Roman" w:hAnsi="Times New Roman" w:cs="Times New Roman"/>
          <w:sz w:val="28"/>
          <w:szCs w:val="28"/>
        </w:rPr>
        <w:t xml:space="preserve"> </w:t>
      </w:r>
      <w:r w:rsidRPr="006046BC">
        <w:rPr>
          <w:rFonts w:ascii="Times New Roman" w:hAnsi="Times New Roman" w:cs="Times New Roman"/>
          <w:sz w:val="28"/>
          <w:szCs w:val="28"/>
        </w:rPr>
        <w:t>[Л. Р. Безугла, Є. В. Бондаренко, П. М. Донець та ін.]</w:t>
      </w:r>
      <w:r>
        <w:rPr>
          <w:rFonts w:ascii="Times New Roman" w:hAnsi="Times New Roman" w:cs="Times New Roman"/>
          <w:sz w:val="28"/>
          <w:szCs w:val="28"/>
        </w:rPr>
        <w:t xml:space="preserve"> </w:t>
      </w:r>
      <w:r w:rsidRPr="006046BC">
        <w:rPr>
          <w:rFonts w:ascii="Times New Roman" w:hAnsi="Times New Roman" w:cs="Times New Roman"/>
          <w:sz w:val="28"/>
          <w:szCs w:val="28"/>
        </w:rPr>
        <w:t>; під. заг. ред. І.</w:t>
      </w:r>
      <w:r>
        <w:rPr>
          <w:rFonts w:ascii="Times New Roman" w:hAnsi="Times New Roman" w:cs="Times New Roman"/>
          <w:sz w:val="28"/>
          <w:szCs w:val="28"/>
          <w:lang w:val="en-US"/>
        </w:rPr>
        <w:t> </w:t>
      </w:r>
      <w:r w:rsidRPr="006046BC">
        <w:rPr>
          <w:rFonts w:ascii="Times New Roman" w:hAnsi="Times New Roman" w:cs="Times New Roman"/>
          <w:sz w:val="28"/>
          <w:szCs w:val="28"/>
        </w:rPr>
        <w:t>С.</w:t>
      </w:r>
      <w:r>
        <w:rPr>
          <w:rFonts w:ascii="Times New Roman" w:hAnsi="Times New Roman" w:cs="Times New Roman"/>
          <w:sz w:val="28"/>
          <w:szCs w:val="28"/>
        </w:rPr>
        <w:t> </w:t>
      </w:r>
      <w:r w:rsidRPr="006046BC">
        <w:rPr>
          <w:rFonts w:ascii="Times New Roman" w:hAnsi="Times New Roman" w:cs="Times New Roman"/>
          <w:sz w:val="28"/>
          <w:szCs w:val="28"/>
        </w:rPr>
        <w:t>Шевченко</w:t>
      </w:r>
      <w:r>
        <w:rPr>
          <w:rFonts w:ascii="Times New Roman" w:hAnsi="Times New Roman" w:cs="Times New Roman"/>
          <w:sz w:val="28"/>
          <w:szCs w:val="28"/>
        </w:rPr>
        <w:t>.</w:t>
      </w:r>
      <w:r w:rsidRPr="006046BC">
        <w:rPr>
          <w:rFonts w:ascii="Times New Roman" w:hAnsi="Times New Roman" w:cs="Times New Roman"/>
          <w:sz w:val="28"/>
          <w:szCs w:val="28"/>
        </w:rPr>
        <w:t xml:space="preserve"> – Харків</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Константа, 2005. – С. 198–232.  </w:t>
      </w:r>
    </w:p>
    <w:p w:rsidR="00221984" w:rsidRPr="006046BC" w:rsidRDefault="00221984" w:rsidP="00A32A4E">
      <w:pPr>
        <w:numPr>
          <w:ilvl w:val="0"/>
          <w:numId w:val="51"/>
        </w:numPr>
        <w:suppressAutoHyphens w:val="0"/>
        <w:spacing w:line="360" w:lineRule="auto"/>
        <w:jc w:val="both"/>
        <w:rPr>
          <w:bCs/>
          <w:sz w:val="28"/>
          <w:szCs w:val="28"/>
        </w:rPr>
      </w:pPr>
      <w:r w:rsidRPr="006046BC">
        <w:rPr>
          <w:sz w:val="28"/>
          <w:szCs w:val="28"/>
        </w:rPr>
        <w:t xml:space="preserve">Думанський Д. Кризис жанра / Дмитро </w:t>
      </w:r>
      <w:r>
        <w:rPr>
          <w:sz w:val="28"/>
          <w:szCs w:val="28"/>
        </w:rPr>
        <w:t>Думанський</w:t>
      </w:r>
      <w:r w:rsidRPr="0033606F">
        <w:rPr>
          <w:sz w:val="28"/>
          <w:szCs w:val="28"/>
        </w:rPr>
        <w:t xml:space="preserve"> </w:t>
      </w:r>
      <w:r w:rsidRPr="006046BC">
        <w:rPr>
          <w:bCs/>
          <w:sz w:val="28"/>
          <w:szCs w:val="28"/>
        </w:rPr>
        <w:t>// Кіевскій телеграфъ. –2005.</w:t>
      </w:r>
      <w:r>
        <w:rPr>
          <w:bCs/>
          <w:sz w:val="28"/>
          <w:szCs w:val="28"/>
        </w:rPr>
        <w:t xml:space="preserve"> </w:t>
      </w:r>
      <w:r w:rsidRPr="006046BC">
        <w:rPr>
          <w:bCs/>
          <w:sz w:val="28"/>
          <w:szCs w:val="28"/>
        </w:rPr>
        <w:t>–</w:t>
      </w:r>
      <w:r>
        <w:rPr>
          <w:bCs/>
          <w:sz w:val="28"/>
          <w:szCs w:val="28"/>
        </w:rPr>
        <w:t xml:space="preserve"> </w:t>
      </w:r>
      <w:r w:rsidRPr="006046BC">
        <w:rPr>
          <w:bCs/>
          <w:sz w:val="28"/>
          <w:szCs w:val="28"/>
        </w:rPr>
        <w:t xml:space="preserve"> 2–8</w:t>
      </w:r>
      <w:r>
        <w:rPr>
          <w:bCs/>
          <w:sz w:val="28"/>
          <w:szCs w:val="28"/>
        </w:rPr>
        <w:t xml:space="preserve"> грудн. </w:t>
      </w:r>
      <w:r w:rsidRPr="006046BC">
        <w:rPr>
          <w:bCs/>
          <w:sz w:val="28"/>
          <w:szCs w:val="28"/>
        </w:rPr>
        <w:t>– № 48 (290). – С.13.</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lastRenderedPageBreak/>
        <w:t>Дуцик Д. Р. Роль засобів масової інформації у забезпеченні політичних прав та свобод громадян у демократичному суспільстві: дис.</w:t>
      </w:r>
      <w:r>
        <w:rPr>
          <w:sz w:val="28"/>
          <w:szCs w:val="28"/>
        </w:rPr>
        <w:t xml:space="preserve"> </w:t>
      </w:r>
      <w:r w:rsidRPr="006046BC">
        <w:rPr>
          <w:sz w:val="28"/>
          <w:szCs w:val="28"/>
        </w:rPr>
        <w:t xml:space="preserve"> ... канд. </w:t>
      </w:r>
      <w:r>
        <w:rPr>
          <w:sz w:val="28"/>
          <w:szCs w:val="28"/>
        </w:rPr>
        <w:t>філол.</w:t>
      </w:r>
      <w:r w:rsidRPr="006046BC">
        <w:rPr>
          <w:sz w:val="28"/>
          <w:szCs w:val="28"/>
        </w:rPr>
        <w:t xml:space="preserve"> </w:t>
      </w:r>
      <w:r>
        <w:rPr>
          <w:sz w:val="28"/>
          <w:szCs w:val="28"/>
        </w:rPr>
        <w:t>н</w:t>
      </w:r>
      <w:r w:rsidRPr="006046BC">
        <w:rPr>
          <w:sz w:val="28"/>
          <w:szCs w:val="28"/>
        </w:rPr>
        <w:t>аук</w:t>
      </w:r>
      <w:r>
        <w:rPr>
          <w:sz w:val="28"/>
          <w:szCs w:val="28"/>
        </w:rPr>
        <w:t xml:space="preserve"> </w:t>
      </w:r>
      <w:r w:rsidRPr="006046BC">
        <w:rPr>
          <w:sz w:val="28"/>
          <w:szCs w:val="28"/>
        </w:rPr>
        <w:t>: 10.01.08 / Дуцик Діана Ростиславівна. – К., 2003. – 192 л.</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Дяченко Л.</w:t>
      </w:r>
      <w:r>
        <w:rPr>
          <w:sz w:val="28"/>
          <w:szCs w:val="28"/>
        </w:rPr>
        <w:t xml:space="preserve"> </w:t>
      </w:r>
      <w:r w:rsidRPr="006046BC">
        <w:rPr>
          <w:sz w:val="28"/>
          <w:szCs w:val="28"/>
        </w:rPr>
        <w:t>М. Фольклорна символіка як засіб відображення національного світобачення / Л.</w:t>
      </w:r>
      <w:r>
        <w:rPr>
          <w:sz w:val="28"/>
          <w:szCs w:val="28"/>
        </w:rPr>
        <w:t xml:space="preserve"> </w:t>
      </w:r>
      <w:r w:rsidRPr="006046BC">
        <w:rPr>
          <w:sz w:val="28"/>
          <w:szCs w:val="28"/>
        </w:rPr>
        <w:t>М. Дяченко</w:t>
      </w:r>
      <w:r>
        <w:rPr>
          <w:sz w:val="28"/>
          <w:szCs w:val="28"/>
        </w:rPr>
        <w:t xml:space="preserve"> </w:t>
      </w:r>
      <w:r w:rsidRPr="006046BC">
        <w:rPr>
          <w:sz w:val="28"/>
          <w:szCs w:val="28"/>
        </w:rPr>
        <w:t>// Мовознавство</w:t>
      </w:r>
      <w:r>
        <w:rPr>
          <w:sz w:val="28"/>
          <w:szCs w:val="28"/>
        </w:rPr>
        <w:t xml:space="preserve">. </w:t>
      </w:r>
      <w:r w:rsidRPr="006046BC">
        <w:rPr>
          <w:sz w:val="28"/>
          <w:szCs w:val="28"/>
        </w:rPr>
        <w:t>–  1997. – № 2/3. – С. 67–71.</w:t>
      </w:r>
    </w:p>
    <w:p w:rsidR="00221984" w:rsidRPr="0033606F" w:rsidRDefault="00221984" w:rsidP="00A32A4E">
      <w:pPr>
        <w:pStyle w:val="af8"/>
        <w:numPr>
          <w:ilvl w:val="0"/>
          <w:numId w:val="51"/>
        </w:numPr>
        <w:spacing w:line="360" w:lineRule="auto"/>
        <w:jc w:val="both"/>
        <w:rPr>
          <w:rFonts w:ascii="Times New Roman" w:hAnsi="Times New Roman" w:cs="Times New Roman"/>
          <w:sz w:val="28"/>
          <w:szCs w:val="28"/>
        </w:rPr>
      </w:pPr>
      <w:r w:rsidRPr="00E4052F">
        <w:rPr>
          <w:rFonts w:ascii="Times New Roman" w:hAnsi="Times New Roman" w:cs="Times New Roman"/>
          <w:bCs/>
          <w:sz w:val="28"/>
          <w:szCs w:val="28"/>
        </w:rPr>
        <w:t>Етимологічний словник української мови</w:t>
      </w:r>
      <w:r>
        <w:rPr>
          <w:rFonts w:ascii="Times New Roman" w:hAnsi="Times New Roman" w:cs="Times New Roman"/>
          <w:bCs/>
          <w:sz w:val="28"/>
          <w:szCs w:val="28"/>
        </w:rPr>
        <w:t xml:space="preserve"> </w:t>
      </w:r>
      <w:r w:rsidRPr="00E4052F">
        <w:rPr>
          <w:rFonts w:ascii="Times New Roman" w:hAnsi="Times New Roman" w:cs="Times New Roman"/>
          <w:sz w:val="28"/>
          <w:szCs w:val="28"/>
        </w:rPr>
        <w:t xml:space="preserve">: </w:t>
      </w:r>
      <w:r w:rsidRPr="0033606F">
        <w:rPr>
          <w:rFonts w:ascii="Times New Roman" w:hAnsi="Times New Roman" w:cs="Times New Roman"/>
          <w:sz w:val="28"/>
          <w:szCs w:val="28"/>
        </w:rPr>
        <w:t>[</w:t>
      </w:r>
      <w:r>
        <w:rPr>
          <w:rFonts w:ascii="Times New Roman" w:hAnsi="Times New Roman" w:cs="Times New Roman"/>
          <w:sz w:val="28"/>
          <w:szCs w:val="28"/>
        </w:rPr>
        <w:t>у</w:t>
      </w:r>
      <w:r w:rsidRPr="00E4052F">
        <w:rPr>
          <w:rFonts w:ascii="Times New Roman" w:hAnsi="Times New Roman" w:cs="Times New Roman"/>
          <w:sz w:val="28"/>
          <w:szCs w:val="28"/>
        </w:rPr>
        <w:t xml:space="preserve"> 7 т.</w:t>
      </w:r>
      <w:r w:rsidRPr="0033606F">
        <w:rPr>
          <w:rFonts w:ascii="Times New Roman" w:hAnsi="Times New Roman" w:cs="Times New Roman"/>
          <w:sz w:val="28"/>
          <w:szCs w:val="28"/>
        </w:rPr>
        <w:t>]</w:t>
      </w:r>
      <w:r w:rsidRPr="00E4052F">
        <w:rPr>
          <w:rFonts w:ascii="Times New Roman" w:hAnsi="Times New Roman" w:cs="Times New Roman"/>
          <w:sz w:val="28"/>
          <w:szCs w:val="28"/>
        </w:rPr>
        <w:t xml:space="preserve"> / НАН України; Інститут мовознавства ім. О.О.Потебні / </w:t>
      </w:r>
      <w:r w:rsidRPr="0033606F">
        <w:rPr>
          <w:rFonts w:ascii="Times New Roman" w:hAnsi="Times New Roman" w:cs="Times New Roman"/>
          <w:sz w:val="28"/>
          <w:szCs w:val="28"/>
        </w:rPr>
        <w:t>[</w:t>
      </w:r>
      <w:r w:rsidRPr="00E4052F">
        <w:rPr>
          <w:rFonts w:ascii="Times New Roman" w:hAnsi="Times New Roman" w:cs="Times New Roman"/>
          <w:sz w:val="28"/>
          <w:szCs w:val="28"/>
        </w:rPr>
        <w:t>О.С. Мельничук (гол.</w:t>
      </w:r>
      <w:r>
        <w:rPr>
          <w:rFonts w:ascii="Times New Roman" w:hAnsi="Times New Roman" w:cs="Times New Roman"/>
          <w:sz w:val="28"/>
          <w:szCs w:val="28"/>
        </w:rPr>
        <w:t xml:space="preserve"> </w:t>
      </w:r>
      <w:r w:rsidRPr="00E4052F">
        <w:rPr>
          <w:rFonts w:ascii="Times New Roman" w:hAnsi="Times New Roman" w:cs="Times New Roman"/>
          <w:sz w:val="28"/>
          <w:szCs w:val="28"/>
        </w:rPr>
        <w:t>ред.), Р.В. Болдирєв (уклад.)</w:t>
      </w:r>
      <w:r w:rsidRPr="0033606F">
        <w:rPr>
          <w:rFonts w:ascii="Times New Roman" w:hAnsi="Times New Roman" w:cs="Times New Roman"/>
          <w:sz w:val="28"/>
          <w:szCs w:val="28"/>
        </w:rPr>
        <w:t>].</w:t>
      </w:r>
      <w:r w:rsidRPr="00E4052F">
        <w:rPr>
          <w:rFonts w:ascii="Times New Roman" w:hAnsi="Times New Roman" w:cs="Times New Roman"/>
          <w:sz w:val="28"/>
          <w:szCs w:val="28"/>
        </w:rPr>
        <w:t xml:space="preserve"> </w:t>
      </w:r>
      <w:r w:rsidRPr="00045D56">
        <w:rPr>
          <w:rFonts w:ascii="Times New Roman" w:hAnsi="Times New Roman" w:cs="Times New Roman"/>
          <w:sz w:val="28"/>
          <w:szCs w:val="28"/>
        </w:rPr>
        <w:t>–</w:t>
      </w:r>
      <w:r w:rsidRPr="00E4052F">
        <w:rPr>
          <w:rFonts w:ascii="Times New Roman" w:hAnsi="Times New Roman" w:cs="Times New Roman"/>
          <w:sz w:val="28"/>
          <w:szCs w:val="28"/>
        </w:rPr>
        <w:t xml:space="preserve"> К. : Наук</w:t>
      </w:r>
      <w:r w:rsidRPr="0033606F">
        <w:rPr>
          <w:rFonts w:ascii="Times New Roman" w:hAnsi="Times New Roman" w:cs="Times New Roman"/>
          <w:sz w:val="28"/>
          <w:szCs w:val="28"/>
        </w:rPr>
        <w:t>.</w:t>
      </w:r>
      <w:r w:rsidRPr="00E4052F">
        <w:rPr>
          <w:rFonts w:ascii="Times New Roman" w:hAnsi="Times New Roman" w:cs="Times New Roman"/>
          <w:sz w:val="28"/>
          <w:szCs w:val="28"/>
        </w:rPr>
        <w:t xml:space="preserve"> думка, 1983. </w:t>
      </w:r>
      <w:r w:rsidRPr="00045D56">
        <w:rPr>
          <w:rFonts w:ascii="Times New Roman" w:hAnsi="Times New Roman" w:cs="Times New Roman"/>
          <w:sz w:val="28"/>
          <w:szCs w:val="28"/>
        </w:rPr>
        <w:t>–</w:t>
      </w:r>
      <w:r w:rsidRPr="0033606F">
        <w:rPr>
          <w:rFonts w:ascii="Times New Roman" w:hAnsi="Times New Roman" w:cs="Times New Roman"/>
          <w:sz w:val="28"/>
          <w:szCs w:val="28"/>
        </w:rPr>
        <w:t xml:space="preserve"> </w:t>
      </w:r>
    </w:p>
    <w:p w:rsidR="00221984" w:rsidRDefault="00221984" w:rsidP="00221984">
      <w:pPr>
        <w:pStyle w:val="af8"/>
        <w:spacing w:line="360" w:lineRule="auto"/>
        <w:ind w:left="284" w:firstLine="976"/>
        <w:jc w:val="both"/>
        <w:rPr>
          <w:rFonts w:ascii="Times New Roman" w:hAnsi="Times New Roman" w:cs="Times New Roman"/>
          <w:sz w:val="28"/>
          <w:szCs w:val="28"/>
        </w:rPr>
      </w:pPr>
      <w:r w:rsidRPr="00E4052F">
        <w:rPr>
          <w:rFonts w:ascii="Times New Roman" w:hAnsi="Times New Roman" w:cs="Times New Roman"/>
          <w:bCs/>
          <w:sz w:val="28"/>
          <w:szCs w:val="28"/>
        </w:rPr>
        <w:t>Т. 4 : Н</w:t>
      </w:r>
      <w:r w:rsidRPr="00045D56">
        <w:rPr>
          <w:rFonts w:ascii="Times New Roman" w:hAnsi="Times New Roman" w:cs="Times New Roman"/>
          <w:sz w:val="28"/>
          <w:szCs w:val="28"/>
        </w:rPr>
        <w:t>–</w:t>
      </w:r>
      <w:r w:rsidRPr="00E4052F">
        <w:rPr>
          <w:rFonts w:ascii="Times New Roman" w:hAnsi="Times New Roman" w:cs="Times New Roman"/>
          <w:bCs/>
          <w:sz w:val="28"/>
          <w:szCs w:val="28"/>
        </w:rPr>
        <w:t>П.</w:t>
      </w:r>
      <w:r w:rsidRPr="00E4052F">
        <w:rPr>
          <w:rFonts w:ascii="Times New Roman" w:hAnsi="Times New Roman" w:cs="Times New Roman"/>
          <w:sz w:val="28"/>
          <w:szCs w:val="28"/>
        </w:rPr>
        <w:t xml:space="preserve"> </w:t>
      </w:r>
      <w:r w:rsidRPr="00045D56">
        <w:rPr>
          <w:rFonts w:ascii="Times New Roman" w:hAnsi="Times New Roman" w:cs="Times New Roman"/>
          <w:sz w:val="28"/>
          <w:szCs w:val="28"/>
        </w:rPr>
        <w:t>–</w:t>
      </w:r>
      <w:r w:rsidRPr="00E4052F">
        <w:rPr>
          <w:rFonts w:ascii="Times New Roman" w:hAnsi="Times New Roman" w:cs="Times New Roman"/>
          <w:sz w:val="28"/>
          <w:szCs w:val="28"/>
        </w:rPr>
        <w:t xml:space="preserve"> </w:t>
      </w:r>
      <w:r>
        <w:rPr>
          <w:rFonts w:ascii="Times New Roman" w:hAnsi="Times New Roman" w:cs="Times New Roman"/>
          <w:sz w:val="28"/>
          <w:szCs w:val="28"/>
        </w:rPr>
        <w:t xml:space="preserve">1983. </w:t>
      </w:r>
      <w:r w:rsidRPr="00045D56">
        <w:rPr>
          <w:rFonts w:ascii="Times New Roman" w:hAnsi="Times New Roman" w:cs="Times New Roman"/>
          <w:sz w:val="28"/>
          <w:szCs w:val="28"/>
        </w:rPr>
        <w:t>–</w:t>
      </w:r>
      <w:r>
        <w:rPr>
          <w:rFonts w:ascii="Times New Roman" w:hAnsi="Times New Roman" w:cs="Times New Roman"/>
          <w:sz w:val="28"/>
          <w:szCs w:val="28"/>
        </w:rPr>
        <w:t xml:space="preserve">  </w:t>
      </w:r>
      <w:r w:rsidRPr="00E4052F">
        <w:rPr>
          <w:rFonts w:ascii="Times New Roman" w:hAnsi="Times New Roman" w:cs="Times New Roman"/>
          <w:sz w:val="28"/>
          <w:szCs w:val="28"/>
        </w:rPr>
        <w:t>653</w:t>
      </w:r>
      <w:r>
        <w:rPr>
          <w:rFonts w:ascii="Times New Roman" w:hAnsi="Times New Roman" w:cs="Times New Roman"/>
          <w:sz w:val="28"/>
          <w:szCs w:val="28"/>
        </w:rPr>
        <w:t xml:space="preserve"> </w:t>
      </w:r>
      <w:r w:rsidRPr="00E4052F">
        <w:rPr>
          <w:rFonts w:ascii="Times New Roman" w:hAnsi="Times New Roman" w:cs="Times New Roman"/>
          <w:sz w:val="28"/>
          <w:szCs w:val="28"/>
        </w:rPr>
        <w:t>с</w:t>
      </w:r>
      <w:r>
        <w:rPr>
          <w:rFonts w:ascii="Times New Roman" w:hAnsi="Times New Roman" w:cs="Times New Roman"/>
          <w:sz w:val="28"/>
          <w:szCs w:val="28"/>
        </w:rPr>
        <w:t>.</w:t>
      </w:r>
      <w:r w:rsidRPr="00452B42">
        <w:rPr>
          <w:rFonts w:ascii="Times New Roman" w:hAnsi="Times New Roman" w:cs="Times New Roman"/>
          <w:sz w:val="28"/>
          <w:szCs w:val="28"/>
        </w:rPr>
        <w:t xml:space="preserve"> </w:t>
      </w:r>
      <w:r w:rsidRPr="00045D56">
        <w:rPr>
          <w:rFonts w:ascii="Times New Roman" w:hAnsi="Times New Roman" w:cs="Times New Roman"/>
          <w:sz w:val="28"/>
          <w:szCs w:val="28"/>
        </w:rPr>
        <w:t>–</w:t>
      </w:r>
      <w:r w:rsidRPr="00E4052F">
        <w:rPr>
          <w:rFonts w:ascii="Times New Roman" w:hAnsi="Times New Roman" w:cs="Times New Roman"/>
          <w:sz w:val="28"/>
          <w:szCs w:val="28"/>
        </w:rPr>
        <w:t xml:space="preserve"> (Словники України).</w:t>
      </w:r>
      <w:r>
        <w:rPr>
          <w:rFonts w:ascii="Times New Roman" w:hAnsi="Times New Roman" w:cs="Times New Roman"/>
          <w:sz w:val="28"/>
          <w:szCs w:val="28"/>
        </w:rPr>
        <w:t xml:space="preserve"> </w:t>
      </w:r>
    </w:p>
    <w:p w:rsidR="00221984" w:rsidRPr="007649EB" w:rsidRDefault="00221984" w:rsidP="00A32A4E">
      <w:pPr>
        <w:pStyle w:val="af8"/>
        <w:numPr>
          <w:ilvl w:val="0"/>
          <w:numId w:val="51"/>
        </w:numPr>
        <w:spacing w:line="360" w:lineRule="auto"/>
        <w:jc w:val="both"/>
        <w:rPr>
          <w:rFonts w:ascii="Times New Roman" w:hAnsi="Times New Roman" w:cs="Times New Roman"/>
          <w:sz w:val="28"/>
          <w:szCs w:val="28"/>
        </w:rPr>
      </w:pPr>
      <w:r w:rsidRPr="007649EB">
        <w:rPr>
          <w:rFonts w:ascii="Times New Roman" w:hAnsi="Times New Roman" w:cs="Times New Roman"/>
          <w:sz w:val="28"/>
          <w:szCs w:val="28"/>
        </w:rPr>
        <w:t>Єрмоленко С. С.</w:t>
      </w:r>
      <w:r w:rsidRPr="007649EB">
        <w:rPr>
          <w:rFonts w:ascii="Times New Roman" w:hAnsi="Times New Roman" w:cs="Times New Roman"/>
          <w:bCs/>
          <w:sz w:val="28"/>
          <w:szCs w:val="28"/>
        </w:rPr>
        <w:t xml:space="preserve"> Мовне моделювання дійсності і знакова структура мовних одиниць</w:t>
      </w:r>
      <w:r w:rsidRPr="007649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9FD">
        <w:rPr>
          <w:rFonts w:ascii="Times New Roman" w:hAnsi="Times New Roman" w:cs="Times New Roman"/>
          <w:sz w:val="28"/>
          <w:szCs w:val="28"/>
        </w:rPr>
        <w:t>Сергій Семенович Єрмоленко</w:t>
      </w:r>
      <w:r>
        <w:rPr>
          <w:rFonts w:ascii="Times New Roman" w:hAnsi="Times New Roman" w:cs="Times New Roman"/>
          <w:sz w:val="28"/>
          <w:szCs w:val="28"/>
        </w:rPr>
        <w:t xml:space="preserve"> </w:t>
      </w:r>
      <w:r w:rsidRPr="007649EB">
        <w:rPr>
          <w:rFonts w:ascii="Times New Roman" w:hAnsi="Times New Roman" w:cs="Times New Roman"/>
          <w:sz w:val="28"/>
          <w:szCs w:val="28"/>
        </w:rPr>
        <w:t>/ Інститут мовознавства ім. О.</w:t>
      </w:r>
      <w:r w:rsidRPr="007B3FF3">
        <w:rPr>
          <w:rFonts w:ascii="Times New Roman" w:hAnsi="Times New Roman" w:cs="Times New Roman"/>
          <w:sz w:val="28"/>
          <w:szCs w:val="28"/>
        </w:rPr>
        <w:t xml:space="preserve"> </w:t>
      </w:r>
      <w:r w:rsidRPr="007649EB">
        <w:rPr>
          <w:rFonts w:ascii="Times New Roman" w:hAnsi="Times New Roman" w:cs="Times New Roman"/>
          <w:sz w:val="28"/>
          <w:szCs w:val="28"/>
        </w:rPr>
        <w:t>О.</w:t>
      </w:r>
      <w:r>
        <w:rPr>
          <w:rFonts w:ascii="Times New Roman" w:hAnsi="Times New Roman" w:cs="Times New Roman"/>
          <w:sz w:val="28"/>
          <w:szCs w:val="28"/>
        </w:rPr>
        <w:t xml:space="preserve"> </w:t>
      </w:r>
      <w:r w:rsidRPr="007649EB">
        <w:rPr>
          <w:rFonts w:ascii="Times New Roman" w:hAnsi="Times New Roman" w:cs="Times New Roman"/>
          <w:sz w:val="28"/>
          <w:szCs w:val="28"/>
        </w:rPr>
        <w:t xml:space="preserve">Потебні НАН України. </w:t>
      </w:r>
      <w:r w:rsidRPr="00045D56">
        <w:rPr>
          <w:rFonts w:ascii="Times New Roman" w:hAnsi="Times New Roman" w:cs="Times New Roman"/>
          <w:sz w:val="28"/>
          <w:szCs w:val="28"/>
        </w:rPr>
        <w:t>–</w:t>
      </w:r>
      <w:r w:rsidRPr="007649EB">
        <w:rPr>
          <w:rFonts w:ascii="Times New Roman" w:hAnsi="Times New Roman" w:cs="Times New Roman"/>
          <w:sz w:val="28"/>
          <w:szCs w:val="28"/>
        </w:rPr>
        <w:t xml:space="preserve"> К. : Вид</w:t>
      </w:r>
      <w:r>
        <w:rPr>
          <w:rFonts w:ascii="Times New Roman" w:hAnsi="Times New Roman" w:cs="Times New Roman"/>
          <w:sz w:val="28"/>
          <w:szCs w:val="28"/>
        </w:rPr>
        <w:t>.</w:t>
      </w:r>
      <w:r w:rsidRPr="007649EB">
        <w:rPr>
          <w:rFonts w:ascii="Times New Roman" w:hAnsi="Times New Roman" w:cs="Times New Roman"/>
          <w:sz w:val="28"/>
          <w:szCs w:val="28"/>
        </w:rPr>
        <w:t xml:space="preserve"> Дім Дмитра Бураго, 2006. </w:t>
      </w:r>
      <w:r w:rsidRPr="00045D56">
        <w:rPr>
          <w:rFonts w:ascii="Times New Roman" w:hAnsi="Times New Roman" w:cs="Times New Roman"/>
          <w:sz w:val="28"/>
          <w:szCs w:val="28"/>
        </w:rPr>
        <w:t>–</w:t>
      </w:r>
      <w:r w:rsidRPr="007649EB">
        <w:rPr>
          <w:rFonts w:ascii="Times New Roman" w:hAnsi="Times New Roman" w:cs="Times New Roman"/>
          <w:sz w:val="28"/>
          <w:szCs w:val="28"/>
        </w:rPr>
        <w:t xml:space="preserve"> 384с.</w:t>
      </w:r>
    </w:p>
    <w:p w:rsidR="00221984" w:rsidRPr="00FE7BA1" w:rsidRDefault="00221984" w:rsidP="00A32A4E">
      <w:pPr>
        <w:pStyle w:val="af8"/>
        <w:numPr>
          <w:ilvl w:val="0"/>
          <w:numId w:val="51"/>
        </w:numPr>
        <w:tabs>
          <w:tab w:val="clear" w:pos="644"/>
          <w:tab w:val="num" w:pos="900"/>
        </w:tabs>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Зайцев Е.</w:t>
      </w:r>
      <w:r w:rsidRPr="00FE7BA1">
        <w:rPr>
          <w:rFonts w:ascii="Times New Roman" w:hAnsi="Times New Roman" w:cs="Times New Roman"/>
          <w:sz w:val="28"/>
          <w:szCs w:val="28"/>
        </w:rPr>
        <w:t xml:space="preserve"> </w:t>
      </w:r>
      <w:r w:rsidRPr="006046BC">
        <w:rPr>
          <w:rFonts w:ascii="Times New Roman" w:hAnsi="Times New Roman" w:cs="Times New Roman"/>
          <w:sz w:val="28"/>
          <w:szCs w:val="28"/>
        </w:rPr>
        <w:t>Б. Русски</w:t>
      </w:r>
      <w:r w:rsidRPr="00FE7BA1">
        <w:rPr>
          <w:rFonts w:ascii="Times New Roman" w:hAnsi="Times New Roman" w:cs="Times New Roman"/>
          <w:sz w:val="28"/>
          <w:szCs w:val="28"/>
        </w:rPr>
        <w:t>й язык</w:t>
      </w:r>
      <w:r w:rsidRPr="006046BC">
        <w:rPr>
          <w:rFonts w:ascii="Times New Roman" w:hAnsi="Times New Roman" w:cs="Times New Roman"/>
          <w:sz w:val="28"/>
          <w:szCs w:val="28"/>
        </w:rPr>
        <w:t xml:space="preserve"> в текстах современных СМИ: опыт дискурсивного анализа [Электронный ресурс] / Е.</w:t>
      </w:r>
      <w:r w:rsidRPr="00FE7BA1">
        <w:rPr>
          <w:rFonts w:ascii="Times New Roman" w:hAnsi="Times New Roman" w:cs="Times New Roman"/>
          <w:sz w:val="28"/>
          <w:szCs w:val="28"/>
        </w:rPr>
        <w:t xml:space="preserve"> </w:t>
      </w:r>
      <w:r w:rsidRPr="006046BC">
        <w:rPr>
          <w:rFonts w:ascii="Times New Roman" w:hAnsi="Times New Roman" w:cs="Times New Roman"/>
          <w:sz w:val="28"/>
          <w:szCs w:val="28"/>
        </w:rPr>
        <w:t>Б. Зайцев // Медиаскоп: Портал научных исследований СМИ и методик журналистского образования. – Режим доступа к статье:</w:t>
      </w:r>
      <w:r>
        <w:rPr>
          <w:rFonts w:ascii="Times New Roman" w:hAnsi="Times New Roman" w:cs="Times New Roman"/>
          <w:sz w:val="28"/>
          <w:szCs w:val="28"/>
        </w:rPr>
        <w:t xml:space="preserve"> </w:t>
      </w:r>
    </w:p>
    <w:p w:rsidR="00221984" w:rsidRPr="002835F7" w:rsidRDefault="00221984" w:rsidP="00221984">
      <w:pPr>
        <w:pStyle w:val="af8"/>
        <w:spacing w:line="360" w:lineRule="auto"/>
        <w:ind w:left="708" w:firstLine="708"/>
        <w:jc w:val="both"/>
        <w:rPr>
          <w:rFonts w:ascii="Times New Roman" w:hAnsi="Times New Roman" w:cs="Times New Roman"/>
          <w:sz w:val="28"/>
          <w:szCs w:val="28"/>
        </w:rPr>
      </w:pPr>
      <w:r w:rsidRPr="00FE7BA1">
        <w:rPr>
          <w:rFonts w:ascii="Times New Roman" w:hAnsi="Times New Roman" w:cs="Times New Roman"/>
          <w:sz w:val="28"/>
          <w:szCs w:val="28"/>
          <w:lang w:val="en-US"/>
        </w:rPr>
        <w:t>h</w:t>
      </w:r>
      <w:r w:rsidRPr="002835F7">
        <w:rPr>
          <w:rFonts w:ascii="Times New Roman" w:hAnsi="Times New Roman" w:cs="Times New Roman"/>
          <w:bCs/>
          <w:sz w:val="28"/>
          <w:szCs w:val="28"/>
        </w:rPr>
        <w:t>ttp://www.mediascope.ru/?id_menu=2&amp;id_</w:t>
      </w:r>
      <w:r w:rsidRPr="002835F7">
        <w:rPr>
          <w:rFonts w:ascii="Times New Roman" w:hAnsi="Times New Roman" w:cs="Times New Roman"/>
          <w:bCs/>
          <w:sz w:val="28"/>
          <w:szCs w:val="28"/>
        </w:rPr>
        <w:t>menu_item=32&amp;id_object=4&amp;id_item=363</w:t>
      </w:r>
      <w:r w:rsidRPr="002835F7">
        <w:rPr>
          <w:rFonts w:ascii="Times New Roman" w:hAnsi="Times New Roman" w:cs="Times New Roman"/>
          <w:sz w:val="28"/>
          <w:szCs w:val="28"/>
        </w:rPr>
        <w:t xml:space="preserve"> </w:t>
      </w:r>
    </w:p>
    <w:p w:rsidR="00221984" w:rsidRPr="002835F7" w:rsidRDefault="00221984" w:rsidP="00A32A4E">
      <w:pPr>
        <w:pStyle w:val="af8"/>
        <w:numPr>
          <w:ilvl w:val="0"/>
          <w:numId w:val="51"/>
        </w:numPr>
        <w:spacing w:line="360" w:lineRule="auto"/>
        <w:jc w:val="both"/>
        <w:rPr>
          <w:rFonts w:ascii="Times New Roman" w:hAnsi="Times New Roman" w:cs="Times New Roman"/>
          <w:sz w:val="28"/>
          <w:szCs w:val="28"/>
        </w:rPr>
      </w:pPr>
      <w:r w:rsidRPr="002835F7">
        <w:rPr>
          <w:rFonts w:ascii="Times New Roman" w:hAnsi="Times New Roman" w:cs="Times New Roman"/>
          <w:sz w:val="28"/>
          <w:szCs w:val="28"/>
        </w:rPr>
        <w:t>Зализняк А. Языковая картина мира [Электронный ресурс] / Анна Зализняк // Энциклопедия «Кругосвет». –  Режим доступа к статье:</w:t>
      </w:r>
    </w:p>
    <w:p w:rsidR="00221984" w:rsidRPr="002835F7" w:rsidRDefault="00221984" w:rsidP="00221984">
      <w:pPr>
        <w:pStyle w:val="af8"/>
        <w:spacing w:line="360" w:lineRule="auto"/>
        <w:ind w:left="1352" w:firstLine="64"/>
        <w:rPr>
          <w:rFonts w:ascii="Times New Roman" w:hAnsi="Times New Roman" w:cs="Times New Roman"/>
          <w:sz w:val="28"/>
          <w:szCs w:val="28"/>
        </w:rPr>
      </w:pPr>
      <w:r w:rsidRPr="002835F7">
        <w:rPr>
          <w:rFonts w:ascii="Times New Roman" w:hAnsi="Times New Roman" w:cs="Times New Roman"/>
          <w:bCs/>
          <w:sz w:val="28"/>
          <w:szCs w:val="28"/>
        </w:rPr>
        <w:t>http://</w:t>
      </w:r>
      <w:r w:rsidRPr="002835F7">
        <w:rPr>
          <w:rFonts w:ascii="Times New Roman" w:hAnsi="Times New Roman" w:cs="Times New Roman"/>
          <w:sz w:val="28"/>
          <w:szCs w:val="28"/>
        </w:rPr>
        <w:t>www.krugosvet.ru/articles/77/1007724/1007724a1.htm</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Зарва М. В. Язык радио / М.</w:t>
      </w:r>
      <w:r w:rsidRPr="00FE7BA1">
        <w:rPr>
          <w:rFonts w:ascii="Times New Roman" w:hAnsi="Times New Roman" w:cs="Times New Roman"/>
          <w:sz w:val="28"/>
          <w:szCs w:val="28"/>
        </w:rPr>
        <w:t xml:space="preserve"> </w:t>
      </w:r>
      <w:r w:rsidRPr="006046BC">
        <w:rPr>
          <w:rFonts w:ascii="Times New Roman" w:hAnsi="Times New Roman" w:cs="Times New Roman"/>
          <w:sz w:val="28"/>
          <w:szCs w:val="28"/>
        </w:rPr>
        <w:t>В. Зарва //</w:t>
      </w:r>
      <w:r w:rsidRPr="00FE7BA1">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средств массовой информации: </w:t>
      </w:r>
      <w:r>
        <w:rPr>
          <w:rFonts w:ascii="Times New Roman" w:hAnsi="Times New Roman" w:cs="Times New Roman"/>
          <w:sz w:val="28"/>
          <w:szCs w:val="28"/>
        </w:rPr>
        <w:t>у</w:t>
      </w:r>
      <w:r w:rsidRPr="006046BC">
        <w:rPr>
          <w:rFonts w:ascii="Times New Roman" w:hAnsi="Times New Roman" w:cs="Times New Roman"/>
          <w:sz w:val="28"/>
          <w:szCs w:val="28"/>
        </w:rPr>
        <w:t>чеб. пособ</w:t>
      </w:r>
      <w:r>
        <w:rPr>
          <w:rFonts w:ascii="Times New Roman" w:hAnsi="Times New Roman" w:cs="Times New Roman"/>
          <w:sz w:val="28"/>
          <w:szCs w:val="28"/>
        </w:rPr>
        <w:t>ие</w:t>
      </w:r>
      <w:r w:rsidRPr="006046BC">
        <w:rPr>
          <w:rFonts w:ascii="Times New Roman" w:hAnsi="Times New Roman" w:cs="Times New Roman"/>
          <w:sz w:val="28"/>
          <w:szCs w:val="28"/>
        </w:rPr>
        <w:t xml:space="preserve"> по специализации.– М.</w:t>
      </w:r>
      <w:r w:rsidRPr="0033606F">
        <w:rPr>
          <w:rFonts w:ascii="Times New Roman" w:hAnsi="Times New Roman" w:cs="Times New Roman"/>
          <w:sz w:val="28"/>
          <w:szCs w:val="28"/>
        </w:rPr>
        <w:t xml:space="preserve"> :</w:t>
      </w:r>
      <w:r w:rsidRPr="006046BC">
        <w:rPr>
          <w:rFonts w:ascii="Times New Roman" w:hAnsi="Times New Roman" w:cs="Times New Roman"/>
          <w:sz w:val="28"/>
          <w:szCs w:val="28"/>
        </w:rPr>
        <w:t xml:space="preserve"> Изд-во Моск. </w:t>
      </w:r>
      <w:r>
        <w:rPr>
          <w:rFonts w:ascii="Times New Roman" w:hAnsi="Times New Roman" w:cs="Times New Roman"/>
          <w:sz w:val="28"/>
          <w:szCs w:val="28"/>
        </w:rPr>
        <w:t>у</w:t>
      </w:r>
      <w:r w:rsidRPr="006046BC">
        <w:rPr>
          <w:rFonts w:ascii="Times New Roman" w:hAnsi="Times New Roman" w:cs="Times New Roman"/>
          <w:sz w:val="28"/>
          <w:szCs w:val="28"/>
        </w:rPr>
        <w:t>н-та, 2004. – Ч. 2.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363–384. </w:t>
      </w:r>
    </w:p>
    <w:p w:rsidR="00221984" w:rsidRPr="006046BC" w:rsidRDefault="00221984" w:rsidP="00A32A4E">
      <w:pPr>
        <w:numPr>
          <w:ilvl w:val="0"/>
          <w:numId w:val="51"/>
        </w:numPr>
        <w:suppressAutoHyphens w:val="0"/>
        <w:spacing w:line="360" w:lineRule="auto"/>
        <w:jc w:val="both"/>
        <w:rPr>
          <w:sz w:val="28"/>
          <w:szCs w:val="28"/>
        </w:rPr>
      </w:pPr>
      <w:r w:rsidRPr="00345D02">
        <w:rPr>
          <w:sz w:val="28"/>
          <w:szCs w:val="28"/>
        </w:rPr>
        <w:t>Зарудний</w:t>
      </w:r>
      <w:r w:rsidRPr="006046BC">
        <w:rPr>
          <w:sz w:val="28"/>
          <w:szCs w:val="28"/>
        </w:rPr>
        <w:t xml:space="preserve"> Є. Партія боккенів – сила народна / Євген Зарудний</w:t>
      </w:r>
      <w:r w:rsidRPr="00FE7BA1">
        <w:rPr>
          <w:sz w:val="28"/>
          <w:szCs w:val="28"/>
        </w:rPr>
        <w:t xml:space="preserve"> </w:t>
      </w:r>
      <w:r w:rsidRPr="006046BC">
        <w:rPr>
          <w:sz w:val="28"/>
          <w:szCs w:val="28"/>
        </w:rPr>
        <w:t>// Дзеркало тижня. – 2004.–</w:t>
      </w:r>
      <w:r>
        <w:rPr>
          <w:sz w:val="28"/>
          <w:szCs w:val="28"/>
        </w:rPr>
        <w:t xml:space="preserve"> 25–29 груд</w:t>
      </w:r>
      <w:r w:rsidRPr="006046BC">
        <w:rPr>
          <w:sz w:val="28"/>
          <w:szCs w:val="28"/>
        </w:rPr>
        <w:t xml:space="preserve">. – </w:t>
      </w:r>
      <w:r>
        <w:rPr>
          <w:sz w:val="28"/>
          <w:szCs w:val="28"/>
        </w:rPr>
        <w:t xml:space="preserve">№ 52 (527) 25. </w:t>
      </w:r>
      <w:r w:rsidRPr="006046BC">
        <w:rPr>
          <w:sz w:val="28"/>
          <w:szCs w:val="28"/>
        </w:rPr>
        <w:t>– С. 21.</w:t>
      </w:r>
    </w:p>
    <w:p w:rsidR="00221984" w:rsidRDefault="00221984" w:rsidP="00A32A4E">
      <w:pPr>
        <w:numPr>
          <w:ilvl w:val="0"/>
          <w:numId w:val="51"/>
        </w:numPr>
        <w:suppressAutoHyphens w:val="0"/>
        <w:spacing w:line="360" w:lineRule="auto"/>
        <w:jc w:val="both"/>
        <w:rPr>
          <w:sz w:val="28"/>
          <w:szCs w:val="28"/>
        </w:rPr>
      </w:pPr>
      <w:r w:rsidRPr="006046BC">
        <w:rPr>
          <w:sz w:val="28"/>
          <w:szCs w:val="28"/>
        </w:rPr>
        <w:lastRenderedPageBreak/>
        <w:t>Згуровський М. Шлях до інформаційного суспільства – від Женеви до Тунісу / Михайло Згуровський // Дзеркало тижня. – 2005.</w:t>
      </w:r>
      <w:r>
        <w:rPr>
          <w:sz w:val="28"/>
          <w:szCs w:val="28"/>
        </w:rPr>
        <w:t xml:space="preserve"> </w:t>
      </w:r>
      <w:r w:rsidRPr="006046BC">
        <w:rPr>
          <w:sz w:val="28"/>
          <w:szCs w:val="28"/>
        </w:rPr>
        <w:t>–</w:t>
      </w:r>
      <w:r>
        <w:rPr>
          <w:sz w:val="28"/>
          <w:szCs w:val="28"/>
        </w:rPr>
        <w:t xml:space="preserve"> 3 вересн</w:t>
      </w:r>
      <w:r w:rsidRPr="006046BC">
        <w:rPr>
          <w:sz w:val="28"/>
          <w:szCs w:val="28"/>
        </w:rPr>
        <w:t>. – № 34 (562). – С. 1, 16.</w:t>
      </w:r>
    </w:p>
    <w:p w:rsidR="00221984" w:rsidRPr="00FE7BA1" w:rsidRDefault="00221984" w:rsidP="00A32A4E">
      <w:pPr>
        <w:numPr>
          <w:ilvl w:val="0"/>
          <w:numId w:val="51"/>
        </w:numPr>
        <w:suppressAutoHyphens w:val="0"/>
        <w:spacing w:line="360" w:lineRule="auto"/>
        <w:jc w:val="both"/>
        <w:rPr>
          <w:sz w:val="28"/>
          <w:szCs w:val="28"/>
        </w:rPr>
      </w:pPr>
      <w:r w:rsidRPr="006046BC">
        <w:rPr>
          <w:sz w:val="28"/>
          <w:szCs w:val="28"/>
        </w:rPr>
        <w:t>Иванов Л.</w:t>
      </w:r>
      <w:r w:rsidRPr="00FE7BA1">
        <w:rPr>
          <w:sz w:val="28"/>
          <w:szCs w:val="28"/>
        </w:rPr>
        <w:t xml:space="preserve"> </w:t>
      </w:r>
      <w:r w:rsidRPr="006046BC">
        <w:rPr>
          <w:sz w:val="28"/>
          <w:szCs w:val="28"/>
        </w:rPr>
        <w:t>Ю. Язык Интернета: заметки лингвиста [Электронный ресурс] / Л.</w:t>
      </w:r>
      <w:r w:rsidRPr="00FE7BA1">
        <w:rPr>
          <w:sz w:val="28"/>
          <w:szCs w:val="28"/>
        </w:rPr>
        <w:t xml:space="preserve"> </w:t>
      </w:r>
      <w:r w:rsidRPr="006046BC">
        <w:rPr>
          <w:sz w:val="28"/>
          <w:szCs w:val="28"/>
        </w:rPr>
        <w:t>Ю. Иванов // Словарь и культура устной речи. – М.</w:t>
      </w:r>
      <w:r w:rsidRPr="00FE7BA1">
        <w:rPr>
          <w:sz w:val="28"/>
          <w:szCs w:val="28"/>
        </w:rPr>
        <w:t xml:space="preserve"> </w:t>
      </w:r>
      <w:r w:rsidRPr="006046BC">
        <w:rPr>
          <w:sz w:val="28"/>
          <w:szCs w:val="28"/>
        </w:rPr>
        <w:t xml:space="preserve">: Азбуковник, 2000. – С. 131–147. – Режим доступа к статье:  </w:t>
      </w:r>
    </w:p>
    <w:p w:rsidR="00221984" w:rsidRPr="006046BC" w:rsidRDefault="00221984" w:rsidP="00221984">
      <w:pPr>
        <w:spacing w:line="360" w:lineRule="auto"/>
        <w:ind w:left="1016" w:firstLine="400"/>
        <w:jc w:val="both"/>
        <w:rPr>
          <w:sz w:val="28"/>
          <w:szCs w:val="28"/>
        </w:rPr>
      </w:pPr>
      <w:r w:rsidRPr="00DA4BFD">
        <w:rPr>
          <w:sz w:val="28"/>
          <w:szCs w:val="28"/>
        </w:rPr>
        <w:t>http://www.ivanoff.ru/rus/OZHWEB.htm</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І. В. Малик.</w:t>
      </w:r>
      <w:r w:rsidRPr="006046BC">
        <w:rPr>
          <w:bCs/>
          <w:sz w:val="28"/>
          <w:szCs w:val="28"/>
        </w:rPr>
        <w:t xml:space="preserve"> Філософський дискурс технократизму в освітніх концепціях ХХІ століття</w:t>
      </w:r>
      <w:r w:rsidRPr="006046BC">
        <w:rPr>
          <w:sz w:val="28"/>
          <w:szCs w:val="28"/>
        </w:rPr>
        <w:t xml:space="preserve">: автореф. дис. на здобуття наук. ступеня  </w:t>
      </w:r>
      <w:r w:rsidRPr="00FE7BA1">
        <w:rPr>
          <w:sz w:val="28"/>
          <w:szCs w:val="28"/>
        </w:rPr>
        <w:t xml:space="preserve">канд. </w:t>
      </w:r>
      <w:r w:rsidRPr="006046BC">
        <w:rPr>
          <w:sz w:val="28"/>
          <w:szCs w:val="28"/>
        </w:rPr>
        <w:t>філос. Наук</w:t>
      </w:r>
      <w:r>
        <w:rPr>
          <w:sz w:val="28"/>
          <w:szCs w:val="28"/>
        </w:rPr>
        <w:t xml:space="preserve"> </w:t>
      </w:r>
      <w:r w:rsidRPr="006046BC">
        <w:rPr>
          <w:sz w:val="28"/>
          <w:szCs w:val="28"/>
        </w:rPr>
        <w:t>: спеціальність 09.00.10</w:t>
      </w:r>
      <w:r>
        <w:rPr>
          <w:sz w:val="28"/>
          <w:szCs w:val="28"/>
        </w:rPr>
        <w:t xml:space="preserve"> </w:t>
      </w:r>
      <w:r w:rsidRPr="006046BC">
        <w:rPr>
          <w:sz w:val="28"/>
          <w:szCs w:val="28"/>
        </w:rPr>
        <w:t>: «</w:t>
      </w:r>
      <w:r>
        <w:rPr>
          <w:sz w:val="28"/>
          <w:szCs w:val="28"/>
        </w:rPr>
        <w:t>Філософія освіти» / І. В. Малик</w:t>
      </w:r>
      <w:r w:rsidRPr="005F37CC">
        <w:rPr>
          <w:sz w:val="28"/>
          <w:szCs w:val="28"/>
        </w:rPr>
        <w:t>.</w:t>
      </w:r>
      <w:r w:rsidRPr="006046BC">
        <w:rPr>
          <w:sz w:val="28"/>
          <w:szCs w:val="28"/>
        </w:rPr>
        <w:t xml:space="preserve"> – К., 2008. – 20</w:t>
      </w:r>
      <w:r>
        <w:rPr>
          <w:sz w:val="28"/>
          <w:szCs w:val="28"/>
        </w:rPr>
        <w:t xml:space="preserve"> </w:t>
      </w:r>
      <w:r w:rsidRPr="006046BC">
        <w:rPr>
          <w:sz w:val="28"/>
          <w:szCs w:val="28"/>
        </w:rPr>
        <w:t xml:space="preserve">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Івашина С.В. Фразема-2004:  формування фразеологічних єдностей / С.В. Івашина // Мовні і концептуальні картини світу: Збірник наукових праць.</w:t>
      </w:r>
      <w:r>
        <w:rPr>
          <w:sz w:val="28"/>
          <w:szCs w:val="28"/>
        </w:rPr>
        <w:t xml:space="preserve"> </w:t>
      </w:r>
      <w:r w:rsidRPr="006046BC">
        <w:rPr>
          <w:sz w:val="28"/>
          <w:szCs w:val="28"/>
        </w:rPr>
        <w:t>– К.</w:t>
      </w:r>
      <w:r>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w:t>
      </w:r>
      <w:r>
        <w:rPr>
          <w:sz w:val="28"/>
          <w:szCs w:val="28"/>
        </w:rPr>
        <w:t>4</w:t>
      </w:r>
      <w:r w:rsidRPr="006046BC">
        <w:rPr>
          <w:sz w:val="28"/>
          <w:szCs w:val="28"/>
        </w:rPr>
        <w:t xml:space="preserve">. – </w:t>
      </w:r>
      <w:r>
        <w:rPr>
          <w:sz w:val="28"/>
          <w:szCs w:val="28"/>
        </w:rPr>
        <w:t xml:space="preserve">Вип. </w:t>
      </w:r>
      <w:r w:rsidRPr="006046BC">
        <w:rPr>
          <w:sz w:val="28"/>
          <w:szCs w:val="28"/>
        </w:rPr>
        <w:t>16.</w:t>
      </w:r>
      <w:r>
        <w:rPr>
          <w:sz w:val="28"/>
          <w:szCs w:val="28"/>
        </w:rPr>
        <w:t>,</w:t>
      </w:r>
      <w:r w:rsidRPr="006046BC">
        <w:rPr>
          <w:sz w:val="28"/>
          <w:szCs w:val="28"/>
        </w:rPr>
        <w:t xml:space="preserve"> </w:t>
      </w:r>
      <w:r>
        <w:rPr>
          <w:sz w:val="28"/>
          <w:szCs w:val="28"/>
        </w:rPr>
        <w:t>кн. </w:t>
      </w:r>
      <w:r w:rsidRPr="006046BC">
        <w:rPr>
          <w:sz w:val="28"/>
          <w:szCs w:val="28"/>
        </w:rPr>
        <w:t>1. – С. 132–135.</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Іващенко В.</w:t>
      </w:r>
      <w:r>
        <w:rPr>
          <w:sz w:val="28"/>
          <w:szCs w:val="28"/>
        </w:rPr>
        <w:t xml:space="preserve"> </w:t>
      </w:r>
      <w:r w:rsidRPr="006046BC">
        <w:rPr>
          <w:sz w:val="28"/>
          <w:szCs w:val="28"/>
        </w:rPr>
        <w:t xml:space="preserve">Л. Змістова структура наукового концепту і зміст наукового поняття  / В. Л. Іващенко // Мовні і концептуальні картини світу: </w:t>
      </w:r>
      <w:r>
        <w:rPr>
          <w:sz w:val="28"/>
          <w:szCs w:val="28"/>
        </w:rPr>
        <w:t>з</w:t>
      </w:r>
      <w:r w:rsidRPr="006046BC">
        <w:rPr>
          <w:sz w:val="28"/>
          <w:szCs w:val="28"/>
        </w:rPr>
        <w:t>б</w:t>
      </w:r>
      <w:r>
        <w:rPr>
          <w:sz w:val="28"/>
          <w:szCs w:val="28"/>
        </w:rPr>
        <w:t>.</w:t>
      </w:r>
      <w:r w:rsidRPr="006046BC">
        <w:rPr>
          <w:sz w:val="28"/>
          <w:szCs w:val="28"/>
        </w:rPr>
        <w:t xml:space="preserve"> наук</w:t>
      </w:r>
      <w:r>
        <w:rPr>
          <w:sz w:val="28"/>
          <w:szCs w:val="28"/>
        </w:rPr>
        <w:t>.</w:t>
      </w:r>
      <w:r w:rsidRPr="006046BC">
        <w:rPr>
          <w:sz w:val="28"/>
          <w:szCs w:val="28"/>
        </w:rPr>
        <w:t xml:space="preserve"> праць.</w:t>
      </w:r>
      <w:r>
        <w:rPr>
          <w:sz w:val="28"/>
          <w:szCs w:val="28"/>
        </w:rPr>
        <w:t xml:space="preserve"> </w:t>
      </w:r>
      <w:r w:rsidRPr="006046BC">
        <w:rPr>
          <w:sz w:val="28"/>
          <w:szCs w:val="28"/>
        </w:rPr>
        <w:t>– К.</w:t>
      </w:r>
      <w:r w:rsidRPr="00A61907">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2005. –</w:t>
      </w:r>
      <w:r>
        <w:rPr>
          <w:sz w:val="28"/>
          <w:szCs w:val="28"/>
        </w:rPr>
        <w:t xml:space="preserve"> </w:t>
      </w:r>
      <w:r w:rsidRPr="006046BC">
        <w:rPr>
          <w:sz w:val="28"/>
          <w:szCs w:val="28"/>
        </w:rPr>
        <w:t>Вип 16</w:t>
      </w:r>
      <w:r>
        <w:rPr>
          <w:sz w:val="28"/>
          <w:szCs w:val="28"/>
        </w:rPr>
        <w:t>,</w:t>
      </w:r>
      <w:r w:rsidRPr="006046BC">
        <w:rPr>
          <w:sz w:val="28"/>
          <w:szCs w:val="28"/>
        </w:rPr>
        <w:t xml:space="preserve"> </w:t>
      </w:r>
      <w:r>
        <w:rPr>
          <w:sz w:val="28"/>
          <w:szCs w:val="28"/>
        </w:rPr>
        <w:t>кн.</w:t>
      </w:r>
      <w:r w:rsidRPr="006046BC">
        <w:rPr>
          <w:sz w:val="28"/>
          <w:szCs w:val="28"/>
        </w:rPr>
        <w:t xml:space="preserve"> 1.  –</w:t>
      </w:r>
      <w:r>
        <w:rPr>
          <w:sz w:val="28"/>
          <w:szCs w:val="28"/>
        </w:rPr>
        <w:t xml:space="preserve"> </w:t>
      </w:r>
      <w:r w:rsidRPr="006046BC">
        <w:rPr>
          <w:sz w:val="28"/>
          <w:szCs w:val="28"/>
        </w:rPr>
        <w:t xml:space="preserve">С. 135–142.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Іващенко В.</w:t>
      </w:r>
      <w:r>
        <w:rPr>
          <w:sz w:val="28"/>
          <w:szCs w:val="28"/>
        </w:rPr>
        <w:t xml:space="preserve"> </w:t>
      </w:r>
      <w:r w:rsidRPr="006046BC">
        <w:rPr>
          <w:sz w:val="28"/>
          <w:szCs w:val="28"/>
        </w:rPr>
        <w:t>Л. Компоненти змістової структури концепту / В.</w:t>
      </w:r>
      <w:r>
        <w:rPr>
          <w:sz w:val="28"/>
          <w:szCs w:val="28"/>
        </w:rPr>
        <w:t xml:space="preserve"> </w:t>
      </w:r>
      <w:r w:rsidRPr="006046BC">
        <w:rPr>
          <w:sz w:val="28"/>
          <w:szCs w:val="28"/>
        </w:rPr>
        <w:t>Л.</w:t>
      </w:r>
      <w:r>
        <w:rPr>
          <w:sz w:val="28"/>
          <w:szCs w:val="28"/>
        </w:rPr>
        <w:t xml:space="preserve"> І</w:t>
      </w:r>
      <w:r w:rsidRPr="006046BC">
        <w:rPr>
          <w:sz w:val="28"/>
          <w:szCs w:val="28"/>
        </w:rPr>
        <w:t>ващенко // Українська мова: Науково-теоретичний журнал. – К. – 2004. – №4. – С. 18–28.</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Іващенко В.</w:t>
      </w:r>
      <w:r>
        <w:rPr>
          <w:sz w:val="28"/>
          <w:szCs w:val="28"/>
        </w:rPr>
        <w:t> </w:t>
      </w:r>
      <w:r w:rsidRPr="006046BC">
        <w:rPr>
          <w:sz w:val="28"/>
          <w:szCs w:val="28"/>
        </w:rPr>
        <w:t xml:space="preserve">Л. Концепт як одиниця когніції людини (логіко-філософське осмислення) / В. Л. Іващенко // Мовні і концептуальні картини світу: </w:t>
      </w:r>
      <w:r>
        <w:rPr>
          <w:sz w:val="28"/>
          <w:szCs w:val="28"/>
        </w:rPr>
        <w:t>з</w:t>
      </w:r>
      <w:r w:rsidRPr="006046BC">
        <w:rPr>
          <w:sz w:val="28"/>
          <w:szCs w:val="28"/>
        </w:rPr>
        <w:t>б. наук. пр</w:t>
      </w:r>
      <w:r>
        <w:rPr>
          <w:sz w:val="28"/>
          <w:szCs w:val="28"/>
        </w:rPr>
        <w:t>аць</w:t>
      </w:r>
      <w:r w:rsidRPr="006046BC">
        <w:rPr>
          <w:sz w:val="28"/>
          <w:szCs w:val="28"/>
        </w:rPr>
        <w:t xml:space="preserve">: </w:t>
      </w:r>
      <w:r w:rsidRPr="00483156">
        <w:rPr>
          <w:sz w:val="28"/>
          <w:szCs w:val="28"/>
        </w:rPr>
        <w:t>[у</w:t>
      </w:r>
      <w:r w:rsidRPr="006046BC">
        <w:rPr>
          <w:sz w:val="28"/>
          <w:szCs w:val="28"/>
        </w:rPr>
        <w:t xml:space="preserve"> 2-х кн.</w:t>
      </w:r>
      <w:r w:rsidRPr="00483156">
        <w:rPr>
          <w:sz w:val="28"/>
          <w:szCs w:val="28"/>
        </w:rPr>
        <w:t>].</w:t>
      </w:r>
      <w:r w:rsidRPr="006046BC">
        <w:rPr>
          <w:sz w:val="28"/>
          <w:szCs w:val="28"/>
        </w:rPr>
        <w:t xml:space="preserve"> – К.</w:t>
      </w:r>
      <w:r>
        <w:rPr>
          <w:sz w:val="28"/>
          <w:szCs w:val="28"/>
        </w:rPr>
        <w:t xml:space="preserve"> </w:t>
      </w:r>
      <w:r w:rsidRPr="006046BC">
        <w:rPr>
          <w:sz w:val="28"/>
          <w:szCs w:val="28"/>
        </w:rPr>
        <w:t xml:space="preserve">: Вид. </w:t>
      </w:r>
      <w:r>
        <w:rPr>
          <w:sz w:val="28"/>
          <w:szCs w:val="28"/>
        </w:rPr>
        <w:t>д</w:t>
      </w:r>
      <w:r w:rsidRPr="006046BC">
        <w:rPr>
          <w:sz w:val="28"/>
          <w:szCs w:val="28"/>
        </w:rPr>
        <w:t xml:space="preserve">ім </w:t>
      </w:r>
      <w:r>
        <w:rPr>
          <w:sz w:val="28"/>
          <w:szCs w:val="28"/>
        </w:rPr>
        <w:t>Дмитра Бураго, 2004. – Вип. 11, к</w:t>
      </w:r>
      <w:r w:rsidRPr="006046BC">
        <w:rPr>
          <w:sz w:val="28"/>
          <w:szCs w:val="28"/>
        </w:rPr>
        <w:t>н.1. – С.</w:t>
      </w:r>
      <w:r w:rsidRPr="006B4827">
        <w:rPr>
          <w:sz w:val="28"/>
          <w:szCs w:val="28"/>
        </w:rPr>
        <w:t xml:space="preserve"> </w:t>
      </w:r>
      <w:r w:rsidRPr="006046BC">
        <w:rPr>
          <w:sz w:val="28"/>
          <w:szCs w:val="28"/>
        </w:rPr>
        <w:t xml:space="preserve">150–157. </w:t>
      </w:r>
    </w:p>
    <w:p w:rsidR="00221984" w:rsidRDefault="00221984" w:rsidP="00A32A4E">
      <w:pPr>
        <w:numPr>
          <w:ilvl w:val="0"/>
          <w:numId w:val="51"/>
        </w:numPr>
        <w:tabs>
          <w:tab w:val="clear" w:pos="644"/>
          <w:tab w:val="num" w:pos="540"/>
        </w:tabs>
        <w:suppressAutoHyphens w:val="0"/>
        <w:spacing w:line="360" w:lineRule="auto"/>
        <w:jc w:val="both"/>
        <w:rPr>
          <w:sz w:val="28"/>
          <w:szCs w:val="28"/>
        </w:rPr>
      </w:pPr>
      <w:r>
        <w:rPr>
          <w:sz w:val="28"/>
          <w:szCs w:val="28"/>
        </w:rPr>
        <w:t xml:space="preserve">Калитюк О. </w:t>
      </w:r>
      <w:r w:rsidRPr="006046BC">
        <w:rPr>
          <w:sz w:val="28"/>
          <w:szCs w:val="28"/>
        </w:rPr>
        <w:t xml:space="preserve">Секрет популярності помаранчевого кольору української революції [Электронный ресурс] </w:t>
      </w:r>
      <w:r w:rsidRPr="005F37CC">
        <w:rPr>
          <w:sz w:val="28"/>
          <w:szCs w:val="28"/>
        </w:rPr>
        <w:t xml:space="preserve">/ Оксана Калитюк, Олександр Лащенко </w:t>
      </w:r>
      <w:r w:rsidRPr="006046BC">
        <w:rPr>
          <w:sz w:val="28"/>
          <w:szCs w:val="28"/>
        </w:rPr>
        <w:t>//</w:t>
      </w:r>
      <w:r>
        <w:rPr>
          <w:sz w:val="28"/>
          <w:szCs w:val="28"/>
        </w:rPr>
        <w:t xml:space="preserve"> Інтернет-портал «ПАТЕНТБЮРО», «</w:t>
      </w:r>
      <w:r>
        <w:rPr>
          <w:sz w:val="28"/>
          <w:szCs w:val="28"/>
          <w:lang w:val="en-US"/>
        </w:rPr>
        <w:t>Web</w:t>
      </w:r>
      <w:r>
        <w:rPr>
          <w:sz w:val="28"/>
          <w:szCs w:val="28"/>
        </w:rPr>
        <w:t xml:space="preserve">»-журнал «Інтелектус». </w:t>
      </w:r>
      <w:r w:rsidRPr="006046BC">
        <w:rPr>
          <w:sz w:val="28"/>
          <w:szCs w:val="28"/>
        </w:rPr>
        <w:t xml:space="preserve">– </w:t>
      </w:r>
      <w:r>
        <w:rPr>
          <w:sz w:val="28"/>
          <w:szCs w:val="28"/>
        </w:rPr>
        <w:t xml:space="preserve">2004. </w:t>
      </w:r>
      <w:r w:rsidRPr="006046BC">
        <w:rPr>
          <w:sz w:val="28"/>
          <w:szCs w:val="28"/>
        </w:rPr>
        <w:t>–</w:t>
      </w:r>
      <w:r w:rsidRPr="005F37CC">
        <w:rPr>
          <w:sz w:val="28"/>
          <w:szCs w:val="28"/>
        </w:rPr>
        <w:t xml:space="preserve"> </w:t>
      </w:r>
      <w:r w:rsidRPr="006046BC">
        <w:rPr>
          <w:sz w:val="28"/>
          <w:szCs w:val="28"/>
        </w:rPr>
        <w:t xml:space="preserve">Режим доступу до </w:t>
      </w:r>
      <w:r>
        <w:rPr>
          <w:sz w:val="28"/>
          <w:szCs w:val="28"/>
        </w:rPr>
        <w:t xml:space="preserve">журн. </w:t>
      </w:r>
      <w:r w:rsidRPr="006046BC">
        <w:rPr>
          <w:sz w:val="28"/>
          <w:szCs w:val="28"/>
        </w:rPr>
        <w:t>:</w:t>
      </w:r>
    </w:p>
    <w:p w:rsidR="00221984" w:rsidRPr="005C7E60" w:rsidRDefault="00221984" w:rsidP="00221984">
      <w:pPr>
        <w:spacing w:line="360" w:lineRule="auto"/>
        <w:ind w:left="644" w:firstLine="424"/>
        <w:jc w:val="both"/>
        <w:rPr>
          <w:sz w:val="28"/>
          <w:szCs w:val="28"/>
        </w:rPr>
      </w:pPr>
      <w:r>
        <w:rPr>
          <w:sz w:val="28"/>
          <w:szCs w:val="28"/>
          <w:lang w:val="en-US"/>
        </w:rPr>
        <w:t>h</w:t>
      </w:r>
      <w:r w:rsidRPr="00170BB0">
        <w:rPr>
          <w:sz w:val="28"/>
          <w:szCs w:val="28"/>
        </w:rPr>
        <w:t>ttp://</w:t>
      </w:r>
      <w:r w:rsidRPr="005535CA">
        <w:rPr>
          <w:sz w:val="28"/>
          <w:szCs w:val="28"/>
        </w:rPr>
        <w:t>www.patent.net.ua/intellectus/symbolism_and_hehardry/h1/64/ua.html</w:t>
      </w:r>
      <w:r w:rsidRPr="005C7E60">
        <w:rPr>
          <w:sz w:val="28"/>
          <w:szCs w:val="28"/>
        </w:rPr>
        <w:t xml:space="preserve"> </w:t>
      </w:r>
    </w:p>
    <w:p w:rsidR="00221984" w:rsidRPr="006046BC" w:rsidRDefault="00221984" w:rsidP="00A32A4E">
      <w:pPr>
        <w:numPr>
          <w:ilvl w:val="0"/>
          <w:numId w:val="51"/>
        </w:numPr>
        <w:suppressAutoHyphens w:val="0"/>
        <w:spacing w:line="360" w:lineRule="auto"/>
        <w:jc w:val="both"/>
        <w:rPr>
          <w:bCs/>
          <w:sz w:val="28"/>
          <w:szCs w:val="28"/>
        </w:rPr>
      </w:pPr>
      <w:r w:rsidRPr="006046BC">
        <w:rPr>
          <w:sz w:val="28"/>
          <w:szCs w:val="28"/>
        </w:rPr>
        <w:lastRenderedPageBreak/>
        <w:t xml:space="preserve">Калуга В. Від примату держави до відкритої політики: особливості розгортання «світової» свободи / В. Калуга // </w:t>
      </w:r>
      <w:r w:rsidRPr="006046BC">
        <w:rPr>
          <w:bCs/>
          <w:sz w:val="28"/>
          <w:szCs w:val="28"/>
        </w:rPr>
        <w:t>Молода нація. – К.</w:t>
      </w:r>
      <w:r>
        <w:rPr>
          <w:bCs/>
          <w:sz w:val="28"/>
          <w:szCs w:val="28"/>
        </w:rPr>
        <w:t xml:space="preserve"> </w:t>
      </w:r>
      <w:r w:rsidRPr="006046BC">
        <w:rPr>
          <w:bCs/>
          <w:sz w:val="28"/>
          <w:szCs w:val="28"/>
        </w:rPr>
        <w:t xml:space="preserve">: Смолоскип, 2005. </w:t>
      </w:r>
      <w:r w:rsidRPr="006046BC">
        <w:rPr>
          <w:sz w:val="28"/>
          <w:szCs w:val="28"/>
        </w:rPr>
        <w:t>–</w:t>
      </w:r>
      <w:r w:rsidRPr="006046BC">
        <w:rPr>
          <w:bCs/>
          <w:sz w:val="28"/>
          <w:szCs w:val="28"/>
        </w:rPr>
        <w:t xml:space="preserve"> № 3 (36). – С.108–123.</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Кантемір С. Сучасні тенденції дослідження кольороназв у східноєвропейському мовознавстві / С.</w:t>
      </w:r>
      <w:r w:rsidRPr="005F37CC">
        <w:rPr>
          <w:sz w:val="28"/>
          <w:szCs w:val="28"/>
        </w:rPr>
        <w:t xml:space="preserve"> </w:t>
      </w:r>
      <w:r w:rsidRPr="006046BC">
        <w:rPr>
          <w:sz w:val="28"/>
          <w:szCs w:val="28"/>
        </w:rPr>
        <w:t xml:space="preserve">Кантемір // Мовні і концептуальні картини світу: </w:t>
      </w:r>
      <w:r>
        <w:rPr>
          <w:sz w:val="28"/>
          <w:szCs w:val="28"/>
        </w:rPr>
        <w:t>з</w:t>
      </w:r>
      <w:r w:rsidRPr="006046BC">
        <w:rPr>
          <w:sz w:val="28"/>
          <w:szCs w:val="28"/>
        </w:rPr>
        <w:t>б</w:t>
      </w:r>
      <w:r>
        <w:rPr>
          <w:sz w:val="28"/>
          <w:szCs w:val="28"/>
        </w:rPr>
        <w:t>.</w:t>
      </w:r>
      <w:r w:rsidRPr="006046BC">
        <w:rPr>
          <w:sz w:val="28"/>
          <w:szCs w:val="28"/>
        </w:rPr>
        <w:t xml:space="preserve"> наук</w:t>
      </w:r>
      <w:r>
        <w:rPr>
          <w:sz w:val="28"/>
          <w:szCs w:val="28"/>
        </w:rPr>
        <w:t>.</w:t>
      </w:r>
      <w:r w:rsidRPr="006046BC">
        <w:rPr>
          <w:sz w:val="28"/>
          <w:szCs w:val="28"/>
        </w:rPr>
        <w:t xml:space="preserve"> праць. – К.</w:t>
      </w:r>
      <w:r>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2005. –</w:t>
      </w:r>
      <w:r w:rsidRPr="00E4355C">
        <w:rPr>
          <w:sz w:val="28"/>
          <w:szCs w:val="28"/>
        </w:rPr>
        <w:t xml:space="preserve">  </w:t>
      </w:r>
      <w:r>
        <w:rPr>
          <w:sz w:val="28"/>
          <w:szCs w:val="28"/>
        </w:rPr>
        <w:t>Вип.</w:t>
      </w:r>
      <w:r w:rsidRPr="006046BC">
        <w:rPr>
          <w:sz w:val="28"/>
          <w:szCs w:val="28"/>
        </w:rPr>
        <w:t xml:space="preserve"> 16</w:t>
      </w:r>
      <w:r>
        <w:rPr>
          <w:sz w:val="28"/>
          <w:szCs w:val="28"/>
        </w:rPr>
        <w:t>,</w:t>
      </w:r>
      <w:r w:rsidRPr="006046BC">
        <w:rPr>
          <w:sz w:val="28"/>
          <w:szCs w:val="28"/>
        </w:rPr>
        <w:t xml:space="preserve"> </w:t>
      </w:r>
      <w:r>
        <w:rPr>
          <w:sz w:val="28"/>
          <w:szCs w:val="28"/>
        </w:rPr>
        <w:t>кн.</w:t>
      </w:r>
      <w:r w:rsidRPr="006046BC">
        <w:rPr>
          <w:sz w:val="28"/>
          <w:szCs w:val="28"/>
        </w:rPr>
        <w:t xml:space="preserve"> 1.</w:t>
      </w:r>
      <w:r w:rsidRPr="004648D8">
        <w:rPr>
          <w:sz w:val="28"/>
          <w:szCs w:val="28"/>
        </w:rPr>
        <w:t xml:space="preserve"> </w:t>
      </w:r>
      <w:r w:rsidRPr="006046BC">
        <w:rPr>
          <w:sz w:val="28"/>
          <w:szCs w:val="28"/>
        </w:rPr>
        <w:t>–</w:t>
      </w:r>
      <w:r>
        <w:rPr>
          <w:sz w:val="28"/>
          <w:szCs w:val="28"/>
        </w:rPr>
        <w:t xml:space="preserve"> </w:t>
      </w:r>
      <w:r w:rsidRPr="006046BC">
        <w:rPr>
          <w:sz w:val="28"/>
          <w:szCs w:val="28"/>
        </w:rPr>
        <w:t xml:space="preserve">С. 148–153.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Кара-Мурза С. Г. Манипуляция сознанием / Кара-Мурза</w:t>
      </w:r>
      <w:r w:rsidRPr="005F37CC">
        <w:rPr>
          <w:sz w:val="28"/>
          <w:szCs w:val="28"/>
        </w:rPr>
        <w:t xml:space="preserve"> </w:t>
      </w:r>
      <w:r w:rsidRPr="006046BC">
        <w:rPr>
          <w:sz w:val="28"/>
          <w:szCs w:val="28"/>
        </w:rPr>
        <w:t>С.</w:t>
      </w:r>
      <w:r>
        <w:rPr>
          <w:sz w:val="28"/>
          <w:szCs w:val="28"/>
        </w:rPr>
        <w:t xml:space="preserve"> </w:t>
      </w:r>
      <w:r w:rsidRPr="006046BC">
        <w:rPr>
          <w:sz w:val="28"/>
          <w:szCs w:val="28"/>
        </w:rPr>
        <w:t>Г. – К.</w:t>
      </w:r>
      <w:r>
        <w:rPr>
          <w:sz w:val="28"/>
          <w:szCs w:val="28"/>
        </w:rPr>
        <w:t xml:space="preserve"> </w:t>
      </w:r>
      <w:r w:rsidRPr="006046BC">
        <w:rPr>
          <w:sz w:val="28"/>
          <w:szCs w:val="28"/>
        </w:rPr>
        <w:t>: Оріяни, 2000. – 448 с.</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 И. Религиозный дискурс /</w:t>
      </w:r>
      <w:r>
        <w:rPr>
          <w:sz w:val="28"/>
          <w:szCs w:val="28"/>
        </w:rPr>
        <w:t xml:space="preserve"> В. И. Карасик </w:t>
      </w:r>
      <w:r w:rsidRPr="006046BC">
        <w:rPr>
          <w:sz w:val="28"/>
          <w:szCs w:val="28"/>
        </w:rPr>
        <w:t>// Языковая личность: проблемы лингвокульторологии и функциональной семантики</w:t>
      </w:r>
      <w:r>
        <w:rPr>
          <w:sz w:val="28"/>
          <w:szCs w:val="28"/>
        </w:rPr>
        <w:t xml:space="preserve">: статьи. </w:t>
      </w:r>
      <w:r w:rsidRPr="006046BC">
        <w:rPr>
          <w:sz w:val="28"/>
          <w:szCs w:val="28"/>
        </w:rPr>
        <w:t xml:space="preserve"> –</w:t>
      </w:r>
      <w:r>
        <w:rPr>
          <w:sz w:val="28"/>
          <w:szCs w:val="28"/>
        </w:rPr>
        <w:t xml:space="preserve"> </w:t>
      </w:r>
      <w:r w:rsidRPr="006046BC">
        <w:rPr>
          <w:sz w:val="28"/>
          <w:szCs w:val="28"/>
        </w:rPr>
        <w:t>Волгоград</w:t>
      </w:r>
      <w:r>
        <w:rPr>
          <w:sz w:val="28"/>
          <w:szCs w:val="28"/>
        </w:rPr>
        <w:t xml:space="preserve"> </w:t>
      </w:r>
      <w:r w:rsidRPr="006046BC">
        <w:rPr>
          <w:sz w:val="28"/>
          <w:szCs w:val="28"/>
        </w:rPr>
        <w:t xml:space="preserve">: Перемена, 1999. – С. 5–9. </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 И. Языковой круг: личность, концепты, дискурс /  Карасик</w:t>
      </w:r>
      <w:r w:rsidRPr="00EE7673">
        <w:rPr>
          <w:sz w:val="28"/>
          <w:szCs w:val="28"/>
        </w:rPr>
        <w:t xml:space="preserve"> </w:t>
      </w:r>
      <w:r w:rsidRPr="006046BC">
        <w:rPr>
          <w:sz w:val="28"/>
          <w:szCs w:val="28"/>
        </w:rPr>
        <w:t>В.</w:t>
      </w:r>
      <w:r>
        <w:rPr>
          <w:sz w:val="28"/>
          <w:szCs w:val="28"/>
        </w:rPr>
        <w:t xml:space="preserve"> </w:t>
      </w:r>
      <w:r w:rsidRPr="006046BC">
        <w:rPr>
          <w:sz w:val="28"/>
          <w:szCs w:val="28"/>
        </w:rPr>
        <w:t>И. – Волгоград</w:t>
      </w:r>
      <w:r>
        <w:rPr>
          <w:sz w:val="28"/>
          <w:szCs w:val="28"/>
        </w:rPr>
        <w:t xml:space="preserve"> </w:t>
      </w:r>
      <w:r w:rsidRPr="006046BC">
        <w:rPr>
          <w:sz w:val="28"/>
          <w:szCs w:val="28"/>
        </w:rPr>
        <w:t xml:space="preserve">: Перемена, 2002. –  </w:t>
      </w:r>
      <w:r w:rsidRPr="006046BC">
        <w:rPr>
          <w:color w:val="000000"/>
          <w:sz w:val="28"/>
          <w:szCs w:val="28"/>
        </w:rPr>
        <w:t xml:space="preserve">476 </w:t>
      </w:r>
      <w:r w:rsidRPr="006046BC">
        <w:rPr>
          <w:sz w:val="28"/>
          <w:szCs w:val="28"/>
        </w:rPr>
        <w:t xml:space="preserve"> с.</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 И. Лингвокультурный концепт как единица исследования / В.</w:t>
      </w:r>
      <w:r>
        <w:rPr>
          <w:sz w:val="28"/>
          <w:szCs w:val="28"/>
        </w:rPr>
        <w:t xml:space="preserve"> </w:t>
      </w:r>
      <w:r w:rsidRPr="006046BC">
        <w:rPr>
          <w:sz w:val="28"/>
          <w:szCs w:val="28"/>
        </w:rPr>
        <w:t>И. Карасик, Г.</w:t>
      </w:r>
      <w:r>
        <w:rPr>
          <w:sz w:val="28"/>
          <w:szCs w:val="28"/>
        </w:rPr>
        <w:t xml:space="preserve"> </w:t>
      </w:r>
      <w:r w:rsidRPr="006046BC">
        <w:rPr>
          <w:sz w:val="28"/>
          <w:szCs w:val="28"/>
        </w:rPr>
        <w:t xml:space="preserve">Г. Слышкин // Методологические проблемы когнитивной лингвистики: </w:t>
      </w:r>
      <w:r>
        <w:rPr>
          <w:sz w:val="28"/>
          <w:szCs w:val="28"/>
        </w:rPr>
        <w:t>с</w:t>
      </w:r>
      <w:r w:rsidRPr="006046BC">
        <w:rPr>
          <w:sz w:val="28"/>
          <w:szCs w:val="28"/>
        </w:rPr>
        <w:t xml:space="preserve">б. науч. </w:t>
      </w:r>
      <w:r>
        <w:rPr>
          <w:sz w:val="28"/>
          <w:szCs w:val="28"/>
        </w:rPr>
        <w:t>т</w:t>
      </w:r>
      <w:r w:rsidRPr="006046BC">
        <w:rPr>
          <w:sz w:val="28"/>
          <w:szCs w:val="28"/>
        </w:rPr>
        <w:t>р.</w:t>
      </w:r>
      <w:r>
        <w:rPr>
          <w:sz w:val="28"/>
          <w:szCs w:val="28"/>
        </w:rPr>
        <w:t>;</w:t>
      </w:r>
      <w:r w:rsidRPr="006046BC">
        <w:rPr>
          <w:sz w:val="28"/>
          <w:szCs w:val="28"/>
        </w:rPr>
        <w:t xml:space="preserve"> </w:t>
      </w:r>
      <w:r>
        <w:rPr>
          <w:sz w:val="28"/>
          <w:szCs w:val="28"/>
        </w:rPr>
        <w:t>п</w:t>
      </w:r>
      <w:r w:rsidRPr="006046BC">
        <w:rPr>
          <w:sz w:val="28"/>
          <w:szCs w:val="28"/>
        </w:rPr>
        <w:t xml:space="preserve">од ред. </w:t>
      </w:r>
      <w:r>
        <w:rPr>
          <w:sz w:val="28"/>
          <w:szCs w:val="28"/>
          <w:lang w:val="en-US"/>
        </w:rPr>
        <w:t>  </w:t>
      </w:r>
      <w:r w:rsidRPr="006046BC">
        <w:rPr>
          <w:sz w:val="28"/>
          <w:szCs w:val="28"/>
        </w:rPr>
        <w:t>И.</w:t>
      </w:r>
      <w:r>
        <w:rPr>
          <w:sz w:val="28"/>
          <w:szCs w:val="28"/>
          <w:lang w:val="en-US"/>
        </w:rPr>
        <w:t> </w:t>
      </w:r>
      <w:r w:rsidRPr="006046BC">
        <w:rPr>
          <w:sz w:val="28"/>
          <w:szCs w:val="28"/>
        </w:rPr>
        <w:t>А.</w:t>
      </w:r>
      <w:r>
        <w:rPr>
          <w:sz w:val="28"/>
          <w:szCs w:val="28"/>
        </w:rPr>
        <w:t> </w:t>
      </w:r>
      <w:r w:rsidRPr="006046BC">
        <w:rPr>
          <w:sz w:val="28"/>
          <w:szCs w:val="28"/>
        </w:rPr>
        <w:t>Стернина. – Воронеж</w:t>
      </w:r>
      <w:r>
        <w:rPr>
          <w:sz w:val="28"/>
          <w:szCs w:val="28"/>
        </w:rPr>
        <w:t xml:space="preserve"> </w:t>
      </w:r>
      <w:r w:rsidRPr="006046BC">
        <w:rPr>
          <w:sz w:val="28"/>
          <w:szCs w:val="28"/>
        </w:rPr>
        <w:t>: ВГУ, 2001. – С. 75–80.</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w:t>
      </w:r>
      <w:r>
        <w:rPr>
          <w:sz w:val="28"/>
          <w:szCs w:val="28"/>
        </w:rPr>
        <w:t xml:space="preserve"> </w:t>
      </w:r>
      <w:r w:rsidRPr="006046BC">
        <w:rPr>
          <w:sz w:val="28"/>
          <w:szCs w:val="28"/>
        </w:rPr>
        <w:t xml:space="preserve">И. О типах дискурса /  В.И. Карасик //  Языковая личность: институциональный и персональный дискурс: </w:t>
      </w:r>
      <w:r>
        <w:rPr>
          <w:sz w:val="28"/>
          <w:szCs w:val="28"/>
        </w:rPr>
        <w:t>с</w:t>
      </w:r>
      <w:r w:rsidRPr="006046BC">
        <w:rPr>
          <w:sz w:val="28"/>
          <w:szCs w:val="28"/>
        </w:rPr>
        <w:t>б. науч. тр. – Волгоград</w:t>
      </w:r>
      <w:r>
        <w:rPr>
          <w:sz w:val="28"/>
          <w:szCs w:val="28"/>
        </w:rPr>
        <w:t xml:space="preserve"> </w:t>
      </w:r>
      <w:r w:rsidRPr="006046BC">
        <w:rPr>
          <w:sz w:val="28"/>
          <w:szCs w:val="28"/>
        </w:rPr>
        <w:t xml:space="preserve">: Перемена, 2000. – С. 5–20.  </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В.И. Язык социального статуса</w:t>
      </w:r>
      <w:r>
        <w:rPr>
          <w:sz w:val="28"/>
          <w:szCs w:val="28"/>
        </w:rPr>
        <w:t xml:space="preserve"> </w:t>
      </w:r>
      <w:r w:rsidRPr="006046BC">
        <w:rPr>
          <w:sz w:val="28"/>
          <w:szCs w:val="28"/>
        </w:rPr>
        <w:t>/  Карасик</w:t>
      </w:r>
      <w:r w:rsidRPr="00173A73">
        <w:rPr>
          <w:sz w:val="28"/>
          <w:szCs w:val="28"/>
        </w:rPr>
        <w:t xml:space="preserve"> </w:t>
      </w:r>
      <w:r w:rsidRPr="006046BC">
        <w:rPr>
          <w:sz w:val="28"/>
          <w:szCs w:val="28"/>
        </w:rPr>
        <w:t>В.</w:t>
      </w:r>
      <w:r>
        <w:rPr>
          <w:sz w:val="28"/>
          <w:szCs w:val="28"/>
        </w:rPr>
        <w:t xml:space="preserve"> </w:t>
      </w:r>
      <w:r w:rsidRPr="006046BC">
        <w:rPr>
          <w:sz w:val="28"/>
          <w:szCs w:val="28"/>
        </w:rPr>
        <w:t>И. – М.</w:t>
      </w:r>
      <w:r>
        <w:rPr>
          <w:sz w:val="28"/>
          <w:szCs w:val="28"/>
        </w:rPr>
        <w:t xml:space="preserve"> </w:t>
      </w:r>
      <w:r w:rsidRPr="006046BC">
        <w:rPr>
          <w:sz w:val="28"/>
          <w:szCs w:val="28"/>
        </w:rPr>
        <w:t>: Гнозис, 2002. – 334 с.</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t>Карасик В.</w:t>
      </w:r>
      <w:r>
        <w:rPr>
          <w:sz w:val="28"/>
          <w:szCs w:val="28"/>
        </w:rPr>
        <w:t xml:space="preserve"> </w:t>
      </w:r>
      <w:r w:rsidRPr="006046BC">
        <w:rPr>
          <w:sz w:val="28"/>
          <w:szCs w:val="28"/>
        </w:rPr>
        <w:t>И., Шаховский В.</w:t>
      </w:r>
      <w:r>
        <w:rPr>
          <w:sz w:val="28"/>
          <w:szCs w:val="28"/>
        </w:rPr>
        <w:t xml:space="preserve"> </w:t>
      </w:r>
      <w:r w:rsidRPr="006046BC">
        <w:rPr>
          <w:sz w:val="28"/>
          <w:szCs w:val="28"/>
        </w:rPr>
        <w:t>И. Об оценочных пресуппозициях /  В.</w:t>
      </w:r>
      <w:r>
        <w:rPr>
          <w:sz w:val="28"/>
          <w:szCs w:val="28"/>
        </w:rPr>
        <w:t xml:space="preserve"> </w:t>
      </w:r>
      <w:r w:rsidRPr="006046BC">
        <w:rPr>
          <w:sz w:val="28"/>
          <w:szCs w:val="28"/>
        </w:rPr>
        <w:t>И. Карасик, В.</w:t>
      </w:r>
      <w:r>
        <w:rPr>
          <w:sz w:val="28"/>
          <w:szCs w:val="28"/>
        </w:rPr>
        <w:t xml:space="preserve"> </w:t>
      </w:r>
      <w:r w:rsidRPr="006046BC">
        <w:rPr>
          <w:sz w:val="28"/>
          <w:szCs w:val="28"/>
        </w:rPr>
        <w:t>И.</w:t>
      </w:r>
      <w:r>
        <w:rPr>
          <w:sz w:val="28"/>
          <w:szCs w:val="28"/>
        </w:rPr>
        <w:t xml:space="preserve"> </w:t>
      </w:r>
      <w:r w:rsidRPr="006046BC">
        <w:rPr>
          <w:sz w:val="28"/>
          <w:szCs w:val="28"/>
        </w:rPr>
        <w:t>Шаховский // Языковая личность: вербальное поведение. –</w:t>
      </w:r>
      <w:r>
        <w:rPr>
          <w:sz w:val="28"/>
          <w:szCs w:val="28"/>
        </w:rPr>
        <w:t xml:space="preserve"> </w:t>
      </w:r>
      <w:r w:rsidRPr="006046BC">
        <w:rPr>
          <w:sz w:val="28"/>
          <w:szCs w:val="28"/>
        </w:rPr>
        <w:t>Волгоград</w:t>
      </w:r>
      <w:r>
        <w:rPr>
          <w:sz w:val="28"/>
          <w:szCs w:val="28"/>
        </w:rPr>
        <w:t xml:space="preserve"> </w:t>
      </w:r>
      <w:r w:rsidRPr="006046BC">
        <w:rPr>
          <w:sz w:val="28"/>
          <w:szCs w:val="28"/>
        </w:rPr>
        <w:t xml:space="preserve">: Изд-во «РИО», 1998. – С. 3–13.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Караулов Ю. Н. Русский язык и языковая личность</w:t>
      </w:r>
      <w:r>
        <w:rPr>
          <w:sz w:val="28"/>
          <w:szCs w:val="28"/>
        </w:rPr>
        <w:t xml:space="preserve"> </w:t>
      </w:r>
      <w:r w:rsidRPr="006046BC">
        <w:rPr>
          <w:sz w:val="28"/>
          <w:szCs w:val="28"/>
        </w:rPr>
        <w:t>/ Ю.</w:t>
      </w:r>
      <w:r>
        <w:rPr>
          <w:sz w:val="28"/>
          <w:szCs w:val="28"/>
        </w:rPr>
        <w:t xml:space="preserve"> </w:t>
      </w:r>
      <w:r w:rsidRPr="006046BC">
        <w:rPr>
          <w:sz w:val="28"/>
          <w:szCs w:val="28"/>
        </w:rPr>
        <w:t>Н.</w:t>
      </w:r>
      <w:r>
        <w:rPr>
          <w:sz w:val="28"/>
          <w:szCs w:val="28"/>
        </w:rPr>
        <w:t xml:space="preserve"> </w:t>
      </w:r>
      <w:r w:rsidRPr="006046BC">
        <w:rPr>
          <w:sz w:val="28"/>
          <w:szCs w:val="28"/>
        </w:rPr>
        <w:t>Караулов. – М.</w:t>
      </w:r>
      <w:r w:rsidRPr="00A332D7">
        <w:rPr>
          <w:sz w:val="28"/>
          <w:szCs w:val="28"/>
        </w:rPr>
        <w:t xml:space="preserve"> :</w:t>
      </w:r>
      <w:r w:rsidRPr="006046BC">
        <w:rPr>
          <w:sz w:val="28"/>
          <w:szCs w:val="28"/>
        </w:rPr>
        <w:t xml:space="preserve"> Наука, 1987. – 263 с. </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bCs/>
          <w:iCs/>
          <w:sz w:val="28"/>
          <w:szCs w:val="28"/>
        </w:rPr>
        <w:t>Караулов Ю. Н.</w:t>
      </w:r>
      <w:r w:rsidRPr="006046BC">
        <w:rPr>
          <w:sz w:val="28"/>
          <w:szCs w:val="28"/>
        </w:rPr>
        <w:t xml:space="preserve"> Язык СМИ как модель общенационального языка / Ю.</w:t>
      </w:r>
      <w:r w:rsidRPr="00215430">
        <w:rPr>
          <w:sz w:val="28"/>
          <w:szCs w:val="28"/>
        </w:rPr>
        <w:t xml:space="preserve"> </w:t>
      </w:r>
      <w:r w:rsidRPr="006046BC">
        <w:rPr>
          <w:sz w:val="28"/>
          <w:szCs w:val="28"/>
        </w:rPr>
        <w:t>Н. Караулов</w:t>
      </w:r>
      <w:r w:rsidRPr="00A332D7">
        <w:rPr>
          <w:sz w:val="28"/>
          <w:szCs w:val="28"/>
        </w:rPr>
        <w:t xml:space="preserve"> //</w:t>
      </w:r>
      <w:r w:rsidRPr="006046BC">
        <w:rPr>
          <w:sz w:val="28"/>
          <w:szCs w:val="28"/>
        </w:rPr>
        <w:t xml:space="preserve"> Язык средств массовой информации как объект междисциплинарного исследования. –</w:t>
      </w:r>
      <w:r w:rsidRPr="00A332D7">
        <w:rPr>
          <w:sz w:val="28"/>
          <w:szCs w:val="28"/>
        </w:rPr>
        <w:t xml:space="preserve"> </w:t>
      </w:r>
      <w:r w:rsidRPr="006046BC">
        <w:rPr>
          <w:sz w:val="28"/>
          <w:szCs w:val="28"/>
        </w:rPr>
        <w:t>М.</w:t>
      </w:r>
      <w:r>
        <w:rPr>
          <w:sz w:val="28"/>
          <w:szCs w:val="28"/>
        </w:rPr>
        <w:t xml:space="preserve"> </w:t>
      </w:r>
      <w:r w:rsidRPr="00A332D7">
        <w:rPr>
          <w:sz w:val="28"/>
          <w:szCs w:val="28"/>
        </w:rPr>
        <w:t>:</w:t>
      </w:r>
      <w:r w:rsidRPr="006046BC">
        <w:rPr>
          <w:sz w:val="28"/>
          <w:szCs w:val="28"/>
        </w:rPr>
        <w:t xml:space="preserve"> МГУ, 2001. – </w:t>
      </w:r>
      <w:r>
        <w:rPr>
          <w:sz w:val="28"/>
          <w:szCs w:val="28"/>
          <w:lang w:val="en-US"/>
        </w:rPr>
        <w:t>C</w:t>
      </w:r>
      <w:r w:rsidRPr="00C21E35">
        <w:rPr>
          <w:sz w:val="28"/>
          <w:szCs w:val="28"/>
        </w:rPr>
        <w:t>.</w:t>
      </w:r>
      <w:r w:rsidRPr="006046BC">
        <w:rPr>
          <w:sz w:val="28"/>
          <w:szCs w:val="28"/>
        </w:rPr>
        <w:t xml:space="preserve">15–18. </w:t>
      </w:r>
    </w:p>
    <w:p w:rsidR="00221984" w:rsidRPr="006046BC" w:rsidRDefault="00221984" w:rsidP="00A32A4E">
      <w:pPr>
        <w:pStyle w:val="afffffff6"/>
        <w:numPr>
          <w:ilvl w:val="0"/>
          <w:numId w:val="51"/>
        </w:numPr>
        <w:suppressAutoHyphens w:val="0"/>
        <w:spacing w:line="360" w:lineRule="auto"/>
        <w:rPr>
          <w:sz w:val="28"/>
          <w:szCs w:val="28"/>
        </w:rPr>
      </w:pPr>
      <w:r w:rsidRPr="006046BC">
        <w:rPr>
          <w:sz w:val="28"/>
          <w:szCs w:val="28"/>
        </w:rPr>
        <w:lastRenderedPageBreak/>
        <w:t>Караулов Ю.</w:t>
      </w:r>
      <w:r w:rsidRPr="00215430">
        <w:rPr>
          <w:sz w:val="28"/>
          <w:szCs w:val="28"/>
        </w:rPr>
        <w:t xml:space="preserve"> </w:t>
      </w:r>
      <w:r w:rsidRPr="006046BC">
        <w:rPr>
          <w:sz w:val="28"/>
          <w:szCs w:val="28"/>
        </w:rPr>
        <w:t>Н. Русский язык и языковая личность / Ю.</w:t>
      </w:r>
      <w:r w:rsidRPr="00A332D7">
        <w:rPr>
          <w:sz w:val="28"/>
          <w:szCs w:val="28"/>
        </w:rPr>
        <w:t xml:space="preserve"> </w:t>
      </w:r>
      <w:r w:rsidRPr="006046BC">
        <w:rPr>
          <w:sz w:val="28"/>
          <w:szCs w:val="28"/>
        </w:rPr>
        <w:t>Н.</w:t>
      </w:r>
      <w:r w:rsidRPr="00A332D7">
        <w:rPr>
          <w:sz w:val="28"/>
          <w:szCs w:val="28"/>
        </w:rPr>
        <w:t xml:space="preserve"> </w:t>
      </w:r>
      <w:r w:rsidRPr="006046BC">
        <w:rPr>
          <w:sz w:val="28"/>
          <w:szCs w:val="28"/>
        </w:rPr>
        <w:t>Караулов.  – М.</w:t>
      </w:r>
      <w:r w:rsidRPr="00A332D7">
        <w:rPr>
          <w:sz w:val="28"/>
          <w:szCs w:val="28"/>
        </w:rPr>
        <w:t xml:space="preserve"> </w:t>
      </w:r>
      <w:r w:rsidRPr="006046BC">
        <w:rPr>
          <w:sz w:val="28"/>
          <w:szCs w:val="28"/>
        </w:rPr>
        <w:t>: УРСС,  2003.  –  264 с.</w:t>
      </w:r>
    </w:p>
    <w:p w:rsidR="00221984" w:rsidRPr="006046BC" w:rsidRDefault="00221984" w:rsidP="00A32A4E">
      <w:pPr>
        <w:pStyle w:val="afffffff6"/>
        <w:numPr>
          <w:ilvl w:val="0"/>
          <w:numId w:val="51"/>
        </w:numPr>
        <w:suppressAutoHyphens w:val="0"/>
        <w:spacing w:line="360" w:lineRule="auto"/>
        <w:rPr>
          <w:sz w:val="28"/>
          <w:szCs w:val="28"/>
        </w:rPr>
      </w:pPr>
      <w:r w:rsidRPr="00463C44">
        <w:rPr>
          <w:sz w:val="28"/>
          <w:szCs w:val="28"/>
        </w:rPr>
        <w:t>Караулов</w:t>
      </w:r>
      <w:r w:rsidRPr="00A01951">
        <w:rPr>
          <w:sz w:val="28"/>
          <w:szCs w:val="28"/>
        </w:rPr>
        <w:t xml:space="preserve"> Ю.</w:t>
      </w:r>
      <w:r w:rsidRPr="00215430">
        <w:rPr>
          <w:sz w:val="28"/>
          <w:szCs w:val="28"/>
        </w:rPr>
        <w:t xml:space="preserve"> </w:t>
      </w:r>
      <w:r w:rsidRPr="00A01951">
        <w:rPr>
          <w:sz w:val="28"/>
          <w:szCs w:val="28"/>
        </w:rPr>
        <w:t>Н</w:t>
      </w:r>
      <w:r>
        <w:rPr>
          <w:sz w:val="28"/>
          <w:szCs w:val="28"/>
        </w:rPr>
        <w:t xml:space="preserve">. </w:t>
      </w:r>
      <w:r w:rsidRPr="006046BC">
        <w:rPr>
          <w:sz w:val="28"/>
          <w:szCs w:val="28"/>
        </w:rPr>
        <w:t>От грамматики текста к когнитивной теории дискурса / Ю.</w:t>
      </w:r>
      <w:r w:rsidRPr="00215430">
        <w:rPr>
          <w:sz w:val="28"/>
          <w:szCs w:val="28"/>
        </w:rPr>
        <w:t xml:space="preserve"> </w:t>
      </w:r>
      <w:r w:rsidRPr="006046BC">
        <w:rPr>
          <w:sz w:val="28"/>
          <w:szCs w:val="28"/>
        </w:rPr>
        <w:t>Н. Караулов, В.</w:t>
      </w:r>
      <w:r w:rsidRPr="00215430">
        <w:rPr>
          <w:sz w:val="28"/>
          <w:szCs w:val="28"/>
        </w:rPr>
        <w:t xml:space="preserve"> </w:t>
      </w:r>
      <w:r w:rsidRPr="006046BC">
        <w:rPr>
          <w:sz w:val="28"/>
          <w:szCs w:val="28"/>
        </w:rPr>
        <w:t>В. Петров // Язык. Познание. Коммуникация</w:t>
      </w:r>
      <w:r>
        <w:rPr>
          <w:sz w:val="28"/>
          <w:szCs w:val="28"/>
        </w:rPr>
        <w:t xml:space="preserve"> ;</w:t>
      </w:r>
      <w:r w:rsidRPr="006046BC">
        <w:rPr>
          <w:sz w:val="28"/>
          <w:szCs w:val="28"/>
        </w:rPr>
        <w:t xml:space="preserve"> </w:t>
      </w:r>
      <w:r>
        <w:rPr>
          <w:sz w:val="28"/>
          <w:szCs w:val="28"/>
          <w:lang w:val="en-US"/>
        </w:rPr>
        <w:t>c</w:t>
      </w:r>
      <w:r w:rsidRPr="006046BC">
        <w:rPr>
          <w:sz w:val="28"/>
          <w:szCs w:val="28"/>
        </w:rPr>
        <w:t xml:space="preserve">б. работ Т.А. ван Дейка </w:t>
      </w:r>
      <w:r>
        <w:rPr>
          <w:sz w:val="28"/>
          <w:szCs w:val="28"/>
        </w:rPr>
        <w:t>;</w:t>
      </w:r>
      <w:r w:rsidRPr="006046BC">
        <w:rPr>
          <w:sz w:val="28"/>
          <w:szCs w:val="28"/>
        </w:rPr>
        <w:t xml:space="preserve"> </w:t>
      </w:r>
      <w:r>
        <w:rPr>
          <w:sz w:val="28"/>
          <w:szCs w:val="28"/>
        </w:rPr>
        <w:t>с</w:t>
      </w:r>
      <w:r w:rsidRPr="006046BC">
        <w:rPr>
          <w:sz w:val="28"/>
          <w:szCs w:val="28"/>
        </w:rPr>
        <w:t xml:space="preserve">ост. В.В. Петрова; </w:t>
      </w:r>
      <w:r>
        <w:rPr>
          <w:sz w:val="28"/>
          <w:szCs w:val="28"/>
        </w:rPr>
        <w:t>п</w:t>
      </w:r>
      <w:r w:rsidRPr="006046BC">
        <w:rPr>
          <w:sz w:val="28"/>
          <w:szCs w:val="28"/>
        </w:rPr>
        <w:t xml:space="preserve">ер. с англ. яз. под ред. В.И. Герасимова; </w:t>
      </w:r>
      <w:r>
        <w:rPr>
          <w:sz w:val="28"/>
          <w:szCs w:val="28"/>
        </w:rPr>
        <w:t>в</w:t>
      </w:r>
      <w:r w:rsidRPr="006046BC">
        <w:rPr>
          <w:sz w:val="28"/>
          <w:szCs w:val="28"/>
        </w:rPr>
        <w:t>ступ. ст. Ю.</w:t>
      </w:r>
      <w:r>
        <w:rPr>
          <w:sz w:val="28"/>
          <w:szCs w:val="28"/>
        </w:rPr>
        <w:t xml:space="preserve"> </w:t>
      </w:r>
      <w:r w:rsidRPr="006046BC">
        <w:rPr>
          <w:sz w:val="28"/>
          <w:szCs w:val="28"/>
        </w:rPr>
        <w:t>Н.</w:t>
      </w:r>
      <w:r>
        <w:rPr>
          <w:sz w:val="28"/>
          <w:szCs w:val="28"/>
        </w:rPr>
        <w:t xml:space="preserve"> </w:t>
      </w:r>
      <w:r w:rsidRPr="006046BC">
        <w:rPr>
          <w:sz w:val="28"/>
          <w:szCs w:val="28"/>
        </w:rPr>
        <w:t>Караулова, В. В. Петрова. – М.</w:t>
      </w:r>
      <w:r w:rsidRPr="00463C44">
        <w:rPr>
          <w:sz w:val="28"/>
          <w:szCs w:val="28"/>
        </w:rPr>
        <w:t xml:space="preserve"> </w:t>
      </w:r>
      <w:r w:rsidRPr="006046BC">
        <w:rPr>
          <w:sz w:val="28"/>
          <w:szCs w:val="28"/>
        </w:rPr>
        <w:t>: Прогресс, 1989.  –</w:t>
      </w:r>
      <w:r w:rsidRPr="00463C44">
        <w:rPr>
          <w:sz w:val="28"/>
          <w:szCs w:val="28"/>
        </w:rPr>
        <w:t xml:space="preserve"> </w:t>
      </w:r>
      <w:r>
        <w:rPr>
          <w:sz w:val="28"/>
          <w:szCs w:val="28"/>
          <w:lang w:val="en-US"/>
        </w:rPr>
        <w:t>C</w:t>
      </w:r>
      <w:r w:rsidRPr="006046BC">
        <w:rPr>
          <w:sz w:val="28"/>
          <w:szCs w:val="28"/>
        </w:rPr>
        <w:t>.</w:t>
      </w:r>
      <w:r w:rsidRPr="00463C44">
        <w:rPr>
          <w:sz w:val="28"/>
          <w:szCs w:val="28"/>
        </w:rPr>
        <w:t xml:space="preserve"> 5</w:t>
      </w:r>
      <w:r w:rsidRPr="006046BC">
        <w:rPr>
          <w:sz w:val="28"/>
          <w:szCs w:val="28"/>
        </w:rPr>
        <w:t>–</w:t>
      </w:r>
      <w:r w:rsidRPr="00463C44">
        <w:rPr>
          <w:sz w:val="28"/>
          <w:szCs w:val="28"/>
        </w:rPr>
        <w:t>11.</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Касевич В.Б. Язык и сознание. Язык и структура знания / В.</w:t>
      </w:r>
      <w:r w:rsidRPr="00C87118">
        <w:rPr>
          <w:sz w:val="28"/>
          <w:szCs w:val="28"/>
        </w:rPr>
        <w:t xml:space="preserve"> </w:t>
      </w:r>
      <w:r w:rsidRPr="006046BC">
        <w:rPr>
          <w:sz w:val="28"/>
          <w:szCs w:val="28"/>
        </w:rPr>
        <w:t>Б.</w:t>
      </w:r>
      <w:r w:rsidRPr="00C87118">
        <w:rPr>
          <w:sz w:val="28"/>
          <w:szCs w:val="28"/>
        </w:rPr>
        <w:t xml:space="preserve"> </w:t>
      </w:r>
      <w:r w:rsidRPr="006046BC">
        <w:rPr>
          <w:sz w:val="28"/>
          <w:szCs w:val="28"/>
        </w:rPr>
        <w:t>Касевич. – М.</w:t>
      </w:r>
      <w:r w:rsidRPr="00C87118">
        <w:rPr>
          <w:sz w:val="28"/>
          <w:szCs w:val="28"/>
        </w:rPr>
        <w:t xml:space="preserve"> </w:t>
      </w:r>
      <w:r w:rsidRPr="006046BC">
        <w:rPr>
          <w:sz w:val="28"/>
          <w:szCs w:val="28"/>
        </w:rPr>
        <w:t>: Наука, 1990.  –  315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Кассирер Э. Сила метафоры / Эрнст Кассирер // Теория метафоры / Под ред. Арутюновой Н. Д. – М.</w:t>
      </w:r>
      <w:r>
        <w:rPr>
          <w:sz w:val="28"/>
          <w:szCs w:val="28"/>
        </w:rPr>
        <w:t xml:space="preserve"> :</w:t>
      </w:r>
      <w:r w:rsidRPr="006046BC">
        <w:rPr>
          <w:sz w:val="28"/>
          <w:szCs w:val="28"/>
        </w:rPr>
        <w:t xml:space="preserve"> Прогресс, 1990.  –  511</w:t>
      </w:r>
      <w:r>
        <w:rPr>
          <w:sz w:val="28"/>
          <w:szCs w:val="28"/>
        </w:rPr>
        <w:t> </w:t>
      </w:r>
      <w:r w:rsidRPr="006046BC">
        <w:rPr>
          <w:sz w:val="28"/>
          <w:szCs w:val="28"/>
        </w:rPr>
        <w:t xml:space="preserve">с. </w:t>
      </w:r>
    </w:p>
    <w:p w:rsidR="00221984" w:rsidRPr="006046BC" w:rsidRDefault="00221984" w:rsidP="00A32A4E">
      <w:pPr>
        <w:numPr>
          <w:ilvl w:val="0"/>
          <w:numId w:val="51"/>
        </w:numPr>
        <w:suppressAutoHyphens w:val="0"/>
        <w:spacing w:line="360" w:lineRule="auto"/>
        <w:jc w:val="both"/>
        <w:rPr>
          <w:color w:val="000000"/>
          <w:sz w:val="28"/>
          <w:szCs w:val="28"/>
        </w:rPr>
      </w:pPr>
      <w:r w:rsidRPr="006046BC">
        <w:rPr>
          <w:sz w:val="28"/>
          <w:szCs w:val="28"/>
        </w:rPr>
        <w:t xml:space="preserve"> Каян І.</w:t>
      </w:r>
      <w:r w:rsidRPr="00FF7365">
        <w:rPr>
          <w:sz w:val="28"/>
          <w:szCs w:val="28"/>
        </w:rPr>
        <w:t xml:space="preserve"> </w:t>
      </w:r>
      <w:r w:rsidRPr="006046BC">
        <w:rPr>
          <w:sz w:val="28"/>
          <w:szCs w:val="28"/>
        </w:rPr>
        <w:t>Л. Метафорично-конотативне значення кольорів у сучасній турецькій мові / І.</w:t>
      </w:r>
      <w:r>
        <w:rPr>
          <w:sz w:val="28"/>
          <w:szCs w:val="28"/>
        </w:rPr>
        <w:t xml:space="preserve"> </w:t>
      </w:r>
      <w:r w:rsidRPr="006046BC">
        <w:rPr>
          <w:sz w:val="28"/>
          <w:szCs w:val="28"/>
        </w:rPr>
        <w:t xml:space="preserve">Л. Каян // Мовні і концептуальні картини світу: </w:t>
      </w:r>
      <w:r w:rsidRPr="00FF7365">
        <w:rPr>
          <w:sz w:val="28"/>
          <w:szCs w:val="28"/>
        </w:rPr>
        <w:t>з</w:t>
      </w:r>
      <w:r w:rsidRPr="006046BC">
        <w:rPr>
          <w:sz w:val="28"/>
          <w:szCs w:val="28"/>
        </w:rPr>
        <w:t>б</w:t>
      </w:r>
      <w:r w:rsidRPr="00FF7365">
        <w:rPr>
          <w:sz w:val="28"/>
          <w:szCs w:val="28"/>
        </w:rPr>
        <w:t>.</w:t>
      </w:r>
      <w:r w:rsidRPr="006046BC">
        <w:rPr>
          <w:sz w:val="28"/>
          <w:szCs w:val="28"/>
        </w:rPr>
        <w:t xml:space="preserve"> наук</w:t>
      </w:r>
      <w:r w:rsidRPr="00FF7365">
        <w:rPr>
          <w:sz w:val="28"/>
          <w:szCs w:val="28"/>
        </w:rPr>
        <w:t>.</w:t>
      </w:r>
      <w:r w:rsidRPr="006046BC">
        <w:rPr>
          <w:sz w:val="28"/>
          <w:szCs w:val="28"/>
        </w:rPr>
        <w:t xml:space="preserve"> праць.</w:t>
      </w:r>
      <w:r>
        <w:rPr>
          <w:sz w:val="28"/>
          <w:szCs w:val="28"/>
        </w:rPr>
        <w:t xml:space="preserve"> </w:t>
      </w:r>
      <w:r w:rsidRPr="006046BC">
        <w:rPr>
          <w:sz w:val="28"/>
          <w:szCs w:val="28"/>
        </w:rPr>
        <w:t>– К.</w:t>
      </w:r>
      <w:r>
        <w:rPr>
          <w:sz w:val="28"/>
          <w:szCs w:val="28"/>
        </w:rPr>
        <w:t xml:space="preserve"> </w:t>
      </w:r>
      <w:r w:rsidRPr="006046BC">
        <w:rPr>
          <w:sz w:val="28"/>
          <w:szCs w:val="28"/>
        </w:rPr>
        <w:t>: Вид</w:t>
      </w:r>
      <w:r w:rsidRPr="00FF7365">
        <w:rPr>
          <w:sz w:val="28"/>
          <w:szCs w:val="28"/>
        </w:rPr>
        <w:t>.</w:t>
      </w:r>
      <w:r w:rsidRPr="006046BC">
        <w:rPr>
          <w:sz w:val="28"/>
          <w:szCs w:val="28"/>
        </w:rPr>
        <w:t xml:space="preserve"> Дім Дмитра Бураго, 2005. –</w:t>
      </w:r>
      <w:r>
        <w:rPr>
          <w:sz w:val="28"/>
          <w:szCs w:val="28"/>
        </w:rPr>
        <w:t xml:space="preserve"> Вип.</w:t>
      </w:r>
      <w:r w:rsidRPr="006046BC">
        <w:rPr>
          <w:sz w:val="28"/>
          <w:szCs w:val="28"/>
        </w:rPr>
        <w:t xml:space="preserve"> 16</w:t>
      </w:r>
      <w:r>
        <w:rPr>
          <w:sz w:val="28"/>
          <w:szCs w:val="28"/>
        </w:rPr>
        <w:t>,</w:t>
      </w:r>
      <w:r w:rsidRPr="006046BC">
        <w:rPr>
          <w:sz w:val="28"/>
          <w:szCs w:val="28"/>
        </w:rPr>
        <w:t xml:space="preserve"> </w:t>
      </w:r>
      <w:r w:rsidRPr="00FF7365">
        <w:rPr>
          <w:sz w:val="28"/>
          <w:szCs w:val="28"/>
        </w:rPr>
        <w:t>к</w:t>
      </w:r>
      <w:r>
        <w:rPr>
          <w:sz w:val="28"/>
          <w:szCs w:val="28"/>
        </w:rPr>
        <w:t>н.</w:t>
      </w:r>
      <w:r w:rsidRPr="006046BC">
        <w:rPr>
          <w:sz w:val="28"/>
          <w:szCs w:val="28"/>
        </w:rPr>
        <w:t xml:space="preserve"> 1. –</w:t>
      </w:r>
      <w:r>
        <w:rPr>
          <w:sz w:val="28"/>
          <w:szCs w:val="28"/>
        </w:rPr>
        <w:t xml:space="preserve"> </w:t>
      </w:r>
      <w:r w:rsidRPr="006046BC">
        <w:rPr>
          <w:sz w:val="28"/>
          <w:szCs w:val="28"/>
        </w:rPr>
        <w:t xml:space="preserve">С. 169–174.  </w:t>
      </w:r>
    </w:p>
    <w:p w:rsidR="00221984" w:rsidRPr="006046BC" w:rsidRDefault="00221984" w:rsidP="00A32A4E">
      <w:pPr>
        <w:numPr>
          <w:ilvl w:val="0"/>
          <w:numId w:val="51"/>
        </w:numPr>
        <w:suppressAutoHyphens w:val="0"/>
        <w:spacing w:line="360" w:lineRule="auto"/>
        <w:jc w:val="both"/>
        <w:rPr>
          <w:color w:val="000000"/>
          <w:sz w:val="28"/>
          <w:szCs w:val="28"/>
        </w:rPr>
      </w:pPr>
      <w:r w:rsidRPr="006046BC">
        <w:rPr>
          <w:sz w:val="28"/>
          <w:szCs w:val="28"/>
        </w:rPr>
        <w:t xml:space="preserve">Квадратура смысла: Французская школа анализа дискурса: </w:t>
      </w:r>
      <w:r>
        <w:rPr>
          <w:sz w:val="28"/>
          <w:szCs w:val="28"/>
        </w:rPr>
        <w:t>[</w:t>
      </w:r>
      <w:r w:rsidRPr="00D3316E">
        <w:rPr>
          <w:sz w:val="28"/>
          <w:szCs w:val="28"/>
        </w:rPr>
        <w:t>п</w:t>
      </w:r>
      <w:r w:rsidRPr="006046BC">
        <w:rPr>
          <w:sz w:val="28"/>
          <w:szCs w:val="28"/>
        </w:rPr>
        <w:t xml:space="preserve">ер. с фр. и португ. </w:t>
      </w:r>
      <w:r>
        <w:rPr>
          <w:sz w:val="28"/>
          <w:szCs w:val="28"/>
        </w:rPr>
        <w:t>;</w:t>
      </w:r>
      <w:r w:rsidRPr="006046BC">
        <w:rPr>
          <w:sz w:val="28"/>
          <w:szCs w:val="28"/>
        </w:rPr>
        <w:t xml:space="preserve"> </w:t>
      </w:r>
      <w:r>
        <w:rPr>
          <w:sz w:val="28"/>
          <w:szCs w:val="28"/>
        </w:rPr>
        <w:t>о</w:t>
      </w:r>
      <w:r w:rsidRPr="006046BC">
        <w:rPr>
          <w:sz w:val="28"/>
          <w:szCs w:val="28"/>
        </w:rPr>
        <w:t>бщ. ред. и вст</w:t>
      </w:r>
      <w:r>
        <w:rPr>
          <w:sz w:val="28"/>
          <w:szCs w:val="28"/>
        </w:rPr>
        <w:t>уп. ст. П. Серио; предисл. Ю. С. С</w:t>
      </w:r>
      <w:r w:rsidRPr="006046BC">
        <w:rPr>
          <w:sz w:val="28"/>
          <w:szCs w:val="28"/>
        </w:rPr>
        <w:t>тепанова</w:t>
      </w:r>
      <w:r w:rsidRPr="00D3316E">
        <w:rPr>
          <w:sz w:val="28"/>
          <w:szCs w:val="28"/>
        </w:rPr>
        <w:t>]</w:t>
      </w:r>
      <w:r w:rsidRPr="006046BC">
        <w:rPr>
          <w:sz w:val="28"/>
          <w:szCs w:val="28"/>
        </w:rPr>
        <w:t>.  – М.</w:t>
      </w:r>
      <w:r>
        <w:rPr>
          <w:sz w:val="28"/>
          <w:szCs w:val="28"/>
        </w:rPr>
        <w:t xml:space="preserve"> </w:t>
      </w:r>
      <w:r w:rsidRPr="006046BC">
        <w:rPr>
          <w:sz w:val="28"/>
          <w:szCs w:val="28"/>
        </w:rPr>
        <w:t>: ОАО ИГ «Прогресс»,  2002. – 416 с.</w:t>
      </w:r>
    </w:p>
    <w:p w:rsidR="00221984" w:rsidRPr="006573D7" w:rsidRDefault="00221984" w:rsidP="00A32A4E">
      <w:pPr>
        <w:pStyle w:val="af8"/>
        <w:numPr>
          <w:ilvl w:val="0"/>
          <w:numId w:val="51"/>
        </w:numPr>
        <w:spacing w:line="360" w:lineRule="auto"/>
        <w:jc w:val="both"/>
        <w:rPr>
          <w:rFonts w:ascii="Times New Roman" w:hAnsi="Times New Roman" w:cs="Times New Roman"/>
          <w:b/>
          <w:bCs/>
          <w:color w:val="4B4B4B"/>
          <w:sz w:val="28"/>
          <w:szCs w:val="28"/>
        </w:rPr>
      </w:pPr>
      <w:r>
        <w:rPr>
          <w:rFonts w:ascii="Times New Roman" w:hAnsi="Times New Roman" w:cs="Times New Roman"/>
          <w:sz w:val="28"/>
          <w:szCs w:val="28"/>
        </w:rPr>
        <w:t xml:space="preserve"> Кибрик А. </w:t>
      </w:r>
      <w:r w:rsidRPr="006046BC">
        <w:rPr>
          <w:rFonts w:ascii="Times New Roman" w:hAnsi="Times New Roman" w:cs="Times New Roman"/>
          <w:sz w:val="28"/>
          <w:szCs w:val="28"/>
        </w:rPr>
        <w:t>Дискурс [Электронный ресурс] / А</w:t>
      </w:r>
      <w:r>
        <w:rPr>
          <w:rFonts w:ascii="Times New Roman" w:hAnsi="Times New Roman" w:cs="Times New Roman"/>
          <w:sz w:val="28"/>
          <w:szCs w:val="28"/>
        </w:rPr>
        <w:t xml:space="preserve">ндрей </w:t>
      </w:r>
      <w:r w:rsidRPr="006046BC">
        <w:rPr>
          <w:rFonts w:ascii="Times New Roman" w:hAnsi="Times New Roman" w:cs="Times New Roman"/>
          <w:sz w:val="28"/>
          <w:szCs w:val="28"/>
        </w:rPr>
        <w:t>Кибрик, П</w:t>
      </w:r>
      <w:r>
        <w:rPr>
          <w:rFonts w:ascii="Times New Roman" w:hAnsi="Times New Roman" w:cs="Times New Roman"/>
          <w:sz w:val="28"/>
          <w:szCs w:val="28"/>
        </w:rPr>
        <w:t>авел</w:t>
      </w:r>
      <w:r w:rsidRPr="006046BC">
        <w:rPr>
          <w:rFonts w:ascii="Times New Roman" w:hAnsi="Times New Roman" w:cs="Times New Roman"/>
          <w:sz w:val="28"/>
          <w:szCs w:val="28"/>
        </w:rPr>
        <w:t xml:space="preserve"> Паршин</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Энциклопедия «Кругосвет». – </w:t>
      </w:r>
      <w:r>
        <w:rPr>
          <w:rFonts w:ascii="Times New Roman" w:hAnsi="Times New Roman" w:cs="Times New Roman"/>
          <w:sz w:val="28"/>
          <w:szCs w:val="28"/>
        </w:rPr>
        <w:t>Режим доступа к статье:</w:t>
      </w:r>
    </w:p>
    <w:p w:rsidR="00221984" w:rsidRPr="006046BC" w:rsidRDefault="00221984" w:rsidP="00221984">
      <w:pPr>
        <w:pStyle w:val="af8"/>
        <w:spacing w:line="360" w:lineRule="auto"/>
        <w:ind w:left="992" w:firstLine="424"/>
        <w:jc w:val="both"/>
        <w:rPr>
          <w:rFonts w:ascii="Times New Roman" w:hAnsi="Times New Roman" w:cs="Times New Roman"/>
          <w:b/>
          <w:bCs/>
          <w:color w:val="4B4B4B"/>
          <w:sz w:val="28"/>
          <w:szCs w:val="28"/>
        </w:rPr>
      </w:pPr>
      <w:r w:rsidRPr="006046BC">
        <w:rPr>
          <w:rFonts w:ascii="Times New Roman" w:hAnsi="Times New Roman" w:cs="Times New Roman"/>
          <w:sz w:val="28"/>
          <w:szCs w:val="28"/>
        </w:rPr>
        <w:t>http://www.krugosvet.ru/articles/82/1008254/1008254a1.htm</w:t>
      </w:r>
    </w:p>
    <w:p w:rsidR="00221984" w:rsidRPr="006046BC" w:rsidRDefault="00221984" w:rsidP="00A32A4E">
      <w:pPr>
        <w:numPr>
          <w:ilvl w:val="0"/>
          <w:numId w:val="51"/>
        </w:numPr>
        <w:suppressAutoHyphens w:val="0"/>
        <w:spacing w:line="360" w:lineRule="auto"/>
        <w:jc w:val="both"/>
        <w:rPr>
          <w:color w:val="000000"/>
          <w:sz w:val="28"/>
          <w:szCs w:val="28"/>
        </w:rPr>
      </w:pPr>
      <w:r w:rsidRPr="006046BC">
        <w:rPr>
          <w:sz w:val="28"/>
          <w:szCs w:val="28"/>
        </w:rPr>
        <w:t xml:space="preserve"> </w:t>
      </w:r>
      <w:r w:rsidRPr="006046BC">
        <w:rPr>
          <w:bCs/>
          <w:color w:val="000000"/>
          <w:sz w:val="28"/>
          <w:szCs w:val="28"/>
        </w:rPr>
        <w:t>Кісь Р</w:t>
      </w:r>
      <w:r w:rsidRPr="006046BC">
        <w:rPr>
          <w:color w:val="000000"/>
          <w:sz w:val="28"/>
          <w:szCs w:val="28"/>
        </w:rPr>
        <w:t xml:space="preserve">. </w:t>
      </w:r>
      <w:r w:rsidRPr="006046BC">
        <w:rPr>
          <w:bCs/>
          <w:color w:val="000000"/>
          <w:sz w:val="28"/>
          <w:szCs w:val="28"/>
        </w:rPr>
        <w:t>Мова</w:t>
      </w:r>
      <w:r w:rsidRPr="006046BC">
        <w:rPr>
          <w:color w:val="000000"/>
          <w:sz w:val="28"/>
          <w:szCs w:val="28"/>
        </w:rPr>
        <w:t xml:space="preserve">, </w:t>
      </w:r>
      <w:r w:rsidRPr="006046BC">
        <w:rPr>
          <w:bCs/>
          <w:color w:val="000000"/>
          <w:sz w:val="28"/>
          <w:szCs w:val="28"/>
        </w:rPr>
        <w:t>думка і культурна реальність</w:t>
      </w:r>
      <w:r w:rsidRPr="006046BC">
        <w:rPr>
          <w:color w:val="000000"/>
          <w:sz w:val="28"/>
          <w:szCs w:val="28"/>
        </w:rPr>
        <w:t xml:space="preserve"> (від Олександра Потебні до гіпотези мовного релятивізму) </w:t>
      </w:r>
      <w:r w:rsidRPr="006046BC">
        <w:rPr>
          <w:sz w:val="28"/>
          <w:szCs w:val="28"/>
        </w:rPr>
        <w:t>/ Кісь</w:t>
      </w:r>
      <w:r w:rsidRPr="000C2D7D">
        <w:rPr>
          <w:sz w:val="28"/>
          <w:szCs w:val="28"/>
        </w:rPr>
        <w:t xml:space="preserve"> </w:t>
      </w:r>
      <w:r w:rsidRPr="006046BC">
        <w:rPr>
          <w:sz w:val="28"/>
          <w:szCs w:val="28"/>
        </w:rPr>
        <w:t xml:space="preserve">Р. – </w:t>
      </w:r>
      <w:r w:rsidRPr="006046BC">
        <w:rPr>
          <w:color w:val="000000"/>
          <w:sz w:val="28"/>
          <w:szCs w:val="28"/>
        </w:rPr>
        <w:t>Львів</w:t>
      </w:r>
      <w:r w:rsidRPr="00C46409">
        <w:rPr>
          <w:color w:val="000000"/>
          <w:sz w:val="28"/>
          <w:szCs w:val="28"/>
        </w:rPr>
        <w:t xml:space="preserve"> </w:t>
      </w:r>
      <w:r w:rsidRPr="006046BC">
        <w:rPr>
          <w:color w:val="000000"/>
          <w:sz w:val="28"/>
          <w:szCs w:val="28"/>
        </w:rPr>
        <w:t>: Літопис, 2002.</w:t>
      </w:r>
      <w:r w:rsidRPr="006046BC">
        <w:rPr>
          <w:sz w:val="28"/>
          <w:szCs w:val="28"/>
        </w:rPr>
        <w:t xml:space="preserve"> – </w:t>
      </w:r>
      <w:r w:rsidRPr="006046BC">
        <w:rPr>
          <w:color w:val="000000"/>
          <w:sz w:val="28"/>
          <w:szCs w:val="28"/>
        </w:rPr>
        <w:t>304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Кобозева И.</w:t>
      </w:r>
      <w:r>
        <w:rPr>
          <w:sz w:val="28"/>
          <w:szCs w:val="28"/>
        </w:rPr>
        <w:t xml:space="preserve"> </w:t>
      </w:r>
      <w:r w:rsidRPr="006046BC">
        <w:rPr>
          <w:sz w:val="28"/>
          <w:szCs w:val="28"/>
        </w:rPr>
        <w:t xml:space="preserve">М. Лингвистическая семантика: </w:t>
      </w:r>
      <w:r w:rsidRPr="00C46409">
        <w:rPr>
          <w:sz w:val="28"/>
          <w:szCs w:val="28"/>
        </w:rPr>
        <w:t>у</w:t>
      </w:r>
      <w:r w:rsidRPr="006046BC">
        <w:rPr>
          <w:sz w:val="28"/>
          <w:szCs w:val="28"/>
        </w:rPr>
        <w:t>ч.</w:t>
      </w:r>
      <w:r w:rsidRPr="00C46409">
        <w:rPr>
          <w:sz w:val="28"/>
          <w:szCs w:val="28"/>
        </w:rPr>
        <w:t xml:space="preserve"> </w:t>
      </w:r>
      <w:r w:rsidRPr="006046BC">
        <w:rPr>
          <w:sz w:val="28"/>
          <w:szCs w:val="28"/>
        </w:rPr>
        <w:t>пос. / Кобозева</w:t>
      </w:r>
      <w:r w:rsidRPr="000C2D7D">
        <w:rPr>
          <w:sz w:val="28"/>
          <w:szCs w:val="28"/>
        </w:rPr>
        <w:t xml:space="preserve"> </w:t>
      </w:r>
      <w:r w:rsidRPr="006046BC">
        <w:rPr>
          <w:sz w:val="28"/>
          <w:szCs w:val="28"/>
        </w:rPr>
        <w:t>И.</w:t>
      </w:r>
      <w:r w:rsidRPr="00C46409">
        <w:rPr>
          <w:sz w:val="28"/>
          <w:szCs w:val="28"/>
        </w:rPr>
        <w:t xml:space="preserve"> </w:t>
      </w:r>
      <w:r w:rsidRPr="006046BC">
        <w:rPr>
          <w:sz w:val="28"/>
          <w:szCs w:val="28"/>
        </w:rPr>
        <w:t>М.  – М.</w:t>
      </w:r>
      <w:r>
        <w:rPr>
          <w:sz w:val="28"/>
          <w:szCs w:val="28"/>
        </w:rPr>
        <w:t xml:space="preserve"> </w:t>
      </w:r>
      <w:r w:rsidRPr="006046BC">
        <w:rPr>
          <w:sz w:val="28"/>
          <w:szCs w:val="28"/>
        </w:rPr>
        <w:t>: Эдиториал УРСС, 2000. – 352 с.</w:t>
      </w:r>
    </w:p>
    <w:p w:rsidR="00221984" w:rsidRPr="006046BC" w:rsidRDefault="00221984" w:rsidP="00A32A4E">
      <w:pPr>
        <w:numPr>
          <w:ilvl w:val="0"/>
          <w:numId w:val="51"/>
        </w:numPr>
        <w:suppressAutoHyphens w:val="0"/>
        <w:spacing w:line="360" w:lineRule="auto"/>
        <w:rPr>
          <w:sz w:val="28"/>
          <w:szCs w:val="28"/>
        </w:rPr>
      </w:pPr>
      <w:r w:rsidRPr="006046BC">
        <w:rPr>
          <w:sz w:val="28"/>
          <w:szCs w:val="28"/>
        </w:rPr>
        <w:t>Кобрина Н. А. Функциональная модель языка / Н.</w:t>
      </w:r>
      <w:r>
        <w:rPr>
          <w:sz w:val="28"/>
          <w:szCs w:val="28"/>
        </w:rPr>
        <w:t xml:space="preserve"> </w:t>
      </w:r>
      <w:r w:rsidRPr="006046BC">
        <w:rPr>
          <w:sz w:val="28"/>
          <w:szCs w:val="28"/>
        </w:rPr>
        <w:t>А. Кобрина. – Взаимодействие языковых единиц различных уровней. – Л., 1981. – С. 30–45.</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Козловський В.</w:t>
      </w:r>
      <w:r>
        <w:rPr>
          <w:sz w:val="28"/>
          <w:szCs w:val="28"/>
        </w:rPr>
        <w:t xml:space="preserve"> </w:t>
      </w:r>
      <w:r w:rsidRPr="006046BC">
        <w:rPr>
          <w:sz w:val="28"/>
          <w:szCs w:val="28"/>
        </w:rPr>
        <w:t>В. Структура лінгвокультурного концепту (на матеріалі сучасної німецької мови) / В.</w:t>
      </w:r>
      <w:r>
        <w:rPr>
          <w:sz w:val="28"/>
          <w:szCs w:val="28"/>
        </w:rPr>
        <w:t xml:space="preserve"> </w:t>
      </w:r>
      <w:r w:rsidRPr="006046BC">
        <w:rPr>
          <w:sz w:val="28"/>
          <w:szCs w:val="28"/>
        </w:rPr>
        <w:t>В. Козловський // Мовні і концептуальні картини світу</w:t>
      </w:r>
      <w:r>
        <w:rPr>
          <w:sz w:val="28"/>
          <w:szCs w:val="28"/>
        </w:rPr>
        <w:t xml:space="preserve"> </w:t>
      </w:r>
      <w:r w:rsidRPr="006046BC">
        <w:rPr>
          <w:sz w:val="28"/>
          <w:szCs w:val="28"/>
        </w:rPr>
        <w:t>: Зб</w:t>
      </w:r>
      <w:r w:rsidRPr="00D3316E">
        <w:rPr>
          <w:sz w:val="28"/>
          <w:szCs w:val="28"/>
        </w:rPr>
        <w:t>.</w:t>
      </w:r>
      <w:r w:rsidRPr="006046BC">
        <w:rPr>
          <w:sz w:val="28"/>
          <w:szCs w:val="28"/>
        </w:rPr>
        <w:t xml:space="preserve"> наук</w:t>
      </w:r>
      <w:r w:rsidRPr="00D3316E">
        <w:rPr>
          <w:sz w:val="28"/>
          <w:szCs w:val="28"/>
        </w:rPr>
        <w:t>.</w:t>
      </w:r>
      <w:r w:rsidRPr="006046BC">
        <w:rPr>
          <w:sz w:val="28"/>
          <w:szCs w:val="28"/>
        </w:rPr>
        <w:t xml:space="preserve"> праць. – К.</w:t>
      </w:r>
      <w:r>
        <w:rPr>
          <w:sz w:val="28"/>
          <w:szCs w:val="28"/>
        </w:rPr>
        <w:t xml:space="preserve"> </w:t>
      </w:r>
      <w:r w:rsidRPr="006046BC">
        <w:rPr>
          <w:sz w:val="28"/>
          <w:szCs w:val="28"/>
        </w:rPr>
        <w:t>: Вид</w:t>
      </w:r>
      <w:r w:rsidRPr="00D3316E">
        <w:rPr>
          <w:sz w:val="28"/>
          <w:szCs w:val="28"/>
        </w:rPr>
        <w:t>.</w:t>
      </w:r>
      <w:r w:rsidRPr="006046BC">
        <w:rPr>
          <w:sz w:val="28"/>
          <w:szCs w:val="28"/>
        </w:rPr>
        <w:t xml:space="preserve"> Дім Дмитра Бураго, 2005. – </w:t>
      </w:r>
      <w:r>
        <w:rPr>
          <w:sz w:val="28"/>
          <w:szCs w:val="28"/>
        </w:rPr>
        <w:t>Вип.</w:t>
      </w:r>
      <w:r w:rsidRPr="006046BC">
        <w:rPr>
          <w:sz w:val="28"/>
          <w:szCs w:val="28"/>
        </w:rPr>
        <w:t xml:space="preserve"> 16</w:t>
      </w:r>
      <w:r>
        <w:rPr>
          <w:sz w:val="28"/>
          <w:szCs w:val="28"/>
        </w:rPr>
        <w:t>,</w:t>
      </w:r>
      <w:r w:rsidRPr="006046BC">
        <w:rPr>
          <w:sz w:val="28"/>
          <w:szCs w:val="28"/>
        </w:rPr>
        <w:t xml:space="preserve"> </w:t>
      </w:r>
      <w:r>
        <w:rPr>
          <w:sz w:val="28"/>
          <w:szCs w:val="28"/>
        </w:rPr>
        <w:t>кн.</w:t>
      </w:r>
      <w:r w:rsidRPr="006046BC">
        <w:rPr>
          <w:sz w:val="28"/>
          <w:szCs w:val="28"/>
        </w:rPr>
        <w:t xml:space="preserve"> 1.</w:t>
      </w:r>
      <w:r>
        <w:rPr>
          <w:sz w:val="28"/>
          <w:szCs w:val="28"/>
        </w:rPr>
        <w:t xml:space="preserve"> </w:t>
      </w:r>
      <w:r w:rsidRPr="006046BC">
        <w:rPr>
          <w:sz w:val="28"/>
          <w:szCs w:val="28"/>
        </w:rPr>
        <w:t xml:space="preserve">– </w:t>
      </w:r>
      <w:r>
        <w:rPr>
          <w:sz w:val="28"/>
          <w:szCs w:val="28"/>
        </w:rPr>
        <w:t xml:space="preserve"> </w:t>
      </w:r>
      <w:r w:rsidRPr="006046BC">
        <w:rPr>
          <w:sz w:val="28"/>
          <w:szCs w:val="28"/>
        </w:rPr>
        <w:t xml:space="preserve">С. 196–200.  </w:t>
      </w:r>
    </w:p>
    <w:p w:rsidR="00221984" w:rsidRDefault="00221984" w:rsidP="00A32A4E">
      <w:pPr>
        <w:pStyle w:val="ListNumber"/>
        <w:numPr>
          <w:ilvl w:val="0"/>
          <w:numId w:val="51"/>
        </w:numPr>
        <w:spacing w:line="343" w:lineRule="auto"/>
      </w:pPr>
      <w:r w:rsidRPr="00C46409">
        <w:rPr>
          <w:szCs w:val="28"/>
          <w:lang w:val="uk-UA"/>
        </w:rPr>
        <w:lastRenderedPageBreak/>
        <w:t xml:space="preserve"> </w:t>
      </w:r>
      <w:r w:rsidRPr="000265E8">
        <w:rPr>
          <w:lang w:val="uk-UA"/>
        </w:rPr>
        <w:t>К</w:t>
      </w:r>
      <w:r>
        <w:rPr>
          <w:lang w:val="uk-UA"/>
        </w:rPr>
        <w:t xml:space="preserve">оловоротный С. В. Виртуальная реальность: манипулирование временем и пространством </w:t>
      </w:r>
      <w:r>
        <w:t>[</w:t>
      </w:r>
      <w:r w:rsidRPr="001E7EF0">
        <w:t>Электронный ресурс</w:t>
      </w:r>
      <w:r>
        <w:t>]</w:t>
      </w:r>
      <w:r w:rsidRPr="001E7EF0">
        <w:rPr>
          <w:lang w:val="uk-UA"/>
        </w:rPr>
        <w:t xml:space="preserve"> </w:t>
      </w:r>
      <w:r>
        <w:rPr>
          <w:lang w:val="uk-UA"/>
        </w:rPr>
        <w:t>/ С. В. Коловоротный</w:t>
      </w:r>
      <w:r w:rsidRPr="000265E8">
        <w:t xml:space="preserve"> </w:t>
      </w:r>
      <w:r>
        <w:rPr>
          <w:lang w:val="uk-UA"/>
        </w:rPr>
        <w:t>// Журнал практической психологии и  психоанализа. –  2003.</w:t>
      </w:r>
      <w:r w:rsidRPr="001E7EF0">
        <w:rPr>
          <w:lang w:val="uk-UA"/>
        </w:rPr>
        <w:t xml:space="preserve"> </w:t>
      </w:r>
      <w:r>
        <w:rPr>
          <w:lang w:val="uk-UA"/>
        </w:rPr>
        <w:t>– Режим доступа к журн. :</w:t>
      </w:r>
      <w:r w:rsidRPr="001E7EF0">
        <w:t xml:space="preserve"> </w:t>
      </w:r>
    </w:p>
    <w:p w:rsidR="00221984" w:rsidRPr="000265E8" w:rsidRDefault="00221984" w:rsidP="00221984">
      <w:pPr>
        <w:pStyle w:val="ListNumber"/>
        <w:numPr>
          <w:ilvl w:val="0"/>
          <w:numId w:val="0"/>
        </w:numPr>
        <w:spacing w:line="343" w:lineRule="auto"/>
        <w:ind w:left="992" w:firstLine="424"/>
      </w:pPr>
      <w:r w:rsidRPr="001E7EF0">
        <w:rPr>
          <w:lang w:val="uk-UA"/>
        </w:rPr>
        <w:t>http://psyjournal.ru/j3p/pap.php?id=20030108</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Коломієць Н.</w:t>
      </w:r>
      <w:r>
        <w:rPr>
          <w:sz w:val="28"/>
          <w:szCs w:val="28"/>
        </w:rPr>
        <w:t xml:space="preserve"> </w:t>
      </w:r>
      <w:r w:rsidRPr="006046BC">
        <w:rPr>
          <w:sz w:val="28"/>
          <w:szCs w:val="28"/>
        </w:rPr>
        <w:t>В. Лінгвістичні особливості організації гіпертексту інтернет-новин (на матеріалі англійської мови): дис. … канд. філол. наук</w:t>
      </w:r>
      <w:r>
        <w:rPr>
          <w:sz w:val="28"/>
          <w:szCs w:val="28"/>
        </w:rPr>
        <w:t xml:space="preserve"> </w:t>
      </w:r>
      <w:r w:rsidRPr="006046BC">
        <w:rPr>
          <w:sz w:val="28"/>
          <w:szCs w:val="28"/>
        </w:rPr>
        <w:t>: 10.02.04</w:t>
      </w:r>
      <w:r>
        <w:rPr>
          <w:sz w:val="28"/>
          <w:szCs w:val="28"/>
        </w:rPr>
        <w:t xml:space="preserve"> </w:t>
      </w:r>
      <w:r w:rsidRPr="006046BC">
        <w:rPr>
          <w:sz w:val="28"/>
          <w:szCs w:val="28"/>
        </w:rPr>
        <w:t xml:space="preserve">/ Коломієць Неля Василівна. – К., 2004. – 214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Компанцева Л.</w:t>
      </w:r>
      <w:r>
        <w:rPr>
          <w:sz w:val="28"/>
          <w:szCs w:val="28"/>
        </w:rPr>
        <w:t xml:space="preserve"> </w:t>
      </w:r>
      <w:r w:rsidRPr="006046BC">
        <w:rPr>
          <w:sz w:val="28"/>
          <w:szCs w:val="28"/>
        </w:rPr>
        <w:t>Ф. Інтернет-комунікація: когнітивно-прагматичний та лінгвокультурологічний аспекти: дис. ... доктора філол. наук</w:t>
      </w:r>
      <w:r>
        <w:rPr>
          <w:sz w:val="28"/>
          <w:szCs w:val="28"/>
        </w:rPr>
        <w:t xml:space="preserve"> </w:t>
      </w:r>
      <w:r w:rsidRPr="006046BC">
        <w:rPr>
          <w:sz w:val="28"/>
          <w:szCs w:val="28"/>
        </w:rPr>
        <w:t xml:space="preserve">: 10.02.02 / Компанцева Лариса Феліксівна. – К., 2007. –  575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Компанцева Л.</w:t>
      </w:r>
      <w:r>
        <w:rPr>
          <w:sz w:val="28"/>
          <w:szCs w:val="28"/>
        </w:rPr>
        <w:t xml:space="preserve"> </w:t>
      </w:r>
      <w:r w:rsidRPr="006046BC">
        <w:rPr>
          <w:sz w:val="28"/>
          <w:szCs w:val="28"/>
        </w:rPr>
        <w:t>Ф. Гендерные основы Интернет-коммуникации в постсоветском пространстве</w:t>
      </w:r>
      <w:r w:rsidRPr="00463C44">
        <w:rPr>
          <w:sz w:val="28"/>
          <w:szCs w:val="28"/>
        </w:rPr>
        <w:t xml:space="preserve"> </w:t>
      </w:r>
      <w:r w:rsidRPr="006046BC">
        <w:rPr>
          <w:sz w:val="28"/>
          <w:szCs w:val="28"/>
        </w:rPr>
        <w:t xml:space="preserve">: </w:t>
      </w:r>
      <w:r w:rsidRPr="001E18A4">
        <w:rPr>
          <w:sz w:val="28"/>
          <w:szCs w:val="28"/>
        </w:rPr>
        <w:t>[м</w:t>
      </w:r>
      <w:r w:rsidRPr="006046BC">
        <w:rPr>
          <w:sz w:val="28"/>
          <w:szCs w:val="28"/>
        </w:rPr>
        <w:t>онограф</w:t>
      </w:r>
      <w:r w:rsidRPr="00463C44">
        <w:rPr>
          <w:sz w:val="28"/>
          <w:szCs w:val="28"/>
        </w:rPr>
        <w:t>и</w:t>
      </w:r>
      <w:r w:rsidRPr="006046BC">
        <w:rPr>
          <w:sz w:val="28"/>
          <w:szCs w:val="28"/>
        </w:rPr>
        <w:t>я</w:t>
      </w:r>
      <w:r w:rsidRPr="001E18A4">
        <w:rPr>
          <w:sz w:val="28"/>
          <w:szCs w:val="28"/>
        </w:rPr>
        <w:t>]</w:t>
      </w:r>
      <w:r w:rsidRPr="006046BC">
        <w:rPr>
          <w:sz w:val="28"/>
          <w:szCs w:val="28"/>
        </w:rPr>
        <w:t xml:space="preserve"> / Компанцева</w:t>
      </w:r>
      <w:r w:rsidRPr="00E807BF">
        <w:rPr>
          <w:sz w:val="28"/>
          <w:szCs w:val="28"/>
        </w:rPr>
        <w:t xml:space="preserve"> </w:t>
      </w:r>
      <w:r w:rsidRPr="006046BC">
        <w:rPr>
          <w:sz w:val="28"/>
          <w:szCs w:val="28"/>
        </w:rPr>
        <w:t>Л.</w:t>
      </w:r>
      <w:r>
        <w:rPr>
          <w:sz w:val="28"/>
          <w:szCs w:val="28"/>
        </w:rPr>
        <w:t xml:space="preserve"> </w:t>
      </w:r>
      <w:r w:rsidRPr="006046BC">
        <w:rPr>
          <w:sz w:val="28"/>
          <w:szCs w:val="28"/>
        </w:rPr>
        <w:t xml:space="preserve">Ф. – </w:t>
      </w:r>
      <w:r>
        <w:rPr>
          <w:sz w:val="28"/>
          <w:szCs w:val="28"/>
        </w:rPr>
        <w:t xml:space="preserve">Луганськ </w:t>
      </w:r>
      <w:r w:rsidRPr="006046BC">
        <w:rPr>
          <w:sz w:val="28"/>
          <w:szCs w:val="28"/>
        </w:rPr>
        <w:t xml:space="preserve">: Альма-матер, 2006. – 392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Компанцева Л.</w:t>
      </w:r>
      <w:r>
        <w:rPr>
          <w:sz w:val="28"/>
          <w:szCs w:val="28"/>
        </w:rPr>
        <w:t> </w:t>
      </w:r>
      <w:r w:rsidRPr="006046BC">
        <w:rPr>
          <w:sz w:val="28"/>
          <w:szCs w:val="28"/>
        </w:rPr>
        <w:t xml:space="preserve">Ф. Интернет-лингвистика: когнитивно-прагматический и лингвокультурологический подходы : </w:t>
      </w:r>
      <w:r w:rsidRPr="001E18A4">
        <w:rPr>
          <w:sz w:val="28"/>
          <w:szCs w:val="28"/>
        </w:rPr>
        <w:t>[м</w:t>
      </w:r>
      <w:r w:rsidRPr="006046BC">
        <w:rPr>
          <w:sz w:val="28"/>
          <w:szCs w:val="28"/>
        </w:rPr>
        <w:t>онографія</w:t>
      </w:r>
      <w:r w:rsidRPr="001E18A4">
        <w:rPr>
          <w:sz w:val="28"/>
          <w:szCs w:val="28"/>
        </w:rPr>
        <w:t>]</w:t>
      </w:r>
      <w:r>
        <w:rPr>
          <w:sz w:val="28"/>
          <w:szCs w:val="28"/>
        </w:rPr>
        <w:t xml:space="preserve"> </w:t>
      </w:r>
      <w:r w:rsidRPr="006046BC">
        <w:rPr>
          <w:sz w:val="28"/>
          <w:szCs w:val="28"/>
        </w:rPr>
        <w:t>/ Компанцева</w:t>
      </w:r>
      <w:r w:rsidRPr="00E807BF">
        <w:rPr>
          <w:sz w:val="28"/>
          <w:szCs w:val="28"/>
        </w:rPr>
        <w:t xml:space="preserve"> </w:t>
      </w:r>
      <w:r w:rsidRPr="006046BC">
        <w:rPr>
          <w:sz w:val="28"/>
          <w:szCs w:val="28"/>
        </w:rPr>
        <w:t xml:space="preserve">Л.Ф. –  </w:t>
      </w:r>
      <w:r>
        <w:rPr>
          <w:sz w:val="28"/>
          <w:szCs w:val="28"/>
        </w:rPr>
        <w:t xml:space="preserve">Луганск </w:t>
      </w:r>
      <w:r w:rsidRPr="006046BC">
        <w:rPr>
          <w:sz w:val="28"/>
          <w:szCs w:val="28"/>
        </w:rPr>
        <w:t>: Знание, 2008. – 528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Компанцева Л.</w:t>
      </w:r>
      <w:r>
        <w:rPr>
          <w:sz w:val="28"/>
          <w:szCs w:val="28"/>
        </w:rPr>
        <w:t> </w:t>
      </w:r>
      <w:r w:rsidRPr="006046BC">
        <w:rPr>
          <w:sz w:val="28"/>
          <w:szCs w:val="28"/>
        </w:rPr>
        <w:t>Ф. Украинский политический Интернет (некоторые PR-комментарии) / Л.</w:t>
      </w:r>
      <w:r>
        <w:rPr>
          <w:sz w:val="28"/>
          <w:szCs w:val="28"/>
        </w:rPr>
        <w:t> </w:t>
      </w:r>
      <w:r w:rsidRPr="006046BC">
        <w:rPr>
          <w:sz w:val="28"/>
          <w:szCs w:val="28"/>
        </w:rPr>
        <w:t>Ф. Компанцева // Учен. зап. Таврич. нац. ун-та им В.И. Вернадського.– 2002. – Т.15 (54), №3. – С. 28–35. –</w:t>
      </w:r>
      <w:r>
        <w:rPr>
          <w:sz w:val="28"/>
          <w:szCs w:val="28"/>
        </w:rPr>
        <w:t xml:space="preserve"> (с</w:t>
      </w:r>
      <w:r w:rsidRPr="006046BC">
        <w:rPr>
          <w:sz w:val="28"/>
          <w:szCs w:val="28"/>
        </w:rPr>
        <w:t xml:space="preserve">ер. </w:t>
      </w:r>
      <w:r>
        <w:rPr>
          <w:sz w:val="28"/>
          <w:szCs w:val="28"/>
        </w:rPr>
        <w:t>«</w:t>
      </w:r>
      <w:r w:rsidRPr="006046BC">
        <w:rPr>
          <w:sz w:val="28"/>
          <w:szCs w:val="28"/>
        </w:rPr>
        <w:t>Філологія</w:t>
      </w:r>
      <w:r>
        <w:rPr>
          <w:sz w:val="28"/>
          <w:szCs w:val="28"/>
        </w:rPr>
        <w:t>»)</w:t>
      </w:r>
      <w:r w:rsidRPr="006046BC">
        <w:rPr>
          <w:sz w:val="28"/>
          <w:szCs w:val="28"/>
        </w:rPr>
        <w:t>.</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Компанцева Л.Ф. Философия Сети Интернет: школа Бернарда Лонергана и славянский опыт : </w:t>
      </w:r>
      <w:r w:rsidRPr="001E18A4">
        <w:rPr>
          <w:sz w:val="28"/>
          <w:szCs w:val="28"/>
        </w:rPr>
        <w:t>[м</w:t>
      </w:r>
      <w:r w:rsidRPr="006046BC">
        <w:rPr>
          <w:sz w:val="28"/>
          <w:szCs w:val="28"/>
        </w:rPr>
        <w:t>онограф</w:t>
      </w:r>
      <w:r>
        <w:rPr>
          <w:sz w:val="28"/>
          <w:szCs w:val="28"/>
        </w:rPr>
        <w:t>и</w:t>
      </w:r>
      <w:r w:rsidRPr="006046BC">
        <w:rPr>
          <w:sz w:val="28"/>
          <w:szCs w:val="28"/>
        </w:rPr>
        <w:t>я</w:t>
      </w:r>
      <w:r w:rsidRPr="001E18A4">
        <w:rPr>
          <w:sz w:val="28"/>
          <w:szCs w:val="28"/>
        </w:rPr>
        <w:t>]</w:t>
      </w:r>
      <w:r>
        <w:rPr>
          <w:sz w:val="28"/>
          <w:szCs w:val="28"/>
        </w:rPr>
        <w:t xml:space="preserve"> </w:t>
      </w:r>
      <w:r w:rsidRPr="006046BC">
        <w:rPr>
          <w:sz w:val="28"/>
          <w:szCs w:val="28"/>
        </w:rPr>
        <w:t>/ Компанцева</w:t>
      </w:r>
      <w:r w:rsidRPr="00E807BF">
        <w:rPr>
          <w:sz w:val="28"/>
          <w:szCs w:val="28"/>
        </w:rPr>
        <w:t xml:space="preserve"> </w:t>
      </w:r>
      <w:r w:rsidRPr="006046BC">
        <w:rPr>
          <w:sz w:val="28"/>
          <w:szCs w:val="28"/>
        </w:rPr>
        <w:t>Л.</w:t>
      </w:r>
      <w:r>
        <w:rPr>
          <w:sz w:val="28"/>
          <w:szCs w:val="28"/>
        </w:rPr>
        <w:t xml:space="preserve"> </w:t>
      </w:r>
      <w:r w:rsidRPr="006046BC">
        <w:rPr>
          <w:sz w:val="28"/>
          <w:szCs w:val="28"/>
        </w:rPr>
        <w:t xml:space="preserve">Ф. – </w:t>
      </w:r>
      <w:r>
        <w:rPr>
          <w:sz w:val="28"/>
          <w:szCs w:val="28"/>
        </w:rPr>
        <w:t xml:space="preserve">Луганск </w:t>
      </w:r>
      <w:r w:rsidRPr="006046BC">
        <w:rPr>
          <w:sz w:val="28"/>
          <w:szCs w:val="28"/>
        </w:rPr>
        <w:t>: Знание, 2006. – 387с.</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Конурбаев М. Э. Критерии выделения публицистических жанров / М.</w:t>
      </w:r>
      <w:r>
        <w:rPr>
          <w:sz w:val="28"/>
          <w:szCs w:val="28"/>
        </w:rPr>
        <w:t xml:space="preserve"> </w:t>
      </w:r>
      <w:r w:rsidRPr="006046BC">
        <w:rPr>
          <w:sz w:val="28"/>
          <w:szCs w:val="28"/>
        </w:rPr>
        <w:t xml:space="preserve">Э. Конурбаев // 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Изд-во МГУ, 2003. – С. 181–188.</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Корнилов О.А. Языковые картины мира как производные национальных менталитетов / Корнилов О.</w:t>
      </w:r>
      <w:r>
        <w:rPr>
          <w:sz w:val="28"/>
          <w:szCs w:val="28"/>
        </w:rPr>
        <w:t xml:space="preserve"> </w:t>
      </w:r>
      <w:r w:rsidRPr="006046BC">
        <w:rPr>
          <w:sz w:val="28"/>
          <w:szCs w:val="28"/>
        </w:rPr>
        <w:t>А. – М.</w:t>
      </w:r>
      <w:r>
        <w:rPr>
          <w:sz w:val="28"/>
          <w:szCs w:val="28"/>
        </w:rPr>
        <w:t xml:space="preserve"> </w:t>
      </w:r>
      <w:r w:rsidRPr="006046BC">
        <w:rPr>
          <w:sz w:val="28"/>
          <w:szCs w:val="28"/>
        </w:rPr>
        <w:t>: МГУ им. М.В. Ломоносова, 1999. – 341 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Косович О.В.</w:t>
      </w:r>
      <w:r w:rsidRPr="006046BC">
        <w:rPr>
          <w:bCs/>
          <w:sz w:val="28"/>
          <w:szCs w:val="28"/>
        </w:rPr>
        <w:t xml:space="preserve"> Оказіональне словотворення в сучасній французькій мові (на матеріалі мови мас-медіа, Інтернет-видань і художніх творів)</w:t>
      </w:r>
      <w:r>
        <w:rPr>
          <w:bCs/>
          <w:sz w:val="28"/>
          <w:szCs w:val="28"/>
        </w:rPr>
        <w:t xml:space="preserve"> </w:t>
      </w:r>
      <w:r w:rsidRPr="006046BC">
        <w:rPr>
          <w:sz w:val="28"/>
          <w:szCs w:val="28"/>
        </w:rPr>
        <w:t xml:space="preserve">: </w:t>
      </w:r>
      <w:r w:rsidRPr="006046BC">
        <w:rPr>
          <w:sz w:val="28"/>
          <w:szCs w:val="28"/>
        </w:rPr>
        <w:lastRenderedPageBreak/>
        <w:t>автореф. дис. на здобуття наук. ступеня канд. філол. наук</w:t>
      </w:r>
      <w:r>
        <w:rPr>
          <w:sz w:val="28"/>
          <w:szCs w:val="28"/>
        </w:rPr>
        <w:t xml:space="preserve"> </w:t>
      </w:r>
      <w:r w:rsidRPr="006046BC">
        <w:rPr>
          <w:sz w:val="28"/>
          <w:szCs w:val="28"/>
        </w:rPr>
        <w:t>: спец. 10.02.05 «Романські мови» / О.</w:t>
      </w:r>
      <w:r>
        <w:rPr>
          <w:sz w:val="28"/>
          <w:szCs w:val="28"/>
        </w:rPr>
        <w:t xml:space="preserve"> </w:t>
      </w:r>
      <w:r w:rsidRPr="006046BC">
        <w:rPr>
          <w:sz w:val="28"/>
          <w:szCs w:val="28"/>
        </w:rPr>
        <w:t>В. Косович. – К., 2008. – 20с.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Костирєв А. Г. Роль засобів масової інформації в процесі демократичного розвитку суспільства: дис. ... канд. політ. </w:t>
      </w:r>
      <w:r>
        <w:rPr>
          <w:sz w:val="28"/>
          <w:szCs w:val="28"/>
        </w:rPr>
        <w:t>н</w:t>
      </w:r>
      <w:r w:rsidRPr="006046BC">
        <w:rPr>
          <w:sz w:val="28"/>
          <w:szCs w:val="28"/>
        </w:rPr>
        <w:t>аук</w:t>
      </w:r>
      <w:r>
        <w:rPr>
          <w:sz w:val="28"/>
          <w:szCs w:val="28"/>
        </w:rPr>
        <w:t xml:space="preserve"> </w:t>
      </w:r>
      <w:r w:rsidRPr="006046BC">
        <w:rPr>
          <w:sz w:val="28"/>
          <w:szCs w:val="28"/>
        </w:rPr>
        <w:t>: 23.00.02</w:t>
      </w:r>
      <w:r>
        <w:rPr>
          <w:sz w:val="28"/>
          <w:szCs w:val="28"/>
        </w:rPr>
        <w:t xml:space="preserve"> </w:t>
      </w:r>
      <w:r w:rsidRPr="006046BC">
        <w:rPr>
          <w:sz w:val="28"/>
          <w:szCs w:val="28"/>
        </w:rPr>
        <w:t>/ Андрій Георгієвич Костирєв. – К</w:t>
      </w:r>
      <w:r>
        <w:rPr>
          <w:sz w:val="28"/>
          <w:szCs w:val="28"/>
        </w:rPr>
        <w:t>.</w:t>
      </w:r>
      <w:r w:rsidRPr="006046BC">
        <w:rPr>
          <w:sz w:val="28"/>
          <w:szCs w:val="28"/>
        </w:rPr>
        <w:t xml:space="preserve">, 2003. – 205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Кочерган М. П. Загальне мовознавство / Кочерган</w:t>
      </w:r>
      <w:r w:rsidRPr="005405F6">
        <w:rPr>
          <w:sz w:val="28"/>
          <w:szCs w:val="28"/>
        </w:rPr>
        <w:t xml:space="preserve"> </w:t>
      </w:r>
      <w:r w:rsidRPr="006046BC">
        <w:rPr>
          <w:sz w:val="28"/>
          <w:szCs w:val="28"/>
        </w:rPr>
        <w:t>М.</w:t>
      </w:r>
      <w:r>
        <w:rPr>
          <w:sz w:val="28"/>
          <w:szCs w:val="28"/>
        </w:rPr>
        <w:t xml:space="preserve"> </w:t>
      </w:r>
      <w:r w:rsidRPr="006046BC">
        <w:rPr>
          <w:sz w:val="28"/>
          <w:szCs w:val="28"/>
        </w:rPr>
        <w:t>П. – К.</w:t>
      </w:r>
      <w:r>
        <w:rPr>
          <w:sz w:val="28"/>
          <w:szCs w:val="28"/>
        </w:rPr>
        <w:t xml:space="preserve"> </w:t>
      </w:r>
      <w:r w:rsidRPr="006046BC">
        <w:rPr>
          <w:sz w:val="28"/>
          <w:szCs w:val="28"/>
        </w:rPr>
        <w:t xml:space="preserve">: Вид. центр «Академія», 1999. – 288с.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Красных В.</w:t>
      </w:r>
      <w:r>
        <w:rPr>
          <w:sz w:val="28"/>
          <w:szCs w:val="28"/>
        </w:rPr>
        <w:t xml:space="preserve"> </w:t>
      </w:r>
      <w:r w:rsidRPr="006046BC">
        <w:rPr>
          <w:sz w:val="28"/>
          <w:szCs w:val="28"/>
        </w:rPr>
        <w:t xml:space="preserve">В. Основы психолингвистики и теории коммуникации: </w:t>
      </w:r>
      <w:r>
        <w:rPr>
          <w:sz w:val="28"/>
          <w:szCs w:val="28"/>
        </w:rPr>
        <w:t>к</w:t>
      </w:r>
      <w:r w:rsidRPr="006046BC">
        <w:rPr>
          <w:sz w:val="28"/>
          <w:szCs w:val="28"/>
        </w:rPr>
        <w:t>урс лекций / Красных</w:t>
      </w:r>
      <w:r w:rsidRPr="00E060F5">
        <w:rPr>
          <w:sz w:val="28"/>
          <w:szCs w:val="28"/>
        </w:rPr>
        <w:t xml:space="preserve"> </w:t>
      </w:r>
      <w:r w:rsidRPr="006046BC">
        <w:rPr>
          <w:sz w:val="28"/>
          <w:szCs w:val="28"/>
        </w:rPr>
        <w:t>В.</w:t>
      </w:r>
      <w:r>
        <w:rPr>
          <w:sz w:val="28"/>
          <w:szCs w:val="28"/>
        </w:rPr>
        <w:t> </w:t>
      </w:r>
      <w:r w:rsidRPr="006046BC">
        <w:rPr>
          <w:sz w:val="28"/>
          <w:szCs w:val="28"/>
        </w:rPr>
        <w:t>В. – М.</w:t>
      </w:r>
      <w:r>
        <w:rPr>
          <w:sz w:val="28"/>
          <w:szCs w:val="28"/>
        </w:rPr>
        <w:t xml:space="preserve"> </w:t>
      </w:r>
      <w:r w:rsidRPr="006046BC">
        <w:rPr>
          <w:sz w:val="28"/>
          <w:szCs w:val="28"/>
        </w:rPr>
        <w:t xml:space="preserve">: ИТДГК «Гнозис», 2001. – 270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Красных В.</w:t>
      </w:r>
      <w:r>
        <w:rPr>
          <w:sz w:val="28"/>
          <w:szCs w:val="28"/>
        </w:rPr>
        <w:t> </w:t>
      </w:r>
      <w:r w:rsidRPr="006046BC">
        <w:rPr>
          <w:sz w:val="28"/>
          <w:szCs w:val="28"/>
        </w:rPr>
        <w:t>В. «Свой» среди «чужих»: миф или реальность? / Красных</w:t>
      </w:r>
      <w:r w:rsidRPr="00CC11C9">
        <w:rPr>
          <w:sz w:val="28"/>
          <w:szCs w:val="28"/>
        </w:rPr>
        <w:t xml:space="preserve"> </w:t>
      </w:r>
      <w:r w:rsidRPr="006046BC">
        <w:rPr>
          <w:sz w:val="28"/>
          <w:szCs w:val="28"/>
        </w:rPr>
        <w:t>В.</w:t>
      </w:r>
      <w:r>
        <w:rPr>
          <w:sz w:val="28"/>
          <w:szCs w:val="28"/>
        </w:rPr>
        <w:t xml:space="preserve"> </w:t>
      </w:r>
      <w:r w:rsidRPr="006046BC">
        <w:rPr>
          <w:sz w:val="28"/>
          <w:szCs w:val="28"/>
        </w:rPr>
        <w:t>В. – М.</w:t>
      </w:r>
      <w:r>
        <w:rPr>
          <w:sz w:val="28"/>
          <w:szCs w:val="28"/>
        </w:rPr>
        <w:t xml:space="preserve"> </w:t>
      </w:r>
      <w:r w:rsidRPr="006046BC">
        <w:rPr>
          <w:sz w:val="28"/>
          <w:szCs w:val="28"/>
        </w:rPr>
        <w:t xml:space="preserve">: ИТ–ДГК «Гнозис», 2003. – 375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Красных В.</w:t>
      </w:r>
      <w:r>
        <w:rPr>
          <w:sz w:val="28"/>
          <w:szCs w:val="28"/>
        </w:rPr>
        <w:t xml:space="preserve"> </w:t>
      </w:r>
      <w:r w:rsidRPr="006046BC">
        <w:rPr>
          <w:sz w:val="28"/>
          <w:szCs w:val="28"/>
        </w:rPr>
        <w:t>В. Этнопсихолингвистика и лингвокультурология. Лекционный курс / Красных</w:t>
      </w:r>
      <w:r w:rsidRPr="00CC11C9">
        <w:rPr>
          <w:sz w:val="28"/>
          <w:szCs w:val="28"/>
        </w:rPr>
        <w:t xml:space="preserve"> </w:t>
      </w:r>
      <w:r w:rsidRPr="006046BC">
        <w:rPr>
          <w:sz w:val="28"/>
          <w:szCs w:val="28"/>
        </w:rPr>
        <w:t>В.</w:t>
      </w:r>
      <w:r>
        <w:rPr>
          <w:sz w:val="28"/>
          <w:szCs w:val="28"/>
        </w:rPr>
        <w:t xml:space="preserve"> </w:t>
      </w:r>
      <w:r w:rsidRPr="006046BC">
        <w:rPr>
          <w:sz w:val="28"/>
          <w:szCs w:val="28"/>
        </w:rPr>
        <w:t>В. – М.</w:t>
      </w:r>
      <w:r>
        <w:rPr>
          <w:sz w:val="28"/>
          <w:szCs w:val="28"/>
        </w:rPr>
        <w:t xml:space="preserve"> </w:t>
      </w:r>
      <w:r w:rsidRPr="006046BC">
        <w:rPr>
          <w:sz w:val="28"/>
          <w:szCs w:val="28"/>
        </w:rPr>
        <w:t xml:space="preserve">: «Гнозис», 2002. – 284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 Критенко А.</w:t>
      </w:r>
      <w:r>
        <w:rPr>
          <w:sz w:val="28"/>
          <w:szCs w:val="28"/>
        </w:rPr>
        <w:t xml:space="preserve"> </w:t>
      </w:r>
      <w:r w:rsidRPr="006046BC">
        <w:rPr>
          <w:sz w:val="28"/>
          <w:szCs w:val="28"/>
        </w:rPr>
        <w:t>П. Семантична структура назв кольорів в українській мові  / А.</w:t>
      </w:r>
      <w:r>
        <w:rPr>
          <w:sz w:val="28"/>
          <w:szCs w:val="28"/>
        </w:rPr>
        <w:t xml:space="preserve"> </w:t>
      </w:r>
      <w:r w:rsidRPr="006046BC">
        <w:rPr>
          <w:sz w:val="28"/>
          <w:szCs w:val="28"/>
        </w:rPr>
        <w:t>П. Критенко // Славістичний збірник. – К.</w:t>
      </w:r>
      <w:r>
        <w:rPr>
          <w:sz w:val="28"/>
          <w:szCs w:val="28"/>
        </w:rPr>
        <w:t xml:space="preserve"> </w:t>
      </w:r>
      <w:r w:rsidRPr="006046BC">
        <w:rPr>
          <w:sz w:val="28"/>
          <w:szCs w:val="28"/>
        </w:rPr>
        <w:t>: Видавництво АН УРСР, 1963. – С. 97–111.</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Крістева Ю. Полілог / Ю</w:t>
      </w:r>
      <w:r>
        <w:rPr>
          <w:sz w:val="28"/>
          <w:szCs w:val="28"/>
        </w:rPr>
        <w:t>лія Крістева</w:t>
      </w:r>
      <w:r w:rsidRPr="006046BC">
        <w:rPr>
          <w:sz w:val="28"/>
          <w:szCs w:val="28"/>
        </w:rPr>
        <w:t xml:space="preserve"> </w:t>
      </w:r>
      <w:r>
        <w:rPr>
          <w:sz w:val="28"/>
          <w:szCs w:val="28"/>
        </w:rPr>
        <w:t xml:space="preserve">; </w:t>
      </w:r>
      <w:r w:rsidRPr="00745D64">
        <w:rPr>
          <w:sz w:val="28"/>
          <w:szCs w:val="28"/>
        </w:rPr>
        <w:t>[</w:t>
      </w:r>
      <w:r>
        <w:rPr>
          <w:sz w:val="28"/>
          <w:szCs w:val="28"/>
        </w:rPr>
        <w:t>п</w:t>
      </w:r>
      <w:r w:rsidRPr="006046BC">
        <w:rPr>
          <w:sz w:val="28"/>
          <w:szCs w:val="28"/>
        </w:rPr>
        <w:t>ер. з фр. П.Таращук</w:t>
      </w:r>
      <w:r w:rsidRPr="00745D64">
        <w:rPr>
          <w:sz w:val="28"/>
          <w:szCs w:val="28"/>
        </w:rPr>
        <w:t>]</w:t>
      </w:r>
      <w:r w:rsidRPr="006046BC">
        <w:rPr>
          <w:sz w:val="28"/>
          <w:szCs w:val="28"/>
        </w:rPr>
        <w:t>. – К.</w:t>
      </w:r>
      <w:r w:rsidRPr="00745D64">
        <w:rPr>
          <w:sz w:val="28"/>
          <w:szCs w:val="28"/>
        </w:rPr>
        <w:t xml:space="preserve"> </w:t>
      </w:r>
      <w:r w:rsidRPr="006046BC">
        <w:rPr>
          <w:sz w:val="28"/>
          <w:szCs w:val="28"/>
        </w:rPr>
        <w:t xml:space="preserve">: Юніверс, 2004. – 480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Крысин Л. П. Социолингвистические аспекты изучения современного русского языка / Крысин</w:t>
      </w:r>
      <w:r w:rsidRPr="00CC11C9">
        <w:rPr>
          <w:sz w:val="28"/>
          <w:szCs w:val="28"/>
        </w:rPr>
        <w:t xml:space="preserve"> </w:t>
      </w:r>
      <w:r w:rsidRPr="006046BC">
        <w:rPr>
          <w:sz w:val="28"/>
          <w:szCs w:val="28"/>
        </w:rPr>
        <w:t>Л. П. – М.</w:t>
      </w:r>
      <w:r>
        <w:rPr>
          <w:sz w:val="28"/>
          <w:szCs w:val="28"/>
        </w:rPr>
        <w:t xml:space="preserve"> </w:t>
      </w:r>
      <w:r w:rsidRPr="006046BC">
        <w:rPr>
          <w:sz w:val="28"/>
          <w:szCs w:val="28"/>
        </w:rPr>
        <w:t>: Наука, 1989. –   188 с.</w:t>
      </w:r>
    </w:p>
    <w:p w:rsidR="00221984" w:rsidRDefault="00221984" w:rsidP="00A32A4E">
      <w:pPr>
        <w:numPr>
          <w:ilvl w:val="0"/>
          <w:numId w:val="51"/>
        </w:numPr>
        <w:suppressAutoHyphens w:val="0"/>
        <w:spacing w:line="360" w:lineRule="auto"/>
        <w:jc w:val="both"/>
        <w:rPr>
          <w:sz w:val="28"/>
          <w:szCs w:val="28"/>
        </w:rPr>
      </w:pPr>
      <w:r w:rsidRPr="006046BC">
        <w:rPr>
          <w:sz w:val="28"/>
          <w:szCs w:val="28"/>
        </w:rPr>
        <w:t xml:space="preserve"> </w:t>
      </w:r>
      <w:r w:rsidRPr="006046BC">
        <w:rPr>
          <w:bCs/>
          <w:iCs/>
          <w:sz w:val="28"/>
          <w:szCs w:val="28"/>
        </w:rPr>
        <w:t>Кубрякова Е. С.</w:t>
      </w:r>
      <w:r w:rsidRPr="006046BC">
        <w:rPr>
          <w:sz w:val="28"/>
          <w:szCs w:val="28"/>
        </w:rPr>
        <w:t xml:space="preserve"> О разных подходах к изучению СМИ / </w:t>
      </w:r>
      <w:r>
        <w:rPr>
          <w:sz w:val="28"/>
          <w:szCs w:val="28"/>
        </w:rPr>
        <w:t>Е.С.</w:t>
      </w:r>
      <w:r w:rsidRPr="006046BC">
        <w:rPr>
          <w:sz w:val="28"/>
          <w:szCs w:val="28"/>
        </w:rPr>
        <w:t>Кубрякова</w:t>
      </w:r>
      <w:r w:rsidRPr="00762489">
        <w:rPr>
          <w:sz w:val="28"/>
          <w:szCs w:val="28"/>
        </w:rPr>
        <w:t xml:space="preserve"> //</w:t>
      </w:r>
      <w:r w:rsidRPr="006046BC">
        <w:rPr>
          <w:sz w:val="28"/>
          <w:szCs w:val="28"/>
        </w:rPr>
        <w:t xml:space="preserve"> Язык средств массовой информации как объект междисциплинарного исследования. – М.</w:t>
      </w:r>
      <w:r w:rsidRPr="00762489">
        <w:rPr>
          <w:sz w:val="28"/>
          <w:szCs w:val="28"/>
        </w:rPr>
        <w:t xml:space="preserve"> : </w:t>
      </w:r>
      <w:r w:rsidRPr="006046BC">
        <w:rPr>
          <w:sz w:val="28"/>
          <w:szCs w:val="28"/>
        </w:rPr>
        <w:t xml:space="preserve">МГУ, – 2001. –  С. 61–62.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Кубрякова Е. С. Вербальная деятельность СМИ как особый тип дискурсивной деятельности </w:t>
      </w:r>
      <w:r w:rsidRPr="006046BC">
        <w:rPr>
          <w:sz w:val="28"/>
          <w:szCs w:val="28"/>
        </w:rPr>
        <w:t xml:space="preserve">/ </w:t>
      </w:r>
      <w:r>
        <w:rPr>
          <w:rFonts w:ascii="Times New Roman" w:hAnsi="Times New Roman" w:cs="Times New Roman"/>
          <w:sz w:val="28"/>
          <w:szCs w:val="28"/>
        </w:rPr>
        <w:t xml:space="preserve">Е. С. </w:t>
      </w:r>
      <w:r w:rsidRPr="00DD399C">
        <w:rPr>
          <w:rFonts w:ascii="Times New Roman" w:hAnsi="Times New Roman" w:cs="Times New Roman"/>
          <w:sz w:val="28"/>
          <w:szCs w:val="28"/>
        </w:rPr>
        <w:t>Кубрякова</w:t>
      </w:r>
      <w:r>
        <w:rPr>
          <w:rFonts w:ascii="Times New Roman" w:hAnsi="Times New Roman" w:cs="Times New Roman"/>
          <w:sz w:val="28"/>
          <w:szCs w:val="28"/>
        </w:rPr>
        <w:t xml:space="preserve"> </w:t>
      </w:r>
      <w:r w:rsidRPr="006046BC">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средств массовой информации: </w:t>
      </w:r>
      <w:r w:rsidRPr="009B5F7E">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М.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Изд–во Моск. </w:t>
      </w:r>
      <w:r>
        <w:rPr>
          <w:rFonts w:ascii="Times New Roman" w:hAnsi="Times New Roman" w:cs="Times New Roman"/>
          <w:sz w:val="28"/>
          <w:szCs w:val="28"/>
        </w:rPr>
        <w:t>у</w:t>
      </w:r>
      <w:r w:rsidRPr="006046BC">
        <w:rPr>
          <w:rFonts w:ascii="Times New Roman" w:hAnsi="Times New Roman" w:cs="Times New Roman"/>
          <w:sz w:val="28"/>
          <w:szCs w:val="28"/>
        </w:rPr>
        <w:t>н–та, 2004. – Ч. 2. –</w:t>
      </w:r>
      <w:r>
        <w:rPr>
          <w:rFonts w:ascii="Times New Roman" w:hAnsi="Times New Roman" w:cs="Times New Roman"/>
          <w:sz w:val="28"/>
          <w:szCs w:val="28"/>
        </w:rPr>
        <w:t xml:space="preserve"> </w:t>
      </w:r>
      <w:r w:rsidRPr="006046BC">
        <w:rPr>
          <w:rFonts w:ascii="Times New Roman" w:hAnsi="Times New Roman" w:cs="Times New Roman"/>
          <w:sz w:val="28"/>
          <w:szCs w:val="28"/>
        </w:rPr>
        <w:t>С. 126</w:t>
      </w:r>
      <w:r w:rsidRPr="006046BC">
        <w:rPr>
          <w:sz w:val="28"/>
          <w:szCs w:val="28"/>
        </w:rPr>
        <w:t>–</w:t>
      </w:r>
      <w:r w:rsidRPr="006046BC">
        <w:rPr>
          <w:rFonts w:ascii="Times New Roman" w:hAnsi="Times New Roman" w:cs="Times New Roman"/>
          <w:sz w:val="28"/>
          <w:szCs w:val="28"/>
        </w:rPr>
        <w:t xml:space="preserve">159.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Кубрякова Е. С. </w:t>
      </w:r>
      <w:r w:rsidRPr="006046BC">
        <w:rPr>
          <w:rFonts w:ascii="Times New Roman" w:hAnsi="Times New Roman" w:cs="Times New Roman"/>
          <w:sz w:val="28"/>
          <w:szCs w:val="28"/>
        </w:rPr>
        <w:t xml:space="preserve">Вербальная деятельность СМИ как особый тип дискурсивной деятельности </w:t>
      </w:r>
      <w:r w:rsidRPr="006046BC">
        <w:rPr>
          <w:sz w:val="28"/>
          <w:szCs w:val="28"/>
        </w:rPr>
        <w:t xml:space="preserve">/ </w:t>
      </w:r>
      <w:r w:rsidRPr="006046BC">
        <w:rPr>
          <w:rFonts w:ascii="Times New Roman" w:hAnsi="Times New Roman" w:cs="Times New Roman"/>
          <w:sz w:val="28"/>
          <w:szCs w:val="28"/>
        </w:rPr>
        <w:t>Е. С.</w:t>
      </w:r>
      <w:r>
        <w:rPr>
          <w:rFonts w:ascii="Times New Roman" w:hAnsi="Times New Roman" w:cs="Times New Roman"/>
          <w:sz w:val="28"/>
          <w:szCs w:val="28"/>
        </w:rPr>
        <w:t xml:space="preserve"> </w:t>
      </w:r>
      <w:r w:rsidRPr="006046BC">
        <w:rPr>
          <w:rFonts w:ascii="Times New Roman" w:hAnsi="Times New Roman" w:cs="Times New Roman"/>
          <w:sz w:val="28"/>
          <w:szCs w:val="28"/>
        </w:rPr>
        <w:t>Кубрякова, Л. В. Цурикова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w:t>
      </w:r>
      <w:r w:rsidRPr="006046BC">
        <w:rPr>
          <w:rFonts w:ascii="Times New Roman" w:hAnsi="Times New Roman" w:cs="Times New Roman"/>
          <w:sz w:val="28"/>
          <w:szCs w:val="28"/>
        </w:rPr>
        <w:lastRenderedPageBreak/>
        <w:t xml:space="preserve">средств массовой информации: </w:t>
      </w:r>
      <w:r w:rsidRPr="009B5F7E">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М.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Изд–во Моск. </w:t>
      </w:r>
      <w:r>
        <w:rPr>
          <w:rFonts w:ascii="Times New Roman" w:hAnsi="Times New Roman" w:cs="Times New Roman"/>
          <w:sz w:val="28"/>
          <w:szCs w:val="28"/>
        </w:rPr>
        <w:t>у</w:t>
      </w:r>
      <w:r w:rsidRPr="006046BC">
        <w:rPr>
          <w:rFonts w:ascii="Times New Roman" w:hAnsi="Times New Roman" w:cs="Times New Roman"/>
          <w:sz w:val="28"/>
          <w:szCs w:val="28"/>
        </w:rPr>
        <w:t>н–та, 2004. – Ч. 2.</w:t>
      </w:r>
      <w:r>
        <w:rPr>
          <w:rFonts w:ascii="Times New Roman" w:hAnsi="Times New Roman" w:cs="Times New Roman"/>
          <w:sz w:val="28"/>
          <w:szCs w:val="28"/>
        </w:rPr>
        <w:t xml:space="preserve"> </w:t>
      </w:r>
      <w:r w:rsidRPr="006046BC">
        <w:rPr>
          <w:rFonts w:ascii="Times New Roman" w:hAnsi="Times New Roman" w:cs="Times New Roman"/>
          <w:sz w:val="28"/>
          <w:szCs w:val="28"/>
        </w:rPr>
        <w:t>– С. 126</w:t>
      </w:r>
      <w:r w:rsidRPr="006046BC">
        <w:rPr>
          <w:sz w:val="28"/>
          <w:szCs w:val="28"/>
        </w:rPr>
        <w:t>–</w:t>
      </w:r>
      <w:r w:rsidRPr="006046BC">
        <w:rPr>
          <w:rFonts w:ascii="Times New Roman" w:hAnsi="Times New Roman" w:cs="Times New Roman"/>
          <w:sz w:val="28"/>
          <w:szCs w:val="28"/>
        </w:rPr>
        <w:t xml:space="preserve">159. </w:t>
      </w:r>
    </w:p>
    <w:p w:rsidR="00221984" w:rsidRPr="00B0470A" w:rsidRDefault="00221984" w:rsidP="00A32A4E">
      <w:pPr>
        <w:pStyle w:val="afffffffffffffffffffff0"/>
        <w:numPr>
          <w:ilvl w:val="0"/>
          <w:numId w:val="51"/>
        </w:numPr>
        <w:spacing w:line="355" w:lineRule="auto"/>
        <w:jc w:val="both"/>
        <w:rPr>
          <w:lang w:val="uk-UA"/>
        </w:rPr>
      </w:pPr>
      <w:r>
        <w:rPr>
          <w:lang w:val="uk-UA"/>
        </w:rPr>
        <w:t xml:space="preserve">Кубрякова Е. С. О понятиях дискурса и дискурсивного анализа в современной лингвистике </w:t>
      </w:r>
      <w:r w:rsidRPr="00B0470A">
        <w:t>/ Е</w:t>
      </w:r>
      <w:r>
        <w:rPr>
          <w:lang w:val="uk-UA"/>
        </w:rPr>
        <w:t>. С.</w:t>
      </w:r>
      <w:r w:rsidRPr="00B0470A">
        <w:t xml:space="preserve"> Кубрякова </w:t>
      </w:r>
      <w:r>
        <w:rPr>
          <w:lang w:val="uk-UA"/>
        </w:rPr>
        <w:t>// Дискурс, речь, речевая деятельность: функциональные и структурные аспекты: сб. обзоров</w:t>
      </w:r>
      <w:r w:rsidRPr="00ED339E">
        <w:t xml:space="preserve"> </w:t>
      </w:r>
      <w:r>
        <w:rPr>
          <w:lang w:val="uk-UA"/>
        </w:rPr>
        <w:t>;</w:t>
      </w:r>
      <w:r>
        <w:t xml:space="preserve"> </w:t>
      </w:r>
      <w:r>
        <w:rPr>
          <w:lang w:val="uk-UA"/>
        </w:rPr>
        <w:t>о</w:t>
      </w:r>
      <w:r>
        <w:t xml:space="preserve">тв. </w:t>
      </w:r>
      <w:r>
        <w:rPr>
          <w:lang w:val="uk-UA"/>
        </w:rPr>
        <w:t>р</w:t>
      </w:r>
      <w:r>
        <w:t>ед. С.А. Ромашко и др. – М.</w:t>
      </w:r>
      <w:r>
        <w:rPr>
          <w:lang w:val="uk-UA"/>
        </w:rPr>
        <w:t xml:space="preserve"> </w:t>
      </w:r>
      <w:r>
        <w:t xml:space="preserve">: РАН ИНИОН, Центр гуманитарных научно-информационных исследований, </w:t>
      </w:r>
      <w:r>
        <w:rPr>
          <w:lang w:val="uk-UA"/>
        </w:rPr>
        <w:t>о</w:t>
      </w:r>
      <w:r>
        <w:t xml:space="preserve">тд. </w:t>
      </w:r>
      <w:r>
        <w:rPr>
          <w:lang w:val="uk-UA"/>
        </w:rPr>
        <w:t>я</w:t>
      </w:r>
      <w:r>
        <w:t xml:space="preserve">зыкознания, 2000. – С. 7–25. </w:t>
      </w:r>
      <w:r>
        <w:rPr>
          <w:lang w:val="uk-UA"/>
        </w:rPr>
        <w:t xml:space="preserve">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Кубрякова Е.</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Язык и знание: На пути получения знаний о языке: Части речи с когнитивной точки зрения. Роль языка в познании мира </w:t>
      </w:r>
      <w:r w:rsidRPr="006046BC">
        <w:rPr>
          <w:sz w:val="28"/>
          <w:szCs w:val="28"/>
        </w:rPr>
        <w:t xml:space="preserve">/ </w:t>
      </w:r>
      <w:r w:rsidRPr="006046BC">
        <w:rPr>
          <w:rFonts w:ascii="Times New Roman" w:hAnsi="Times New Roman" w:cs="Times New Roman"/>
          <w:sz w:val="28"/>
          <w:szCs w:val="28"/>
        </w:rPr>
        <w:t>Е.С.Кубрякова. – М.</w:t>
      </w:r>
      <w:r>
        <w:rPr>
          <w:rFonts w:ascii="Times New Roman" w:hAnsi="Times New Roman" w:cs="Times New Roman"/>
          <w:sz w:val="28"/>
          <w:szCs w:val="28"/>
        </w:rPr>
        <w:t xml:space="preserve"> </w:t>
      </w:r>
      <w:r w:rsidRPr="006046BC">
        <w:rPr>
          <w:rFonts w:ascii="Times New Roman" w:hAnsi="Times New Roman" w:cs="Times New Roman"/>
          <w:sz w:val="28"/>
          <w:szCs w:val="28"/>
        </w:rPr>
        <w:t>: Языки славян</w:t>
      </w:r>
      <w:r>
        <w:rPr>
          <w:rFonts w:ascii="Times New Roman" w:hAnsi="Times New Roman" w:cs="Times New Roman"/>
          <w:sz w:val="28"/>
          <w:szCs w:val="28"/>
        </w:rPr>
        <w:t>.</w:t>
      </w:r>
      <w:r w:rsidRPr="006046BC">
        <w:rPr>
          <w:rFonts w:ascii="Times New Roman" w:hAnsi="Times New Roman" w:cs="Times New Roman"/>
          <w:sz w:val="28"/>
          <w:szCs w:val="28"/>
        </w:rPr>
        <w:t xml:space="preserve"> культуры, 2004. </w:t>
      </w:r>
      <w:r w:rsidRPr="006046BC">
        <w:rPr>
          <w:sz w:val="28"/>
          <w:szCs w:val="28"/>
        </w:rPr>
        <w:t>–</w:t>
      </w:r>
      <w:r w:rsidRPr="006046BC">
        <w:rPr>
          <w:rFonts w:ascii="Times New Roman" w:hAnsi="Times New Roman" w:cs="Times New Roman"/>
          <w:sz w:val="28"/>
          <w:szCs w:val="28"/>
        </w:rPr>
        <w:t xml:space="preserve"> 555 с.</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Кудрявцева Л. А. Живая речь – язык СМИ – общелитературный язык: аспекты взаимодействия </w:t>
      </w:r>
      <w:r w:rsidRPr="006046BC">
        <w:rPr>
          <w:sz w:val="28"/>
          <w:szCs w:val="28"/>
        </w:rPr>
        <w:t xml:space="preserve">/                  </w:t>
      </w:r>
      <w:r w:rsidRPr="006046BC">
        <w:rPr>
          <w:rFonts w:ascii="Times New Roman" w:hAnsi="Times New Roman" w:cs="Times New Roman"/>
          <w:sz w:val="28"/>
          <w:szCs w:val="28"/>
        </w:rPr>
        <w:t>Л.А. Кудрявцева</w:t>
      </w:r>
      <w:r w:rsidRPr="006046BC">
        <w:rPr>
          <w:sz w:val="28"/>
          <w:szCs w:val="28"/>
        </w:rPr>
        <w:t xml:space="preserve"> </w:t>
      </w:r>
      <w:r w:rsidRPr="006046BC">
        <w:rPr>
          <w:rFonts w:ascii="Times New Roman" w:hAnsi="Times New Roman" w:cs="Times New Roman"/>
          <w:sz w:val="28"/>
          <w:szCs w:val="28"/>
        </w:rPr>
        <w:t>// Актуальные проблемы вербальной коммуникации: язык и общество. Сборник научных трудов. / ред. Л.А. Кудрявцева. – К.</w:t>
      </w:r>
      <w:r>
        <w:rPr>
          <w:rFonts w:ascii="Times New Roman" w:hAnsi="Times New Roman" w:cs="Times New Roman"/>
          <w:sz w:val="28"/>
          <w:szCs w:val="28"/>
        </w:rPr>
        <w:t xml:space="preserve"> </w:t>
      </w:r>
      <w:r w:rsidRPr="006046BC">
        <w:rPr>
          <w:rFonts w:ascii="Times New Roman" w:hAnsi="Times New Roman" w:cs="Times New Roman"/>
          <w:sz w:val="28"/>
          <w:szCs w:val="28"/>
        </w:rPr>
        <w:t>: Вид. поліграф. центр «Київський ун</w:t>
      </w:r>
      <w:r>
        <w:rPr>
          <w:rFonts w:ascii="Times New Roman" w:hAnsi="Times New Roman" w:cs="Times New Roman"/>
          <w:sz w:val="28"/>
          <w:szCs w:val="28"/>
        </w:rPr>
        <w:t>-</w:t>
      </w:r>
      <w:r w:rsidRPr="006046BC">
        <w:rPr>
          <w:rFonts w:ascii="Times New Roman" w:hAnsi="Times New Roman" w:cs="Times New Roman"/>
          <w:sz w:val="28"/>
          <w:szCs w:val="28"/>
        </w:rPr>
        <w:t xml:space="preserve">т», 2004. – с. 61–65. </w:t>
      </w:r>
    </w:p>
    <w:p w:rsidR="00221984" w:rsidRPr="005535CA" w:rsidRDefault="00221984" w:rsidP="00A32A4E">
      <w:pPr>
        <w:numPr>
          <w:ilvl w:val="0"/>
          <w:numId w:val="51"/>
        </w:numPr>
        <w:suppressAutoHyphens w:val="0"/>
        <w:spacing w:line="360" w:lineRule="auto"/>
        <w:ind w:left="567" w:hanging="283"/>
        <w:jc w:val="both"/>
        <w:rPr>
          <w:sz w:val="28"/>
          <w:szCs w:val="28"/>
        </w:rPr>
      </w:pPr>
      <w:r w:rsidRPr="005535CA">
        <w:rPr>
          <w:sz w:val="28"/>
          <w:szCs w:val="28"/>
        </w:rPr>
        <w:t xml:space="preserve">Кузнецова О. Засоби масової комунікації: </w:t>
      </w:r>
      <w:r>
        <w:rPr>
          <w:sz w:val="28"/>
          <w:szCs w:val="28"/>
        </w:rPr>
        <w:t>п</w:t>
      </w:r>
      <w:r w:rsidRPr="005535CA">
        <w:rPr>
          <w:sz w:val="28"/>
          <w:szCs w:val="28"/>
        </w:rPr>
        <w:t>осібник / Кузнецова О.</w:t>
      </w:r>
      <w:r>
        <w:rPr>
          <w:sz w:val="28"/>
          <w:szCs w:val="28"/>
        </w:rPr>
        <w:t xml:space="preserve">  </w:t>
      </w:r>
      <w:r w:rsidRPr="005535CA">
        <w:rPr>
          <w:sz w:val="28"/>
          <w:szCs w:val="28"/>
        </w:rPr>
        <w:t>– Львів</w:t>
      </w:r>
      <w:r>
        <w:rPr>
          <w:sz w:val="28"/>
          <w:szCs w:val="28"/>
        </w:rPr>
        <w:t xml:space="preserve">  </w:t>
      </w:r>
      <w:r w:rsidRPr="005535CA">
        <w:rPr>
          <w:sz w:val="28"/>
          <w:szCs w:val="28"/>
        </w:rPr>
        <w:t xml:space="preserve">: ПАІС, 2005. – </w:t>
      </w:r>
      <w:r w:rsidRPr="005535CA">
        <w:rPr>
          <w:iCs/>
          <w:sz w:val="28"/>
          <w:szCs w:val="28"/>
        </w:rPr>
        <w:t xml:space="preserve">200 с. </w:t>
      </w:r>
      <w:r w:rsidRPr="005535CA">
        <w:rPr>
          <w:sz w:val="28"/>
          <w:szCs w:val="28"/>
        </w:rPr>
        <w:t>–</w:t>
      </w:r>
      <w:r>
        <w:rPr>
          <w:sz w:val="28"/>
          <w:szCs w:val="28"/>
        </w:rPr>
        <w:t xml:space="preserve"> (</w:t>
      </w:r>
      <w:r w:rsidRPr="005535CA">
        <w:rPr>
          <w:sz w:val="28"/>
          <w:szCs w:val="28"/>
        </w:rPr>
        <w:t>МОН України, Львів</w:t>
      </w:r>
      <w:r>
        <w:rPr>
          <w:sz w:val="28"/>
          <w:szCs w:val="28"/>
        </w:rPr>
        <w:t>.</w:t>
      </w:r>
      <w:r w:rsidRPr="005535CA">
        <w:rPr>
          <w:sz w:val="28"/>
          <w:szCs w:val="28"/>
        </w:rPr>
        <w:t xml:space="preserve"> нац. ун-т ім.</w:t>
      </w:r>
      <w:r>
        <w:rPr>
          <w:sz w:val="28"/>
          <w:szCs w:val="28"/>
        </w:rPr>
        <w:t> </w:t>
      </w:r>
      <w:r w:rsidRPr="005535CA">
        <w:rPr>
          <w:sz w:val="28"/>
          <w:szCs w:val="28"/>
        </w:rPr>
        <w:t>І.Франка, фак-т журналістики. – 2-ге вид., перероб. й доповн.</w:t>
      </w:r>
      <w:r>
        <w:rPr>
          <w:sz w:val="28"/>
          <w:szCs w:val="28"/>
        </w:rPr>
        <w:t>)</w:t>
      </w:r>
    </w:p>
    <w:p w:rsidR="00221984" w:rsidRPr="005535CA" w:rsidRDefault="00221984" w:rsidP="00A32A4E">
      <w:pPr>
        <w:numPr>
          <w:ilvl w:val="0"/>
          <w:numId w:val="51"/>
        </w:numPr>
        <w:suppressAutoHyphens w:val="0"/>
        <w:spacing w:line="360" w:lineRule="auto"/>
        <w:ind w:left="567" w:hanging="283"/>
        <w:jc w:val="both"/>
        <w:rPr>
          <w:sz w:val="28"/>
          <w:szCs w:val="28"/>
        </w:rPr>
      </w:pPr>
      <w:r w:rsidRPr="005535CA">
        <w:rPr>
          <w:iCs/>
          <w:sz w:val="28"/>
          <w:szCs w:val="28"/>
        </w:rPr>
        <w:t>Кульжанова Г. Язык политики как социолингвистический феномен  [Электронный</w:t>
      </w:r>
      <w:r w:rsidRPr="005535CA">
        <w:rPr>
          <w:sz w:val="28"/>
          <w:szCs w:val="28"/>
        </w:rPr>
        <w:t xml:space="preserve">  ресурс] // Интернет-портал «Библиотечка пол</w:t>
      </w:r>
      <w:r>
        <w:rPr>
          <w:sz w:val="28"/>
          <w:szCs w:val="28"/>
        </w:rPr>
        <w:t>и</w:t>
      </w:r>
      <w:r w:rsidRPr="005535CA">
        <w:rPr>
          <w:sz w:val="28"/>
          <w:szCs w:val="28"/>
        </w:rPr>
        <w:t xml:space="preserve">толога». – Режим доступа к статье: </w:t>
      </w:r>
    </w:p>
    <w:p w:rsidR="00221984" w:rsidRPr="005535CA" w:rsidRDefault="00221984" w:rsidP="00221984">
      <w:pPr>
        <w:spacing w:line="360" w:lineRule="auto"/>
        <w:ind w:left="1275" w:firstLine="141"/>
        <w:jc w:val="both"/>
        <w:rPr>
          <w:i/>
          <w:sz w:val="28"/>
          <w:szCs w:val="28"/>
        </w:rPr>
      </w:pPr>
      <w:r w:rsidRPr="005535CA">
        <w:rPr>
          <w:sz w:val="28"/>
          <w:szCs w:val="28"/>
        </w:rPr>
        <w:t xml:space="preserve">http: </w:t>
      </w:r>
      <w:r w:rsidRPr="005535CA">
        <w:rPr>
          <w:i/>
          <w:sz w:val="28"/>
          <w:szCs w:val="28"/>
        </w:rPr>
        <w:t xml:space="preserve">// </w:t>
      </w:r>
      <w:r w:rsidRPr="005535CA">
        <w:rPr>
          <w:rStyle w:val="HTML2"/>
          <w:i w:val="0"/>
          <w:iCs w:val="0"/>
          <w:color w:val="000000"/>
          <w:sz w:val="28"/>
          <w:szCs w:val="28"/>
        </w:rPr>
        <w:t>www.policy03.narod.ru/29.doc</w:t>
      </w:r>
      <w:r w:rsidRPr="005535CA">
        <w:rPr>
          <w:rStyle w:val="HTML2"/>
          <w:i w:val="0"/>
          <w:color w:val="000000"/>
          <w:sz w:val="28"/>
          <w:szCs w:val="28"/>
        </w:rPr>
        <w:t xml:space="preserve"> </w:t>
      </w:r>
      <w:r w:rsidRPr="005535CA">
        <w:rPr>
          <w:i/>
          <w:sz w:val="28"/>
          <w:szCs w:val="28"/>
        </w:rPr>
        <w:t xml:space="preserve">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Купер Дж. Энциклопедия символов / Джорж Купер. – М.</w:t>
      </w:r>
      <w:r>
        <w:rPr>
          <w:sz w:val="28"/>
          <w:szCs w:val="28"/>
        </w:rPr>
        <w:t xml:space="preserve"> </w:t>
      </w:r>
      <w:r w:rsidRPr="006046BC">
        <w:rPr>
          <w:sz w:val="28"/>
          <w:szCs w:val="28"/>
        </w:rPr>
        <w:t>: Ассоциация Духовного Единения «Золотой Век», 1995. – 401 с. – (Серия «Символы»).</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Лабов У. Единство социолингвистики / Уильям Лабов // Социально-лингвистические исследования. – М.</w:t>
      </w:r>
      <w:r>
        <w:rPr>
          <w:sz w:val="28"/>
          <w:szCs w:val="28"/>
        </w:rPr>
        <w:t xml:space="preserve"> </w:t>
      </w:r>
      <w:r w:rsidRPr="006046BC">
        <w:rPr>
          <w:sz w:val="28"/>
          <w:szCs w:val="28"/>
        </w:rPr>
        <w:t>: Прогресс, 1987. – С.5–30.</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Лабов У. Исследование языка в его социальном контексте / Уильям Лабов // Новое в лингвистике. – М.</w:t>
      </w:r>
      <w:r>
        <w:rPr>
          <w:sz w:val="28"/>
          <w:szCs w:val="28"/>
        </w:rPr>
        <w:t xml:space="preserve"> </w:t>
      </w:r>
      <w:r w:rsidRPr="006046BC">
        <w:rPr>
          <w:sz w:val="28"/>
          <w:szCs w:val="28"/>
        </w:rPr>
        <w:t xml:space="preserve">: Прогресс, 1975. – </w:t>
      </w:r>
      <w:r>
        <w:rPr>
          <w:sz w:val="28"/>
          <w:szCs w:val="28"/>
        </w:rPr>
        <w:t>В</w:t>
      </w:r>
      <w:r w:rsidRPr="006046BC">
        <w:rPr>
          <w:sz w:val="28"/>
          <w:szCs w:val="28"/>
        </w:rPr>
        <w:t>ып. VII. – С. 96–181.</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Лабов У. О механизме языковых изменений / Уильям Лабов // Новое в лингвистике. – М.</w:t>
      </w:r>
      <w:r>
        <w:rPr>
          <w:sz w:val="28"/>
          <w:szCs w:val="28"/>
        </w:rPr>
        <w:t xml:space="preserve"> </w:t>
      </w:r>
      <w:r w:rsidRPr="006046BC">
        <w:rPr>
          <w:sz w:val="28"/>
          <w:szCs w:val="28"/>
        </w:rPr>
        <w:t xml:space="preserve">: Прогресс, 1975. – </w:t>
      </w:r>
      <w:r>
        <w:rPr>
          <w:sz w:val="28"/>
          <w:szCs w:val="28"/>
        </w:rPr>
        <w:t>В</w:t>
      </w:r>
      <w:r w:rsidRPr="006046BC">
        <w:rPr>
          <w:sz w:val="28"/>
          <w:szCs w:val="28"/>
        </w:rPr>
        <w:t>ып. VII. – С. 199 – 228.</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lastRenderedPageBreak/>
        <w:t>Лакофф Дж. Когнитивная семантика / Джордж Лакофф //</w:t>
      </w:r>
      <w:r>
        <w:rPr>
          <w:sz w:val="28"/>
          <w:szCs w:val="28"/>
        </w:rPr>
        <w:t xml:space="preserve"> </w:t>
      </w:r>
      <w:r w:rsidRPr="006046BC">
        <w:rPr>
          <w:sz w:val="28"/>
          <w:szCs w:val="28"/>
        </w:rPr>
        <w:t>Язык и интеллект. – М., 1996. – С. 143–185.</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Лалл Дж. Мас-медіа, комунікація, культура: глобальний підхід / Джон Лалл.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К.І.С., 2002. – 264с.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Левин Ю.</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И. Истина в дискурсе </w:t>
      </w:r>
      <w:r w:rsidRPr="006046BC">
        <w:rPr>
          <w:sz w:val="28"/>
          <w:szCs w:val="28"/>
        </w:rPr>
        <w:t>/</w:t>
      </w:r>
      <w:r w:rsidRPr="006046BC">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6046BC">
        <w:rPr>
          <w:rFonts w:ascii="Times New Roman" w:hAnsi="Times New Roman" w:cs="Times New Roman"/>
          <w:sz w:val="28"/>
          <w:szCs w:val="28"/>
        </w:rPr>
        <w:t>И. Левин // Семиотика и информатика. – 1994. – Вып. 34. – С.124</w:t>
      </w:r>
      <w:r w:rsidRPr="006046BC">
        <w:rPr>
          <w:sz w:val="28"/>
          <w:szCs w:val="28"/>
        </w:rPr>
        <w:t>–</w:t>
      </w:r>
      <w:r w:rsidRPr="001922C4">
        <w:rPr>
          <w:rFonts w:ascii="Times New Roman" w:hAnsi="Times New Roman" w:cs="Times New Roman"/>
          <w:sz w:val="28"/>
          <w:szCs w:val="28"/>
        </w:rPr>
        <w:t>1</w:t>
      </w:r>
      <w:r w:rsidRPr="006046BC">
        <w:rPr>
          <w:rFonts w:ascii="Times New Roman" w:hAnsi="Times New Roman" w:cs="Times New Roman"/>
          <w:sz w:val="28"/>
          <w:szCs w:val="28"/>
        </w:rPr>
        <w:t>64.</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Леонтьев А. А. Психология воздействия в массовой коммуникации </w:t>
      </w:r>
      <w:r w:rsidRPr="006046BC">
        <w:rPr>
          <w:sz w:val="28"/>
          <w:szCs w:val="28"/>
        </w:rPr>
        <w:t xml:space="preserve">/ </w:t>
      </w:r>
      <w:r w:rsidRPr="006046BC">
        <w:rPr>
          <w:rFonts w:ascii="Times New Roman" w:hAnsi="Times New Roman" w:cs="Times New Roman"/>
          <w:sz w:val="28"/>
          <w:szCs w:val="28"/>
        </w:rPr>
        <w:t>А.</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А. Леонтьев // Язык средств массовой информации: </w:t>
      </w:r>
      <w:r w:rsidRPr="009B5F7E">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М.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Изд–во Моск. </w:t>
      </w:r>
      <w:r>
        <w:rPr>
          <w:rFonts w:ascii="Times New Roman" w:hAnsi="Times New Roman" w:cs="Times New Roman"/>
          <w:sz w:val="28"/>
          <w:szCs w:val="28"/>
        </w:rPr>
        <w:t>у</w:t>
      </w:r>
      <w:r w:rsidRPr="006046BC">
        <w:rPr>
          <w:rFonts w:ascii="Times New Roman" w:hAnsi="Times New Roman" w:cs="Times New Roman"/>
          <w:sz w:val="28"/>
          <w:szCs w:val="28"/>
        </w:rPr>
        <w:t>н–та, 2004. – Ч. 2. – С. 97</w:t>
      </w:r>
      <w:r w:rsidRPr="006046BC">
        <w:rPr>
          <w:sz w:val="28"/>
          <w:szCs w:val="28"/>
        </w:rPr>
        <w:t>–</w:t>
      </w:r>
      <w:r w:rsidRPr="006046BC">
        <w:rPr>
          <w:rFonts w:ascii="Times New Roman" w:hAnsi="Times New Roman" w:cs="Times New Roman"/>
          <w:sz w:val="28"/>
          <w:szCs w:val="28"/>
        </w:rPr>
        <w:t xml:space="preserve">107.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Леонтьев А. А. Психолингвистические особенности языка СМИ / А.</w:t>
      </w:r>
      <w:r>
        <w:rPr>
          <w:sz w:val="28"/>
          <w:szCs w:val="28"/>
        </w:rPr>
        <w:t xml:space="preserve"> </w:t>
      </w:r>
      <w:r w:rsidRPr="006046BC">
        <w:rPr>
          <w:sz w:val="28"/>
          <w:szCs w:val="28"/>
        </w:rPr>
        <w:t xml:space="preserve">А. Леонтьев // 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xml:space="preserve">: Изд-во МГУ, 2003. – С. 66–88.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 xml:space="preserve">Леонтьев А.А. Психология общения: </w:t>
      </w:r>
      <w:r>
        <w:rPr>
          <w:sz w:val="28"/>
          <w:szCs w:val="28"/>
        </w:rPr>
        <w:t>у</w:t>
      </w:r>
      <w:r w:rsidRPr="006046BC">
        <w:rPr>
          <w:sz w:val="28"/>
          <w:szCs w:val="28"/>
        </w:rPr>
        <w:t xml:space="preserve">чеб. </w:t>
      </w:r>
      <w:r>
        <w:rPr>
          <w:sz w:val="28"/>
          <w:szCs w:val="28"/>
        </w:rPr>
        <w:t>п</w:t>
      </w:r>
      <w:r w:rsidRPr="006046BC">
        <w:rPr>
          <w:sz w:val="28"/>
          <w:szCs w:val="28"/>
        </w:rPr>
        <w:t>особие / Леонтьев</w:t>
      </w:r>
      <w:r w:rsidRPr="005C17CA">
        <w:rPr>
          <w:sz w:val="28"/>
          <w:szCs w:val="28"/>
        </w:rPr>
        <w:t xml:space="preserve"> </w:t>
      </w:r>
      <w:r w:rsidRPr="006046BC">
        <w:rPr>
          <w:sz w:val="28"/>
          <w:szCs w:val="28"/>
        </w:rPr>
        <w:t>А.</w:t>
      </w:r>
      <w:r>
        <w:rPr>
          <w:sz w:val="28"/>
          <w:szCs w:val="28"/>
        </w:rPr>
        <w:t xml:space="preserve"> </w:t>
      </w:r>
      <w:r w:rsidRPr="006046BC">
        <w:rPr>
          <w:sz w:val="28"/>
          <w:szCs w:val="28"/>
        </w:rPr>
        <w:t>А.</w:t>
      </w:r>
      <w:r>
        <w:rPr>
          <w:sz w:val="28"/>
          <w:szCs w:val="28"/>
        </w:rPr>
        <w:t xml:space="preserve"> </w:t>
      </w:r>
      <w:r w:rsidRPr="006046BC">
        <w:rPr>
          <w:sz w:val="28"/>
          <w:szCs w:val="28"/>
        </w:rPr>
        <w:t xml:space="preserve"> – </w:t>
      </w:r>
      <w:r w:rsidRPr="009E58C3">
        <w:rPr>
          <w:sz w:val="28"/>
          <w:szCs w:val="28"/>
        </w:rPr>
        <w:t>[</w:t>
      </w:r>
      <w:r w:rsidRPr="006046BC">
        <w:rPr>
          <w:sz w:val="28"/>
          <w:szCs w:val="28"/>
        </w:rPr>
        <w:t>3-е изд.</w:t>
      </w:r>
      <w:r w:rsidRPr="009E58C3">
        <w:rPr>
          <w:sz w:val="28"/>
          <w:szCs w:val="28"/>
        </w:rPr>
        <w:t>]</w:t>
      </w:r>
      <w:r>
        <w:rPr>
          <w:sz w:val="28"/>
          <w:szCs w:val="28"/>
          <w:lang w:val="en-US"/>
        </w:rPr>
        <w:t>.</w:t>
      </w:r>
      <w:r w:rsidRPr="006046BC">
        <w:rPr>
          <w:sz w:val="28"/>
          <w:szCs w:val="28"/>
        </w:rPr>
        <w:t xml:space="preserve"> – М.</w:t>
      </w:r>
      <w:r>
        <w:rPr>
          <w:sz w:val="28"/>
          <w:szCs w:val="28"/>
          <w:lang w:val="en-US"/>
        </w:rPr>
        <w:t xml:space="preserve"> </w:t>
      </w:r>
      <w:r w:rsidRPr="006046BC">
        <w:rPr>
          <w:sz w:val="28"/>
          <w:szCs w:val="28"/>
        </w:rPr>
        <w:t>: Смысл, 1999. – 365 с.</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Липгарт А. А. К проблеме описания языковедческого функционального стиля / А.</w:t>
      </w:r>
      <w:r w:rsidRPr="009E58C3">
        <w:rPr>
          <w:sz w:val="28"/>
          <w:szCs w:val="28"/>
        </w:rPr>
        <w:t xml:space="preserve"> </w:t>
      </w:r>
      <w:r w:rsidRPr="006046BC">
        <w:rPr>
          <w:sz w:val="28"/>
          <w:szCs w:val="28"/>
        </w:rPr>
        <w:t>А. Липгарт //</w:t>
      </w:r>
      <w:r w:rsidRPr="009E58C3">
        <w:rPr>
          <w:sz w:val="28"/>
          <w:szCs w:val="28"/>
        </w:rPr>
        <w:t xml:space="preserve"> </w:t>
      </w:r>
      <w:r w:rsidRPr="006046BC">
        <w:rPr>
          <w:sz w:val="28"/>
          <w:szCs w:val="28"/>
        </w:rPr>
        <w:t xml:space="preserve">Язык СМИ как объект междисциплинарного исследования: </w:t>
      </w:r>
      <w:r w:rsidRPr="009E58C3">
        <w:rPr>
          <w:sz w:val="28"/>
          <w:szCs w:val="28"/>
        </w:rPr>
        <w:t>у</w:t>
      </w:r>
      <w:r w:rsidRPr="006046BC">
        <w:rPr>
          <w:sz w:val="28"/>
          <w:szCs w:val="28"/>
        </w:rPr>
        <w:t>чебное пособие. – М.</w:t>
      </w:r>
      <w:r>
        <w:rPr>
          <w:sz w:val="28"/>
          <w:szCs w:val="28"/>
        </w:rPr>
        <w:t xml:space="preserve"> </w:t>
      </w:r>
      <w:r w:rsidRPr="006046BC">
        <w:rPr>
          <w:sz w:val="28"/>
          <w:szCs w:val="28"/>
        </w:rPr>
        <w:t xml:space="preserve">: Изд-во МГУ, 2003. – С. 161–166. </w:t>
      </w:r>
    </w:p>
    <w:p w:rsidR="00221984" w:rsidRPr="006046BC" w:rsidRDefault="00221984" w:rsidP="00A32A4E">
      <w:pPr>
        <w:numPr>
          <w:ilvl w:val="0"/>
          <w:numId w:val="51"/>
        </w:numPr>
        <w:suppressAutoHyphens w:val="0"/>
        <w:autoSpaceDE w:val="0"/>
        <w:autoSpaceDN w:val="0"/>
        <w:adjustRightInd w:val="0"/>
        <w:spacing w:line="360" w:lineRule="auto"/>
        <w:jc w:val="both"/>
        <w:rPr>
          <w:sz w:val="28"/>
          <w:szCs w:val="28"/>
        </w:rPr>
      </w:pPr>
      <w:r w:rsidRPr="006046BC">
        <w:rPr>
          <w:sz w:val="28"/>
          <w:szCs w:val="28"/>
        </w:rPr>
        <w:t>Лосик О. Філософська артикуляція «дискурсу» та «свободи дискурсування» в постмодерністському світі / Ореста Лосик. – Вісн</w:t>
      </w:r>
      <w:r>
        <w:rPr>
          <w:sz w:val="28"/>
          <w:szCs w:val="28"/>
        </w:rPr>
        <w:t>.</w:t>
      </w:r>
      <w:r w:rsidRPr="006046BC">
        <w:rPr>
          <w:sz w:val="28"/>
          <w:szCs w:val="28"/>
        </w:rPr>
        <w:t xml:space="preserve"> Нац. ун–ту «Львів. політ</w:t>
      </w:r>
      <w:r>
        <w:rPr>
          <w:sz w:val="28"/>
          <w:szCs w:val="28"/>
        </w:rPr>
        <w:t>ехніка</w:t>
      </w:r>
      <w:r w:rsidRPr="006046BC">
        <w:rPr>
          <w:sz w:val="28"/>
          <w:szCs w:val="28"/>
        </w:rPr>
        <w:t>», 2002. – № 453</w:t>
      </w:r>
      <w:r>
        <w:rPr>
          <w:sz w:val="28"/>
          <w:szCs w:val="28"/>
        </w:rPr>
        <w:t xml:space="preserve">. </w:t>
      </w:r>
      <w:r w:rsidRPr="006046BC">
        <w:rPr>
          <w:sz w:val="28"/>
          <w:szCs w:val="28"/>
        </w:rPr>
        <w:t xml:space="preserve">– С.321–327.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Лотман Ю.</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М. Культура и взрыв </w:t>
      </w:r>
      <w:r w:rsidRPr="006046BC">
        <w:rPr>
          <w:sz w:val="28"/>
          <w:szCs w:val="28"/>
        </w:rPr>
        <w:t xml:space="preserve">/ </w:t>
      </w:r>
      <w:r w:rsidRPr="006046BC">
        <w:rPr>
          <w:rFonts w:ascii="Times New Roman" w:hAnsi="Times New Roman" w:cs="Times New Roman"/>
          <w:sz w:val="28"/>
          <w:szCs w:val="28"/>
        </w:rPr>
        <w:t>Ю.</w:t>
      </w:r>
      <w:r>
        <w:rPr>
          <w:rFonts w:ascii="Times New Roman" w:hAnsi="Times New Roman" w:cs="Times New Roman"/>
          <w:sz w:val="28"/>
          <w:szCs w:val="28"/>
        </w:rPr>
        <w:t xml:space="preserve"> </w:t>
      </w:r>
      <w:r w:rsidRPr="006046BC">
        <w:rPr>
          <w:rFonts w:ascii="Times New Roman" w:hAnsi="Times New Roman" w:cs="Times New Roman"/>
          <w:sz w:val="28"/>
          <w:szCs w:val="28"/>
        </w:rPr>
        <w:t>М. Лотман. –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Прогресс, 1992. – 271с. </w:t>
      </w:r>
    </w:p>
    <w:p w:rsidR="00221984" w:rsidRPr="006046BC" w:rsidRDefault="00221984" w:rsidP="00A32A4E">
      <w:pPr>
        <w:numPr>
          <w:ilvl w:val="0"/>
          <w:numId w:val="51"/>
        </w:numPr>
        <w:suppressAutoHyphens w:val="0"/>
        <w:spacing w:line="360" w:lineRule="auto"/>
        <w:jc w:val="both"/>
        <w:rPr>
          <w:sz w:val="28"/>
          <w:szCs w:val="28"/>
        </w:rPr>
      </w:pPr>
      <w:r w:rsidRPr="006046BC">
        <w:rPr>
          <w:rStyle w:val="afb"/>
          <w:b w:val="0"/>
          <w:sz w:val="28"/>
          <w:szCs w:val="28"/>
        </w:rPr>
        <w:t>Люшер</w:t>
      </w:r>
      <w:r w:rsidRPr="006046BC">
        <w:rPr>
          <w:b/>
          <w:sz w:val="28"/>
          <w:szCs w:val="28"/>
        </w:rPr>
        <w:t xml:space="preserve"> </w:t>
      </w:r>
      <w:r w:rsidRPr="006046BC">
        <w:rPr>
          <w:sz w:val="28"/>
          <w:szCs w:val="28"/>
        </w:rPr>
        <w:t xml:space="preserve">М.  Какого цвета ваша жизнь. Закон гармонии в нас: </w:t>
      </w:r>
      <w:r>
        <w:rPr>
          <w:sz w:val="28"/>
          <w:szCs w:val="28"/>
        </w:rPr>
        <w:t>п</w:t>
      </w:r>
      <w:r w:rsidRPr="006046BC">
        <w:rPr>
          <w:sz w:val="28"/>
          <w:szCs w:val="28"/>
        </w:rPr>
        <w:t xml:space="preserve">ракт.рук. / Макс </w:t>
      </w:r>
      <w:r w:rsidRPr="006046BC">
        <w:rPr>
          <w:rStyle w:val="afb"/>
          <w:b w:val="0"/>
          <w:sz w:val="28"/>
          <w:szCs w:val="28"/>
        </w:rPr>
        <w:t>Люшер</w:t>
      </w:r>
      <w:r>
        <w:rPr>
          <w:rStyle w:val="afb"/>
          <w:b w:val="0"/>
          <w:sz w:val="28"/>
          <w:szCs w:val="28"/>
        </w:rPr>
        <w:t xml:space="preserve"> ;</w:t>
      </w:r>
      <w:r>
        <w:rPr>
          <w:sz w:val="28"/>
          <w:szCs w:val="28"/>
        </w:rPr>
        <w:t xml:space="preserve"> </w:t>
      </w:r>
      <w:r w:rsidRPr="009E58C3">
        <w:rPr>
          <w:sz w:val="28"/>
          <w:szCs w:val="28"/>
        </w:rPr>
        <w:t>[</w:t>
      </w:r>
      <w:r>
        <w:rPr>
          <w:sz w:val="28"/>
          <w:szCs w:val="28"/>
        </w:rPr>
        <w:t>п</w:t>
      </w:r>
      <w:r w:rsidRPr="006046BC">
        <w:rPr>
          <w:sz w:val="28"/>
          <w:szCs w:val="28"/>
        </w:rPr>
        <w:t>ер.</w:t>
      </w:r>
      <w:r>
        <w:rPr>
          <w:sz w:val="28"/>
          <w:szCs w:val="28"/>
        </w:rPr>
        <w:t xml:space="preserve"> </w:t>
      </w:r>
      <w:r w:rsidRPr="006046BC">
        <w:rPr>
          <w:sz w:val="28"/>
          <w:szCs w:val="28"/>
        </w:rPr>
        <w:t>с нем.</w:t>
      </w:r>
      <w:r>
        <w:rPr>
          <w:sz w:val="28"/>
          <w:szCs w:val="28"/>
        </w:rPr>
        <w:t xml:space="preserve"> </w:t>
      </w:r>
      <w:r w:rsidRPr="006046BC">
        <w:rPr>
          <w:sz w:val="28"/>
          <w:szCs w:val="28"/>
        </w:rPr>
        <w:t>Е.Назарян</w:t>
      </w:r>
      <w:r w:rsidRPr="009E58C3">
        <w:rPr>
          <w:sz w:val="28"/>
          <w:szCs w:val="28"/>
        </w:rPr>
        <w:t>]</w:t>
      </w:r>
      <w:r>
        <w:rPr>
          <w:sz w:val="28"/>
          <w:szCs w:val="28"/>
        </w:rPr>
        <w:t>.</w:t>
      </w:r>
      <w:r w:rsidRPr="006046BC">
        <w:rPr>
          <w:sz w:val="28"/>
          <w:szCs w:val="28"/>
        </w:rPr>
        <w:t xml:space="preserve"> –</w:t>
      </w:r>
      <w:r>
        <w:rPr>
          <w:sz w:val="28"/>
          <w:szCs w:val="28"/>
        </w:rPr>
        <w:t xml:space="preserve"> </w:t>
      </w:r>
      <w:r w:rsidRPr="006046BC">
        <w:rPr>
          <w:sz w:val="28"/>
          <w:szCs w:val="28"/>
        </w:rPr>
        <w:t>М.</w:t>
      </w:r>
      <w:r>
        <w:rPr>
          <w:sz w:val="28"/>
          <w:szCs w:val="28"/>
        </w:rPr>
        <w:t xml:space="preserve"> </w:t>
      </w:r>
      <w:r w:rsidRPr="006046BC">
        <w:rPr>
          <w:sz w:val="28"/>
          <w:szCs w:val="28"/>
        </w:rPr>
        <w:t>: Hippo, 2003. – 252 с.</w:t>
      </w:r>
    </w:p>
    <w:p w:rsidR="00221984" w:rsidRPr="006046BC" w:rsidRDefault="00221984" w:rsidP="00A32A4E">
      <w:pPr>
        <w:numPr>
          <w:ilvl w:val="0"/>
          <w:numId w:val="51"/>
        </w:numPr>
        <w:suppressAutoHyphens w:val="0"/>
        <w:spacing w:line="360" w:lineRule="auto"/>
        <w:jc w:val="both"/>
        <w:rPr>
          <w:sz w:val="28"/>
          <w:szCs w:val="28"/>
        </w:rPr>
      </w:pPr>
      <w:r w:rsidRPr="006046BC">
        <w:rPr>
          <w:rStyle w:val="afb"/>
          <w:b w:val="0"/>
          <w:sz w:val="28"/>
          <w:szCs w:val="28"/>
        </w:rPr>
        <w:t>Люшер</w:t>
      </w:r>
      <w:r w:rsidRPr="006046BC">
        <w:rPr>
          <w:sz w:val="28"/>
          <w:szCs w:val="28"/>
        </w:rPr>
        <w:t xml:space="preserve"> М. Цветовой тест Люшера /  Макс </w:t>
      </w:r>
      <w:r w:rsidRPr="006046BC">
        <w:rPr>
          <w:rStyle w:val="afb"/>
          <w:b w:val="0"/>
          <w:sz w:val="28"/>
          <w:szCs w:val="28"/>
        </w:rPr>
        <w:t>Люшер</w:t>
      </w:r>
      <w:r>
        <w:rPr>
          <w:rStyle w:val="afb"/>
          <w:b w:val="0"/>
          <w:sz w:val="28"/>
          <w:szCs w:val="28"/>
        </w:rPr>
        <w:t xml:space="preserve"> ;</w:t>
      </w:r>
      <w:r>
        <w:rPr>
          <w:sz w:val="28"/>
          <w:szCs w:val="28"/>
        </w:rPr>
        <w:t xml:space="preserve"> </w:t>
      </w:r>
      <w:r w:rsidRPr="009E58C3">
        <w:rPr>
          <w:sz w:val="28"/>
          <w:szCs w:val="28"/>
        </w:rPr>
        <w:t>[</w:t>
      </w:r>
      <w:r>
        <w:rPr>
          <w:sz w:val="28"/>
          <w:szCs w:val="28"/>
        </w:rPr>
        <w:t>п</w:t>
      </w:r>
      <w:r w:rsidRPr="006046BC">
        <w:rPr>
          <w:sz w:val="28"/>
          <w:szCs w:val="28"/>
        </w:rPr>
        <w:t>ер. с англ. А.</w:t>
      </w:r>
      <w:r w:rsidRPr="009E58C3">
        <w:rPr>
          <w:sz w:val="28"/>
          <w:szCs w:val="28"/>
        </w:rPr>
        <w:t xml:space="preserve"> </w:t>
      </w:r>
      <w:r w:rsidRPr="006046BC">
        <w:rPr>
          <w:sz w:val="28"/>
          <w:szCs w:val="28"/>
        </w:rPr>
        <w:t>Никоновой</w:t>
      </w:r>
      <w:r w:rsidRPr="009E58C3">
        <w:rPr>
          <w:sz w:val="28"/>
          <w:szCs w:val="28"/>
        </w:rPr>
        <w:t xml:space="preserve">]. </w:t>
      </w:r>
      <w:r w:rsidRPr="006046BC">
        <w:rPr>
          <w:sz w:val="28"/>
          <w:szCs w:val="28"/>
        </w:rPr>
        <w:t>– М.; СПб. : ЭКСМО-Пресс; СПб.</w:t>
      </w:r>
      <w:r w:rsidRPr="009E58C3">
        <w:rPr>
          <w:sz w:val="28"/>
          <w:szCs w:val="28"/>
        </w:rPr>
        <w:t xml:space="preserve"> </w:t>
      </w:r>
      <w:r w:rsidRPr="006046BC">
        <w:rPr>
          <w:sz w:val="28"/>
          <w:szCs w:val="28"/>
        </w:rPr>
        <w:t xml:space="preserve">: Сова, 2002. </w:t>
      </w:r>
      <w:r w:rsidRPr="00605D1E">
        <w:rPr>
          <w:sz w:val="28"/>
          <w:szCs w:val="28"/>
        </w:rPr>
        <w:t xml:space="preserve"> </w:t>
      </w:r>
      <w:r w:rsidRPr="006046BC">
        <w:rPr>
          <w:sz w:val="28"/>
          <w:szCs w:val="28"/>
        </w:rPr>
        <w:t xml:space="preserve">– </w:t>
      </w:r>
      <w:r w:rsidRPr="002B7425">
        <w:rPr>
          <w:sz w:val="28"/>
          <w:szCs w:val="28"/>
        </w:rPr>
        <w:t xml:space="preserve"> </w:t>
      </w:r>
      <w:r w:rsidRPr="006046BC">
        <w:rPr>
          <w:sz w:val="28"/>
          <w:szCs w:val="28"/>
        </w:rPr>
        <w:t xml:space="preserve">190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Люшер М.</w:t>
      </w:r>
      <w:r w:rsidRPr="006046BC">
        <w:rPr>
          <w:b/>
          <w:bCs/>
          <w:sz w:val="28"/>
          <w:szCs w:val="28"/>
        </w:rPr>
        <w:t xml:space="preserve"> </w:t>
      </w:r>
      <w:r w:rsidRPr="006046BC">
        <w:rPr>
          <w:bCs/>
          <w:sz w:val="28"/>
          <w:szCs w:val="28"/>
        </w:rPr>
        <w:t xml:space="preserve">Цвет вашего характера </w:t>
      </w:r>
      <w:r w:rsidRPr="006046BC">
        <w:rPr>
          <w:sz w:val="28"/>
          <w:szCs w:val="28"/>
        </w:rPr>
        <w:t xml:space="preserve">/ Макс </w:t>
      </w:r>
      <w:r w:rsidRPr="006046BC">
        <w:rPr>
          <w:rStyle w:val="afb"/>
          <w:b w:val="0"/>
          <w:sz w:val="28"/>
          <w:szCs w:val="28"/>
        </w:rPr>
        <w:t>Люшер</w:t>
      </w:r>
      <w:r w:rsidRPr="006046BC">
        <w:rPr>
          <w:sz w:val="28"/>
          <w:szCs w:val="28"/>
        </w:rPr>
        <w:t>. – М.</w:t>
      </w:r>
      <w:r w:rsidRPr="009E58C3">
        <w:rPr>
          <w:sz w:val="28"/>
          <w:szCs w:val="28"/>
        </w:rPr>
        <w:t xml:space="preserve"> </w:t>
      </w:r>
      <w:r w:rsidRPr="006046BC">
        <w:rPr>
          <w:sz w:val="28"/>
          <w:szCs w:val="28"/>
        </w:rPr>
        <w:t>: Вече, Персей, АСТ, 1996. – 400</w:t>
      </w:r>
      <w:r>
        <w:rPr>
          <w:sz w:val="28"/>
          <w:szCs w:val="28"/>
        </w:rPr>
        <w:t xml:space="preserve"> </w:t>
      </w:r>
      <w:r w:rsidRPr="006046BC">
        <w:rPr>
          <w:sz w:val="28"/>
          <w:szCs w:val="28"/>
        </w:rPr>
        <w:t>с.</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lastRenderedPageBreak/>
        <w:t>Мазурик Д. В. Інноваційні процеси в лексиці сучасної української літературної мови (90-ті роки ХХ ст.)</w:t>
      </w:r>
      <w:r w:rsidRPr="00F8207A">
        <w:rPr>
          <w:sz w:val="28"/>
          <w:szCs w:val="28"/>
        </w:rPr>
        <w:t xml:space="preserve"> </w:t>
      </w:r>
      <w:r w:rsidRPr="006046BC">
        <w:rPr>
          <w:sz w:val="28"/>
          <w:szCs w:val="28"/>
        </w:rPr>
        <w:t>: автореф. дис. на здобуття наук. ступеня канд. філол. наук</w:t>
      </w:r>
      <w:r w:rsidRPr="00F8207A">
        <w:rPr>
          <w:sz w:val="28"/>
          <w:szCs w:val="28"/>
        </w:rPr>
        <w:t xml:space="preserve"> </w:t>
      </w:r>
      <w:r w:rsidRPr="006046BC">
        <w:rPr>
          <w:sz w:val="28"/>
          <w:szCs w:val="28"/>
        </w:rPr>
        <w:t>: спец. 10.02.01 «Українська мова» /</w:t>
      </w:r>
      <w:r>
        <w:rPr>
          <w:sz w:val="28"/>
          <w:szCs w:val="28"/>
        </w:rPr>
        <w:t xml:space="preserve"> Д. В. Мазурик</w:t>
      </w:r>
      <w:r w:rsidRPr="006046BC">
        <w:rPr>
          <w:sz w:val="28"/>
          <w:szCs w:val="28"/>
        </w:rPr>
        <w:t>. – Л., 2002. – 21с.</w:t>
      </w:r>
    </w:p>
    <w:p w:rsidR="00221984" w:rsidRPr="006046BC" w:rsidRDefault="00221984" w:rsidP="00A32A4E">
      <w:pPr>
        <w:numPr>
          <w:ilvl w:val="0"/>
          <w:numId w:val="51"/>
        </w:numPr>
        <w:suppressAutoHyphens w:val="0"/>
        <w:spacing w:line="360" w:lineRule="auto"/>
        <w:rPr>
          <w:sz w:val="28"/>
          <w:szCs w:val="28"/>
        </w:rPr>
      </w:pPr>
      <w:r w:rsidRPr="006046BC">
        <w:rPr>
          <w:sz w:val="28"/>
          <w:szCs w:val="28"/>
        </w:rPr>
        <w:t>Макаров М. Л. Основы теории дискурса / Макаров</w:t>
      </w:r>
      <w:r w:rsidRPr="00F8207A">
        <w:rPr>
          <w:sz w:val="28"/>
          <w:szCs w:val="28"/>
        </w:rPr>
        <w:t xml:space="preserve"> </w:t>
      </w:r>
      <w:r w:rsidRPr="006046BC">
        <w:rPr>
          <w:sz w:val="28"/>
          <w:szCs w:val="28"/>
        </w:rPr>
        <w:t>М.</w:t>
      </w:r>
      <w:r w:rsidRPr="00F8207A">
        <w:rPr>
          <w:sz w:val="28"/>
          <w:szCs w:val="28"/>
        </w:rPr>
        <w:t xml:space="preserve"> </w:t>
      </w:r>
      <w:r w:rsidRPr="006046BC">
        <w:rPr>
          <w:sz w:val="28"/>
          <w:szCs w:val="28"/>
        </w:rPr>
        <w:t>Л. – М.</w:t>
      </w:r>
      <w:r w:rsidRPr="00F8207A">
        <w:rPr>
          <w:sz w:val="28"/>
          <w:szCs w:val="28"/>
        </w:rPr>
        <w:t xml:space="preserve"> </w:t>
      </w:r>
      <w:r w:rsidRPr="006046BC">
        <w:rPr>
          <w:sz w:val="28"/>
          <w:szCs w:val="28"/>
        </w:rPr>
        <w:t xml:space="preserve">: ИТДГК «Гнозис»,  2003. – 280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МакЛюэн М. Понимание Медиа: внешние расширения человека</w:t>
      </w:r>
      <w:r>
        <w:rPr>
          <w:sz w:val="28"/>
          <w:szCs w:val="28"/>
        </w:rPr>
        <w:t xml:space="preserve"> </w:t>
      </w:r>
      <w:r w:rsidRPr="006046BC">
        <w:rPr>
          <w:sz w:val="28"/>
          <w:szCs w:val="28"/>
        </w:rPr>
        <w:t>/ Маршалл МакЛюэн</w:t>
      </w:r>
      <w:r w:rsidRPr="00174C93">
        <w:rPr>
          <w:sz w:val="28"/>
          <w:szCs w:val="28"/>
        </w:rPr>
        <w:t xml:space="preserve"> ;</w:t>
      </w:r>
      <w:r w:rsidRPr="006046BC">
        <w:rPr>
          <w:sz w:val="28"/>
          <w:szCs w:val="28"/>
        </w:rPr>
        <w:t xml:space="preserve"> </w:t>
      </w:r>
      <w:r w:rsidRPr="00174C93">
        <w:rPr>
          <w:sz w:val="28"/>
          <w:szCs w:val="28"/>
        </w:rPr>
        <w:t>[</w:t>
      </w:r>
      <w:r>
        <w:rPr>
          <w:sz w:val="28"/>
          <w:szCs w:val="28"/>
        </w:rPr>
        <w:t>п</w:t>
      </w:r>
      <w:r w:rsidRPr="006046BC">
        <w:rPr>
          <w:sz w:val="28"/>
          <w:szCs w:val="28"/>
        </w:rPr>
        <w:t>ер. с англ. В. Николаев</w:t>
      </w:r>
      <w:r w:rsidRPr="00174C93">
        <w:rPr>
          <w:sz w:val="28"/>
          <w:szCs w:val="28"/>
        </w:rPr>
        <w:t>]</w:t>
      </w:r>
      <w:r w:rsidRPr="006046BC">
        <w:rPr>
          <w:sz w:val="28"/>
          <w:szCs w:val="28"/>
        </w:rPr>
        <w:t xml:space="preserve">. – М.; </w:t>
      </w:r>
      <w:r>
        <w:rPr>
          <w:sz w:val="28"/>
          <w:szCs w:val="28"/>
        </w:rPr>
        <w:t xml:space="preserve">Жуковський </w:t>
      </w:r>
      <w:r w:rsidRPr="006046BC">
        <w:rPr>
          <w:sz w:val="28"/>
          <w:szCs w:val="28"/>
        </w:rPr>
        <w:t>: К</w:t>
      </w:r>
      <w:r>
        <w:rPr>
          <w:sz w:val="28"/>
          <w:szCs w:val="28"/>
        </w:rPr>
        <w:t>АНОН-прес-Ц, Кучково поле, 2003</w:t>
      </w:r>
      <w:r w:rsidRPr="006046BC">
        <w:rPr>
          <w:sz w:val="28"/>
          <w:szCs w:val="28"/>
        </w:rPr>
        <w:t xml:space="preserve">. – 464 с. </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Масенко Л.</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Т. Роль офіційної ідеології 70-х років у поглибленні деформації мовної ситуації в Україні </w:t>
      </w:r>
      <w:r w:rsidRPr="006046BC">
        <w:rPr>
          <w:sz w:val="28"/>
          <w:szCs w:val="28"/>
        </w:rPr>
        <w:t>/</w:t>
      </w:r>
      <w:r w:rsidRPr="002B7425">
        <w:rPr>
          <w:sz w:val="28"/>
          <w:szCs w:val="28"/>
        </w:rPr>
        <w:t xml:space="preserve"> </w:t>
      </w:r>
      <w:r w:rsidRPr="006046BC">
        <w:rPr>
          <w:rFonts w:ascii="Times New Roman" w:hAnsi="Times New Roman" w:cs="Times New Roman"/>
          <w:sz w:val="28"/>
          <w:szCs w:val="28"/>
        </w:rPr>
        <w:t>Л.</w:t>
      </w:r>
      <w:r>
        <w:rPr>
          <w:rFonts w:ascii="Times New Roman" w:hAnsi="Times New Roman" w:cs="Times New Roman"/>
          <w:sz w:val="28"/>
          <w:szCs w:val="28"/>
        </w:rPr>
        <w:t xml:space="preserve"> </w:t>
      </w:r>
      <w:r w:rsidRPr="006046BC">
        <w:rPr>
          <w:rFonts w:ascii="Times New Roman" w:hAnsi="Times New Roman" w:cs="Times New Roman"/>
          <w:sz w:val="28"/>
          <w:szCs w:val="28"/>
        </w:rPr>
        <w:t>Т. Масенко</w:t>
      </w:r>
      <w:r w:rsidRPr="006046BC">
        <w:rPr>
          <w:sz w:val="28"/>
          <w:szCs w:val="28"/>
        </w:rPr>
        <w:t xml:space="preserve"> </w:t>
      </w:r>
      <w:r w:rsidRPr="006046BC">
        <w:rPr>
          <w:rFonts w:ascii="Times New Roman" w:hAnsi="Times New Roman" w:cs="Times New Roman"/>
          <w:sz w:val="28"/>
          <w:szCs w:val="28"/>
        </w:rPr>
        <w:t>// Мова тоталітарного суспільства. – К.</w:t>
      </w:r>
      <w:r>
        <w:rPr>
          <w:rFonts w:ascii="Times New Roman" w:hAnsi="Times New Roman" w:cs="Times New Roman"/>
          <w:sz w:val="28"/>
          <w:szCs w:val="28"/>
        </w:rPr>
        <w:t xml:space="preserve"> </w:t>
      </w:r>
      <w:r w:rsidRPr="006046BC">
        <w:rPr>
          <w:rFonts w:ascii="Times New Roman" w:hAnsi="Times New Roman" w:cs="Times New Roman"/>
          <w:sz w:val="28"/>
          <w:szCs w:val="28"/>
        </w:rPr>
        <w:t>: НАН України. Інститут мовознавства ім. О.О. Потебні. Інститут української мови, 1995. – С.68</w:t>
      </w:r>
      <w:r w:rsidRPr="006046BC">
        <w:rPr>
          <w:sz w:val="28"/>
          <w:szCs w:val="28"/>
        </w:rPr>
        <w:t>–</w:t>
      </w:r>
      <w:r w:rsidRPr="006046BC">
        <w:rPr>
          <w:rFonts w:ascii="Times New Roman" w:hAnsi="Times New Roman" w:cs="Times New Roman"/>
          <w:sz w:val="28"/>
          <w:szCs w:val="28"/>
        </w:rPr>
        <w:t>76.</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Матвеева Л. В. Полимодальность и полисемантичность языка и грамматики телекоммуникации / Л.</w:t>
      </w:r>
      <w:r>
        <w:rPr>
          <w:sz w:val="28"/>
          <w:szCs w:val="28"/>
        </w:rPr>
        <w:t xml:space="preserve"> </w:t>
      </w:r>
      <w:r w:rsidRPr="006046BC">
        <w:rPr>
          <w:sz w:val="28"/>
          <w:szCs w:val="28"/>
        </w:rPr>
        <w:t>В. Матвеева // Язык средств массовой информации как объект междисциплинарного исследования – М.</w:t>
      </w:r>
      <w:r>
        <w:rPr>
          <w:sz w:val="28"/>
          <w:szCs w:val="28"/>
        </w:rPr>
        <w:t xml:space="preserve"> : МГУ</w:t>
      </w:r>
      <w:r w:rsidRPr="006046BC">
        <w:rPr>
          <w:sz w:val="28"/>
          <w:szCs w:val="28"/>
        </w:rPr>
        <w:t>, 2001. – С. 41–42.</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Матвєєва С.А. Сайт як жанр Інтернет-комунікації</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автореферат дис. на здобуття наук. </w:t>
      </w:r>
      <w:r>
        <w:rPr>
          <w:rFonts w:ascii="Times New Roman" w:hAnsi="Times New Roman" w:cs="Times New Roman"/>
          <w:sz w:val="28"/>
          <w:szCs w:val="28"/>
        </w:rPr>
        <w:t xml:space="preserve">ступеня </w:t>
      </w:r>
      <w:r w:rsidRPr="006046BC">
        <w:rPr>
          <w:rFonts w:ascii="Times New Roman" w:hAnsi="Times New Roman" w:cs="Times New Roman"/>
          <w:sz w:val="28"/>
          <w:szCs w:val="28"/>
        </w:rPr>
        <w:t>канд. філол. наук</w:t>
      </w:r>
      <w:r>
        <w:rPr>
          <w:rFonts w:ascii="Times New Roman" w:hAnsi="Times New Roman" w:cs="Times New Roman"/>
          <w:sz w:val="28"/>
          <w:szCs w:val="28"/>
        </w:rPr>
        <w:t xml:space="preserve"> </w:t>
      </w:r>
      <w:r w:rsidRPr="006046BC">
        <w:rPr>
          <w:rFonts w:ascii="Times New Roman" w:hAnsi="Times New Roman" w:cs="Times New Roman"/>
          <w:sz w:val="28"/>
          <w:szCs w:val="28"/>
        </w:rPr>
        <w:t>: спец. 10.02.15 «Загальне мовознавств</w:t>
      </w:r>
      <w:r>
        <w:rPr>
          <w:rFonts w:ascii="Times New Roman" w:hAnsi="Times New Roman" w:cs="Times New Roman"/>
          <w:sz w:val="28"/>
          <w:szCs w:val="28"/>
        </w:rPr>
        <w:t>о</w:t>
      </w:r>
      <w:r w:rsidRPr="006046BC">
        <w:rPr>
          <w:rFonts w:ascii="Times New Roman" w:hAnsi="Times New Roman" w:cs="Times New Roman"/>
          <w:sz w:val="28"/>
          <w:szCs w:val="28"/>
        </w:rPr>
        <w:t xml:space="preserve">» / С. А. Матвєєва. </w:t>
      </w:r>
      <w:r w:rsidRPr="006046BC">
        <w:rPr>
          <w:sz w:val="28"/>
          <w:szCs w:val="28"/>
        </w:rPr>
        <w:t>–</w:t>
      </w:r>
      <w:r w:rsidRPr="006046BC">
        <w:rPr>
          <w:rFonts w:ascii="Times New Roman" w:hAnsi="Times New Roman" w:cs="Times New Roman"/>
          <w:sz w:val="28"/>
          <w:szCs w:val="28"/>
        </w:rPr>
        <w:t xml:space="preserve"> Донецьк, 2006. </w:t>
      </w:r>
      <w:r w:rsidRPr="006046BC">
        <w:rPr>
          <w:sz w:val="28"/>
          <w:szCs w:val="28"/>
        </w:rPr>
        <w:t>–</w:t>
      </w:r>
      <w:r w:rsidRPr="006046BC">
        <w:rPr>
          <w:rFonts w:ascii="Times New Roman" w:hAnsi="Times New Roman" w:cs="Times New Roman"/>
          <w:sz w:val="28"/>
          <w:szCs w:val="28"/>
        </w:rPr>
        <w:t xml:space="preserve"> 20с.</w:t>
      </w:r>
    </w:p>
    <w:p w:rsidR="00221984" w:rsidRPr="006046BC" w:rsidRDefault="00221984" w:rsidP="00A32A4E">
      <w:pPr>
        <w:pStyle w:val="af8"/>
        <w:numPr>
          <w:ilvl w:val="0"/>
          <w:numId w:val="51"/>
        </w:numPr>
        <w:spacing w:line="360" w:lineRule="auto"/>
        <w:jc w:val="both"/>
        <w:rPr>
          <w:rFonts w:ascii="Times New Roman" w:hAnsi="Times New Roman" w:cs="Times New Roman"/>
          <w:sz w:val="28"/>
          <w:szCs w:val="28"/>
        </w:rPr>
      </w:pPr>
      <w:r w:rsidRPr="006046BC">
        <w:rPr>
          <w:rFonts w:ascii="Times New Roman" w:hAnsi="Times New Roman" w:cs="Times New Roman"/>
          <w:sz w:val="28"/>
          <w:szCs w:val="28"/>
        </w:rPr>
        <w:t>Мащенко І. Г. Лики і лиця телерадіопростору / Мащенко</w:t>
      </w:r>
      <w:r w:rsidRPr="0044627B">
        <w:rPr>
          <w:rFonts w:ascii="Times New Roman" w:hAnsi="Times New Roman" w:cs="Times New Roman"/>
          <w:sz w:val="28"/>
          <w:szCs w:val="28"/>
        </w:rPr>
        <w:t xml:space="preserve"> </w:t>
      </w:r>
      <w:r w:rsidRPr="006046BC">
        <w:rPr>
          <w:rFonts w:ascii="Times New Roman" w:hAnsi="Times New Roman" w:cs="Times New Roman"/>
          <w:sz w:val="28"/>
          <w:szCs w:val="28"/>
        </w:rPr>
        <w:t>І.</w:t>
      </w:r>
      <w:r>
        <w:rPr>
          <w:rFonts w:ascii="Times New Roman" w:hAnsi="Times New Roman" w:cs="Times New Roman"/>
          <w:sz w:val="28"/>
          <w:szCs w:val="28"/>
        </w:rPr>
        <w:t xml:space="preserve"> </w:t>
      </w:r>
      <w:r w:rsidRPr="006046BC">
        <w:rPr>
          <w:rFonts w:ascii="Times New Roman" w:hAnsi="Times New Roman" w:cs="Times New Roman"/>
          <w:sz w:val="28"/>
          <w:szCs w:val="28"/>
        </w:rPr>
        <w:t>Г.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ГО </w:t>
      </w:r>
      <w:r>
        <w:rPr>
          <w:rFonts w:ascii="Times New Roman" w:hAnsi="Times New Roman" w:cs="Times New Roman"/>
          <w:sz w:val="28"/>
          <w:szCs w:val="28"/>
        </w:rPr>
        <w:t>«Українська Медіа Спілка», 2003.</w:t>
      </w:r>
      <w:r w:rsidRPr="006046BC">
        <w:rPr>
          <w:rFonts w:ascii="Times New Roman" w:hAnsi="Times New Roman" w:cs="Times New Roman"/>
          <w:sz w:val="28"/>
          <w:szCs w:val="28"/>
        </w:rPr>
        <w:t xml:space="preserve"> </w:t>
      </w:r>
      <w:r w:rsidRPr="006046BC">
        <w:rPr>
          <w:sz w:val="28"/>
          <w:szCs w:val="28"/>
        </w:rPr>
        <w:t>–</w:t>
      </w:r>
      <w:r w:rsidRPr="006046BC">
        <w:rPr>
          <w:rFonts w:ascii="Times New Roman" w:hAnsi="Times New Roman" w:cs="Times New Roman"/>
          <w:sz w:val="28"/>
          <w:szCs w:val="28"/>
        </w:rPr>
        <w:t xml:space="preserve"> 400</w:t>
      </w:r>
      <w:r>
        <w:rPr>
          <w:rFonts w:ascii="Times New Roman" w:hAnsi="Times New Roman" w:cs="Times New Roman"/>
          <w:sz w:val="28"/>
          <w:szCs w:val="28"/>
        </w:rPr>
        <w:t xml:space="preserve"> </w:t>
      </w:r>
      <w:r w:rsidRPr="006046BC">
        <w:rPr>
          <w:rFonts w:ascii="Times New Roman" w:hAnsi="Times New Roman" w:cs="Times New Roman"/>
          <w:sz w:val="28"/>
          <w:szCs w:val="28"/>
        </w:rPr>
        <w:t>с.</w:t>
      </w:r>
    </w:p>
    <w:p w:rsidR="00221984" w:rsidRPr="006B4461" w:rsidRDefault="00221984" w:rsidP="00A32A4E">
      <w:pPr>
        <w:numPr>
          <w:ilvl w:val="0"/>
          <w:numId w:val="51"/>
        </w:numPr>
        <w:suppressAutoHyphens w:val="0"/>
        <w:spacing w:line="360" w:lineRule="auto"/>
        <w:ind w:left="284" w:firstLine="0"/>
        <w:jc w:val="both"/>
        <w:rPr>
          <w:sz w:val="28"/>
          <w:szCs w:val="28"/>
        </w:rPr>
      </w:pPr>
      <w:r w:rsidRPr="006B4461">
        <w:rPr>
          <w:sz w:val="28"/>
          <w:szCs w:val="28"/>
        </w:rPr>
        <w:t>Мечковская Н.Б. Структурная и социальная типология языков / Мечковская</w:t>
      </w:r>
      <w:r w:rsidRPr="00941915">
        <w:rPr>
          <w:sz w:val="28"/>
          <w:szCs w:val="28"/>
        </w:rPr>
        <w:t xml:space="preserve"> </w:t>
      </w:r>
      <w:r w:rsidRPr="006B4461">
        <w:rPr>
          <w:sz w:val="28"/>
          <w:szCs w:val="28"/>
        </w:rPr>
        <w:t xml:space="preserve">Н.Б.  –   </w:t>
      </w:r>
      <w:r w:rsidRPr="007B5B38">
        <w:rPr>
          <w:sz w:val="28"/>
          <w:szCs w:val="28"/>
        </w:rPr>
        <w:t>[</w:t>
      </w:r>
      <w:r w:rsidRPr="006B4461">
        <w:rPr>
          <w:sz w:val="28"/>
          <w:szCs w:val="28"/>
        </w:rPr>
        <w:t>3-е изд.</w:t>
      </w:r>
      <w:r w:rsidRPr="007B5B38">
        <w:rPr>
          <w:sz w:val="28"/>
          <w:szCs w:val="28"/>
        </w:rPr>
        <w:t>]</w:t>
      </w:r>
      <w:r>
        <w:rPr>
          <w:sz w:val="28"/>
          <w:szCs w:val="28"/>
          <w:lang w:val="en-US"/>
        </w:rPr>
        <w:t>.</w:t>
      </w:r>
      <w:r w:rsidRPr="006B4461">
        <w:rPr>
          <w:sz w:val="28"/>
          <w:szCs w:val="28"/>
        </w:rPr>
        <w:t xml:space="preserve"> – М.</w:t>
      </w:r>
      <w:r>
        <w:rPr>
          <w:sz w:val="28"/>
          <w:szCs w:val="28"/>
          <w:lang w:val="en-US"/>
        </w:rPr>
        <w:t xml:space="preserve"> </w:t>
      </w:r>
      <w:r w:rsidRPr="006B4461">
        <w:rPr>
          <w:sz w:val="28"/>
          <w:szCs w:val="28"/>
        </w:rPr>
        <w:t>: Флинта: Наука, 2003. – 312 с.</w:t>
      </w:r>
    </w:p>
    <w:p w:rsidR="00221984" w:rsidRPr="006B4461" w:rsidRDefault="00221984" w:rsidP="00A32A4E">
      <w:pPr>
        <w:numPr>
          <w:ilvl w:val="0"/>
          <w:numId w:val="51"/>
        </w:numPr>
        <w:suppressAutoHyphens w:val="0"/>
        <w:spacing w:line="360" w:lineRule="auto"/>
        <w:ind w:left="284" w:firstLine="0"/>
        <w:jc w:val="both"/>
        <w:rPr>
          <w:sz w:val="28"/>
          <w:szCs w:val="28"/>
        </w:rPr>
      </w:pPr>
      <w:r w:rsidRPr="006B4461">
        <w:rPr>
          <w:sz w:val="28"/>
          <w:szCs w:val="28"/>
        </w:rPr>
        <w:t xml:space="preserve">Мухин М.И. Сборная лексикологическая солянка: кирдык против ППП [Электронный ресурс] / </w:t>
      </w:r>
      <w:r>
        <w:rPr>
          <w:sz w:val="28"/>
          <w:szCs w:val="28"/>
        </w:rPr>
        <w:t xml:space="preserve">М. И. </w:t>
      </w:r>
      <w:r w:rsidRPr="007B5B38">
        <w:rPr>
          <w:sz w:val="28"/>
          <w:szCs w:val="28"/>
        </w:rPr>
        <w:t>Мухин //</w:t>
      </w:r>
      <w:r>
        <w:rPr>
          <w:sz w:val="28"/>
          <w:szCs w:val="28"/>
        </w:rPr>
        <w:t xml:space="preserve"> </w:t>
      </w:r>
      <w:r w:rsidRPr="006B4461">
        <w:rPr>
          <w:sz w:val="28"/>
          <w:szCs w:val="28"/>
        </w:rPr>
        <w:t xml:space="preserve">Полит.Ру. – </w:t>
      </w:r>
      <w:r w:rsidRPr="006B4461">
        <w:rPr>
          <w:iCs/>
          <w:sz w:val="28"/>
          <w:szCs w:val="28"/>
        </w:rPr>
        <w:t>2000.</w:t>
      </w:r>
      <w:r w:rsidRPr="006B4461">
        <w:rPr>
          <w:sz w:val="28"/>
          <w:szCs w:val="28"/>
        </w:rPr>
        <w:t xml:space="preserve"> –</w:t>
      </w:r>
      <w:r w:rsidRPr="006B4461">
        <w:rPr>
          <w:i/>
          <w:iCs/>
          <w:sz w:val="28"/>
          <w:szCs w:val="28"/>
        </w:rPr>
        <w:t xml:space="preserve">  </w:t>
      </w:r>
      <w:r w:rsidRPr="006B4461">
        <w:rPr>
          <w:sz w:val="28"/>
          <w:szCs w:val="28"/>
        </w:rPr>
        <w:t>Режим доступа к статье:</w:t>
      </w:r>
    </w:p>
    <w:p w:rsidR="00221984" w:rsidRPr="006B4461" w:rsidRDefault="00221984" w:rsidP="00221984">
      <w:pPr>
        <w:spacing w:line="360" w:lineRule="auto"/>
        <w:ind w:left="992" w:firstLine="424"/>
        <w:jc w:val="both"/>
        <w:rPr>
          <w:sz w:val="28"/>
          <w:szCs w:val="28"/>
        </w:rPr>
      </w:pPr>
      <w:r w:rsidRPr="006B4461">
        <w:rPr>
          <w:rStyle w:val="HTML2"/>
          <w:i w:val="0"/>
          <w:iCs w:val="0"/>
          <w:color w:val="000000"/>
          <w:sz w:val="28"/>
          <w:szCs w:val="28"/>
        </w:rPr>
        <w:t xml:space="preserve">http://old.polit.ru/printable/319494.html </w:t>
      </w:r>
    </w:p>
    <w:p w:rsidR="00221984" w:rsidRPr="006046BC" w:rsidRDefault="00221984" w:rsidP="00A32A4E">
      <w:pPr>
        <w:numPr>
          <w:ilvl w:val="0"/>
          <w:numId w:val="51"/>
        </w:numPr>
        <w:suppressAutoHyphens w:val="0"/>
        <w:spacing w:line="360" w:lineRule="auto"/>
        <w:ind w:left="284" w:firstLine="0"/>
        <w:jc w:val="both"/>
        <w:rPr>
          <w:sz w:val="28"/>
          <w:szCs w:val="28"/>
        </w:rPr>
      </w:pPr>
      <w:r w:rsidRPr="006B4461">
        <w:rPr>
          <w:sz w:val="28"/>
          <w:szCs w:val="28"/>
        </w:rPr>
        <w:lastRenderedPageBreak/>
        <w:t>Назаров М. М. Массовая коммуникация в современном мире:</w:t>
      </w:r>
      <w:r w:rsidRPr="006046BC">
        <w:rPr>
          <w:sz w:val="28"/>
          <w:szCs w:val="28"/>
        </w:rPr>
        <w:t xml:space="preserve"> методология анализа и практика исследования / Назаров</w:t>
      </w:r>
      <w:r w:rsidRPr="00941915">
        <w:rPr>
          <w:sz w:val="28"/>
          <w:szCs w:val="28"/>
        </w:rPr>
        <w:t xml:space="preserve"> </w:t>
      </w:r>
      <w:r w:rsidRPr="006046BC">
        <w:rPr>
          <w:sz w:val="28"/>
          <w:szCs w:val="28"/>
        </w:rPr>
        <w:t>М.</w:t>
      </w:r>
      <w:r>
        <w:rPr>
          <w:sz w:val="28"/>
          <w:szCs w:val="28"/>
        </w:rPr>
        <w:t xml:space="preserve"> </w:t>
      </w:r>
      <w:r w:rsidRPr="006046BC">
        <w:rPr>
          <w:sz w:val="28"/>
          <w:szCs w:val="28"/>
        </w:rPr>
        <w:t>М. – М.</w:t>
      </w:r>
      <w:r>
        <w:rPr>
          <w:sz w:val="28"/>
          <w:szCs w:val="28"/>
        </w:rPr>
        <w:t xml:space="preserve"> </w:t>
      </w:r>
      <w:r w:rsidRPr="006046BC">
        <w:rPr>
          <w:sz w:val="28"/>
          <w:szCs w:val="28"/>
        </w:rPr>
        <w:t xml:space="preserve">: Эдиториал УРСС, 2002. – 240 с. </w:t>
      </w:r>
    </w:p>
    <w:p w:rsidR="00221984" w:rsidRPr="006046BC" w:rsidRDefault="00221984" w:rsidP="00A32A4E">
      <w:pPr>
        <w:numPr>
          <w:ilvl w:val="0"/>
          <w:numId w:val="51"/>
        </w:numPr>
        <w:suppressAutoHyphens w:val="0"/>
        <w:spacing w:line="360" w:lineRule="auto"/>
        <w:jc w:val="both"/>
        <w:rPr>
          <w:sz w:val="28"/>
          <w:szCs w:val="28"/>
        </w:rPr>
      </w:pPr>
      <w:r w:rsidRPr="006046BC">
        <w:rPr>
          <w:sz w:val="28"/>
          <w:szCs w:val="28"/>
        </w:rPr>
        <w:t>Науменко Л. П. Співвідношення понять «офіційно-діловий стиль» та «діловий дискурс» / Л.</w:t>
      </w:r>
      <w:r>
        <w:rPr>
          <w:sz w:val="28"/>
          <w:szCs w:val="28"/>
        </w:rPr>
        <w:t xml:space="preserve"> </w:t>
      </w:r>
      <w:r w:rsidRPr="006046BC">
        <w:rPr>
          <w:sz w:val="28"/>
          <w:szCs w:val="28"/>
        </w:rPr>
        <w:t>П. Науменко</w:t>
      </w:r>
      <w:r>
        <w:rPr>
          <w:sz w:val="28"/>
          <w:szCs w:val="28"/>
        </w:rPr>
        <w:t xml:space="preserve"> </w:t>
      </w:r>
      <w:r w:rsidRPr="006046BC">
        <w:rPr>
          <w:sz w:val="28"/>
          <w:szCs w:val="28"/>
        </w:rPr>
        <w:t>// Мова і культура. (Науковий щорічний журнал). – К.</w:t>
      </w:r>
      <w:r>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2004. – Вип. 7. – Т.ІV</w:t>
      </w:r>
      <w:r>
        <w:rPr>
          <w:sz w:val="28"/>
          <w:szCs w:val="28"/>
        </w:rPr>
        <w:t>, ч</w:t>
      </w:r>
      <w:r w:rsidRPr="006046BC">
        <w:rPr>
          <w:sz w:val="28"/>
          <w:szCs w:val="28"/>
        </w:rPr>
        <w:t xml:space="preserve">. 1. Лінгвокультурологічна  інтерпретація тексту. – С.92–97.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Науменко Л.</w:t>
      </w:r>
      <w:r>
        <w:rPr>
          <w:sz w:val="28"/>
          <w:szCs w:val="28"/>
        </w:rPr>
        <w:t xml:space="preserve"> </w:t>
      </w:r>
      <w:r w:rsidRPr="006046BC">
        <w:rPr>
          <w:sz w:val="28"/>
          <w:szCs w:val="28"/>
        </w:rPr>
        <w:t>П. Концепт «MANAGEMENT» в англомовному діловому дискурсі / Л.</w:t>
      </w:r>
      <w:r>
        <w:rPr>
          <w:sz w:val="28"/>
          <w:szCs w:val="28"/>
        </w:rPr>
        <w:t xml:space="preserve"> </w:t>
      </w:r>
      <w:r w:rsidRPr="006046BC">
        <w:rPr>
          <w:sz w:val="28"/>
          <w:szCs w:val="28"/>
        </w:rPr>
        <w:t>П. Науменко // Мовні і концептуальні картини світу</w:t>
      </w:r>
      <w:r>
        <w:rPr>
          <w:sz w:val="28"/>
          <w:szCs w:val="28"/>
        </w:rPr>
        <w:t xml:space="preserve"> </w:t>
      </w:r>
      <w:r w:rsidRPr="006046BC">
        <w:rPr>
          <w:sz w:val="28"/>
          <w:szCs w:val="28"/>
        </w:rPr>
        <w:t xml:space="preserve">: </w:t>
      </w:r>
      <w:r w:rsidRPr="008A465B">
        <w:rPr>
          <w:sz w:val="28"/>
          <w:szCs w:val="28"/>
        </w:rPr>
        <w:t>з</w:t>
      </w:r>
      <w:r w:rsidRPr="006046BC">
        <w:rPr>
          <w:sz w:val="28"/>
          <w:szCs w:val="28"/>
        </w:rPr>
        <w:t>б</w:t>
      </w:r>
      <w:r>
        <w:rPr>
          <w:sz w:val="28"/>
          <w:szCs w:val="28"/>
        </w:rPr>
        <w:t>.</w:t>
      </w:r>
      <w:r w:rsidRPr="006046BC">
        <w:rPr>
          <w:sz w:val="28"/>
          <w:szCs w:val="28"/>
        </w:rPr>
        <w:t xml:space="preserve"> наук</w:t>
      </w:r>
      <w:r>
        <w:rPr>
          <w:sz w:val="28"/>
          <w:szCs w:val="28"/>
        </w:rPr>
        <w:t>.</w:t>
      </w:r>
      <w:r w:rsidRPr="006046BC">
        <w:rPr>
          <w:sz w:val="28"/>
          <w:szCs w:val="28"/>
        </w:rPr>
        <w:t xml:space="preserve"> праць. –</w:t>
      </w:r>
      <w:r>
        <w:rPr>
          <w:sz w:val="28"/>
          <w:szCs w:val="28"/>
        </w:rPr>
        <w:t xml:space="preserve"> </w:t>
      </w:r>
      <w:r w:rsidRPr="006046BC">
        <w:rPr>
          <w:sz w:val="28"/>
          <w:szCs w:val="28"/>
        </w:rPr>
        <w:t>К.</w:t>
      </w:r>
      <w:r>
        <w:rPr>
          <w:sz w:val="28"/>
          <w:szCs w:val="28"/>
        </w:rPr>
        <w:t xml:space="preserve"> </w:t>
      </w:r>
      <w:r w:rsidRPr="006046BC">
        <w:rPr>
          <w:sz w:val="28"/>
          <w:szCs w:val="28"/>
        </w:rPr>
        <w:t>: Вид</w:t>
      </w:r>
      <w:r>
        <w:rPr>
          <w:sz w:val="28"/>
          <w:szCs w:val="28"/>
        </w:rPr>
        <w:t>.</w:t>
      </w:r>
      <w:r w:rsidRPr="006046BC">
        <w:rPr>
          <w:sz w:val="28"/>
          <w:szCs w:val="28"/>
        </w:rPr>
        <w:t xml:space="preserve"> Дім Дмитра Бураго, 2005. –</w:t>
      </w:r>
      <w:r>
        <w:rPr>
          <w:sz w:val="28"/>
          <w:szCs w:val="28"/>
        </w:rPr>
        <w:t xml:space="preserve"> Вип.</w:t>
      </w:r>
      <w:r w:rsidRPr="006046BC">
        <w:rPr>
          <w:sz w:val="28"/>
          <w:szCs w:val="28"/>
        </w:rPr>
        <w:t xml:space="preserve"> 16</w:t>
      </w:r>
      <w:r>
        <w:rPr>
          <w:sz w:val="28"/>
          <w:szCs w:val="28"/>
        </w:rPr>
        <w:t xml:space="preserve">, </w:t>
      </w:r>
      <w:r w:rsidRPr="006046BC">
        <w:rPr>
          <w:sz w:val="28"/>
          <w:szCs w:val="28"/>
        </w:rPr>
        <w:t xml:space="preserve"> </w:t>
      </w:r>
      <w:r>
        <w:rPr>
          <w:sz w:val="28"/>
          <w:szCs w:val="28"/>
        </w:rPr>
        <w:t>кн.</w:t>
      </w:r>
      <w:r w:rsidRPr="006046BC">
        <w:rPr>
          <w:sz w:val="28"/>
          <w:szCs w:val="28"/>
        </w:rPr>
        <w:t xml:space="preserve"> 1. – С. 323–328.  </w:t>
      </w:r>
    </w:p>
    <w:p w:rsidR="00221984" w:rsidRPr="007E1670" w:rsidRDefault="00221984" w:rsidP="00A32A4E">
      <w:pPr>
        <w:numPr>
          <w:ilvl w:val="0"/>
          <w:numId w:val="51"/>
        </w:numPr>
        <w:suppressAutoHyphens w:val="0"/>
        <w:spacing w:line="384" w:lineRule="auto"/>
        <w:jc w:val="both"/>
        <w:rPr>
          <w:sz w:val="28"/>
          <w:szCs w:val="28"/>
        </w:rPr>
      </w:pPr>
      <w:r w:rsidRPr="007E1670">
        <w:rPr>
          <w:sz w:val="28"/>
          <w:szCs w:val="28"/>
        </w:rPr>
        <w:t>Науменко Л.</w:t>
      </w:r>
      <w:r>
        <w:rPr>
          <w:sz w:val="28"/>
          <w:szCs w:val="28"/>
        </w:rPr>
        <w:t xml:space="preserve"> </w:t>
      </w:r>
      <w:r w:rsidRPr="007E1670">
        <w:rPr>
          <w:sz w:val="28"/>
          <w:szCs w:val="28"/>
        </w:rPr>
        <w:t xml:space="preserve">П. Сучасний англомовний бізнес-дискурс в комунікативно-прагматичному </w:t>
      </w:r>
      <w:r>
        <w:rPr>
          <w:sz w:val="28"/>
          <w:szCs w:val="28"/>
        </w:rPr>
        <w:t xml:space="preserve">та концептуальному висвітленні : [монографія] </w:t>
      </w:r>
      <w:r w:rsidRPr="007E1670">
        <w:rPr>
          <w:sz w:val="28"/>
          <w:szCs w:val="28"/>
        </w:rPr>
        <w:t>/ Науменко</w:t>
      </w:r>
      <w:r w:rsidRPr="00CB0C2F">
        <w:rPr>
          <w:sz w:val="28"/>
          <w:szCs w:val="28"/>
        </w:rPr>
        <w:t xml:space="preserve"> </w:t>
      </w:r>
      <w:r w:rsidRPr="007E1670">
        <w:rPr>
          <w:sz w:val="28"/>
          <w:szCs w:val="28"/>
        </w:rPr>
        <w:t>Л.</w:t>
      </w:r>
      <w:r>
        <w:rPr>
          <w:sz w:val="28"/>
          <w:szCs w:val="28"/>
        </w:rPr>
        <w:t xml:space="preserve"> </w:t>
      </w:r>
      <w:r w:rsidRPr="007E1670">
        <w:rPr>
          <w:sz w:val="28"/>
          <w:szCs w:val="28"/>
        </w:rPr>
        <w:t>П.</w:t>
      </w:r>
      <w:r>
        <w:rPr>
          <w:sz w:val="28"/>
          <w:szCs w:val="28"/>
        </w:rPr>
        <w:t xml:space="preserve"> </w:t>
      </w:r>
      <w:r w:rsidRPr="007E1670">
        <w:rPr>
          <w:sz w:val="28"/>
          <w:szCs w:val="28"/>
        </w:rPr>
        <w:t>– К.</w:t>
      </w:r>
      <w:r>
        <w:rPr>
          <w:sz w:val="28"/>
          <w:szCs w:val="28"/>
        </w:rPr>
        <w:t xml:space="preserve"> </w:t>
      </w:r>
      <w:r w:rsidRPr="007E1670">
        <w:rPr>
          <w:sz w:val="28"/>
          <w:szCs w:val="28"/>
        </w:rPr>
        <w:t>: Логос, 2008. – 360 с.</w:t>
      </w:r>
    </w:p>
    <w:p w:rsidR="00221984" w:rsidRPr="00F4778D" w:rsidRDefault="00221984" w:rsidP="00A32A4E">
      <w:pPr>
        <w:numPr>
          <w:ilvl w:val="0"/>
          <w:numId w:val="51"/>
        </w:numPr>
        <w:suppressAutoHyphens w:val="0"/>
        <w:spacing w:line="384" w:lineRule="auto"/>
        <w:jc w:val="both"/>
        <w:rPr>
          <w:sz w:val="28"/>
          <w:szCs w:val="28"/>
        </w:rPr>
      </w:pPr>
      <w:r w:rsidRPr="00CB0C2F">
        <w:rPr>
          <w:b/>
          <w:bCs/>
          <w:sz w:val="28"/>
          <w:szCs w:val="28"/>
        </w:rPr>
        <w:t xml:space="preserve"> </w:t>
      </w:r>
      <w:r w:rsidRPr="00F4778D">
        <w:rPr>
          <w:bCs/>
          <w:sz w:val="28"/>
          <w:szCs w:val="28"/>
        </w:rPr>
        <w:t>Новий тлумачний словник української мови</w:t>
      </w:r>
      <w:r>
        <w:rPr>
          <w:bCs/>
          <w:sz w:val="28"/>
          <w:szCs w:val="28"/>
        </w:rPr>
        <w:t xml:space="preserve"> </w:t>
      </w:r>
      <w:r w:rsidRPr="00F4778D">
        <w:rPr>
          <w:sz w:val="28"/>
          <w:szCs w:val="28"/>
        </w:rPr>
        <w:t>: 42 000 слів:</w:t>
      </w:r>
      <w:r>
        <w:rPr>
          <w:sz w:val="28"/>
          <w:szCs w:val="28"/>
        </w:rPr>
        <w:t xml:space="preserve"> у</w:t>
      </w:r>
      <w:r w:rsidRPr="00F4778D">
        <w:rPr>
          <w:sz w:val="28"/>
          <w:szCs w:val="28"/>
        </w:rPr>
        <w:t xml:space="preserve"> 4 т.</w:t>
      </w:r>
      <w:r>
        <w:rPr>
          <w:sz w:val="28"/>
          <w:szCs w:val="28"/>
        </w:rPr>
        <w:t xml:space="preserve"> </w:t>
      </w:r>
      <w:r w:rsidRPr="00F4778D">
        <w:rPr>
          <w:sz w:val="28"/>
          <w:szCs w:val="28"/>
        </w:rPr>
        <w:t xml:space="preserve">: </w:t>
      </w:r>
      <w:r w:rsidRPr="00D54A60">
        <w:rPr>
          <w:sz w:val="28"/>
          <w:szCs w:val="28"/>
        </w:rPr>
        <w:t>д</w:t>
      </w:r>
      <w:r w:rsidRPr="00F4778D">
        <w:rPr>
          <w:sz w:val="28"/>
          <w:szCs w:val="28"/>
        </w:rPr>
        <w:t xml:space="preserve">ля студ. вищих та серед. навч. закл. </w:t>
      </w:r>
      <w:r w:rsidRPr="00D54A60">
        <w:rPr>
          <w:sz w:val="28"/>
          <w:szCs w:val="28"/>
        </w:rPr>
        <w:t>[</w:t>
      </w:r>
      <w:r>
        <w:rPr>
          <w:sz w:val="28"/>
          <w:szCs w:val="28"/>
        </w:rPr>
        <w:t>у</w:t>
      </w:r>
      <w:r w:rsidRPr="00D54A60">
        <w:rPr>
          <w:sz w:val="28"/>
          <w:szCs w:val="28"/>
        </w:rPr>
        <w:t xml:space="preserve">клад. </w:t>
      </w:r>
      <w:r w:rsidRPr="00F4778D">
        <w:rPr>
          <w:sz w:val="28"/>
          <w:szCs w:val="28"/>
        </w:rPr>
        <w:t>В</w:t>
      </w:r>
      <w:r>
        <w:rPr>
          <w:sz w:val="28"/>
          <w:szCs w:val="28"/>
        </w:rPr>
        <w:t>.</w:t>
      </w:r>
      <w:r w:rsidRPr="00F4778D">
        <w:rPr>
          <w:sz w:val="28"/>
          <w:szCs w:val="28"/>
        </w:rPr>
        <w:t xml:space="preserve"> Яременко, </w:t>
      </w:r>
      <w:r>
        <w:rPr>
          <w:sz w:val="28"/>
          <w:szCs w:val="28"/>
        </w:rPr>
        <w:t xml:space="preserve">            </w:t>
      </w:r>
      <w:r w:rsidRPr="00F4778D">
        <w:rPr>
          <w:sz w:val="28"/>
          <w:szCs w:val="28"/>
        </w:rPr>
        <w:t>О</w:t>
      </w:r>
      <w:r>
        <w:rPr>
          <w:sz w:val="28"/>
          <w:szCs w:val="28"/>
        </w:rPr>
        <w:t>.</w:t>
      </w:r>
      <w:r w:rsidRPr="00F4778D">
        <w:rPr>
          <w:sz w:val="28"/>
          <w:szCs w:val="28"/>
        </w:rPr>
        <w:t xml:space="preserve"> Сліпушко</w:t>
      </w:r>
      <w:r w:rsidRPr="00D54A60">
        <w:rPr>
          <w:sz w:val="28"/>
          <w:szCs w:val="28"/>
        </w:rPr>
        <w:t>]</w:t>
      </w:r>
      <w:r>
        <w:rPr>
          <w:sz w:val="28"/>
          <w:szCs w:val="28"/>
        </w:rPr>
        <w:t>.</w:t>
      </w:r>
      <w:r w:rsidRPr="00D54A60">
        <w:rPr>
          <w:sz w:val="28"/>
          <w:szCs w:val="28"/>
        </w:rPr>
        <w:t xml:space="preserve"> </w:t>
      </w:r>
      <w:r w:rsidRPr="007E1670">
        <w:rPr>
          <w:sz w:val="28"/>
          <w:szCs w:val="28"/>
        </w:rPr>
        <w:t>–</w:t>
      </w:r>
      <w:r w:rsidRPr="00F4778D">
        <w:rPr>
          <w:sz w:val="28"/>
          <w:szCs w:val="28"/>
        </w:rPr>
        <w:t xml:space="preserve"> К. : Аконіт, 1999. </w:t>
      </w:r>
      <w:r w:rsidRPr="007E1670">
        <w:rPr>
          <w:sz w:val="28"/>
          <w:szCs w:val="28"/>
        </w:rPr>
        <w:t>–</w:t>
      </w:r>
      <w:r w:rsidRPr="00F4778D">
        <w:rPr>
          <w:sz w:val="28"/>
          <w:szCs w:val="28"/>
        </w:rPr>
        <w:t xml:space="preserve"> (Нові словники).</w:t>
      </w:r>
      <w:r>
        <w:rPr>
          <w:sz w:val="28"/>
          <w:szCs w:val="28"/>
        </w:rPr>
        <w:t xml:space="preserve"> </w:t>
      </w:r>
      <w:r w:rsidRPr="007E1670">
        <w:rPr>
          <w:sz w:val="28"/>
          <w:szCs w:val="28"/>
        </w:rPr>
        <w:t>–</w:t>
      </w:r>
      <w:r w:rsidRPr="00F4778D">
        <w:rPr>
          <w:bCs/>
          <w:sz w:val="28"/>
          <w:szCs w:val="28"/>
        </w:rPr>
        <w:br/>
        <w:t>    </w:t>
      </w:r>
      <w:r>
        <w:rPr>
          <w:bCs/>
          <w:sz w:val="28"/>
          <w:szCs w:val="28"/>
        </w:rPr>
        <w:tab/>
      </w:r>
      <w:r w:rsidRPr="00F4778D">
        <w:rPr>
          <w:bCs/>
          <w:sz w:val="28"/>
          <w:szCs w:val="28"/>
        </w:rPr>
        <w:t xml:space="preserve"> Т. 3 : ОБЕ </w:t>
      </w:r>
      <w:r w:rsidRPr="007E1670">
        <w:rPr>
          <w:sz w:val="28"/>
          <w:szCs w:val="28"/>
        </w:rPr>
        <w:t>–</w:t>
      </w:r>
      <w:r w:rsidRPr="00F4778D">
        <w:rPr>
          <w:bCs/>
          <w:sz w:val="28"/>
          <w:szCs w:val="28"/>
        </w:rPr>
        <w:t xml:space="preserve"> РОБ.</w:t>
      </w:r>
      <w:r w:rsidRPr="00F4778D">
        <w:rPr>
          <w:sz w:val="28"/>
          <w:szCs w:val="28"/>
        </w:rPr>
        <w:t xml:space="preserve"> </w:t>
      </w:r>
      <w:r w:rsidRPr="007E1670">
        <w:rPr>
          <w:sz w:val="28"/>
          <w:szCs w:val="28"/>
        </w:rPr>
        <w:t>–</w:t>
      </w:r>
      <w:r w:rsidRPr="00F4778D">
        <w:rPr>
          <w:sz w:val="28"/>
          <w:szCs w:val="28"/>
        </w:rPr>
        <w:t xml:space="preserve"> </w:t>
      </w:r>
      <w:r>
        <w:rPr>
          <w:sz w:val="28"/>
          <w:szCs w:val="28"/>
        </w:rPr>
        <w:t>1999.</w:t>
      </w:r>
      <w:r w:rsidRPr="006A676E">
        <w:rPr>
          <w:sz w:val="28"/>
          <w:szCs w:val="28"/>
        </w:rPr>
        <w:t xml:space="preserve"> </w:t>
      </w:r>
      <w:r w:rsidRPr="00045D56">
        <w:rPr>
          <w:sz w:val="28"/>
          <w:szCs w:val="28"/>
        </w:rPr>
        <w:t>–</w:t>
      </w:r>
      <w:r>
        <w:rPr>
          <w:sz w:val="28"/>
          <w:szCs w:val="28"/>
        </w:rPr>
        <w:t xml:space="preserve"> </w:t>
      </w:r>
      <w:r w:rsidRPr="00F4778D">
        <w:rPr>
          <w:sz w:val="28"/>
          <w:szCs w:val="28"/>
        </w:rPr>
        <w:t xml:space="preserve">927с. </w:t>
      </w:r>
    </w:p>
    <w:p w:rsidR="00221984" w:rsidRPr="00BE5F50" w:rsidRDefault="00221984" w:rsidP="00A32A4E">
      <w:pPr>
        <w:pStyle w:val="af8"/>
        <w:numPr>
          <w:ilvl w:val="0"/>
          <w:numId w:val="51"/>
        </w:numPr>
        <w:spacing w:line="384" w:lineRule="auto"/>
        <w:jc w:val="both"/>
        <w:rPr>
          <w:rFonts w:ascii="Times New Roman" w:hAnsi="Times New Roman" w:cs="Times New Roman"/>
          <w:sz w:val="28"/>
          <w:szCs w:val="28"/>
        </w:rPr>
      </w:pPr>
      <w:r w:rsidRPr="00BE5F50">
        <w:rPr>
          <w:rFonts w:ascii="Times New Roman" w:hAnsi="Times New Roman" w:cs="Times New Roman"/>
          <w:sz w:val="28"/>
          <w:szCs w:val="28"/>
        </w:rPr>
        <w:t>Основы радиожурналистики /</w:t>
      </w:r>
      <w:r>
        <w:rPr>
          <w:rFonts w:ascii="Times New Roman" w:hAnsi="Times New Roman" w:cs="Times New Roman"/>
          <w:sz w:val="28"/>
          <w:szCs w:val="28"/>
        </w:rPr>
        <w:t xml:space="preserve"> </w:t>
      </w:r>
      <w:r w:rsidRPr="00673C1C">
        <w:rPr>
          <w:rFonts w:ascii="Times New Roman" w:hAnsi="Times New Roman" w:cs="Times New Roman"/>
          <w:sz w:val="28"/>
          <w:szCs w:val="28"/>
        </w:rPr>
        <w:t>[</w:t>
      </w:r>
      <w:r>
        <w:rPr>
          <w:rFonts w:ascii="Times New Roman" w:hAnsi="Times New Roman" w:cs="Times New Roman"/>
          <w:sz w:val="28"/>
          <w:szCs w:val="28"/>
        </w:rPr>
        <w:t xml:space="preserve">ред. </w:t>
      </w:r>
      <w:r w:rsidRPr="00BE5F50">
        <w:rPr>
          <w:rFonts w:ascii="Times New Roman" w:hAnsi="Times New Roman" w:cs="Times New Roman"/>
          <w:sz w:val="28"/>
          <w:szCs w:val="28"/>
        </w:rPr>
        <w:t>Багиров Э. Г.</w:t>
      </w:r>
      <w:r w:rsidRPr="00673C1C">
        <w:rPr>
          <w:rFonts w:ascii="Times New Roman" w:hAnsi="Times New Roman" w:cs="Times New Roman"/>
          <w:sz w:val="28"/>
          <w:szCs w:val="28"/>
        </w:rPr>
        <w:t>].</w:t>
      </w:r>
      <w:r w:rsidRPr="00BE5F50">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BE5F50">
        <w:rPr>
          <w:rFonts w:ascii="Times New Roman" w:hAnsi="Times New Roman" w:cs="Times New Roman"/>
          <w:sz w:val="28"/>
          <w:szCs w:val="28"/>
        </w:rPr>
        <w:t>: Изд</w:t>
      </w:r>
      <w:r w:rsidRPr="006046BC">
        <w:rPr>
          <w:sz w:val="28"/>
          <w:szCs w:val="28"/>
        </w:rPr>
        <w:t>–</w:t>
      </w:r>
      <w:r w:rsidRPr="00BE5F50">
        <w:rPr>
          <w:rFonts w:ascii="Times New Roman" w:hAnsi="Times New Roman" w:cs="Times New Roman"/>
          <w:sz w:val="28"/>
          <w:szCs w:val="28"/>
        </w:rPr>
        <w:t>во Моск. ун</w:t>
      </w:r>
      <w:r w:rsidRPr="006046BC">
        <w:rPr>
          <w:sz w:val="28"/>
          <w:szCs w:val="28"/>
        </w:rPr>
        <w:t>–</w:t>
      </w:r>
      <w:r w:rsidRPr="00BE5F50">
        <w:rPr>
          <w:rFonts w:ascii="Times New Roman" w:hAnsi="Times New Roman" w:cs="Times New Roman"/>
          <w:sz w:val="28"/>
          <w:szCs w:val="28"/>
        </w:rPr>
        <w:t xml:space="preserve">та, 1984. – 264 с. </w:t>
      </w:r>
    </w:p>
    <w:p w:rsidR="00221984" w:rsidRPr="006046BC" w:rsidRDefault="00221984" w:rsidP="00A32A4E">
      <w:pPr>
        <w:numPr>
          <w:ilvl w:val="0"/>
          <w:numId w:val="51"/>
        </w:numPr>
        <w:suppressAutoHyphens w:val="0"/>
        <w:spacing w:line="384" w:lineRule="auto"/>
        <w:rPr>
          <w:sz w:val="28"/>
          <w:szCs w:val="28"/>
        </w:rPr>
      </w:pPr>
      <w:r w:rsidRPr="006046BC">
        <w:rPr>
          <w:sz w:val="28"/>
          <w:szCs w:val="28"/>
        </w:rPr>
        <w:t xml:space="preserve"> Павличко Д.</w:t>
      </w:r>
      <w:r>
        <w:rPr>
          <w:sz w:val="28"/>
          <w:szCs w:val="28"/>
        </w:rPr>
        <w:t xml:space="preserve"> </w:t>
      </w:r>
      <w:r w:rsidRPr="006046BC">
        <w:rPr>
          <w:sz w:val="28"/>
          <w:szCs w:val="28"/>
        </w:rPr>
        <w:t>В. Твори</w:t>
      </w:r>
      <w:r>
        <w:rPr>
          <w:sz w:val="28"/>
          <w:szCs w:val="28"/>
        </w:rPr>
        <w:t>: у</w:t>
      </w:r>
      <w:r w:rsidRPr="006046BC">
        <w:rPr>
          <w:sz w:val="28"/>
          <w:szCs w:val="28"/>
        </w:rPr>
        <w:t xml:space="preserve"> 3 т.  / Дмитро Павличко. – К.</w:t>
      </w:r>
      <w:r w:rsidRPr="00673C1C">
        <w:rPr>
          <w:sz w:val="28"/>
          <w:szCs w:val="28"/>
        </w:rPr>
        <w:t xml:space="preserve"> </w:t>
      </w:r>
      <w:r w:rsidRPr="006046BC">
        <w:rPr>
          <w:sz w:val="28"/>
          <w:szCs w:val="28"/>
        </w:rPr>
        <w:t>: Дніпро, 1989</w:t>
      </w:r>
      <w:r>
        <w:rPr>
          <w:sz w:val="28"/>
          <w:szCs w:val="28"/>
        </w:rPr>
        <w:t>.</w:t>
      </w:r>
      <w:r w:rsidRPr="006046BC">
        <w:rPr>
          <w:sz w:val="28"/>
          <w:szCs w:val="28"/>
        </w:rPr>
        <w:t xml:space="preserve"> – Т. 1: Поезії </w:t>
      </w:r>
      <w:r>
        <w:rPr>
          <w:sz w:val="28"/>
          <w:szCs w:val="28"/>
        </w:rPr>
        <w:t>;</w:t>
      </w:r>
      <w:r w:rsidRPr="006046BC">
        <w:rPr>
          <w:sz w:val="28"/>
          <w:szCs w:val="28"/>
        </w:rPr>
        <w:t xml:space="preserve"> </w:t>
      </w:r>
      <w:r w:rsidRPr="00A81D00">
        <w:rPr>
          <w:sz w:val="28"/>
          <w:szCs w:val="28"/>
        </w:rPr>
        <w:t>[а</w:t>
      </w:r>
      <w:r w:rsidRPr="006046BC">
        <w:rPr>
          <w:sz w:val="28"/>
          <w:szCs w:val="28"/>
        </w:rPr>
        <w:t>вт. передм. В.П. Моринець</w:t>
      </w:r>
      <w:r w:rsidRPr="00A81D00">
        <w:rPr>
          <w:sz w:val="28"/>
          <w:szCs w:val="28"/>
        </w:rPr>
        <w:t>]</w:t>
      </w:r>
      <w:r w:rsidRPr="006046BC">
        <w:rPr>
          <w:sz w:val="28"/>
          <w:szCs w:val="28"/>
        </w:rPr>
        <w:t>. – 501 с.</w:t>
      </w:r>
    </w:p>
    <w:p w:rsidR="00221984" w:rsidRPr="006046BC" w:rsidRDefault="00221984" w:rsidP="00A32A4E">
      <w:pPr>
        <w:numPr>
          <w:ilvl w:val="0"/>
          <w:numId w:val="51"/>
        </w:numPr>
        <w:suppressAutoHyphens w:val="0"/>
        <w:spacing w:line="384" w:lineRule="auto"/>
        <w:jc w:val="both"/>
        <w:rPr>
          <w:bCs/>
          <w:sz w:val="28"/>
          <w:szCs w:val="28"/>
        </w:rPr>
      </w:pPr>
      <w:r w:rsidRPr="006046BC">
        <w:rPr>
          <w:bCs/>
          <w:sz w:val="28"/>
          <w:szCs w:val="28"/>
        </w:rPr>
        <w:t xml:space="preserve">Павлюк М. Постмодерн і доля національних культур </w:t>
      </w:r>
      <w:r w:rsidRPr="006046BC">
        <w:rPr>
          <w:sz w:val="28"/>
          <w:szCs w:val="28"/>
        </w:rPr>
        <w:t xml:space="preserve">/ М.Павлюк </w:t>
      </w:r>
      <w:r w:rsidRPr="006046BC">
        <w:rPr>
          <w:bCs/>
          <w:sz w:val="28"/>
          <w:szCs w:val="28"/>
        </w:rPr>
        <w:t>//</w:t>
      </w:r>
      <w:r>
        <w:rPr>
          <w:bCs/>
          <w:sz w:val="28"/>
          <w:szCs w:val="28"/>
        </w:rPr>
        <w:t xml:space="preserve"> </w:t>
      </w:r>
      <w:r w:rsidRPr="006046BC">
        <w:rPr>
          <w:bCs/>
          <w:sz w:val="28"/>
          <w:szCs w:val="28"/>
        </w:rPr>
        <w:t>Молода нація. – К.</w:t>
      </w:r>
      <w:r>
        <w:rPr>
          <w:bCs/>
          <w:sz w:val="28"/>
          <w:szCs w:val="28"/>
        </w:rPr>
        <w:t xml:space="preserve"> : </w:t>
      </w:r>
      <w:r w:rsidRPr="006046BC">
        <w:rPr>
          <w:bCs/>
          <w:sz w:val="28"/>
          <w:szCs w:val="28"/>
        </w:rPr>
        <w:t>Смолоскип,  2003. – № 4 (29). – С.149–157.</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Пантелеймонов О.  Інформаційні агентства світу в умовах формального глобального комунікаційного простору </w:t>
      </w:r>
      <w:r w:rsidRPr="006046BC">
        <w:rPr>
          <w:sz w:val="28"/>
          <w:szCs w:val="28"/>
        </w:rPr>
        <w:t xml:space="preserve">/ </w:t>
      </w:r>
      <w:r w:rsidRPr="006046BC">
        <w:rPr>
          <w:rFonts w:ascii="Times New Roman" w:hAnsi="Times New Roman" w:cs="Times New Roman"/>
          <w:sz w:val="28"/>
          <w:szCs w:val="28"/>
        </w:rPr>
        <w:t>Пантелеймонов</w:t>
      </w:r>
      <w:r w:rsidRPr="00CB0C2F">
        <w:rPr>
          <w:rFonts w:ascii="Times New Roman" w:hAnsi="Times New Roman" w:cs="Times New Roman"/>
          <w:sz w:val="28"/>
          <w:szCs w:val="28"/>
        </w:rPr>
        <w:t xml:space="preserve"> </w:t>
      </w:r>
      <w:r w:rsidRPr="006046BC">
        <w:rPr>
          <w:rFonts w:ascii="Times New Roman" w:hAnsi="Times New Roman" w:cs="Times New Roman"/>
          <w:sz w:val="28"/>
          <w:szCs w:val="28"/>
        </w:rPr>
        <w:t>О.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Інститут журн</w:t>
      </w:r>
      <w:r>
        <w:rPr>
          <w:rFonts w:ascii="Times New Roman" w:hAnsi="Times New Roman" w:cs="Times New Roman"/>
          <w:sz w:val="28"/>
          <w:szCs w:val="28"/>
        </w:rPr>
        <w:t>а</w:t>
      </w:r>
      <w:r w:rsidRPr="006046BC">
        <w:rPr>
          <w:rFonts w:ascii="Times New Roman" w:hAnsi="Times New Roman" w:cs="Times New Roman"/>
          <w:sz w:val="28"/>
          <w:szCs w:val="28"/>
        </w:rPr>
        <w:t>лістики. – 2003. –  152</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с.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lastRenderedPageBreak/>
        <w:t>Паньо К.  Перевантаження. Інтерв’ю з нейрофізіологом, академіком НАНУ Олегом Криштелем / Катерина і Тарас Паньо // Дзеркало тижня. –</w:t>
      </w:r>
      <w:r>
        <w:rPr>
          <w:sz w:val="28"/>
          <w:szCs w:val="28"/>
        </w:rPr>
        <w:t xml:space="preserve">  </w:t>
      </w:r>
      <w:r w:rsidRPr="006046BC">
        <w:rPr>
          <w:sz w:val="28"/>
          <w:szCs w:val="28"/>
        </w:rPr>
        <w:t>2008. –</w:t>
      </w:r>
      <w:r>
        <w:rPr>
          <w:sz w:val="28"/>
          <w:szCs w:val="28"/>
        </w:rPr>
        <w:t xml:space="preserve"> 8 листопада  </w:t>
      </w:r>
      <w:r w:rsidRPr="006046BC">
        <w:rPr>
          <w:sz w:val="28"/>
          <w:szCs w:val="28"/>
        </w:rPr>
        <w:t>– № 42 (721). – С. 16.</w:t>
      </w:r>
    </w:p>
    <w:p w:rsidR="00221984" w:rsidRPr="008F65BA"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Партико З. В. Концепція журналістики: публіцистика й інформування чи засіб впливу на реципієнтів? </w:t>
      </w:r>
      <w:r w:rsidRPr="006046BC">
        <w:rPr>
          <w:sz w:val="28"/>
          <w:szCs w:val="28"/>
        </w:rPr>
        <w:t>/</w:t>
      </w:r>
      <w:r w:rsidRPr="006046BC">
        <w:rPr>
          <w:rFonts w:ascii="Times New Roman" w:hAnsi="Times New Roman" w:cs="Times New Roman"/>
          <w:sz w:val="28"/>
          <w:szCs w:val="28"/>
        </w:rPr>
        <w:t xml:space="preserve"> З. В. Партико // Актуальні питання засобів масової комунікації. – К.</w:t>
      </w:r>
      <w:r>
        <w:rPr>
          <w:rFonts w:ascii="Times New Roman" w:hAnsi="Times New Roman" w:cs="Times New Roman"/>
          <w:sz w:val="28"/>
          <w:szCs w:val="28"/>
        </w:rPr>
        <w:t xml:space="preserve"> </w:t>
      </w:r>
      <w:r w:rsidRPr="006046BC">
        <w:rPr>
          <w:rFonts w:ascii="Times New Roman" w:hAnsi="Times New Roman" w:cs="Times New Roman"/>
          <w:sz w:val="28"/>
          <w:szCs w:val="28"/>
        </w:rPr>
        <w:t>: Інститут журналістики, 2003. – Вип. 4. – С. 9–15.</w:t>
      </w:r>
    </w:p>
    <w:p w:rsidR="00221984" w:rsidRDefault="00221984" w:rsidP="00A32A4E">
      <w:pPr>
        <w:numPr>
          <w:ilvl w:val="0"/>
          <w:numId w:val="51"/>
        </w:numPr>
        <w:suppressAutoHyphens w:val="0"/>
        <w:spacing w:line="384" w:lineRule="auto"/>
        <w:jc w:val="both"/>
        <w:rPr>
          <w:sz w:val="28"/>
          <w:szCs w:val="28"/>
        </w:rPr>
      </w:pPr>
      <w:r w:rsidRPr="006046BC">
        <w:rPr>
          <w:sz w:val="28"/>
          <w:szCs w:val="28"/>
        </w:rPr>
        <w:t>Песков Д.</w:t>
      </w:r>
      <w:r>
        <w:rPr>
          <w:sz w:val="28"/>
          <w:szCs w:val="28"/>
        </w:rPr>
        <w:t xml:space="preserve"> Н. </w:t>
      </w:r>
      <w:r w:rsidRPr="006046BC">
        <w:rPr>
          <w:sz w:val="28"/>
          <w:szCs w:val="28"/>
        </w:rPr>
        <w:t xml:space="preserve">Интернет-пространство – состояние пост премодерна [Электронный ресурс] </w:t>
      </w:r>
      <w:r w:rsidRPr="00103E17">
        <w:rPr>
          <w:sz w:val="28"/>
          <w:szCs w:val="28"/>
        </w:rPr>
        <w:t xml:space="preserve">/ Дмитрий Песков </w:t>
      </w:r>
      <w:r>
        <w:rPr>
          <w:sz w:val="28"/>
          <w:szCs w:val="28"/>
        </w:rPr>
        <w:t xml:space="preserve"> </w:t>
      </w:r>
      <w:r w:rsidRPr="006046BC">
        <w:rPr>
          <w:sz w:val="28"/>
          <w:szCs w:val="28"/>
        </w:rPr>
        <w:t xml:space="preserve">// </w:t>
      </w:r>
      <w:r>
        <w:rPr>
          <w:sz w:val="28"/>
          <w:szCs w:val="28"/>
        </w:rPr>
        <w:t xml:space="preserve">  Журнал «</w:t>
      </w:r>
      <w:r w:rsidRPr="006046BC">
        <w:rPr>
          <w:sz w:val="28"/>
          <w:szCs w:val="28"/>
        </w:rPr>
        <w:t>ПОЛИС</w:t>
      </w:r>
      <w:r>
        <w:rPr>
          <w:sz w:val="28"/>
          <w:szCs w:val="28"/>
        </w:rPr>
        <w:t>».  Политические исследовавания</w:t>
      </w:r>
      <w:r w:rsidRPr="006046BC">
        <w:rPr>
          <w:sz w:val="28"/>
          <w:szCs w:val="28"/>
        </w:rPr>
        <w:t xml:space="preserve">. </w:t>
      </w:r>
      <w:r>
        <w:rPr>
          <w:sz w:val="28"/>
          <w:szCs w:val="28"/>
        </w:rPr>
        <w:t xml:space="preserve"> </w:t>
      </w:r>
      <w:r w:rsidRPr="006046BC">
        <w:rPr>
          <w:sz w:val="28"/>
          <w:szCs w:val="28"/>
        </w:rPr>
        <w:t xml:space="preserve">–  </w:t>
      </w:r>
      <w:r>
        <w:rPr>
          <w:sz w:val="28"/>
          <w:szCs w:val="28"/>
        </w:rPr>
        <w:t xml:space="preserve"> </w:t>
      </w:r>
      <w:r w:rsidRPr="006046BC">
        <w:rPr>
          <w:sz w:val="28"/>
          <w:szCs w:val="28"/>
        </w:rPr>
        <w:t xml:space="preserve">Режим доступа к </w:t>
      </w:r>
      <w:r>
        <w:rPr>
          <w:sz w:val="28"/>
          <w:szCs w:val="28"/>
        </w:rPr>
        <w:t xml:space="preserve">журн. </w:t>
      </w:r>
      <w:r w:rsidRPr="006046BC">
        <w:rPr>
          <w:sz w:val="28"/>
          <w:szCs w:val="28"/>
        </w:rPr>
        <w:t>:</w:t>
      </w:r>
    </w:p>
    <w:p w:rsidR="00221984" w:rsidRPr="006C0380" w:rsidRDefault="00221984" w:rsidP="00221984">
      <w:pPr>
        <w:spacing w:line="384" w:lineRule="auto"/>
        <w:ind w:left="1352" w:firstLine="64"/>
        <w:jc w:val="both"/>
        <w:rPr>
          <w:sz w:val="28"/>
          <w:szCs w:val="28"/>
        </w:rPr>
      </w:pPr>
      <w:r w:rsidRPr="006C0380">
        <w:rPr>
          <w:sz w:val="28"/>
          <w:szCs w:val="28"/>
          <w:lang w:val="en-US"/>
        </w:rPr>
        <w:t>http</w:t>
      </w:r>
      <w:r w:rsidRPr="006C0380">
        <w:rPr>
          <w:sz w:val="28"/>
          <w:szCs w:val="28"/>
        </w:rPr>
        <w:t>://</w:t>
      </w:r>
      <w:r w:rsidRPr="006C0380">
        <w:rPr>
          <w:sz w:val="28"/>
          <w:szCs w:val="28"/>
          <w:lang w:val="en-US"/>
        </w:rPr>
        <w:t>www</w:t>
      </w:r>
      <w:r w:rsidRPr="006C0380">
        <w:rPr>
          <w:sz w:val="28"/>
          <w:szCs w:val="28"/>
        </w:rPr>
        <w:t>.</w:t>
      </w:r>
      <w:r w:rsidRPr="006C0380">
        <w:rPr>
          <w:sz w:val="28"/>
          <w:szCs w:val="28"/>
          <w:lang w:val="en-US"/>
        </w:rPr>
        <w:t>politstudies</w:t>
      </w:r>
      <w:r w:rsidRPr="006C0380">
        <w:rPr>
          <w:sz w:val="28"/>
          <w:szCs w:val="28"/>
        </w:rPr>
        <w:t>.</w:t>
      </w:r>
      <w:r w:rsidRPr="006C0380">
        <w:rPr>
          <w:sz w:val="28"/>
          <w:szCs w:val="28"/>
          <w:lang w:val="en-US"/>
        </w:rPr>
        <w:t>ru</w:t>
      </w:r>
      <w:r w:rsidRPr="006C0380">
        <w:rPr>
          <w:sz w:val="28"/>
          <w:szCs w:val="28"/>
        </w:rPr>
        <w:t>/</w:t>
      </w:r>
      <w:r w:rsidRPr="006C0380">
        <w:rPr>
          <w:sz w:val="28"/>
          <w:szCs w:val="28"/>
          <w:lang w:val="en-US"/>
        </w:rPr>
        <w:t>N</w:t>
      </w:r>
      <w:r w:rsidRPr="006C0380">
        <w:rPr>
          <w:sz w:val="28"/>
          <w:szCs w:val="28"/>
        </w:rPr>
        <w:t>2004</w:t>
      </w:r>
      <w:r w:rsidRPr="006C0380">
        <w:rPr>
          <w:sz w:val="28"/>
          <w:szCs w:val="28"/>
          <w:lang w:val="en-US"/>
        </w:rPr>
        <w:t>fulltext</w:t>
      </w:r>
      <w:r w:rsidRPr="006C0380">
        <w:rPr>
          <w:sz w:val="28"/>
          <w:szCs w:val="28"/>
        </w:rPr>
        <w:t>/2003/5/6.</w:t>
      </w:r>
      <w:r w:rsidRPr="006C0380">
        <w:rPr>
          <w:sz w:val="28"/>
          <w:szCs w:val="28"/>
          <w:lang w:val="en-US"/>
        </w:rPr>
        <w:t>htm</w:t>
      </w:r>
      <w:r w:rsidRPr="006C0380">
        <w:rPr>
          <w:sz w:val="28"/>
          <w:szCs w:val="28"/>
        </w:rPr>
        <w:t xml:space="preserve">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Петрищева Е. Ф. Стиль и стилистические средства / Е. Ф.</w:t>
      </w:r>
      <w:r>
        <w:rPr>
          <w:sz w:val="28"/>
          <w:szCs w:val="28"/>
        </w:rPr>
        <w:t xml:space="preserve"> </w:t>
      </w:r>
      <w:r w:rsidRPr="006046BC">
        <w:rPr>
          <w:sz w:val="28"/>
          <w:szCs w:val="28"/>
        </w:rPr>
        <w:t>Петрищева // Стилистические исследования (на материа</w:t>
      </w:r>
      <w:r>
        <w:rPr>
          <w:sz w:val="28"/>
          <w:szCs w:val="28"/>
        </w:rPr>
        <w:t>ле современного русского языка)</w:t>
      </w:r>
      <w:r w:rsidRPr="00673C1C">
        <w:rPr>
          <w:sz w:val="28"/>
          <w:szCs w:val="28"/>
        </w:rPr>
        <w:t xml:space="preserve"> ;</w:t>
      </w:r>
      <w:r w:rsidRPr="006046BC">
        <w:rPr>
          <w:sz w:val="28"/>
          <w:szCs w:val="28"/>
        </w:rPr>
        <w:t xml:space="preserve"> ред. В.</w:t>
      </w:r>
      <w:r>
        <w:rPr>
          <w:sz w:val="28"/>
          <w:szCs w:val="28"/>
        </w:rPr>
        <w:t xml:space="preserve"> </w:t>
      </w:r>
      <w:r w:rsidRPr="006046BC">
        <w:rPr>
          <w:sz w:val="28"/>
          <w:szCs w:val="28"/>
        </w:rPr>
        <w:t>Д. Левин. – М.</w:t>
      </w:r>
      <w:r>
        <w:rPr>
          <w:sz w:val="28"/>
          <w:szCs w:val="28"/>
        </w:rPr>
        <w:t xml:space="preserve"> </w:t>
      </w:r>
      <w:r w:rsidRPr="006046BC">
        <w:rPr>
          <w:sz w:val="28"/>
          <w:szCs w:val="28"/>
        </w:rPr>
        <w:t xml:space="preserve">: Наука, 1972. – С. 107–174. </w:t>
      </w:r>
    </w:p>
    <w:p w:rsidR="00221984" w:rsidRDefault="00221984" w:rsidP="00A32A4E">
      <w:pPr>
        <w:pStyle w:val="NoSpacing"/>
        <w:numPr>
          <w:ilvl w:val="0"/>
          <w:numId w:val="51"/>
        </w:numPr>
        <w:spacing w:line="384" w:lineRule="auto"/>
        <w:jc w:val="both"/>
        <w:rPr>
          <w:rFonts w:ascii="Times New Roman" w:hAnsi="Times New Roman"/>
          <w:sz w:val="28"/>
          <w:szCs w:val="28"/>
          <w:lang w:val="ru-RU"/>
        </w:rPr>
      </w:pPr>
      <w:r w:rsidRPr="00A4150F">
        <w:rPr>
          <w:rFonts w:ascii="Times New Roman" w:hAnsi="Times New Roman"/>
          <w:sz w:val="28"/>
          <w:szCs w:val="28"/>
          <w:lang w:val="ru-RU"/>
        </w:rPr>
        <w:t>Петров А.</w:t>
      </w:r>
      <w:r>
        <w:rPr>
          <w:rFonts w:ascii="Times New Roman" w:hAnsi="Times New Roman"/>
          <w:sz w:val="28"/>
          <w:szCs w:val="28"/>
          <w:lang w:val="ru-RU"/>
        </w:rPr>
        <w:t xml:space="preserve"> </w:t>
      </w:r>
      <w:r w:rsidRPr="00A4150F">
        <w:rPr>
          <w:rFonts w:ascii="Times New Roman" w:hAnsi="Times New Roman"/>
          <w:sz w:val="28"/>
          <w:szCs w:val="28"/>
          <w:lang w:val="ru-RU"/>
        </w:rPr>
        <w:t xml:space="preserve">В. Способы (некомпьютерной) виртуальной реальности и необходимость учета некоторых специфических факторов окружающей среды при работе с ВР технологиями </w:t>
      </w:r>
      <w:r w:rsidRPr="00A4150F">
        <w:rPr>
          <w:rFonts w:ascii="Times New Roman" w:hAnsi="Times New Roman"/>
          <w:sz w:val="28"/>
          <w:szCs w:val="28"/>
        </w:rPr>
        <w:t>[Электронный ресурс]</w:t>
      </w:r>
      <w:r w:rsidRPr="002B7425">
        <w:rPr>
          <w:rFonts w:ascii="Times New Roman" w:hAnsi="Times New Roman"/>
          <w:sz w:val="28"/>
          <w:szCs w:val="28"/>
          <w:lang w:val="ru-RU"/>
        </w:rPr>
        <w:t xml:space="preserve"> </w:t>
      </w:r>
      <w:r w:rsidRPr="00A4150F">
        <w:rPr>
          <w:rFonts w:ascii="Times New Roman" w:hAnsi="Times New Roman"/>
          <w:sz w:val="28"/>
          <w:szCs w:val="28"/>
        </w:rPr>
        <w:t>/</w:t>
      </w:r>
      <w:r>
        <w:rPr>
          <w:rFonts w:ascii="Times New Roman" w:hAnsi="Times New Roman"/>
          <w:sz w:val="28"/>
          <w:szCs w:val="28"/>
        </w:rPr>
        <w:t xml:space="preserve"> А. В. Петров </w:t>
      </w:r>
      <w:r w:rsidRPr="00A4150F">
        <w:rPr>
          <w:rFonts w:ascii="Times New Roman" w:hAnsi="Times New Roman"/>
          <w:sz w:val="28"/>
          <w:szCs w:val="28"/>
        </w:rPr>
        <w:t xml:space="preserve">// Технологии </w:t>
      </w:r>
      <w:r w:rsidRPr="00A4150F">
        <w:rPr>
          <w:rFonts w:ascii="Times New Roman" w:hAnsi="Times New Roman"/>
          <w:sz w:val="28"/>
          <w:szCs w:val="28"/>
          <w:lang w:val="ru-RU"/>
        </w:rPr>
        <w:t xml:space="preserve">виртуальной </w:t>
      </w:r>
      <w:r w:rsidRPr="00A4150F">
        <w:rPr>
          <w:rFonts w:ascii="Times New Roman" w:hAnsi="Times New Roman"/>
          <w:sz w:val="28"/>
          <w:szCs w:val="28"/>
        </w:rPr>
        <w:t xml:space="preserve"> </w:t>
      </w:r>
      <w:r>
        <w:rPr>
          <w:rFonts w:ascii="Times New Roman" w:hAnsi="Times New Roman"/>
          <w:sz w:val="28"/>
          <w:szCs w:val="28"/>
        </w:rPr>
        <w:t>реальності:</w:t>
      </w:r>
      <w:r w:rsidRPr="00A4150F">
        <w:rPr>
          <w:rFonts w:ascii="Times New Roman" w:hAnsi="Times New Roman"/>
          <w:sz w:val="28"/>
          <w:szCs w:val="28"/>
          <w:lang w:val="ru-RU"/>
        </w:rPr>
        <w:t xml:space="preserve"> </w:t>
      </w:r>
      <w:r>
        <w:rPr>
          <w:rFonts w:ascii="Times New Roman" w:hAnsi="Times New Roman"/>
          <w:sz w:val="28"/>
          <w:szCs w:val="28"/>
        </w:rPr>
        <w:t>т</w:t>
      </w:r>
      <w:r w:rsidRPr="00A4150F">
        <w:rPr>
          <w:rFonts w:ascii="Times New Roman" w:hAnsi="Times New Roman"/>
          <w:sz w:val="28"/>
          <w:szCs w:val="28"/>
        </w:rPr>
        <w:t xml:space="preserve">ез. докл. конф. </w:t>
      </w:r>
      <w:r w:rsidRPr="00A4150F">
        <w:rPr>
          <w:rFonts w:ascii="Times New Roman" w:hAnsi="Times New Roman"/>
          <w:sz w:val="28"/>
          <w:szCs w:val="28"/>
          <w:lang w:val="ru-RU"/>
        </w:rPr>
        <w:t>– М.</w:t>
      </w:r>
      <w:r>
        <w:rPr>
          <w:rFonts w:ascii="Times New Roman" w:hAnsi="Times New Roman"/>
          <w:sz w:val="28"/>
          <w:szCs w:val="28"/>
          <w:lang w:val="ru-RU"/>
        </w:rPr>
        <w:t xml:space="preserve"> </w:t>
      </w:r>
      <w:r w:rsidRPr="00A4150F">
        <w:rPr>
          <w:rFonts w:ascii="Times New Roman" w:hAnsi="Times New Roman"/>
          <w:sz w:val="28"/>
          <w:szCs w:val="28"/>
          <w:lang w:val="ru-RU"/>
        </w:rPr>
        <w:t>: ГосНИИАС, 1995. – С. 8–9. – Режим доступа к журн.</w:t>
      </w:r>
      <w:r>
        <w:rPr>
          <w:rFonts w:ascii="Times New Roman" w:hAnsi="Times New Roman"/>
          <w:sz w:val="28"/>
          <w:szCs w:val="28"/>
          <w:lang w:val="ru-RU"/>
        </w:rPr>
        <w:t xml:space="preserve"> </w:t>
      </w:r>
      <w:r w:rsidRPr="00A4150F">
        <w:rPr>
          <w:rFonts w:ascii="Times New Roman" w:hAnsi="Times New Roman"/>
          <w:sz w:val="28"/>
          <w:szCs w:val="28"/>
          <w:lang w:val="ru-RU"/>
        </w:rPr>
        <w:t xml:space="preserve">: </w:t>
      </w:r>
    </w:p>
    <w:p w:rsidR="00221984" w:rsidRPr="004D6205" w:rsidRDefault="00221984" w:rsidP="00221984">
      <w:pPr>
        <w:pStyle w:val="NoSpacing"/>
        <w:spacing w:line="384" w:lineRule="auto"/>
        <w:ind w:left="992" w:firstLine="424"/>
        <w:jc w:val="both"/>
        <w:rPr>
          <w:rFonts w:ascii="Times New Roman" w:hAnsi="Times New Roman"/>
          <w:sz w:val="28"/>
          <w:szCs w:val="28"/>
        </w:rPr>
      </w:pPr>
      <w:r w:rsidRPr="004D6205">
        <w:rPr>
          <w:rFonts w:ascii="Times New Roman" w:hAnsi="Times New Roman"/>
          <w:sz w:val="28"/>
          <w:szCs w:val="28"/>
        </w:rPr>
        <w:t xml:space="preserve">http://ich.iph.ras.ru/workscv_w5.html </w:t>
      </w:r>
    </w:p>
    <w:p w:rsidR="00221984" w:rsidRPr="006046BC" w:rsidRDefault="00221984" w:rsidP="00A32A4E">
      <w:pPr>
        <w:numPr>
          <w:ilvl w:val="0"/>
          <w:numId w:val="51"/>
        </w:numPr>
        <w:suppressAutoHyphens w:val="0"/>
        <w:spacing w:line="384" w:lineRule="auto"/>
        <w:jc w:val="both"/>
        <w:rPr>
          <w:sz w:val="28"/>
          <w:szCs w:val="28"/>
        </w:rPr>
      </w:pPr>
      <w:r w:rsidRPr="00221984">
        <w:rPr>
          <w:sz w:val="28"/>
          <w:szCs w:val="28"/>
          <w:lang w:val="uk-UA"/>
        </w:rPr>
        <w:t xml:space="preserve">Пилипенко Р.Є. Німецький економічний дискурс: методлогія, моделі, жанри : [монографія] / Пилипенко Р.Є. – К. : Вид. </w:t>
      </w:r>
      <w:r w:rsidRPr="006046BC">
        <w:rPr>
          <w:sz w:val="28"/>
          <w:szCs w:val="28"/>
        </w:rPr>
        <w:t xml:space="preserve">Дім Дмитра Бураго, 2005. – 316 с.  </w:t>
      </w:r>
    </w:p>
    <w:p w:rsidR="00221984" w:rsidRPr="00F14B78" w:rsidRDefault="00221984" w:rsidP="00A32A4E">
      <w:pPr>
        <w:numPr>
          <w:ilvl w:val="0"/>
          <w:numId w:val="51"/>
        </w:numPr>
        <w:suppressAutoHyphens w:val="0"/>
        <w:spacing w:line="384" w:lineRule="auto"/>
        <w:jc w:val="both"/>
        <w:rPr>
          <w:sz w:val="28"/>
          <w:szCs w:val="28"/>
        </w:rPr>
      </w:pPr>
      <w:r w:rsidRPr="00450EB1">
        <w:rPr>
          <w:sz w:val="28"/>
          <w:szCs w:val="28"/>
        </w:rPr>
        <w:t xml:space="preserve">Пирс </w:t>
      </w:r>
      <w:r w:rsidRPr="00F14B78">
        <w:rPr>
          <w:sz w:val="28"/>
          <w:szCs w:val="28"/>
        </w:rPr>
        <w:t xml:space="preserve">Ч. </w:t>
      </w:r>
      <w:r w:rsidRPr="00450EB1">
        <w:rPr>
          <w:bCs/>
          <w:sz w:val="28"/>
          <w:szCs w:val="28"/>
        </w:rPr>
        <w:t>Избранные философские произведения</w:t>
      </w:r>
      <w:r w:rsidRPr="00450EB1">
        <w:rPr>
          <w:sz w:val="28"/>
          <w:szCs w:val="28"/>
        </w:rPr>
        <w:t xml:space="preserve"> /</w:t>
      </w:r>
      <w:r>
        <w:rPr>
          <w:sz w:val="28"/>
          <w:szCs w:val="28"/>
        </w:rPr>
        <w:t xml:space="preserve"> </w:t>
      </w:r>
      <w:r w:rsidRPr="00450EB1">
        <w:rPr>
          <w:sz w:val="28"/>
          <w:szCs w:val="28"/>
        </w:rPr>
        <w:t xml:space="preserve">Чарлз Сандерс </w:t>
      </w:r>
      <w:r>
        <w:rPr>
          <w:sz w:val="28"/>
          <w:szCs w:val="28"/>
        </w:rPr>
        <w:t xml:space="preserve"> Пирс ;</w:t>
      </w:r>
      <w:r w:rsidRPr="00450EB1">
        <w:rPr>
          <w:sz w:val="28"/>
          <w:szCs w:val="28"/>
        </w:rPr>
        <w:t xml:space="preserve"> </w:t>
      </w:r>
      <w:r w:rsidRPr="001C409F">
        <w:rPr>
          <w:sz w:val="28"/>
          <w:szCs w:val="28"/>
        </w:rPr>
        <w:t>[</w:t>
      </w:r>
      <w:r w:rsidRPr="00450EB1">
        <w:rPr>
          <w:sz w:val="28"/>
          <w:szCs w:val="28"/>
        </w:rPr>
        <w:t>К. Голубович (пер.)</w:t>
      </w:r>
      <w:r w:rsidRPr="001C409F">
        <w:rPr>
          <w:sz w:val="28"/>
          <w:szCs w:val="28"/>
        </w:rPr>
        <w:t>]</w:t>
      </w:r>
      <w:r w:rsidRPr="00450EB1">
        <w:rPr>
          <w:sz w:val="28"/>
          <w:szCs w:val="28"/>
        </w:rPr>
        <w:t xml:space="preserve">. </w:t>
      </w:r>
      <w:r w:rsidRPr="006046BC">
        <w:rPr>
          <w:sz w:val="28"/>
          <w:szCs w:val="28"/>
        </w:rPr>
        <w:t>–</w:t>
      </w:r>
      <w:r w:rsidRPr="00450EB1">
        <w:rPr>
          <w:sz w:val="28"/>
          <w:szCs w:val="28"/>
        </w:rPr>
        <w:t xml:space="preserve"> М. : Логос, 2000. </w:t>
      </w:r>
      <w:r w:rsidRPr="006046BC">
        <w:rPr>
          <w:sz w:val="28"/>
          <w:szCs w:val="28"/>
        </w:rPr>
        <w:t>–</w:t>
      </w:r>
      <w:r w:rsidRPr="00450EB1">
        <w:rPr>
          <w:sz w:val="28"/>
          <w:szCs w:val="28"/>
        </w:rPr>
        <w:t xml:space="preserve"> 412с</w:t>
      </w:r>
      <w:r w:rsidRPr="00BE5F50">
        <w:rPr>
          <w:sz w:val="28"/>
          <w:szCs w:val="28"/>
        </w:rPr>
        <w:t>.</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Письменна Ю.</w:t>
      </w:r>
      <w:r w:rsidRPr="001C409F">
        <w:rPr>
          <w:rFonts w:ascii="Times New Roman" w:hAnsi="Times New Roman" w:cs="Times New Roman"/>
          <w:sz w:val="28"/>
          <w:szCs w:val="28"/>
        </w:rPr>
        <w:t xml:space="preserve"> </w:t>
      </w:r>
      <w:r w:rsidRPr="006046BC">
        <w:rPr>
          <w:rFonts w:ascii="Times New Roman" w:hAnsi="Times New Roman" w:cs="Times New Roman"/>
          <w:sz w:val="28"/>
          <w:szCs w:val="28"/>
        </w:rPr>
        <w:t>О. Етнічні особливості концептуалізації дійсності мовами європейського культурного ареалу (на матеріалі лексики і фразеології української, російської та англійської мов)</w:t>
      </w:r>
      <w:r w:rsidRPr="001C409F">
        <w:rPr>
          <w:rFonts w:ascii="Times New Roman" w:hAnsi="Times New Roman" w:cs="Times New Roman"/>
          <w:sz w:val="28"/>
          <w:szCs w:val="28"/>
        </w:rPr>
        <w:t xml:space="preserve"> </w:t>
      </w:r>
      <w:r w:rsidRPr="006046BC">
        <w:rPr>
          <w:rFonts w:ascii="Times New Roman" w:hAnsi="Times New Roman" w:cs="Times New Roman"/>
          <w:sz w:val="28"/>
          <w:szCs w:val="28"/>
        </w:rPr>
        <w:t xml:space="preserve">: автореф. дис. на </w:t>
      </w:r>
      <w:r w:rsidRPr="006046BC">
        <w:rPr>
          <w:rFonts w:ascii="Times New Roman" w:hAnsi="Times New Roman" w:cs="Times New Roman"/>
          <w:sz w:val="28"/>
          <w:szCs w:val="28"/>
        </w:rPr>
        <w:lastRenderedPageBreak/>
        <w:t>здобуття наук. ступеня канд. філол. наук</w:t>
      </w:r>
      <w:r w:rsidRPr="00931EE3">
        <w:rPr>
          <w:rFonts w:ascii="Times New Roman" w:hAnsi="Times New Roman" w:cs="Times New Roman"/>
          <w:sz w:val="28"/>
          <w:szCs w:val="28"/>
        </w:rPr>
        <w:t xml:space="preserve"> </w:t>
      </w:r>
      <w:r w:rsidRPr="006046BC">
        <w:rPr>
          <w:rFonts w:ascii="Times New Roman" w:hAnsi="Times New Roman" w:cs="Times New Roman"/>
          <w:sz w:val="28"/>
          <w:szCs w:val="28"/>
        </w:rPr>
        <w:t>: спец. 10.02.15 «Загальне мовознавство»</w:t>
      </w:r>
      <w:r w:rsidRPr="006046BC">
        <w:rPr>
          <w:sz w:val="28"/>
          <w:szCs w:val="28"/>
        </w:rPr>
        <w:t xml:space="preserve"> / </w:t>
      </w:r>
      <w:r w:rsidRPr="006046BC">
        <w:rPr>
          <w:rFonts w:ascii="Times New Roman" w:hAnsi="Times New Roman" w:cs="Times New Roman"/>
          <w:sz w:val="28"/>
          <w:szCs w:val="28"/>
        </w:rPr>
        <w:t>Ю.</w:t>
      </w:r>
      <w:r w:rsidRPr="001C409F">
        <w:rPr>
          <w:rFonts w:ascii="Times New Roman" w:hAnsi="Times New Roman" w:cs="Times New Roman"/>
          <w:sz w:val="28"/>
          <w:szCs w:val="28"/>
        </w:rPr>
        <w:t xml:space="preserve"> </w:t>
      </w:r>
      <w:r>
        <w:rPr>
          <w:rFonts w:ascii="Times New Roman" w:hAnsi="Times New Roman" w:cs="Times New Roman"/>
          <w:sz w:val="28"/>
          <w:szCs w:val="28"/>
        </w:rPr>
        <w:t>О.</w:t>
      </w:r>
      <w:r w:rsidRPr="006046BC">
        <w:rPr>
          <w:rFonts w:ascii="Times New Roman" w:hAnsi="Times New Roman" w:cs="Times New Roman"/>
          <w:sz w:val="28"/>
          <w:szCs w:val="28"/>
        </w:rPr>
        <w:t xml:space="preserve"> Письменна. </w:t>
      </w:r>
      <w:r w:rsidRPr="006046BC">
        <w:rPr>
          <w:sz w:val="28"/>
          <w:szCs w:val="28"/>
        </w:rPr>
        <w:t>–</w:t>
      </w:r>
      <w:r w:rsidRPr="006046BC">
        <w:rPr>
          <w:rFonts w:ascii="Times New Roman" w:hAnsi="Times New Roman" w:cs="Times New Roman"/>
          <w:sz w:val="28"/>
          <w:szCs w:val="28"/>
        </w:rPr>
        <w:t xml:space="preserve"> К, 2008. </w:t>
      </w:r>
      <w:r w:rsidRPr="006046BC">
        <w:rPr>
          <w:sz w:val="28"/>
          <w:szCs w:val="28"/>
        </w:rPr>
        <w:t>–</w:t>
      </w:r>
      <w:r w:rsidRPr="006046BC">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6046BC">
        <w:rPr>
          <w:rFonts w:ascii="Times New Roman" w:hAnsi="Times New Roman" w:cs="Times New Roman"/>
          <w:sz w:val="28"/>
          <w:szCs w:val="28"/>
        </w:rPr>
        <w:t>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Покальчук О.  Хандрогіни / Олег Покальчук // Дзеркало тижня. – 08.11.2008. – № 41 (720). – С. 20.</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Політологія посткомунізму: Політичний аналіз посткомуністичних суспільств</w:t>
      </w:r>
      <w:r w:rsidRPr="00931EE3">
        <w:rPr>
          <w:sz w:val="28"/>
          <w:szCs w:val="28"/>
        </w:rPr>
        <w:t xml:space="preserve"> </w:t>
      </w:r>
      <w:r w:rsidRPr="006046BC">
        <w:rPr>
          <w:sz w:val="28"/>
          <w:szCs w:val="28"/>
        </w:rPr>
        <w:t xml:space="preserve">/ </w:t>
      </w:r>
      <w:r w:rsidRPr="00931EE3">
        <w:rPr>
          <w:sz w:val="28"/>
          <w:szCs w:val="28"/>
        </w:rPr>
        <w:t>[</w:t>
      </w:r>
      <w:r w:rsidRPr="006046BC">
        <w:rPr>
          <w:sz w:val="28"/>
          <w:szCs w:val="28"/>
        </w:rPr>
        <w:t xml:space="preserve">керівник авт. </w:t>
      </w:r>
      <w:r>
        <w:rPr>
          <w:sz w:val="28"/>
          <w:szCs w:val="28"/>
        </w:rPr>
        <w:t>к</w:t>
      </w:r>
      <w:r w:rsidRPr="006046BC">
        <w:rPr>
          <w:sz w:val="28"/>
          <w:szCs w:val="28"/>
        </w:rPr>
        <w:t>олект</w:t>
      </w:r>
      <w:r>
        <w:rPr>
          <w:sz w:val="28"/>
          <w:szCs w:val="28"/>
        </w:rPr>
        <w:t>.</w:t>
      </w:r>
      <w:r w:rsidRPr="00931EE3">
        <w:rPr>
          <w:sz w:val="28"/>
          <w:szCs w:val="28"/>
        </w:rPr>
        <w:t xml:space="preserve"> </w:t>
      </w:r>
      <w:r w:rsidRPr="006046BC">
        <w:rPr>
          <w:sz w:val="28"/>
          <w:szCs w:val="28"/>
        </w:rPr>
        <w:t>В. Полохало</w:t>
      </w:r>
      <w:r w:rsidRPr="00931EE3">
        <w:rPr>
          <w:sz w:val="28"/>
          <w:szCs w:val="28"/>
        </w:rPr>
        <w:t>].</w:t>
      </w:r>
      <w:r w:rsidRPr="006046BC">
        <w:rPr>
          <w:sz w:val="28"/>
          <w:szCs w:val="28"/>
        </w:rPr>
        <w:t xml:space="preserve"> – К.</w:t>
      </w:r>
      <w:r w:rsidRPr="00931EE3">
        <w:rPr>
          <w:sz w:val="28"/>
          <w:szCs w:val="28"/>
        </w:rPr>
        <w:t xml:space="preserve"> </w:t>
      </w:r>
      <w:r w:rsidRPr="006046BC">
        <w:rPr>
          <w:sz w:val="28"/>
          <w:szCs w:val="28"/>
        </w:rPr>
        <w:t>: Політ</w:t>
      </w:r>
      <w:r>
        <w:rPr>
          <w:sz w:val="28"/>
          <w:szCs w:val="28"/>
        </w:rPr>
        <w:t>.</w:t>
      </w:r>
      <w:r w:rsidRPr="006046BC">
        <w:rPr>
          <w:sz w:val="28"/>
          <w:szCs w:val="28"/>
        </w:rPr>
        <w:t xml:space="preserve"> думка. – 1995. – 368 с. </w:t>
      </w:r>
    </w:p>
    <w:p w:rsidR="00221984" w:rsidRPr="006046BC" w:rsidRDefault="00221984" w:rsidP="00A32A4E">
      <w:pPr>
        <w:numPr>
          <w:ilvl w:val="0"/>
          <w:numId w:val="51"/>
        </w:numPr>
        <w:suppressAutoHyphens w:val="0"/>
        <w:spacing w:before="100" w:beforeAutospacing="1" w:after="100" w:afterAutospacing="1" w:line="384" w:lineRule="auto"/>
        <w:rPr>
          <w:sz w:val="28"/>
          <w:szCs w:val="28"/>
        </w:rPr>
      </w:pPr>
      <w:r w:rsidRPr="006046BC">
        <w:rPr>
          <w:sz w:val="28"/>
          <w:szCs w:val="28"/>
        </w:rPr>
        <w:t>Постовалова В.</w:t>
      </w:r>
      <w:r w:rsidRPr="00D77D04">
        <w:rPr>
          <w:sz w:val="28"/>
          <w:szCs w:val="28"/>
        </w:rPr>
        <w:t xml:space="preserve"> </w:t>
      </w:r>
      <w:r w:rsidRPr="006046BC">
        <w:rPr>
          <w:sz w:val="28"/>
          <w:szCs w:val="28"/>
        </w:rPr>
        <w:t>И. Картина мира в жизнедеятельности человека / В.</w:t>
      </w:r>
      <w:r w:rsidRPr="00D77D04">
        <w:rPr>
          <w:sz w:val="28"/>
          <w:szCs w:val="28"/>
        </w:rPr>
        <w:t xml:space="preserve"> </w:t>
      </w:r>
      <w:r w:rsidRPr="006046BC">
        <w:rPr>
          <w:sz w:val="28"/>
          <w:szCs w:val="28"/>
        </w:rPr>
        <w:t>И. Постовалова // Роль человеческого фактора в языке</w:t>
      </w:r>
      <w:r>
        <w:rPr>
          <w:sz w:val="28"/>
          <w:szCs w:val="28"/>
        </w:rPr>
        <w:t xml:space="preserve"> </w:t>
      </w:r>
      <w:r w:rsidRPr="006046BC">
        <w:rPr>
          <w:sz w:val="28"/>
          <w:szCs w:val="28"/>
        </w:rPr>
        <w:t>: Язык и картина мира. – М.</w:t>
      </w:r>
      <w:r w:rsidRPr="00D77D04">
        <w:rPr>
          <w:sz w:val="28"/>
          <w:szCs w:val="28"/>
        </w:rPr>
        <w:t xml:space="preserve"> </w:t>
      </w:r>
      <w:r w:rsidRPr="006046BC">
        <w:rPr>
          <w:sz w:val="28"/>
          <w:szCs w:val="28"/>
        </w:rPr>
        <w:t xml:space="preserve">: Наука, 1988. – С.8–70.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Потапенко С. І. Мовна особистість у просторі медійного дискур</w:t>
      </w:r>
      <w:r>
        <w:rPr>
          <w:sz w:val="28"/>
          <w:szCs w:val="28"/>
        </w:rPr>
        <w:t>су (досвід лінгвокогн. аналізу)</w:t>
      </w:r>
      <w:r w:rsidRPr="006046BC">
        <w:rPr>
          <w:sz w:val="28"/>
          <w:szCs w:val="28"/>
        </w:rPr>
        <w:t xml:space="preserve"> </w:t>
      </w:r>
      <w:r w:rsidRPr="00673C1C">
        <w:rPr>
          <w:sz w:val="28"/>
          <w:szCs w:val="28"/>
        </w:rPr>
        <w:t>: [</w:t>
      </w:r>
      <w:r>
        <w:rPr>
          <w:sz w:val="28"/>
          <w:szCs w:val="28"/>
        </w:rPr>
        <w:t>монографія</w:t>
      </w:r>
      <w:r w:rsidRPr="00673C1C">
        <w:rPr>
          <w:sz w:val="28"/>
          <w:szCs w:val="28"/>
        </w:rPr>
        <w:t>]</w:t>
      </w:r>
      <w:r w:rsidRPr="006046BC">
        <w:rPr>
          <w:sz w:val="28"/>
          <w:szCs w:val="28"/>
        </w:rPr>
        <w:t xml:space="preserve"> / Потапенко</w:t>
      </w:r>
      <w:r w:rsidRPr="00A97CFD">
        <w:rPr>
          <w:sz w:val="28"/>
          <w:szCs w:val="28"/>
        </w:rPr>
        <w:t xml:space="preserve"> </w:t>
      </w:r>
      <w:r w:rsidRPr="006046BC">
        <w:rPr>
          <w:sz w:val="28"/>
          <w:szCs w:val="28"/>
        </w:rPr>
        <w:t>С.</w:t>
      </w:r>
      <w:r>
        <w:rPr>
          <w:sz w:val="28"/>
          <w:szCs w:val="28"/>
        </w:rPr>
        <w:t xml:space="preserve"> </w:t>
      </w:r>
      <w:r w:rsidRPr="006046BC">
        <w:rPr>
          <w:sz w:val="28"/>
          <w:szCs w:val="28"/>
        </w:rPr>
        <w:t>І.</w:t>
      </w:r>
      <w:r>
        <w:rPr>
          <w:sz w:val="28"/>
          <w:szCs w:val="28"/>
        </w:rPr>
        <w:t xml:space="preserve"> </w:t>
      </w:r>
      <w:r w:rsidRPr="006046BC">
        <w:rPr>
          <w:sz w:val="28"/>
          <w:szCs w:val="28"/>
        </w:rPr>
        <w:t>– К.</w:t>
      </w:r>
      <w:r w:rsidRPr="006F32AB">
        <w:rPr>
          <w:sz w:val="28"/>
          <w:szCs w:val="28"/>
        </w:rPr>
        <w:t xml:space="preserve"> </w:t>
      </w:r>
      <w:r w:rsidRPr="006046BC">
        <w:rPr>
          <w:sz w:val="28"/>
          <w:szCs w:val="28"/>
        </w:rPr>
        <w:t xml:space="preserve">: Вид. центр КНЛУ, 2004. – 360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Почепцов Г. Г. Теорія комунікації</w:t>
      </w:r>
      <w:r w:rsidRPr="00FE21E0">
        <w:rPr>
          <w:rFonts w:ascii="Times New Roman" w:hAnsi="Times New Roman" w:cs="Times New Roman"/>
          <w:sz w:val="28"/>
          <w:szCs w:val="28"/>
        </w:rPr>
        <w:t xml:space="preserve"> </w:t>
      </w:r>
      <w:r w:rsidRPr="006046BC">
        <w:rPr>
          <w:rFonts w:ascii="Times New Roman" w:hAnsi="Times New Roman" w:cs="Times New Roman"/>
          <w:sz w:val="28"/>
          <w:szCs w:val="28"/>
        </w:rPr>
        <w:t>: навч</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посіб.</w:t>
      </w:r>
      <w:r w:rsidRPr="006046BC">
        <w:rPr>
          <w:rFonts w:ascii="Times New Roman" w:hAnsi="Times New Roman" w:cs="Times New Roman"/>
          <w:sz w:val="28"/>
          <w:szCs w:val="28"/>
        </w:rPr>
        <w:t xml:space="preserve"> </w:t>
      </w:r>
      <w:r w:rsidRPr="006046BC">
        <w:rPr>
          <w:sz w:val="28"/>
          <w:szCs w:val="28"/>
        </w:rPr>
        <w:t xml:space="preserve">/ </w:t>
      </w:r>
      <w:r w:rsidRPr="006046BC">
        <w:rPr>
          <w:rFonts w:ascii="Times New Roman" w:hAnsi="Times New Roman" w:cs="Times New Roman"/>
          <w:sz w:val="28"/>
          <w:szCs w:val="28"/>
        </w:rPr>
        <w:t>Почепцов</w:t>
      </w:r>
      <w:r>
        <w:rPr>
          <w:rFonts w:ascii="Times New Roman" w:hAnsi="Times New Roman" w:cs="Times New Roman"/>
          <w:sz w:val="28"/>
          <w:szCs w:val="28"/>
        </w:rPr>
        <w:t> </w:t>
      </w:r>
      <w:r w:rsidRPr="006046BC">
        <w:rPr>
          <w:rFonts w:ascii="Times New Roman" w:hAnsi="Times New Roman" w:cs="Times New Roman"/>
          <w:sz w:val="28"/>
          <w:szCs w:val="28"/>
        </w:rPr>
        <w:t>Г.</w:t>
      </w:r>
      <w:r>
        <w:rPr>
          <w:rFonts w:ascii="Times New Roman" w:hAnsi="Times New Roman" w:cs="Times New Roman"/>
          <w:sz w:val="28"/>
          <w:szCs w:val="28"/>
        </w:rPr>
        <w:t> </w:t>
      </w:r>
      <w:r w:rsidRPr="006046BC">
        <w:rPr>
          <w:rFonts w:ascii="Times New Roman" w:hAnsi="Times New Roman" w:cs="Times New Roman"/>
          <w:sz w:val="28"/>
          <w:szCs w:val="28"/>
        </w:rPr>
        <w:t>Г. – К.</w:t>
      </w:r>
      <w:r w:rsidRPr="00B61455">
        <w:rPr>
          <w:rFonts w:ascii="Times New Roman" w:hAnsi="Times New Roman" w:cs="Times New Roman"/>
          <w:sz w:val="28"/>
          <w:szCs w:val="28"/>
        </w:rPr>
        <w:t xml:space="preserve"> :</w:t>
      </w:r>
      <w:r w:rsidRPr="006046BC">
        <w:rPr>
          <w:rFonts w:ascii="Times New Roman" w:hAnsi="Times New Roman" w:cs="Times New Roman"/>
          <w:sz w:val="28"/>
          <w:szCs w:val="28"/>
        </w:rPr>
        <w:t xml:space="preserve"> Вид. центр «Київський університет», 1999. </w:t>
      </w:r>
      <w:r w:rsidRPr="00B61455">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sidRPr="00B61455">
        <w:rPr>
          <w:rFonts w:ascii="Times New Roman" w:hAnsi="Times New Roman" w:cs="Times New Roman"/>
          <w:sz w:val="28"/>
          <w:szCs w:val="28"/>
        </w:rPr>
        <w:t xml:space="preserve"> </w:t>
      </w:r>
      <w:r w:rsidRPr="006046BC">
        <w:rPr>
          <w:rFonts w:ascii="Times New Roman" w:hAnsi="Times New Roman" w:cs="Times New Roman"/>
          <w:sz w:val="28"/>
          <w:szCs w:val="28"/>
        </w:rPr>
        <w:t>308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Почепцов Г.</w:t>
      </w:r>
      <w:r w:rsidRPr="006F32AB">
        <w:rPr>
          <w:sz w:val="28"/>
          <w:szCs w:val="28"/>
        </w:rPr>
        <w:t xml:space="preserve"> </w:t>
      </w:r>
      <w:r w:rsidRPr="006046BC">
        <w:rPr>
          <w:sz w:val="28"/>
          <w:szCs w:val="28"/>
        </w:rPr>
        <w:t>Г. Теория коммуникации / Почепцов</w:t>
      </w:r>
      <w:r w:rsidRPr="00A97CFD">
        <w:rPr>
          <w:sz w:val="28"/>
          <w:szCs w:val="28"/>
        </w:rPr>
        <w:t xml:space="preserve"> </w:t>
      </w:r>
      <w:r w:rsidRPr="006046BC">
        <w:rPr>
          <w:sz w:val="28"/>
          <w:szCs w:val="28"/>
        </w:rPr>
        <w:t>Г.</w:t>
      </w:r>
      <w:r w:rsidRPr="006F32AB">
        <w:rPr>
          <w:sz w:val="28"/>
          <w:szCs w:val="28"/>
        </w:rPr>
        <w:t xml:space="preserve"> </w:t>
      </w:r>
      <w:r w:rsidRPr="006046BC">
        <w:rPr>
          <w:sz w:val="28"/>
          <w:szCs w:val="28"/>
        </w:rPr>
        <w:t>Г.</w:t>
      </w:r>
      <w:r>
        <w:rPr>
          <w:sz w:val="28"/>
          <w:szCs w:val="28"/>
        </w:rPr>
        <w:t xml:space="preserve"> </w:t>
      </w:r>
      <w:r w:rsidRPr="006046BC">
        <w:rPr>
          <w:sz w:val="28"/>
          <w:szCs w:val="28"/>
        </w:rPr>
        <w:t>– М.</w:t>
      </w:r>
      <w:r w:rsidRPr="006F32AB">
        <w:rPr>
          <w:sz w:val="28"/>
          <w:szCs w:val="28"/>
        </w:rPr>
        <w:t xml:space="preserve"> </w:t>
      </w:r>
      <w:r w:rsidRPr="006046BC">
        <w:rPr>
          <w:sz w:val="28"/>
          <w:szCs w:val="28"/>
        </w:rPr>
        <w:t>: Рефл-бук, К.</w:t>
      </w:r>
      <w:r w:rsidRPr="006F32AB">
        <w:rPr>
          <w:sz w:val="28"/>
          <w:szCs w:val="28"/>
        </w:rPr>
        <w:t xml:space="preserve"> </w:t>
      </w:r>
      <w:r w:rsidRPr="006046BC">
        <w:rPr>
          <w:sz w:val="28"/>
          <w:szCs w:val="28"/>
        </w:rPr>
        <w:t>: Ваклер – 2001. – 656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Пушкин А.</w:t>
      </w:r>
      <w:r w:rsidRPr="00B61455">
        <w:rPr>
          <w:sz w:val="28"/>
          <w:szCs w:val="28"/>
        </w:rPr>
        <w:t xml:space="preserve"> </w:t>
      </w:r>
      <w:r w:rsidRPr="006046BC">
        <w:rPr>
          <w:sz w:val="28"/>
          <w:szCs w:val="28"/>
        </w:rPr>
        <w:t xml:space="preserve">А. Способ организации дискурса и типология языковых личностей  / А.А. Пушкин  // Язык, дискурс и личность: </w:t>
      </w:r>
      <w:r>
        <w:rPr>
          <w:sz w:val="28"/>
          <w:szCs w:val="28"/>
        </w:rPr>
        <w:t>м</w:t>
      </w:r>
      <w:r w:rsidRPr="006046BC">
        <w:rPr>
          <w:sz w:val="28"/>
          <w:szCs w:val="28"/>
        </w:rPr>
        <w:t>ежвуз. сб. науч. трудов. – Тверь, 1990. – С. 50–59.</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Радзієвська Т.</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В. Комунікативно-прагматичні аспекти текстотворення: </w:t>
      </w:r>
      <w:r w:rsidRPr="00FE21E0">
        <w:rPr>
          <w:rFonts w:ascii="Times New Roman" w:hAnsi="Times New Roman" w:cs="Times New Roman"/>
          <w:sz w:val="28"/>
          <w:szCs w:val="28"/>
        </w:rPr>
        <w:t>д</w:t>
      </w:r>
      <w:r w:rsidRPr="006046BC">
        <w:rPr>
          <w:rFonts w:ascii="Times New Roman" w:hAnsi="Times New Roman" w:cs="Times New Roman"/>
          <w:sz w:val="28"/>
          <w:szCs w:val="28"/>
        </w:rPr>
        <w:t>ис. … д-ра філол. наук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10.02.15/ Тетяна Вадимівна Радзієвська. – К., 1999. – 360 с.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Радчук В. Українська мова на зорі третього тисячоліття / В.Радчук //</w:t>
      </w:r>
      <w:r>
        <w:rPr>
          <w:sz w:val="28"/>
          <w:szCs w:val="28"/>
        </w:rPr>
        <w:t xml:space="preserve"> </w:t>
      </w:r>
      <w:r w:rsidRPr="006046BC">
        <w:rPr>
          <w:sz w:val="28"/>
          <w:szCs w:val="28"/>
        </w:rPr>
        <w:t>Дивослово. – 2003. –  № 9. – С. 2–6.</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Різун В. Вплив гарнітури шрифту на сприймання тексту / В. Різун</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6046BC">
        <w:rPr>
          <w:rFonts w:ascii="Times New Roman" w:hAnsi="Times New Roman" w:cs="Times New Roman"/>
          <w:sz w:val="28"/>
          <w:szCs w:val="28"/>
        </w:rPr>
        <w:t>Любарщук // Наукові записки Інституту журналістики. Київський національний університет імені Тараса Шевченка. Інститут журналістики. – К., 2000. – Т. 1. – С. 129</w:t>
      </w:r>
      <w:r w:rsidRPr="006046BC">
        <w:rPr>
          <w:sz w:val="28"/>
          <w:szCs w:val="28"/>
        </w:rPr>
        <w:t>–</w:t>
      </w:r>
      <w:r w:rsidRPr="006046BC">
        <w:rPr>
          <w:rFonts w:ascii="Times New Roman" w:hAnsi="Times New Roman" w:cs="Times New Roman"/>
          <w:sz w:val="28"/>
          <w:szCs w:val="28"/>
        </w:rPr>
        <w:t>130.</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Різун В.</w:t>
      </w:r>
      <w:r>
        <w:rPr>
          <w:rFonts w:ascii="Times New Roman" w:hAnsi="Times New Roman" w:cs="Times New Roman"/>
          <w:sz w:val="28"/>
          <w:szCs w:val="28"/>
        </w:rPr>
        <w:t xml:space="preserve"> </w:t>
      </w:r>
      <w:r w:rsidRPr="006046BC">
        <w:rPr>
          <w:rFonts w:ascii="Times New Roman" w:hAnsi="Times New Roman" w:cs="Times New Roman"/>
          <w:sz w:val="28"/>
          <w:szCs w:val="28"/>
        </w:rPr>
        <w:t>В. Інформаційні мережі в засобах масової інформації. Канал ИНФО-ТААС</w:t>
      </w:r>
      <w:r>
        <w:rPr>
          <w:rFonts w:ascii="Times New Roman" w:hAnsi="Times New Roman" w:cs="Times New Roman"/>
          <w:sz w:val="28"/>
          <w:szCs w:val="28"/>
        </w:rPr>
        <w:t xml:space="preserve"> </w:t>
      </w:r>
      <w:r w:rsidRPr="006046BC">
        <w:rPr>
          <w:rFonts w:ascii="Times New Roman" w:hAnsi="Times New Roman" w:cs="Times New Roman"/>
          <w:sz w:val="28"/>
          <w:szCs w:val="28"/>
        </w:rPr>
        <w:t>/ В</w:t>
      </w:r>
      <w:r>
        <w:rPr>
          <w:rFonts w:ascii="Times New Roman" w:hAnsi="Times New Roman" w:cs="Times New Roman"/>
          <w:sz w:val="28"/>
          <w:szCs w:val="28"/>
        </w:rPr>
        <w:t xml:space="preserve">. </w:t>
      </w:r>
      <w:r w:rsidRPr="006046BC">
        <w:rPr>
          <w:rFonts w:ascii="Times New Roman" w:hAnsi="Times New Roman" w:cs="Times New Roman"/>
          <w:sz w:val="28"/>
          <w:szCs w:val="28"/>
        </w:rPr>
        <w:t>В. Різун, О.</w:t>
      </w:r>
      <w:r>
        <w:rPr>
          <w:rFonts w:ascii="Times New Roman" w:hAnsi="Times New Roman" w:cs="Times New Roman"/>
          <w:sz w:val="28"/>
          <w:szCs w:val="28"/>
        </w:rPr>
        <w:t xml:space="preserve"> </w:t>
      </w:r>
      <w:r w:rsidRPr="006046BC">
        <w:rPr>
          <w:rFonts w:ascii="Times New Roman" w:hAnsi="Times New Roman" w:cs="Times New Roman"/>
          <w:sz w:val="28"/>
          <w:szCs w:val="28"/>
        </w:rPr>
        <w:t>К. Мелещенко / Київський університет імені Тараса Шевченка. – К., 1992. – 96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Рогозина И. В. Медиа-картина мира / И.</w:t>
      </w:r>
      <w:r>
        <w:rPr>
          <w:sz w:val="28"/>
          <w:szCs w:val="28"/>
        </w:rPr>
        <w:t xml:space="preserve"> </w:t>
      </w:r>
      <w:r w:rsidRPr="006046BC">
        <w:rPr>
          <w:sz w:val="28"/>
          <w:szCs w:val="28"/>
        </w:rPr>
        <w:t>В. Рогозина // Языковое бытие человека и этноса: психолингвистический и когнитивный аспекты. – Барнаул</w:t>
      </w:r>
      <w:r>
        <w:rPr>
          <w:sz w:val="28"/>
          <w:szCs w:val="28"/>
        </w:rPr>
        <w:t xml:space="preserve"> </w:t>
      </w:r>
      <w:r w:rsidRPr="006046BC">
        <w:rPr>
          <w:sz w:val="28"/>
          <w:szCs w:val="28"/>
        </w:rPr>
        <w:t xml:space="preserve">: Алтайск. гос. ун-т, 2001. – С. 136– 142.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Рождественский Ю.В. Курс лекций по языкознанию</w:t>
      </w:r>
      <w:r>
        <w:rPr>
          <w:sz w:val="28"/>
          <w:szCs w:val="28"/>
        </w:rPr>
        <w:t xml:space="preserve"> </w:t>
      </w:r>
      <w:r w:rsidRPr="006046BC">
        <w:rPr>
          <w:sz w:val="28"/>
          <w:szCs w:val="28"/>
        </w:rPr>
        <w:t xml:space="preserve">: </w:t>
      </w:r>
      <w:r>
        <w:rPr>
          <w:sz w:val="28"/>
          <w:szCs w:val="28"/>
        </w:rPr>
        <w:t>у</w:t>
      </w:r>
      <w:r w:rsidRPr="006046BC">
        <w:rPr>
          <w:sz w:val="28"/>
          <w:szCs w:val="28"/>
        </w:rPr>
        <w:t>чебное пособие / Рождественский</w:t>
      </w:r>
      <w:r w:rsidRPr="001B1885">
        <w:rPr>
          <w:sz w:val="28"/>
          <w:szCs w:val="28"/>
        </w:rPr>
        <w:t xml:space="preserve"> </w:t>
      </w:r>
      <w:r w:rsidRPr="006046BC">
        <w:rPr>
          <w:sz w:val="28"/>
          <w:szCs w:val="28"/>
        </w:rPr>
        <w:t>Ю.В. – М.</w:t>
      </w:r>
      <w:r>
        <w:rPr>
          <w:sz w:val="28"/>
          <w:szCs w:val="28"/>
        </w:rPr>
        <w:t xml:space="preserve"> </w:t>
      </w:r>
      <w:r w:rsidRPr="006046BC">
        <w:rPr>
          <w:sz w:val="28"/>
          <w:szCs w:val="28"/>
        </w:rPr>
        <w:t>: ИКЦ «Академкнига», ООО «Добросвет» 2002. – 344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Рудниченко Н. Роль массовой коммуникации в формировании языковой картины общества / Н. Рудниченко // Язык и культура</w:t>
      </w:r>
      <w:r>
        <w:rPr>
          <w:sz w:val="28"/>
          <w:szCs w:val="28"/>
        </w:rPr>
        <w:t xml:space="preserve"> </w:t>
      </w:r>
      <w:r w:rsidRPr="006046BC">
        <w:rPr>
          <w:sz w:val="28"/>
          <w:szCs w:val="28"/>
        </w:rPr>
        <w:t>: II Междунар</w:t>
      </w:r>
      <w:r>
        <w:rPr>
          <w:sz w:val="28"/>
          <w:szCs w:val="28"/>
        </w:rPr>
        <w:t>. научн.</w:t>
      </w:r>
      <w:r w:rsidRPr="006046BC">
        <w:rPr>
          <w:sz w:val="28"/>
          <w:szCs w:val="28"/>
        </w:rPr>
        <w:t xml:space="preserve"> </w:t>
      </w:r>
      <w:r>
        <w:rPr>
          <w:sz w:val="28"/>
          <w:szCs w:val="28"/>
        </w:rPr>
        <w:t>конференциія : тез.  доклад</w:t>
      </w:r>
      <w:r w:rsidRPr="006046BC">
        <w:rPr>
          <w:sz w:val="28"/>
          <w:szCs w:val="28"/>
        </w:rPr>
        <w:t xml:space="preserve">. – М., 2003. – С. 384–386. </w:t>
      </w:r>
    </w:p>
    <w:p w:rsidR="00221984" w:rsidRPr="006046BC" w:rsidRDefault="00221984" w:rsidP="00A32A4E">
      <w:pPr>
        <w:numPr>
          <w:ilvl w:val="0"/>
          <w:numId w:val="51"/>
        </w:numPr>
        <w:suppressAutoHyphens w:val="0"/>
        <w:spacing w:line="384" w:lineRule="auto"/>
        <w:jc w:val="both"/>
        <w:rPr>
          <w:bCs/>
          <w:sz w:val="28"/>
          <w:szCs w:val="28"/>
        </w:rPr>
      </w:pPr>
      <w:r w:rsidRPr="006046BC">
        <w:rPr>
          <w:bCs/>
          <w:sz w:val="28"/>
          <w:szCs w:val="28"/>
        </w:rPr>
        <w:t xml:space="preserve">Рудніченко Н. Білінгвізм радіопростору м. Києва: результат попиту чи хиби державної мовної політики </w:t>
      </w:r>
      <w:r w:rsidRPr="006046BC">
        <w:rPr>
          <w:sz w:val="28"/>
          <w:szCs w:val="28"/>
        </w:rPr>
        <w:t>/ Н. Рудніченко</w:t>
      </w:r>
      <w:r w:rsidRPr="006046BC">
        <w:rPr>
          <w:bCs/>
          <w:sz w:val="28"/>
          <w:szCs w:val="28"/>
        </w:rPr>
        <w:t xml:space="preserve"> //</w:t>
      </w:r>
      <w:r>
        <w:rPr>
          <w:bCs/>
          <w:sz w:val="28"/>
          <w:szCs w:val="28"/>
        </w:rPr>
        <w:t xml:space="preserve"> </w:t>
      </w:r>
      <w:r w:rsidRPr="006046BC">
        <w:rPr>
          <w:bCs/>
          <w:sz w:val="28"/>
          <w:szCs w:val="28"/>
        </w:rPr>
        <w:t xml:space="preserve">Молода нація. – 2003. </w:t>
      </w:r>
      <w:r w:rsidRPr="006046BC">
        <w:rPr>
          <w:sz w:val="28"/>
          <w:szCs w:val="28"/>
        </w:rPr>
        <w:t>–</w:t>
      </w:r>
      <w:r w:rsidRPr="006046BC">
        <w:rPr>
          <w:bCs/>
          <w:sz w:val="28"/>
          <w:szCs w:val="28"/>
        </w:rPr>
        <w:t xml:space="preserve"> № 4 (29). – С.133–141.</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Рудніченко Н. Вплив електронних засобів масової комунікації на функціонування мови в інформаційному суспільстві</w:t>
      </w:r>
      <w:r>
        <w:rPr>
          <w:sz w:val="28"/>
          <w:szCs w:val="28"/>
        </w:rPr>
        <w:t xml:space="preserve"> </w:t>
      </w:r>
      <w:r w:rsidRPr="006046BC">
        <w:rPr>
          <w:sz w:val="28"/>
          <w:szCs w:val="28"/>
        </w:rPr>
        <w:t>/ Н.</w:t>
      </w:r>
      <w:r>
        <w:rPr>
          <w:sz w:val="28"/>
          <w:szCs w:val="28"/>
        </w:rPr>
        <w:t xml:space="preserve"> </w:t>
      </w:r>
      <w:r w:rsidRPr="006046BC">
        <w:rPr>
          <w:sz w:val="28"/>
          <w:szCs w:val="28"/>
        </w:rPr>
        <w:t>Рудніченко //</w:t>
      </w:r>
      <w:r>
        <w:rPr>
          <w:sz w:val="28"/>
          <w:szCs w:val="28"/>
        </w:rPr>
        <w:t xml:space="preserve"> </w:t>
      </w:r>
      <w:r w:rsidRPr="006046BC">
        <w:rPr>
          <w:sz w:val="28"/>
          <w:szCs w:val="28"/>
        </w:rPr>
        <w:t>Вісник Дніпропетровського університету. Мовознавство. – 2003. – Вип. 9</w:t>
      </w:r>
      <w:r>
        <w:rPr>
          <w:sz w:val="28"/>
          <w:szCs w:val="28"/>
        </w:rPr>
        <w:t>.</w:t>
      </w:r>
      <w:r w:rsidRPr="006046BC">
        <w:rPr>
          <w:sz w:val="28"/>
          <w:szCs w:val="28"/>
        </w:rPr>
        <w:t xml:space="preserve"> – С.</w:t>
      </w:r>
      <w:r>
        <w:rPr>
          <w:sz w:val="28"/>
          <w:szCs w:val="28"/>
        </w:rPr>
        <w:t xml:space="preserve"> </w:t>
      </w:r>
      <w:r w:rsidRPr="006046BC">
        <w:rPr>
          <w:sz w:val="28"/>
          <w:szCs w:val="28"/>
        </w:rPr>
        <w:t>264</w:t>
      </w:r>
      <w:r w:rsidRPr="006046BC">
        <w:rPr>
          <w:bCs/>
          <w:sz w:val="28"/>
          <w:szCs w:val="28"/>
        </w:rPr>
        <w:t>–270</w:t>
      </w:r>
      <w:r w:rsidRPr="006046BC">
        <w:rPr>
          <w:sz w:val="28"/>
          <w:szCs w:val="28"/>
        </w:rPr>
        <w:t xml:space="preserve">.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Рудніченко Н. Вплив сучасного радіодискурсу на мовно-інформаційний простір Києва / Н. Рудніченко</w:t>
      </w:r>
      <w:r w:rsidRPr="006046BC">
        <w:rPr>
          <w:bCs/>
          <w:sz w:val="28"/>
          <w:szCs w:val="28"/>
        </w:rPr>
        <w:t xml:space="preserve"> </w:t>
      </w:r>
      <w:r w:rsidRPr="006046BC">
        <w:rPr>
          <w:sz w:val="28"/>
          <w:szCs w:val="28"/>
        </w:rPr>
        <w:t>//</w:t>
      </w:r>
      <w:r w:rsidRPr="002B7425">
        <w:rPr>
          <w:sz w:val="28"/>
          <w:szCs w:val="28"/>
        </w:rPr>
        <w:t xml:space="preserve"> </w:t>
      </w:r>
      <w:r w:rsidRPr="006046BC">
        <w:rPr>
          <w:sz w:val="28"/>
          <w:szCs w:val="28"/>
        </w:rPr>
        <w:t>Вісник КНУ імені Т. Шевченка. Літературознавство. Мовознавство. Фольклористика. – 2004. – № 15. – С.48–50.</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Рудніченко Н. Дискурсивний аналіз текстів масової інформації як ефективний метод соціолінгвістичного дослідження ЗМК / Н.Рудніченко</w:t>
      </w:r>
      <w:r w:rsidRPr="006046BC">
        <w:rPr>
          <w:bCs/>
          <w:sz w:val="28"/>
          <w:szCs w:val="28"/>
        </w:rPr>
        <w:t xml:space="preserve"> </w:t>
      </w:r>
      <w:r w:rsidRPr="006046BC">
        <w:rPr>
          <w:sz w:val="28"/>
          <w:szCs w:val="28"/>
        </w:rPr>
        <w:t>// Шевченківська весна</w:t>
      </w:r>
      <w:r>
        <w:rPr>
          <w:sz w:val="28"/>
          <w:szCs w:val="28"/>
        </w:rPr>
        <w:t xml:space="preserve"> </w:t>
      </w:r>
      <w:r w:rsidRPr="006046BC">
        <w:rPr>
          <w:sz w:val="28"/>
          <w:szCs w:val="28"/>
        </w:rPr>
        <w:t xml:space="preserve">: </w:t>
      </w:r>
      <w:r>
        <w:rPr>
          <w:sz w:val="28"/>
          <w:szCs w:val="28"/>
        </w:rPr>
        <w:t>м</w:t>
      </w:r>
      <w:r w:rsidRPr="006046BC">
        <w:rPr>
          <w:sz w:val="28"/>
          <w:szCs w:val="28"/>
        </w:rPr>
        <w:t xml:space="preserve">атеріали Міжнародної науково-практ. конф. студентів, аспірантів та молодих вчених, присвяченої 190-річчю з дня народження Тараса Шевченка та 170-річчю заснування Київського </w:t>
      </w:r>
      <w:r w:rsidRPr="006046BC">
        <w:rPr>
          <w:sz w:val="28"/>
          <w:szCs w:val="28"/>
        </w:rPr>
        <w:lastRenderedPageBreak/>
        <w:t xml:space="preserve">університету / </w:t>
      </w:r>
      <w:r>
        <w:rPr>
          <w:sz w:val="28"/>
          <w:szCs w:val="28"/>
        </w:rPr>
        <w:t>з</w:t>
      </w:r>
      <w:r w:rsidRPr="006046BC">
        <w:rPr>
          <w:sz w:val="28"/>
          <w:szCs w:val="28"/>
        </w:rPr>
        <w:t>а заг. ред. проф. В.</w:t>
      </w:r>
      <w:r>
        <w:rPr>
          <w:sz w:val="28"/>
          <w:szCs w:val="28"/>
        </w:rPr>
        <w:t> </w:t>
      </w:r>
      <w:r w:rsidRPr="006046BC">
        <w:rPr>
          <w:sz w:val="28"/>
          <w:szCs w:val="28"/>
        </w:rPr>
        <w:t>П.</w:t>
      </w:r>
      <w:r>
        <w:rPr>
          <w:sz w:val="28"/>
          <w:szCs w:val="28"/>
        </w:rPr>
        <w:t> </w:t>
      </w:r>
      <w:r w:rsidRPr="006046BC">
        <w:rPr>
          <w:sz w:val="28"/>
          <w:szCs w:val="28"/>
        </w:rPr>
        <w:t>Гондюла. – К., 2004. – Вип. ІІ. – С. 368–370.</w:t>
      </w:r>
    </w:p>
    <w:p w:rsidR="00221984" w:rsidRPr="006046BC" w:rsidRDefault="00221984" w:rsidP="00A32A4E">
      <w:pPr>
        <w:numPr>
          <w:ilvl w:val="0"/>
          <w:numId w:val="51"/>
        </w:numPr>
        <w:suppressAutoHyphens w:val="0"/>
        <w:spacing w:line="384" w:lineRule="auto"/>
        <w:jc w:val="both"/>
        <w:rPr>
          <w:bCs/>
          <w:sz w:val="28"/>
          <w:szCs w:val="28"/>
        </w:rPr>
      </w:pPr>
      <w:r w:rsidRPr="006046BC">
        <w:rPr>
          <w:sz w:val="28"/>
          <w:szCs w:val="28"/>
        </w:rPr>
        <w:t xml:space="preserve">Рудніченко Н. Мова ідеології в політичному дискурсі засобів масової комунікації / Н. Рудніченко // </w:t>
      </w:r>
      <w:r w:rsidRPr="006046BC">
        <w:rPr>
          <w:bCs/>
          <w:sz w:val="28"/>
          <w:szCs w:val="28"/>
        </w:rPr>
        <w:t>Молода нація. – К.</w:t>
      </w:r>
      <w:r>
        <w:rPr>
          <w:bCs/>
          <w:sz w:val="28"/>
          <w:szCs w:val="28"/>
        </w:rPr>
        <w:t xml:space="preserve"> </w:t>
      </w:r>
      <w:r w:rsidRPr="006046BC">
        <w:rPr>
          <w:bCs/>
          <w:sz w:val="28"/>
          <w:szCs w:val="28"/>
        </w:rPr>
        <w:t xml:space="preserve">: «Смолоскип», 2005. </w:t>
      </w:r>
      <w:r w:rsidRPr="006046BC">
        <w:rPr>
          <w:sz w:val="28"/>
          <w:szCs w:val="28"/>
        </w:rPr>
        <w:t>–</w:t>
      </w:r>
      <w:r w:rsidRPr="006046BC">
        <w:rPr>
          <w:bCs/>
          <w:sz w:val="28"/>
          <w:szCs w:val="28"/>
        </w:rPr>
        <w:t xml:space="preserve"> № 3 (36). – С.124–136.</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Рудніченко Н. Мова як інформаційна модель реальності / Н.Рудніченко</w:t>
      </w:r>
      <w:r w:rsidRPr="006046BC">
        <w:rPr>
          <w:bCs/>
          <w:sz w:val="28"/>
          <w:szCs w:val="28"/>
        </w:rPr>
        <w:t xml:space="preserve"> </w:t>
      </w:r>
      <w:r w:rsidRPr="006046BC">
        <w:rPr>
          <w:sz w:val="28"/>
          <w:szCs w:val="28"/>
        </w:rPr>
        <w:t>// Шевченківська весна</w:t>
      </w:r>
      <w:r>
        <w:rPr>
          <w:sz w:val="28"/>
          <w:szCs w:val="28"/>
        </w:rPr>
        <w:t xml:space="preserve"> </w:t>
      </w:r>
      <w:r w:rsidRPr="006046BC">
        <w:rPr>
          <w:sz w:val="28"/>
          <w:szCs w:val="28"/>
        </w:rPr>
        <w:t xml:space="preserve">: </w:t>
      </w:r>
      <w:r>
        <w:rPr>
          <w:sz w:val="28"/>
          <w:szCs w:val="28"/>
        </w:rPr>
        <w:t>Міжнарод.</w:t>
      </w:r>
      <w:r w:rsidRPr="006046BC">
        <w:rPr>
          <w:sz w:val="28"/>
          <w:szCs w:val="28"/>
        </w:rPr>
        <w:t xml:space="preserve"> </w:t>
      </w:r>
      <w:r>
        <w:rPr>
          <w:sz w:val="28"/>
          <w:szCs w:val="28"/>
        </w:rPr>
        <w:t>н</w:t>
      </w:r>
      <w:r w:rsidRPr="006046BC">
        <w:rPr>
          <w:sz w:val="28"/>
          <w:szCs w:val="28"/>
        </w:rPr>
        <w:t>аук</w:t>
      </w:r>
      <w:r>
        <w:rPr>
          <w:sz w:val="28"/>
          <w:szCs w:val="28"/>
        </w:rPr>
        <w:t>.</w:t>
      </w:r>
      <w:r w:rsidRPr="006046BC">
        <w:rPr>
          <w:sz w:val="28"/>
          <w:szCs w:val="28"/>
        </w:rPr>
        <w:t xml:space="preserve">-практ. конф. студентів, аспірантів та молодих вчених, присвяченої 60-річчю Великої Перемоги </w:t>
      </w:r>
      <w:r>
        <w:rPr>
          <w:sz w:val="28"/>
          <w:szCs w:val="28"/>
        </w:rPr>
        <w:t>;</w:t>
      </w:r>
      <w:r w:rsidRPr="006046BC">
        <w:rPr>
          <w:sz w:val="28"/>
          <w:szCs w:val="28"/>
        </w:rPr>
        <w:t xml:space="preserve"> </w:t>
      </w:r>
      <w:r>
        <w:rPr>
          <w:sz w:val="28"/>
          <w:szCs w:val="28"/>
        </w:rPr>
        <w:t>з</w:t>
      </w:r>
      <w:r w:rsidRPr="006046BC">
        <w:rPr>
          <w:sz w:val="28"/>
          <w:szCs w:val="28"/>
        </w:rPr>
        <w:t>а заг. ред. проф. О.К.Закусила</w:t>
      </w:r>
      <w:r>
        <w:rPr>
          <w:sz w:val="28"/>
          <w:szCs w:val="28"/>
        </w:rPr>
        <w:t xml:space="preserve"> : тези доп</w:t>
      </w:r>
      <w:r w:rsidRPr="006046BC">
        <w:rPr>
          <w:sz w:val="28"/>
          <w:szCs w:val="28"/>
        </w:rPr>
        <w:t>. – К.</w:t>
      </w:r>
      <w:r>
        <w:rPr>
          <w:sz w:val="28"/>
          <w:szCs w:val="28"/>
        </w:rPr>
        <w:t xml:space="preserve"> :</w:t>
      </w:r>
      <w:r w:rsidRPr="006046BC">
        <w:rPr>
          <w:sz w:val="28"/>
          <w:szCs w:val="28"/>
        </w:rPr>
        <w:t xml:space="preserve"> </w:t>
      </w:r>
      <w:r>
        <w:rPr>
          <w:sz w:val="28"/>
          <w:szCs w:val="28"/>
        </w:rPr>
        <w:t>Логос</w:t>
      </w:r>
      <w:r w:rsidRPr="006046BC">
        <w:rPr>
          <w:sz w:val="28"/>
          <w:szCs w:val="28"/>
        </w:rPr>
        <w:t xml:space="preserve">, 2005. – Вип. 3. – Ч. 1. Гуманітарні науки. – С. 293–294.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Рудніченко Н. Мовна особистість у просторі Інтернет-дискурсу</w:t>
      </w:r>
      <w:r>
        <w:rPr>
          <w:sz w:val="28"/>
          <w:szCs w:val="28"/>
        </w:rPr>
        <w:t xml:space="preserve"> </w:t>
      </w:r>
      <w:r w:rsidRPr="006046BC">
        <w:rPr>
          <w:sz w:val="28"/>
          <w:szCs w:val="28"/>
        </w:rPr>
        <w:t>/ Н. Рудніченко //</w:t>
      </w:r>
      <w:r>
        <w:rPr>
          <w:sz w:val="28"/>
          <w:szCs w:val="28"/>
        </w:rPr>
        <w:t xml:space="preserve"> </w:t>
      </w:r>
      <w:r w:rsidRPr="006046BC">
        <w:rPr>
          <w:sz w:val="28"/>
          <w:szCs w:val="28"/>
        </w:rPr>
        <w:t>Мовні і концептуальні картини світу</w:t>
      </w:r>
      <w:r>
        <w:rPr>
          <w:sz w:val="28"/>
          <w:szCs w:val="28"/>
        </w:rPr>
        <w:t xml:space="preserve"> :</w:t>
      </w:r>
      <w:r w:rsidRPr="006046BC">
        <w:rPr>
          <w:sz w:val="28"/>
          <w:szCs w:val="28"/>
        </w:rPr>
        <w:t xml:space="preserve"> </w:t>
      </w:r>
      <w:r>
        <w:rPr>
          <w:sz w:val="28"/>
          <w:szCs w:val="28"/>
        </w:rPr>
        <w:t>з</w:t>
      </w:r>
      <w:r w:rsidRPr="006046BC">
        <w:rPr>
          <w:sz w:val="28"/>
          <w:szCs w:val="28"/>
        </w:rPr>
        <w:t>б. наук. праць.</w:t>
      </w:r>
      <w:r>
        <w:rPr>
          <w:sz w:val="28"/>
          <w:szCs w:val="28"/>
        </w:rPr>
        <w:t xml:space="preserve"> </w:t>
      </w:r>
      <w:r w:rsidRPr="006046BC">
        <w:rPr>
          <w:sz w:val="28"/>
          <w:szCs w:val="28"/>
        </w:rPr>
        <w:t>– К.</w:t>
      </w:r>
      <w:r>
        <w:rPr>
          <w:sz w:val="28"/>
          <w:szCs w:val="28"/>
        </w:rPr>
        <w:t xml:space="preserve"> </w:t>
      </w:r>
      <w:r w:rsidRPr="006046BC">
        <w:rPr>
          <w:sz w:val="28"/>
          <w:szCs w:val="28"/>
        </w:rPr>
        <w:t xml:space="preserve">, 2004. –– Вип. 16, </w:t>
      </w:r>
      <w:r>
        <w:rPr>
          <w:sz w:val="28"/>
          <w:szCs w:val="28"/>
        </w:rPr>
        <w:t>к</w:t>
      </w:r>
      <w:r w:rsidRPr="006046BC">
        <w:rPr>
          <w:sz w:val="28"/>
          <w:szCs w:val="28"/>
        </w:rPr>
        <w:t>н. 2. – С.</w:t>
      </w:r>
      <w:r>
        <w:rPr>
          <w:sz w:val="28"/>
          <w:szCs w:val="28"/>
        </w:rPr>
        <w:t xml:space="preserve"> </w:t>
      </w:r>
      <w:r w:rsidRPr="006046BC">
        <w:rPr>
          <w:sz w:val="28"/>
          <w:szCs w:val="28"/>
        </w:rPr>
        <w:t xml:space="preserve">145–149.  </w:t>
      </w:r>
    </w:p>
    <w:p w:rsidR="00221984" w:rsidRPr="006046BC" w:rsidRDefault="00221984" w:rsidP="00A32A4E">
      <w:pPr>
        <w:numPr>
          <w:ilvl w:val="0"/>
          <w:numId w:val="51"/>
        </w:numPr>
        <w:suppressAutoHyphens w:val="0"/>
        <w:spacing w:line="384" w:lineRule="auto"/>
        <w:jc w:val="both"/>
        <w:rPr>
          <w:bCs/>
          <w:sz w:val="28"/>
          <w:szCs w:val="28"/>
        </w:rPr>
      </w:pPr>
      <w:r w:rsidRPr="006046BC">
        <w:rPr>
          <w:sz w:val="28"/>
          <w:szCs w:val="28"/>
        </w:rPr>
        <w:t>Рудніченко Н. Особливості мови ідеології в засобах масової комунікації / Н. Рудніченко //</w:t>
      </w:r>
      <w:r>
        <w:rPr>
          <w:sz w:val="28"/>
          <w:szCs w:val="28"/>
        </w:rPr>
        <w:t xml:space="preserve"> </w:t>
      </w:r>
      <w:r w:rsidRPr="006046BC">
        <w:rPr>
          <w:sz w:val="28"/>
          <w:szCs w:val="28"/>
        </w:rPr>
        <w:t>Мовні і концептуальні картини світу</w:t>
      </w:r>
      <w:r>
        <w:rPr>
          <w:sz w:val="28"/>
          <w:szCs w:val="28"/>
        </w:rPr>
        <w:t xml:space="preserve"> :</w:t>
      </w:r>
      <w:r w:rsidRPr="006046BC">
        <w:rPr>
          <w:sz w:val="28"/>
          <w:szCs w:val="28"/>
        </w:rPr>
        <w:t xml:space="preserve"> </w:t>
      </w:r>
      <w:r>
        <w:rPr>
          <w:sz w:val="28"/>
          <w:szCs w:val="28"/>
        </w:rPr>
        <w:t>з</w:t>
      </w:r>
      <w:r w:rsidRPr="006046BC">
        <w:rPr>
          <w:sz w:val="28"/>
          <w:szCs w:val="28"/>
        </w:rPr>
        <w:t>б. наук. праць. – К.</w:t>
      </w:r>
      <w:r>
        <w:rPr>
          <w:sz w:val="28"/>
          <w:szCs w:val="28"/>
        </w:rPr>
        <w:t xml:space="preserve"> </w:t>
      </w:r>
      <w:r w:rsidRPr="006046BC">
        <w:rPr>
          <w:sz w:val="28"/>
          <w:szCs w:val="28"/>
        </w:rPr>
        <w:t>, 2003. –</w:t>
      </w:r>
      <w:r>
        <w:rPr>
          <w:sz w:val="28"/>
          <w:szCs w:val="28"/>
        </w:rPr>
        <w:t xml:space="preserve"> </w:t>
      </w:r>
      <w:r w:rsidRPr="006046BC">
        <w:rPr>
          <w:sz w:val="28"/>
          <w:szCs w:val="28"/>
        </w:rPr>
        <w:t>Вип. 9</w:t>
      </w:r>
      <w:r>
        <w:rPr>
          <w:sz w:val="28"/>
          <w:szCs w:val="28"/>
        </w:rPr>
        <w:t xml:space="preserve">. </w:t>
      </w:r>
      <w:r w:rsidRPr="006046BC">
        <w:rPr>
          <w:sz w:val="28"/>
          <w:szCs w:val="28"/>
        </w:rPr>
        <w:t>– С.</w:t>
      </w:r>
      <w:r>
        <w:rPr>
          <w:sz w:val="28"/>
          <w:szCs w:val="28"/>
        </w:rPr>
        <w:t xml:space="preserve"> </w:t>
      </w:r>
      <w:r w:rsidRPr="006046BC">
        <w:rPr>
          <w:sz w:val="28"/>
          <w:szCs w:val="28"/>
        </w:rPr>
        <w:t xml:space="preserve">264–267.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Рудніченко Н. Прагматика запозичень у сучасному теледискурсі пострадянських країн / Н. Рудніченко //</w:t>
      </w:r>
      <w:r>
        <w:rPr>
          <w:sz w:val="28"/>
          <w:szCs w:val="28"/>
        </w:rPr>
        <w:t xml:space="preserve"> </w:t>
      </w:r>
      <w:r w:rsidRPr="006046BC">
        <w:rPr>
          <w:sz w:val="28"/>
          <w:szCs w:val="28"/>
        </w:rPr>
        <w:t>Мовн</w:t>
      </w:r>
      <w:r>
        <w:rPr>
          <w:sz w:val="28"/>
          <w:szCs w:val="28"/>
        </w:rPr>
        <w:t>і і концептуальні картини світу : з</w:t>
      </w:r>
      <w:r w:rsidRPr="006046BC">
        <w:rPr>
          <w:sz w:val="28"/>
          <w:szCs w:val="28"/>
        </w:rPr>
        <w:t xml:space="preserve">б. наук. праць. – Вип. 14, </w:t>
      </w:r>
      <w:r>
        <w:rPr>
          <w:sz w:val="28"/>
          <w:szCs w:val="28"/>
        </w:rPr>
        <w:t>к</w:t>
      </w:r>
      <w:r w:rsidRPr="006046BC">
        <w:rPr>
          <w:sz w:val="28"/>
          <w:szCs w:val="28"/>
        </w:rPr>
        <w:t>н. 2. – К., 2004. – С.</w:t>
      </w:r>
      <w:r>
        <w:rPr>
          <w:sz w:val="28"/>
          <w:szCs w:val="28"/>
        </w:rPr>
        <w:t xml:space="preserve"> </w:t>
      </w:r>
      <w:r w:rsidRPr="006046BC">
        <w:rPr>
          <w:sz w:val="28"/>
          <w:szCs w:val="28"/>
        </w:rPr>
        <w:t xml:space="preserve">120–123.  </w:t>
      </w:r>
    </w:p>
    <w:p w:rsidR="00221984" w:rsidRDefault="00221984" w:rsidP="00A32A4E">
      <w:pPr>
        <w:numPr>
          <w:ilvl w:val="0"/>
          <w:numId w:val="51"/>
        </w:numPr>
        <w:suppressAutoHyphens w:val="0"/>
        <w:spacing w:line="384" w:lineRule="auto"/>
        <w:jc w:val="both"/>
        <w:rPr>
          <w:sz w:val="28"/>
          <w:szCs w:val="28"/>
        </w:rPr>
      </w:pPr>
      <w:r w:rsidRPr="006046BC">
        <w:rPr>
          <w:sz w:val="28"/>
          <w:szCs w:val="28"/>
        </w:rPr>
        <w:t xml:space="preserve"> Русский язык в эфире: проблемы и пути их решения. Материалы круглого стола. 14.11.2000 [Электронный ресурс] // Грамота.Ру. – справочно-информационный интернет-портал «Русский язык». – Режим доступа к статье:</w:t>
      </w:r>
    </w:p>
    <w:p w:rsidR="00221984" w:rsidRPr="006046BC" w:rsidRDefault="00221984" w:rsidP="00221984">
      <w:pPr>
        <w:spacing w:line="384" w:lineRule="auto"/>
        <w:ind w:left="1352" w:firstLine="64"/>
        <w:jc w:val="both"/>
        <w:rPr>
          <w:sz w:val="28"/>
          <w:szCs w:val="28"/>
        </w:rPr>
      </w:pPr>
      <w:r w:rsidRPr="006046BC">
        <w:rPr>
          <w:sz w:val="28"/>
          <w:szCs w:val="28"/>
        </w:rPr>
        <w:t>http://www.gramota.ru/rlefir.html</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Русский язык: исторические судьбы и современность: Второй междунар. конгресс исследов. русск. языка: </w:t>
      </w:r>
      <w:r>
        <w:rPr>
          <w:sz w:val="28"/>
          <w:szCs w:val="28"/>
        </w:rPr>
        <w:t>т</w:t>
      </w:r>
      <w:r w:rsidRPr="006046BC">
        <w:rPr>
          <w:sz w:val="28"/>
          <w:szCs w:val="28"/>
        </w:rPr>
        <w:t>руды и материалы. – М.</w:t>
      </w:r>
      <w:r>
        <w:rPr>
          <w:sz w:val="28"/>
          <w:szCs w:val="28"/>
          <w:lang w:val="en-US"/>
        </w:rPr>
        <w:t> </w:t>
      </w:r>
      <w:r w:rsidRPr="006046BC">
        <w:rPr>
          <w:sz w:val="28"/>
          <w:szCs w:val="28"/>
        </w:rPr>
        <w:t>:</w:t>
      </w:r>
      <w:r>
        <w:rPr>
          <w:sz w:val="28"/>
          <w:szCs w:val="28"/>
        </w:rPr>
        <w:t xml:space="preserve"> </w:t>
      </w:r>
      <w:r w:rsidRPr="006046BC">
        <w:rPr>
          <w:sz w:val="28"/>
          <w:szCs w:val="28"/>
        </w:rPr>
        <w:t xml:space="preserve"> Изд-во Моск. ун-та, 2004. – 680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 xml:space="preserve"> Ряба Н. В. Ліцензування по-французьки / Н.</w:t>
      </w:r>
      <w:r>
        <w:rPr>
          <w:rFonts w:ascii="Times New Roman" w:hAnsi="Times New Roman" w:cs="Times New Roman"/>
          <w:sz w:val="28"/>
          <w:szCs w:val="28"/>
        </w:rPr>
        <w:t xml:space="preserve"> </w:t>
      </w:r>
      <w:r w:rsidRPr="006046BC">
        <w:rPr>
          <w:rFonts w:ascii="Times New Roman" w:hAnsi="Times New Roman" w:cs="Times New Roman"/>
          <w:sz w:val="28"/>
          <w:szCs w:val="28"/>
        </w:rPr>
        <w:t>В. Ряба</w:t>
      </w:r>
      <w:r>
        <w:rPr>
          <w:rFonts w:ascii="Times New Roman" w:hAnsi="Times New Roman" w:cs="Times New Roman"/>
          <w:sz w:val="28"/>
          <w:szCs w:val="28"/>
        </w:rPr>
        <w:t xml:space="preserve"> </w:t>
      </w:r>
      <w:r w:rsidRPr="006046BC">
        <w:rPr>
          <w:rFonts w:ascii="Times New Roman" w:hAnsi="Times New Roman" w:cs="Times New Roman"/>
          <w:sz w:val="28"/>
          <w:szCs w:val="28"/>
        </w:rPr>
        <w:t>// Актуальні питання засобів масової комунікації.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Інститут журналістики, 2002. – Вип. 3</w:t>
      </w:r>
      <w:r w:rsidRPr="00A61907">
        <w:rPr>
          <w:rFonts w:ascii="Times New Roman" w:hAnsi="Times New Roman" w:cs="Times New Roman"/>
          <w:sz w:val="28"/>
          <w:szCs w:val="28"/>
        </w:rPr>
        <w:t>,</w:t>
      </w:r>
      <w:r w:rsidRPr="006046BC">
        <w:rPr>
          <w:rFonts w:ascii="Times New Roman" w:hAnsi="Times New Roman" w:cs="Times New Roman"/>
          <w:sz w:val="28"/>
          <w:szCs w:val="28"/>
        </w:rPr>
        <w:t xml:space="preserve"> </w:t>
      </w:r>
      <w:r w:rsidRPr="00A61907">
        <w:rPr>
          <w:rFonts w:ascii="Times New Roman" w:hAnsi="Times New Roman" w:cs="Times New Roman"/>
          <w:sz w:val="28"/>
          <w:szCs w:val="28"/>
        </w:rPr>
        <w:t>ч</w:t>
      </w:r>
      <w:r w:rsidRPr="006046BC">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2</w:t>
      </w:r>
      <w:r>
        <w:rPr>
          <w:rFonts w:ascii="Times New Roman" w:hAnsi="Times New Roman" w:cs="Times New Roman"/>
          <w:sz w:val="28"/>
          <w:szCs w:val="28"/>
        </w:rPr>
        <w:t>.</w:t>
      </w:r>
      <w:r w:rsidRPr="006046BC">
        <w:rPr>
          <w:rFonts w:ascii="Times New Roman" w:hAnsi="Times New Roman" w:cs="Times New Roman"/>
          <w:sz w:val="28"/>
          <w:szCs w:val="28"/>
        </w:rPr>
        <w:t xml:space="preserve"> – С. 26–31.</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Седов К.</w:t>
      </w:r>
      <w:r>
        <w:rPr>
          <w:sz w:val="28"/>
          <w:szCs w:val="28"/>
        </w:rPr>
        <w:t xml:space="preserve"> </w:t>
      </w:r>
      <w:r w:rsidRPr="006046BC">
        <w:rPr>
          <w:sz w:val="28"/>
          <w:szCs w:val="28"/>
        </w:rPr>
        <w:t>Ф. Дискурс и личность</w:t>
      </w:r>
      <w:r>
        <w:rPr>
          <w:sz w:val="28"/>
          <w:szCs w:val="28"/>
        </w:rPr>
        <w:t xml:space="preserve"> </w:t>
      </w:r>
      <w:r w:rsidRPr="006046BC">
        <w:rPr>
          <w:sz w:val="28"/>
          <w:szCs w:val="28"/>
        </w:rPr>
        <w:t>: Эволюция коммуникативной компетенции /</w:t>
      </w:r>
      <w:r>
        <w:rPr>
          <w:sz w:val="28"/>
          <w:szCs w:val="28"/>
        </w:rPr>
        <w:t xml:space="preserve"> </w:t>
      </w:r>
      <w:r w:rsidRPr="006046BC">
        <w:rPr>
          <w:sz w:val="28"/>
          <w:szCs w:val="28"/>
        </w:rPr>
        <w:t>Седов</w:t>
      </w:r>
      <w:r w:rsidRPr="003C5883">
        <w:rPr>
          <w:sz w:val="28"/>
          <w:szCs w:val="28"/>
        </w:rPr>
        <w:t xml:space="preserve"> </w:t>
      </w:r>
      <w:r w:rsidRPr="006046BC">
        <w:rPr>
          <w:sz w:val="28"/>
          <w:szCs w:val="28"/>
        </w:rPr>
        <w:t>К.</w:t>
      </w:r>
      <w:r>
        <w:rPr>
          <w:sz w:val="28"/>
          <w:szCs w:val="28"/>
        </w:rPr>
        <w:t xml:space="preserve"> </w:t>
      </w:r>
      <w:r w:rsidRPr="006046BC">
        <w:rPr>
          <w:sz w:val="28"/>
          <w:szCs w:val="28"/>
        </w:rPr>
        <w:t>Ф. – М.</w:t>
      </w:r>
      <w:r>
        <w:rPr>
          <w:sz w:val="28"/>
          <w:szCs w:val="28"/>
        </w:rPr>
        <w:t xml:space="preserve"> </w:t>
      </w:r>
      <w:r w:rsidRPr="006046BC">
        <w:rPr>
          <w:sz w:val="28"/>
          <w:szCs w:val="28"/>
        </w:rPr>
        <w:t xml:space="preserve">: Лабиринт, 2004. – 320 с. </w:t>
      </w:r>
    </w:p>
    <w:p w:rsidR="00221984" w:rsidRPr="006046BC" w:rsidRDefault="00221984" w:rsidP="00A32A4E">
      <w:pPr>
        <w:numPr>
          <w:ilvl w:val="0"/>
          <w:numId w:val="51"/>
        </w:numPr>
        <w:suppressAutoHyphens w:val="0"/>
        <w:spacing w:line="384" w:lineRule="auto"/>
        <w:jc w:val="both"/>
        <w:rPr>
          <w:sz w:val="28"/>
          <w:szCs w:val="28"/>
        </w:rPr>
      </w:pPr>
      <w:r w:rsidRPr="006046BC">
        <w:rPr>
          <w:bCs/>
          <w:iCs/>
          <w:sz w:val="28"/>
          <w:szCs w:val="28"/>
        </w:rPr>
        <w:t>Селиванова Е.</w:t>
      </w:r>
      <w:r>
        <w:rPr>
          <w:bCs/>
          <w:iCs/>
          <w:sz w:val="28"/>
          <w:szCs w:val="28"/>
        </w:rPr>
        <w:t xml:space="preserve"> </w:t>
      </w:r>
      <w:r w:rsidRPr="006046BC">
        <w:rPr>
          <w:bCs/>
          <w:iCs/>
          <w:sz w:val="28"/>
          <w:szCs w:val="28"/>
        </w:rPr>
        <w:t>А.</w:t>
      </w:r>
      <w:r w:rsidRPr="006046BC">
        <w:rPr>
          <w:sz w:val="28"/>
          <w:szCs w:val="28"/>
        </w:rPr>
        <w:t xml:space="preserve"> Основы лингвистической теории текста и коммуникации / Селиванова</w:t>
      </w:r>
      <w:r w:rsidRPr="00FB370B">
        <w:rPr>
          <w:sz w:val="28"/>
          <w:szCs w:val="28"/>
        </w:rPr>
        <w:t xml:space="preserve"> </w:t>
      </w:r>
      <w:r w:rsidRPr="006046BC">
        <w:rPr>
          <w:sz w:val="28"/>
          <w:szCs w:val="28"/>
        </w:rPr>
        <w:t>Е.</w:t>
      </w:r>
      <w:r>
        <w:rPr>
          <w:sz w:val="28"/>
          <w:szCs w:val="28"/>
        </w:rPr>
        <w:t xml:space="preserve"> </w:t>
      </w:r>
      <w:r w:rsidRPr="006046BC">
        <w:rPr>
          <w:sz w:val="28"/>
          <w:szCs w:val="28"/>
        </w:rPr>
        <w:t>А.</w:t>
      </w:r>
      <w:r>
        <w:rPr>
          <w:sz w:val="28"/>
          <w:szCs w:val="28"/>
        </w:rPr>
        <w:t xml:space="preserve"> </w:t>
      </w:r>
      <w:r w:rsidRPr="006046BC">
        <w:rPr>
          <w:sz w:val="28"/>
          <w:szCs w:val="28"/>
        </w:rPr>
        <w:t>– К.</w:t>
      </w:r>
      <w:r>
        <w:rPr>
          <w:sz w:val="28"/>
          <w:szCs w:val="28"/>
        </w:rPr>
        <w:t xml:space="preserve"> :</w:t>
      </w:r>
      <w:r w:rsidRPr="006046BC">
        <w:rPr>
          <w:sz w:val="28"/>
          <w:szCs w:val="28"/>
        </w:rPr>
        <w:t xml:space="preserve">  ЦУЛ «Фитосоциоцентр», 2002. – 336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Селіванова О. О. Актуальні напрями сучасної лінгвістики (аналітичний огляд)</w:t>
      </w:r>
      <w:r>
        <w:rPr>
          <w:rFonts w:ascii="Times New Roman" w:hAnsi="Times New Roman" w:cs="Times New Roman"/>
          <w:sz w:val="28"/>
          <w:szCs w:val="28"/>
        </w:rPr>
        <w:t xml:space="preserve"> </w:t>
      </w:r>
      <w:r w:rsidRPr="006046BC">
        <w:rPr>
          <w:rFonts w:ascii="Times New Roman" w:hAnsi="Times New Roman" w:cs="Times New Roman"/>
          <w:sz w:val="28"/>
          <w:szCs w:val="28"/>
        </w:rPr>
        <w:t>/ Селіванова</w:t>
      </w:r>
      <w:r w:rsidRPr="00FE4D78">
        <w:rPr>
          <w:rFonts w:ascii="Times New Roman" w:hAnsi="Times New Roman" w:cs="Times New Roman"/>
          <w:sz w:val="28"/>
          <w:szCs w:val="28"/>
        </w:rPr>
        <w:t xml:space="preserve"> </w:t>
      </w:r>
      <w:r w:rsidRPr="006046BC">
        <w:rPr>
          <w:rFonts w:ascii="Times New Roman" w:hAnsi="Times New Roman" w:cs="Times New Roman"/>
          <w:sz w:val="28"/>
          <w:szCs w:val="28"/>
        </w:rPr>
        <w:t>О.О. – К.</w:t>
      </w:r>
      <w:r>
        <w:rPr>
          <w:rFonts w:ascii="Times New Roman" w:hAnsi="Times New Roman" w:cs="Times New Roman"/>
          <w:sz w:val="28"/>
          <w:szCs w:val="28"/>
        </w:rPr>
        <w:t xml:space="preserve"> </w:t>
      </w:r>
      <w:r w:rsidRPr="006046BC">
        <w:rPr>
          <w:rFonts w:ascii="Times New Roman" w:hAnsi="Times New Roman" w:cs="Times New Roman"/>
          <w:sz w:val="28"/>
          <w:szCs w:val="28"/>
        </w:rPr>
        <w:t>: Видавництво українського фітосоціолог</w:t>
      </w:r>
      <w:r>
        <w:rPr>
          <w:rFonts w:ascii="Times New Roman" w:hAnsi="Times New Roman" w:cs="Times New Roman"/>
          <w:sz w:val="28"/>
          <w:szCs w:val="28"/>
        </w:rPr>
        <w:t>.</w:t>
      </w:r>
      <w:r w:rsidRPr="006046BC">
        <w:rPr>
          <w:rFonts w:ascii="Times New Roman" w:hAnsi="Times New Roman" w:cs="Times New Roman"/>
          <w:sz w:val="28"/>
          <w:szCs w:val="28"/>
        </w:rPr>
        <w:t xml:space="preserve"> центру, 1999. – 148 с.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Семків В. «Вишиванка» від Юлі / В. Семикін</w:t>
      </w:r>
      <w:r>
        <w:rPr>
          <w:sz w:val="28"/>
          <w:szCs w:val="28"/>
        </w:rPr>
        <w:t xml:space="preserve"> </w:t>
      </w:r>
      <w:r w:rsidRPr="006046BC">
        <w:rPr>
          <w:sz w:val="28"/>
          <w:szCs w:val="28"/>
        </w:rPr>
        <w:t>// Україна молода. –</w:t>
      </w:r>
      <w:r>
        <w:rPr>
          <w:sz w:val="28"/>
          <w:szCs w:val="28"/>
        </w:rPr>
        <w:t xml:space="preserve"> </w:t>
      </w:r>
      <w:r w:rsidRPr="006046BC">
        <w:rPr>
          <w:sz w:val="28"/>
          <w:szCs w:val="28"/>
        </w:rPr>
        <w:t>2005. –</w:t>
      </w:r>
      <w:r>
        <w:rPr>
          <w:sz w:val="28"/>
          <w:szCs w:val="28"/>
        </w:rPr>
        <w:t xml:space="preserve"> 9 грудня. </w:t>
      </w:r>
      <w:r w:rsidRPr="006046BC">
        <w:rPr>
          <w:sz w:val="28"/>
          <w:szCs w:val="28"/>
        </w:rPr>
        <w:t xml:space="preserve"> –</w:t>
      </w:r>
      <w:r>
        <w:rPr>
          <w:sz w:val="28"/>
          <w:szCs w:val="28"/>
        </w:rPr>
        <w:t xml:space="preserve"> </w:t>
      </w:r>
      <w:r w:rsidRPr="006046BC">
        <w:rPr>
          <w:sz w:val="28"/>
          <w:szCs w:val="28"/>
        </w:rPr>
        <w:t>№ 231 (2772). – С. 4.</w:t>
      </w:r>
    </w:p>
    <w:p w:rsidR="00221984" w:rsidRPr="006046BC" w:rsidRDefault="00221984" w:rsidP="00A32A4E">
      <w:pPr>
        <w:pStyle w:val="afffffff6"/>
        <w:numPr>
          <w:ilvl w:val="0"/>
          <w:numId w:val="51"/>
        </w:numPr>
        <w:suppressAutoHyphens w:val="0"/>
        <w:spacing w:line="384" w:lineRule="auto"/>
        <w:jc w:val="left"/>
        <w:rPr>
          <w:sz w:val="28"/>
          <w:szCs w:val="28"/>
        </w:rPr>
      </w:pPr>
      <w:r w:rsidRPr="006046BC">
        <w:rPr>
          <w:sz w:val="28"/>
          <w:szCs w:val="28"/>
        </w:rPr>
        <w:t>Сепир Э. Избранные труды по языкознанию и культурологи / Эдуард Сепир. – М.</w:t>
      </w:r>
      <w:r>
        <w:rPr>
          <w:sz w:val="28"/>
          <w:szCs w:val="28"/>
        </w:rPr>
        <w:t xml:space="preserve"> </w:t>
      </w:r>
      <w:r w:rsidRPr="006046BC">
        <w:rPr>
          <w:sz w:val="28"/>
          <w:szCs w:val="28"/>
        </w:rPr>
        <w:t>: Прогресс, 1993. – 350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bCs/>
          <w:iCs/>
          <w:sz w:val="28"/>
          <w:szCs w:val="28"/>
        </w:rPr>
        <w:t>Серажим К.С.</w:t>
      </w:r>
      <w:r w:rsidRPr="006046BC">
        <w:rPr>
          <w:rFonts w:ascii="Times New Roman" w:hAnsi="Times New Roman" w:cs="Times New Roman"/>
          <w:sz w:val="28"/>
          <w:szCs w:val="28"/>
        </w:rPr>
        <w:t xml:space="preserve"> Дискурс: як соціолінгвальне явище: методологія, архітектоніка, варіативність [на матеріалах сучасної газетної публіцистики] / Серажим</w:t>
      </w:r>
      <w:r w:rsidRPr="008A49FD">
        <w:rPr>
          <w:rFonts w:ascii="Times New Roman" w:hAnsi="Times New Roman" w:cs="Times New Roman"/>
          <w:sz w:val="28"/>
          <w:szCs w:val="28"/>
        </w:rPr>
        <w:t xml:space="preserve"> </w:t>
      </w:r>
      <w:r w:rsidRPr="006046BC">
        <w:rPr>
          <w:rFonts w:ascii="Times New Roman" w:hAnsi="Times New Roman" w:cs="Times New Roman"/>
          <w:sz w:val="28"/>
          <w:szCs w:val="28"/>
        </w:rPr>
        <w:t>К. С</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w:t>
      </w:r>
      <w:r w:rsidRPr="006046BC">
        <w:rPr>
          <w:rFonts w:ascii="Times New Roman" w:hAnsi="Times New Roman" w:cs="Times New Roman"/>
          <w:sz w:val="28"/>
          <w:szCs w:val="28"/>
        </w:rPr>
        <w:t xml:space="preserve">  ред. В. Різуна / Київ. нац. ун-т ім. Тараса Шевченка</w:t>
      </w:r>
      <w:r>
        <w:rPr>
          <w:rFonts w:ascii="Times New Roman" w:hAnsi="Times New Roman" w:cs="Times New Roman"/>
          <w:sz w:val="28"/>
          <w:szCs w:val="28"/>
        </w:rPr>
        <w:t>.</w:t>
      </w:r>
      <w:r w:rsidRPr="006046BC">
        <w:rPr>
          <w:rFonts w:ascii="Times New Roman" w:hAnsi="Times New Roman" w:cs="Times New Roman"/>
          <w:sz w:val="28"/>
          <w:szCs w:val="28"/>
        </w:rPr>
        <w:t xml:space="preserve">  –  К., 2002. –  392</w:t>
      </w:r>
      <w:r w:rsidRPr="002B7425">
        <w:rPr>
          <w:rFonts w:ascii="Times New Roman" w:hAnsi="Times New Roman" w:cs="Times New Roman"/>
          <w:sz w:val="28"/>
          <w:szCs w:val="28"/>
        </w:rPr>
        <w:t xml:space="preserve"> </w:t>
      </w:r>
      <w:r w:rsidRPr="006046BC">
        <w:rPr>
          <w:rFonts w:ascii="Times New Roman" w:hAnsi="Times New Roman" w:cs="Times New Roman"/>
          <w:sz w:val="28"/>
          <w:szCs w:val="28"/>
        </w:rPr>
        <w:t>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Сергеев В.</w:t>
      </w:r>
      <w:r>
        <w:rPr>
          <w:sz w:val="28"/>
          <w:szCs w:val="28"/>
        </w:rPr>
        <w:t xml:space="preserve"> </w:t>
      </w:r>
      <w:r w:rsidRPr="006046BC">
        <w:rPr>
          <w:sz w:val="28"/>
          <w:szCs w:val="28"/>
        </w:rPr>
        <w:t>М. Когнитивные методы в социальных исследованиях / В.</w:t>
      </w:r>
      <w:r>
        <w:rPr>
          <w:sz w:val="28"/>
          <w:szCs w:val="28"/>
        </w:rPr>
        <w:t xml:space="preserve"> </w:t>
      </w:r>
      <w:r w:rsidRPr="006046BC">
        <w:rPr>
          <w:sz w:val="28"/>
          <w:szCs w:val="28"/>
        </w:rPr>
        <w:t>М. Сергєєв // Язык и моделирование социального взаимодействия. –</w:t>
      </w:r>
      <w:r>
        <w:rPr>
          <w:sz w:val="28"/>
          <w:szCs w:val="28"/>
        </w:rPr>
        <w:t xml:space="preserve"> </w:t>
      </w:r>
      <w:r w:rsidRPr="006046BC">
        <w:rPr>
          <w:sz w:val="28"/>
          <w:szCs w:val="28"/>
        </w:rPr>
        <w:t>Б.</w:t>
      </w:r>
      <w:r>
        <w:rPr>
          <w:sz w:val="28"/>
          <w:szCs w:val="28"/>
        </w:rPr>
        <w:t xml:space="preserve"> </w:t>
      </w:r>
      <w:r w:rsidRPr="006046BC">
        <w:rPr>
          <w:sz w:val="28"/>
          <w:szCs w:val="28"/>
        </w:rPr>
        <w:t xml:space="preserve">: БГК им. И.А. Бодуэна де Куртенэ, 1998. – С. 3–20.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 Серио П. Как читаются тексты во Франции / П.</w:t>
      </w:r>
      <w:r>
        <w:rPr>
          <w:sz w:val="28"/>
          <w:szCs w:val="28"/>
        </w:rPr>
        <w:t xml:space="preserve"> </w:t>
      </w:r>
      <w:r w:rsidRPr="006046BC">
        <w:rPr>
          <w:sz w:val="28"/>
          <w:szCs w:val="28"/>
        </w:rPr>
        <w:t xml:space="preserve">Серио. – Квадратура смысла: Французская школа анализа дискурса. – М., 2002. – С. 12–53.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Скребнев Ю. М. Очерк теории </w:t>
      </w:r>
      <w:r>
        <w:rPr>
          <w:sz w:val="28"/>
          <w:szCs w:val="28"/>
        </w:rPr>
        <w:t xml:space="preserve">стилистики </w:t>
      </w:r>
      <w:r w:rsidRPr="006046BC">
        <w:rPr>
          <w:sz w:val="28"/>
          <w:szCs w:val="28"/>
        </w:rPr>
        <w:t xml:space="preserve">: </w:t>
      </w:r>
      <w:r>
        <w:rPr>
          <w:sz w:val="28"/>
          <w:szCs w:val="28"/>
        </w:rPr>
        <w:t>у</w:t>
      </w:r>
      <w:r w:rsidRPr="006046BC">
        <w:rPr>
          <w:sz w:val="28"/>
          <w:szCs w:val="28"/>
        </w:rPr>
        <w:t>чеб. пос.</w:t>
      </w:r>
      <w:r>
        <w:rPr>
          <w:sz w:val="28"/>
          <w:szCs w:val="28"/>
        </w:rPr>
        <w:t xml:space="preserve"> </w:t>
      </w:r>
      <w:r w:rsidRPr="006046BC">
        <w:rPr>
          <w:sz w:val="28"/>
          <w:szCs w:val="28"/>
        </w:rPr>
        <w:t>/ Скребнев</w:t>
      </w:r>
      <w:r w:rsidRPr="008A49FD">
        <w:rPr>
          <w:sz w:val="28"/>
          <w:szCs w:val="28"/>
        </w:rPr>
        <w:t xml:space="preserve"> </w:t>
      </w:r>
      <w:r w:rsidRPr="006046BC">
        <w:rPr>
          <w:sz w:val="28"/>
          <w:szCs w:val="28"/>
        </w:rPr>
        <w:t>Ю.</w:t>
      </w:r>
      <w:r>
        <w:rPr>
          <w:sz w:val="28"/>
          <w:szCs w:val="28"/>
        </w:rPr>
        <w:t xml:space="preserve"> </w:t>
      </w:r>
      <w:r w:rsidRPr="006046BC">
        <w:rPr>
          <w:sz w:val="28"/>
          <w:szCs w:val="28"/>
        </w:rPr>
        <w:t>М. – Горький</w:t>
      </w:r>
      <w:r>
        <w:rPr>
          <w:sz w:val="28"/>
          <w:szCs w:val="28"/>
        </w:rPr>
        <w:t xml:space="preserve"> </w:t>
      </w:r>
      <w:r w:rsidRPr="006046BC">
        <w:rPr>
          <w:sz w:val="28"/>
          <w:szCs w:val="28"/>
        </w:rPr>
        <w:t xml:space="preserve">: ГГПИИЯ, 1975. – 175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Скребцова Т.</w:t>
      </w:r>
      <w:r>
        <w:rPr>
          <w:rFonts w:ascii="Times New Roman" w:hAnsi="Times New Roman" w:cs="Times New Roman"/>
          <w:sz w:val="28"/>
          <w:szCs w:val="28"/>
        </w:rPr>
        <w:t xml:space="preserve"> </w:t>
      </w:r>
      <w:r w:rsidRPr="006046BC">
        <w:rPr>
          <w:rFonts w:ascii="Times New Roman" w:hAnsi="Times New Roman" w:cs="Times New Roman"/>
          <w:sz w:val="28"/>
          <w:szCs w:val="28"/>
        </w:rPr>
        <w:t>Г. Американская школа когнитивной лингвистики / Скребцова</w:t>
      </w:r>
      <w:r w:rsidRPr="008A49FD">
        <w:rPr>
          <w:rFonts w:ascii="Times New Roman" w:hAnsi="Times New Roman" w:cs="Times New Roman"/>
          <w:sz w:val="28"/>
          <w:szCs w:val="28"/>
        </w:rPr>
        <w:t xml:space="preserve"> </w:t>
      </w:r>
      <w:r w:rsidRPr="006046BC">
        <w:rPr>
          <w:rFonts w:ascii="Times New Roman" w:hAnsi="Times New Roman" w:cs="Times New Roman"/>
          <w:sz w:val="28"/>
          <w:szCs w:val="28"/>
        </w:rPr>
        <w:t>Т.</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Г. </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п</w:t>
      </w:r>
      <w:r w:rsidRPr="006046BC">
        <w:rPr>
          <w:rFonts w:ascii="Times New Roman" w:hAnsi="Times New Roman" w:cs="Times New Roman"/>
          <w:sz w:val="28"/>
          <w:szCs w:val="28"/>
        </w:rPr>
        <w:t>ослесл. Н.</w:t>
      </w:r>
      <w:r>
        <w:rPr>
          <w:rFonts w:ascii="Times New Roman" w:hAnsi="Times New Roman" w:cs="Times New Roman"/>
          <w:sz w:val="28"/>
          <w:szCs w:val="28"/>
        </w:rPr>
        <w:t xml:space="preserve"> </w:t>
      </w:r>
      <w:r w:rsidRPr="006046BC">
        <w:rPr>
          <w:rFonts w:ascii="Times New Roman" w:hAnsi="Times New Roman" w:cs="Times New Roman"/>
          <w:sz w:val="28"/>
          <w:szCs w:val="28"/>
        </w:rPr>
        <w:t>Л. Сухачева</w:t>
      </w:r>
      <w:r>
        <w:rPr>
          <w:rFonts w:ascii="Times New Roman" w:hAnsi="Times New Roman" w:cs="Times New Roman"/>
          <w:sz w:val="28"/>
          <w:szCs w:val="28"/>
        </w:rPr>
        <w:t xml:space="preserve">. </w:t>
      </w:r>
      <w:r w:rsidRPr="006046BC">
        <w:rPr>
          <w:rFonts w:ascii="Times New Roman" w:hAnsi="Times New Roman" w:cs="Times New Roman"/>
          <w:sz w:val="28"/>
          <w:szCs w:val="28"/>
        </w:rPr>
        <w:t>– СПб., 2000. – 201 с.</w:t>
      </w:r>
    </w:p>
    <w:p w:rsidR="00221984"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 xml:space="preserve"> Слісаренко І. Ю. Паблік рілейшенз у системі комунікації та управління: </w:t>
      </w:r>
      <w:r>
        <w:rPr>
          <w:rFonts w:ascii="Times New Roman" w:hAnsi="Times New Roman" w:cs="Times New Roman"/>
          <w:sz w:val="28"/>
          <w:szCs w:val="28"/>
        </w:rPr>
        <w:t>н</w:t>
      </w:r>
      <w:r w:rsidRPr="006046BC">
        <w:rPr>
          <w:rFonts w:ascii="Times New Roman" w:hAnsi="Times New Roman" w:cs="Times New Roman"/>
          <w:sz w:val="28"/>
          <w:szCs w:val="28"/>
        </w:rPr>
        <w:t xml:space="preserve">авч. </w:t>
      </w:r>
      <w:r>
        <w:rPr>
          <w:rFonts w:ascii="Times New Roman" w:hAnsi="Times New Roman" w:cs="Times New Roman"/>
          <w:sz w:val="28"/>
          <w:szCs w:val="28"/>
        </w:rPr>
        <w:t>п</w:t>
      </w:r>
      <w:r w:rsidRPr="006046BC">
        <w:rPr>
          <w:rFonts w:ascii="Times New Roman" w:hAnsi="Times New Roman" w:cs="Times New Roman"/>
          <w:sz w:val="28"/>
          <w:szCs w:val="28"/>
        </w:rPr>
        <w:t>осібник / І.</w:t>
      </w:r>
      <w:r>
        <w:rPr>
          <w:rFonts w:ascii="Times New Roman" w:hAnsi="Times New Roman" w:cs="Times New Roman"/>
          <w:sz w:val="28"/>
          <w:szCs w:val="28"/>
        </w:rPr>
        <w:t xml:space="preserve"> </w:t>
      </w:r>
      <w:r w:rsidRPr="006046BC">
        <w:rPr>
          <w:rFonts w:ascii="Times New Roman" w:hAnsi="Times New Roman" w:cs="Times New Roman"/>
          <w:sz w:val="28"/>
          <w:szCs w:val="28"/>
        </w:rPr>
        <w:t>Ю. Слісаренко.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МАУП, 2001. –  104 с. </w:t>
      </w:r>
    </w:p>
    <w:p w:rsidR="00221984" w:rsidRDefault="00221984" w:rsidP="00A32A4E">
      <w:pPr>
        <w:numPr>
          <w:ilvl w:val="0"/>
          <w:numId w:val="51"/>
        </w:numPr>
        <w:suppressAutoHyphens w:val="0"/>
        <w:spacing w:line="384" w:lineRule="auto"/>
        <w:rPr>
          <w:sz w:val="28"/>
          <w:szCs w:val="28"/>
        </w:rPr>
      </w:pPr>
      <w:hyperlink r:id="rId14" w:history="1">
        <w:r w:rsidRPr="00090D8C">
          <w:rPr>
            <w:bCs/>
            <w:sz w:val="28"/>
            <w:szCs w:val="28"/>
          </w:rPr>
          <w:t>Словник ук</w:t>
        </w:r>
        <w:r w:rsidRPr="00DA794C">
          <w:rPr>
            <w:bCs/>
            <w:sz w:val="28"/>
            <w:szCs w:val="28"/>
          </w:rPr>
          <w:t>раїнської мови</w:t>
        </w:r>
        <w:r w:rsidRPr="00DA794C">
          <w:rPr>
            <w:sz w:val="28"/>
            <w:szCs w:val="28"/>
          </w:rPr>
          <w:t>: [</w:t>
        </w:r>
        <w:r>
          <w:rPr>
            <w:sz w:val="28"/>
            <w:szCs w:val="28"/>
          </w:rPr>
          <w:t>у</w:t>
        </w:r>
        <w:r w:rsidRPr="00DA794C">
          <w:rPr>
            <w:sz w:val="28"/>
            <w:szCs w:val="28"/>
          </w:rPr>
          <w:t xml:space="preserve"> 11-ти т.] / АН УРСР. Інститут мовознавства. </w:t>
        </w:r>
        <w:r w:rsidRPr="006046BC">
          <w:rPr>
            <w:sz w:val="28"/>
            <w:szCs w:val="28"/>
          </w:rPr>
          <w:t>–</w:t>
        </w:r>
        <w:r w:rsidRPr="00DA794C">
          <w:rPr>
            <w:sz w:val="28"/>
            <w:szCs w:val="28"/>
          </w:rPr>
          <w:t xml:space="preserve"> К</w:t>
        </w:r>
        <w:r>
          <w:rPr>
            <w:sz w:val="28"/>
            <w:szCs w:val="28"/>
          </w:rPr>
          <w:t xml:space="preserve">. </w:t>
        </w:r>
        <w:r w:rsidRPr="00DA794C">
          <w:rPr>
            <w:sz w:val="28"/>
            <w:szCs w:val="28"/>
          </w:rPr>
          <w:t>: Наук</w:t>
        </w:r>
        <w:r>
          <w:rPr>
            <w:sz w:val="28"/>
            <w:szCs w:val="28"/>
          </w:rPr>
          <w:t>.</w:t>
        </w:r>
        <w:r w:rsidRPr="00DA794C">
          <w:rPr>
            <w:sz w:val="28"/>
            <w:szCs w:val="28"/>
          </w:rPr>
          <w:t xml:space="preserve"> думка, 1974. </w:t>
        </w:r>
        <w:r w:rsidRPr="006046BC">
          <w:rPr>
            <w:sz w:val="28"/>
            <w:szCs w:val="28"/>
          </w:rPr>
          <w:t>–</w:t>
        </w:r>
        <w:r w:rsidRPr="00DA794C">
          <w:rPr>
            <w:sz w:val="28"/>
            <w:szCs w:val="28"/>
          </w:rPr>
          <w:t xml:space="preserve"> 840с. </w:t>
        </w:r>
      </w:hyperlink>
      <w:r w:rsidRPr="003F0C7F">
        <w:t xml:space="preserve"> </w:t>
      </w:r>
      <w:r w:rsidRPr="003F0C7F">
        <w:rPr>
          <w:sz w:val="28"/>
          <w:szCs w:val="28"/>
        </w:rPr>
        <w:t>–</w:t>
      </w:r>
      <w:r>
        <w:rPr>
          <w:sz w:val="28"/>
          <w:szCs w:val="28"/>
        </w:rPr>
        <w:t xml:space="preserve"> </w:t>
      </w:r>
    </w:p>
    <w:p w:rsidR="00221984" w:rsidRDefault="00221984" w:rsidP="00221984">
      <w:pPr>
        <w:spacing w:line="384" w:lineRule="auto"/>
        <w:ind w:left="992" w:firstLine="424"/>
        <w:rPr>
          <w:sz w:val="28"/>
          <w:szCs w:val="28"/>
        </w:rPr>
      </w:pPr>
      <w:r w:rsidRPr="003F0C7F">
        <w:rPr>
          <w:sz w:val="28"/>
          <w:szCs w:val="28"/>
        </w:rPr>
        <w:t>Т.5. Н – О.</w:t>
      </w:r>
      <w:r>
        <w:rPr>
          <w:sz w:val="28"/>
          <w:szCs w:val="28"/>
        </w:rPr>
        <w:t xml:space="preserve"> – 1974. </w:t>
      </w:r>
      <w:r w:rsidRPr="006A676E">
        <w:rPr>
          <w:sz w:val="28"/>
          <w:szCs w:val="28"/>
        </w:rPr>
        <w:t>– 840</w:t>
      </w:r>
      <w:r>
        <w:rPr>
          <w:sz w:val="28"/>
          <w:szCs w:val="28"/>
        </w:rPr>
        <w:t xml:space="preserve"> </w:t>
      </w:r>
      <w:r w:rsidRPr="006A676E">
        <w:rPr>
          <w:sz w:val="28"/>
          <w:szCs w:val="28"/>
        </w:rPr>
        <w:t>с.</w:t>
      </w:r>
      <w:r>
        <w:rPr>
          <w:sz w:val="28"/>
          <w:szCs w:val="28"/>
        </w:rPr>
        <w:t xml:space="preserve">  </w:t>
      </w:r>
    </w:p>
    <w:p w:rsidR="00221984" w:rsidRDefault="00221984" w:rsidP="00A32A4E">
      <w:pPr>
        <w:numPr>
          <w:ilvl w:val="0"/>
          <w:numId w:val="51"/>
        </w:numPr>
        <w:suppressAutoHyphens w:val="0"/>
        <w:spacing w:line="384" w:lineRule="auto"/>
        <w:jc w:val="both"/>
        <w:rPr>
          <w:sz w:val="28"/>
          <w:szCs w:val="28"/>
        </w:rPr>
      </w:pPr>
      <w:hyperlink r:id="rId15" w:history="1">
        <w:r w:rsidRPr="00DA794C">
          <w:rPr>
            <w:bCs/>
            <w:sz w:val="28"/>
            <w:szCs w:val="28"/>
          </w:rPr>
          <w:t>Словник української мови</w:t>
        </w:r>
        <w:r w:rsidRPr="00DA794C">
          <w:rPr>
            <w:sz w:val="28"/>
            <w:szCs w:val="28"/>
          </w:rPr>
          <w:t>: [</w:t>
        </w:r>
        <w:r>
          <w:rPr>
            <w:sz w:val="28"/>
            <w:szCs w:val="28"/>
          </w:rPr>
          <w:t>у</w:t>
        </w:r>
        <w:r w:rsidRPr="00DA794C">
          <w:rPr>
            <w:sz w:val="28"/>
            <w:szCs w:val="28"/>
          </w:rPr>
          <w:t xml:space="preserve"> 11-ти т.] / АН УРСР. Інститут мовознавства. </w:t>
        </w:r>
        <w:r w:rsidRPr="006046BC">
          <w:rPr>
            <w:sz w:val="28"/>
            <w:szCs w:val="28"/>
          </w:rPr>
          <w:t>–</w:t>
        </w:r>
        <w:r w:rsidRPr="00DA794C">
          <w:rPr>
            <w:sz w:val="28"/>
            <w:szCs w:val="28"/>
          </w:rPr>
          <w:t xml:space="preserve"> К</w:t>
        </w:r>
        <w:r>
          <w:rPr>
            <w:sz w:val="28"/>
            <w:szCs w:val="28"/>
          </w:rPr>
          <w:t xml:space="preserve">. </w:t>
        </w:r>
        <w:r w:rsidRPr="00DA794C">
          <w:rPr>
            <w:sz w:val="28"/>
            <w:szCs w:val="28"/>
          </w:rPr>
          <w:t>: Наук</w:t>
        </w:r>
        <w:r>
          <w:rPr>
            <w:sz w:val="28"/>
            <w:szCs w:val="28"/>
          </w:rPr>
          <w:t>.</w:t>
        </w:r>
        <w:r w:rsidRPr="00DA794C">
          <w:rPr>
            <w:sz w:val="28"/>
            <w:szCs w:val="28"/>
          </w:rPr>
          <w:t xml:space="preserve"> думка, 1976. </w:t>
        </w:r>
        <w:r w:rsidRPr="006046BC">
          <w:rPr>
            <w:sz w:val="28"/>
            <w:szCs w:val="28"/>
          </w:rPr>
          <w:t>–</w:t>
        </w:r>
        <w:r w:rsidRPr="00DA794C">
          <w:rPr>
            <w:sz w:val="28"/>
            <w:szCs w:val="28"/>
          </w:rPr>
          <w:t xml:space="preserve"> 723с. </w:t>
        </w:r>
      </w:hyperlink>
      <w:r w:rsidRPr="003F0C7F">
        <w:t xml:space="preserve"> </w:t>
      </w:r>
      <w:r w:rsidRPr="003F0C7F">
        <w:rPr>
          <w:sz w:val="28"/>
          <w:szCs w:val="28"/>
        </w:rPr>
        <w:t xml:space="preserve">– </w:t>
      </w:r>
    </w:p>
    <w:p w:rsidR="00221984" w:rsidRPr="006A676E" w:rsidRDefault="00221984" w:rsidP="00221984">
      <w:pPr>
        <w:spacing w:line="384" w:lineRule="auto"/>
        <w:ind w:left="992" w:firstLine="424"/>
        <w:jc w:val="both"/>
        <w:rPr>
          <w:sz w:val="28"/>
          <w:szCs w:val="28"/>
        </w:rPr>
      </w:pPr>
      <w:r w:rsidRPr="003F0C7F">
        <w:rPr>
          <w:sz w:val="28"/>
          <w:szCs w:val="28"/>
        </w:rPr>
        <w:t>Т.7. Поїхати – Приробляти.</w:t>
      </w:r>
      <w:r>
        <w:rPr>
          <w:sz w:val="28"/>
          <w:szCs w:val="28"/>
        </w:rPr>
        <w:t xml:space="preserve"> – </w:t>
      </w:r>
      <w:r w:rsidRPr="006A676E">
        <w:rPr>
          <w:sz w:val="28"/>
          <w:szCs w:val="28"/>
        </w:rPr>
        <w:t>1976. – 723</w:t>
      </w:r>
      <w:r>
        <w:rPr>
          <w:sz w:val="28"/>
          <w:szCs w:val="28"/>
        </w:rPr>
        <w:t xml:space="preserve"> </w:t>
      </w:r>
      <w:r w:rsidRPr="006A676E">
        <w:rPr>
          <w:sz w:val="28"/>
          <w:szCs w:val="28"/>
        </w:rPr>
        <w:t>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Слухай Н.</w:t>
      </w:r>
      <w:r>
        <w:rPr>
          <w:rFonts w:ascii="Times New Roman" w:hAnsi="Times New Roman" w:cs="Times New Roman"/>
          <w:sz w:val="28"/>
          <w:szCs w:val="28"/>
        </w:rPr>
        <w:t xml:space="preserve"> </w:t>
      </w:r>
      <w:r w:rsidRPr="006046BC">
        <w:rPr>
          <w:rFonts w:ascii="Times New Roman" w:hAnsi="Times New Roman" w:cs="Times New Roman"/>
          <w:sz w:val="28"/>
          <w:szCs w:val="28"/>
        </w:rPr>
        <w:t>В.</w:t>
      </w:r>
      <w:r w:rsidRPr="006046BC">
        <w:rPr>
          <w:rFonts w:ascii="Times New Roman" w:hAnsi="Times New Roman" w:cs="Times New Roman"/>
          <w:sz w:val="28"/>
          <w:szCs w:val="28"/>
        </w:rPr>
        <w:tab/>
        <w:t>Модальності актуальних в українському суспільстві колоративів та їхня еволюція</w:t>
      </w:r>
      <w:r>
        <w:rPr>
          <w:rFonts w:ascii="Times New Roman" w:hAnsi="Times New Roman" w:cs="Times New Roman"/>
          <w:sz w:val="28"/>
          <w:szCs w:val="28"/>
        </w:rPr>
        <w:t xml:space="preserve"> </w:t>
      </w:r>
      <w:r w:rsidRPr="006046BC">
        <w:rPr>
          <w:rFonts w:ascii="Times New Roman" w:hAnsi="Times New Roman" w:cs="Times New Roman"/>
          <w:sz w:val="28"/>
          <w:szCs w:val="28"/>
        </w:rPr>
        <w:t>/ Н.</w:t>
      </w:r>
      <w:r>
        <w:rPr>
          <w:rFonts w:ascii="Times New Roman" w:hAnsi="Times New Roman" w:cs="Times New Roman"/>
          <w:sz w:val="28"/>
          <w:szCs w:val="28"/>
        </w:rPr>
        <w:t xml:space="preserve"> </w:t>
      </w:r>
      <w:r w:rsidRPr="006046BC">
        <w:rPr>
          <w:rFonts w:ascii="Times New Roman" w:hAnsi="Times New Roman" w:cs="Times New Roman"/>
          <w:sz w:val="28"/>
          <w:szCs w:val="28"/>
        </w:rPr>
        <w:t>В. Слухай /Агора. Україна – 15 років незалежності.</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К., 2005. – </w:t>
      </w:r>
      <w:r>
        <w:rPr>
          <w:rFonts w:ascii="Times New Roman" w:hAnsi="Times New Roman" w:cs="Times New Roman"/>
          <w:sz w:val="28"/>
          <w:szCs w:val="28"/>
        </w:rPr>
        <w:t>В</w:t>
      </w:r>
      <w:r w:rsidRPr="006046BC">
        <w:rPr>
          <w:rFonts w:ascii="Times New Roman" w:hAnsi="Times New Roman" w:cs="Times New Roman"/>
          <w:sz w:val="28"/>
          <w:szCs w:val="28"/>
        </w:rPr>
        <w:t xml:space="preserve">ип. 5. – </w:t>
      </w:r>
      <w:r>
        <w:rPr>
          <w:rFonts w:ascii="Times New Roman" w:hAnsi="Times New Roman" w:cs="Times New Roman"/>
          <w:sz w:val="28"/>
          <w:szCs w:val="28"/>
        </w:rPr>
        <w:t>С</w:t>
      </w:r>
      <w:r w:rsidRPr="006046BC">
        <w:rPr>
          <w:rFonts w:ascii="Times New Roman" w:hAnsi="Times New Roman" w:cs="Times New Roman"/>
          <w:sz w:val="28"/>
          <w:szCs w:val="28"/>
        </w:rPr>
        <w:t>. 141–144.</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Смирнов В.</w:t>
      </w:r>
      <w:r>
        <w:rPr>
          <w:rFonts w:ascii="Times New Roman" w:hAnsi="Times New Roman" w:cs="Times New Roman"/>
          <w:sz w:val="28"/>
          <w:szCs w:val="28"/>
        </w:rPr>
        <w:t xml:space="preserve"> </w:t>
      </w:r>
      <w:r w:rsidRPr="006046BC">
        <w:rPr>
          <w:rFonts w:ascii="Times New Roman" w:hAnsi="Times New Roman" w:cs="Times New Roman"/>
          <w:sz w:val="28"/>
          <w:szCs w:val="28"/>
        </w:rPr>
        <w:t>В. Формы вещания: Функции, типол</w:t>
      </w:r>
      <w:r>
        <w:rPr>
          <w:rFonts w:ascii="Times New Roman" w:hAnsi="Times New Roman" w:cs="Times New Roman"/>
          <w:sz w:val="28"/>
          <w:szCs w:val="28"/>
        </w:rPr>
        <w:t>огия, структура радиопрограмм: у</w:t>
      </w:r>
      <w:r w:rsidRPr="006046BC">
        <w:rPr>
          <w:rFonts w:ascii="Times New Roman" w:hAnsi="Times New Roman" w:cs="Times New Roman"/>
          <w:sz w:val="28"/>
          <w:szCs w:val="28"/>
        </w:rPr>
        <w:t>чеб</w:t>
      </w:r>
      <w:r>
        <w:rPr>
          <w:rFonts w:ascii="Times New Roman" w:hAnsi="Times New Roman" w:cs="Times New Roman"/>
          <w:sz w:val="28"/>
          <w:szCs w:val="28"/>
        </w:rPr>
        <w:t>.</w:t>
      </w:r>
      <w:r w:rsidRPr="006046BC">
        <w:rPr>
          <w:rFonts w:ascii="Times New Roman" w:hAnsi="Times New Roman" w:cs="Times New Roman"/>
          <w:sz w:val="28"/>
          <w:szCs w:val="28"/>
        </w:rPr>
        <w:t xml:space="preserve"> пособие для вузов</w:t>
      </w:r>
      <w:r>
        <w:rPr>
          <w:rFonts w:ascii="Times New Roman" w:hAnsi="Times New Roman" w:cs="Times New Roman"/>
          <w:sz w:val="28"/>
          <w:szCs w:val="28"/>
        </w:rPr>
        <w:t xml:space="preserve"> </w:t>
      </w:r>
      <w:r w:rsidRPr="006046BC">
        <w:rPr>
          <w:rFonts w:ascii="Times New Roman" w:hAnsi="Times New Roman" w:cs="Times New Roman"/>
          <w:sz w:val="28"/>
          <w:szCs w:val="28"/>
        </w:rPr>
        <w:t>/ В.</w:t>
      </w:r>
      <w:r>
        <w:rPr>
          <w:rFonts w:ascii="Times New Roman" w:hAnsi="Times New Roman" w:cs="Times New Roman"/>
          <w:sz w:val="28"/>
          <w:szCs w:val="28"/>
        </w:rPr>
        <w:t xml:space="preserve"> </w:t>
      </w:r>
      <w:r w:rsidRPr="006046BC">
        <w:rPr>
          <w:rFonts w:ascii="Times New Roman" w:hAnsi="Times New Roman" w:cs="Times New Roman"/>
          <w:sz w:val="28"/>
          <w:szCs w:val="28"/>
        </w:rPr>
        <w:t>В. Смирнов. –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Аспект Пресс, 2002. – 203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Снурнікова Ю.</w:t>
      </w:r>
      <w:r>
        <w:rPr>
          <w:rFonts w:ascii="Times New Roman" w:hAnsi="Times New Roman" w:cs="Times New Roman"/>
          <w:sz w:val="28"/>
          <w:szCs w:val="28"/>
        </w:rPr>
        <w:t xml:space="preserve"> </w:t>
      </w:r>
      <w:r w:rsidRPr="006046BC">
        <w:rPr>
          <w:rFonts w:ascii="Times New Roman" w:hAnsi="Times New Roman" w:cs="Times New Roman"/>
          <w:sz w:val="28"/>
          <w:szCs w:val="28"/>
        </w:rPr>
        <w:t>Л. Ефективне використання електронних документів мережі Інтернет в тележурналістиці</w:t>
      </w:r>
      <w:r>
        <w:rPr>
          <w:rFonts w:ascii="Times New Roman" w:hAnsi="Times New Roman" w:cs="Times New Roman"/>
          <w:sz w:val="28"/>
          <w:szCs w:val="28"/>
        </w:rPr>
        <w:t xml:space="preserve"> </w:t>
      </w:r>
      <w:r w:rsidRPr="006046BC">
        <w:rPr>
          <w:rFonts w:ascii="Times New Roman" w:hAnsi="Times New Roman" w:cs="Times New Roman"/>
          <w:sz w:val="28"/>
          <w:szCs w:val="28"/>
        </w:rPr>
        <w:t>: автореф</w:t>
      </w:r>
      <w:r>
        <w:rPr>
          <w:rFonts w:ascii="Times New Roman" w:hAnsi="Times New Roman" w:cs="Times New Roman"/>
          <w:sz w:val="28"/>
          <w:szCs w:val="28"/>
        </w:rPr>
        <w:t>.</w:t>
      </w:r>
      <w:r w:rsidRPr="006046BC">
        <w:rPr>
          <w:rFonts w:ascii="Times New Roman" w:hAnsi="Times New Roman" w:cs="Times New Roman"/>
          <w:sz w:val="28"/>
          <w:szCs w:val="28"/>
        </w:rPr>
        <w:t xml:space="preserve"> дис. на здобуття наук. ступеня канд. філол. наук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спец. 10.02.08 «Журналістика» / </w:t>
      </w:r>
      <w:r>
        <w:rPr>
          <w:rFonts w:ascii="Times New Roman" w:hAnsi="Times New Roman" w:cs="Times New Roman"/>
          <w:sz w:val="28"/>
          <w:szCs w:val="28"/>
        </w:rPr>
        <w:t>Ю. М.</w:t>
      </w:r>
      <w:r w:rsidRPr="006046BC">
        <w:rPr>
          <w:rFonts w:ascii="Times New Roman" w:hAnsi="Times New Roman" w:cs="Times New Roman"/>
          <w:sz w:val="28"/>
          <w:szCs w:val="28"/>
        </w:rPr>
        <w:t xml:space="preserve"> Снурнікова</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w:t>
      </w:r>
      <w:r w:rsidRPr="006046BC">
        <w:rPr>
          <w:sz w:val="28"/>
          <w:szCs w:val="28"/>
        </w:rPr>
        <w:t>–</w:t>
      </w:r>
      <w:r w:rsidRPr="006046BC">
        <w:rPr>
          <w:rFonts w:ascii="Times New Roman" w:hAnsi="Times New Roman" w:cs="Times New Roman"/>
          <w:sz w:val="28"/>
          <w:szCs w:val="28"/>
        </w:rPr>
        <w:t xml:space="preserve"> К</w:t>
      </w:r>
      <w:r>
        <w:rPr>
          <w:rFonts w:ascii="Times New Roman" w:hAnsi="Times New Roman" w:cs="Times New Roman"/>
          <w:sz w:val="28"/>
          <w:szCs w:val="28"/>
        </w:rPr>
        <w:t>.</w:t>
      </w:r>
      <w:r w:rsidRPr="006046BC">
        <w:rPr>
          <w:rFonts w:ascii="Times New Roman" w:hAnsi="Times New Roman" w:cs="Times New Roman"/>
          <w:sz w:val="28"/>
          <w:szCs w:val="28"/>
        </w:rPr>
        <w:t xml:space="preserve">, 2006. </w:t>
      </w:r>
      <w:r w:rsidRPr="006046BC">
        <w:rPr>
          <w:sz w:val="28"/>
          <w:szCs w:val="28"/>
        </w:rPr>
        <w:t>–</w:t>
      </w:r>
      <w:r w:rsidRPr="006046BC">
        <w:rPr>
          <w:rFonts w:ascii="Times New Roman" w:hAnsi="Times New Roman" w:cs="Times New Roman"/>
          <w:sz w:val="28"/>
          <w:szCs w:val="28"/>
        </w:rPr>
        <w:t xml:space="preserve"> 20</w:t>
      </w:r>
      <w:r w:rsidRPr="00D060F7">
        <w:rPr>
          <w:rFonts w:ascii="Times New Roman" w:hAnsi="Times New Roman" w:cs="Times New Roman"/>
          <w:sz w:val="28"/>
          <w:szCs w:val="28"/>
        </w:rPr>
        <w:t xml:space="preserve"> </w:t>
      </w:r>
      <w:r w:rsidRPr="006046BC">
        <w:rPr>
          <w:rFonts w:ascii="Times New Roman" w:hAnsi="Times New Roman" w:cs="Times New Roman"/>
          <w:sz w:val="28"/>
          <w:szCs w:val="28"/>
        </w:rPr>
        <w:t>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Соколовская Ж.</w:t>
      </w:r>
      <w:r>
        <w:rPr>
          <w:rFonts w:ascii="Times New Roman" w:hAnsi="Times New Roman" w:cs="Times New Roman"/>
          <w:sz w:val="28"/>
          <w:szCs w:val="28"/>
        </w:rPr>
        <w:t xml:space="preserve"> </w:t>
      </w:r>
      <w:r w:rsidRPr="006046BC">
        <w:rPr>
          <w:rFonts w:ascii="Times New Roman" w:hAnsi="Times New Roman" w:cs="Times New Roman"/>
          <w:sz w:val="28"/>
          <w:szCs w:val="28"/>
        </w:rPr>
        <w:t>П. «Картина мира» в значениях слов /          Соколовская</w:t>
      </w:r>
      <w:r w:rsidRPr="008A49FD">
        <w:rPr>
          <w:rFonts w:ascii="Times New Roman" w:hAnsi="Times New Roman" w:cs="Times New Roman"/>
          <w:sz w:val="28"/>
          <w:szCs w:val="28"/>
        </w:rPr>
        <w:t xml:space="preserve"> </w:t>
      </w:r>
      <w:r w:rsidRPr="006046BC">
        <w:rPr>
          <w:rFonts w:ascii="Times New Roman" w:hAnsi="Times New Roman" w:cs="Times New Roman"/>
          <w:sz w:val="28"/>
          <w:szCs w:val="28"/>
        </w:rPr>
        <w:t xml:space="preserve">Ж.П. – </w:t>
      </w:r>
      <w:r>
        <w:rPr>
          <w:rFonts w:ascii="Times New Roman" w:hAnsi="Times New Roman" w:cs="Times New Roman"/>
          <w:sz w:val="28"/>
          <w:szCs w:val="28"/>
        </w:rPr>
        <w:t xml:space="preserve">Симферополь </w:t>
      </w:r>
      <w:r w:rsidRPr="006046BC">
        <w:rPr>
          <w:rFonts w:ascii="Times New Roman" w:hAnsi="Times New Roman" w:cs="Times New Roman"/>
          <w:sz w:val="28"/>
          <w:szCs w:val="28"/>
        </w:rPr>
        <w:t>: Таврия, 1993. – 231 с.</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Солганик Г. Я. О языке и стиле газеты / Г.Я. Солганик //Язык СМИ как объект междисциплинарного исследования: </w:t>
      </w:r>
      <w:r>
        <w:rPr>
          <w:sz w:val="28"/>
          <w:szCs w:val="28"/>
        </w:rPr>
        <w:t>у</w:t>
      </w:r>
      <w:r w:rsidRPr="006046BC">
        <w:rPr>
          <w:sz w:val="28"/>
          <w:szCs w:val="28"/>
        </w:rPr>
        <w:t>чеб</w:t>
      </w:r>
      <w:r>
        <w:rPr>
          <w:sz w:val="28"/>
          <w:szCs w:val="28"/>
        </w:rPr>
        <w:t>.</w:t>
      </w:r>
      <w:r w:rsidRPr="006046BC">
        <w:rPr>
          <w:sz w:val="28"/>
          <w:szCs w:val="28"/>
        </w:rPr>
        <w:t xml:space="preserve"> пособие. – М.</w:t>
      </w:r>
      <w:r>
        <w:rPr>
          <w:sz w:val="28"/>
          <w:szCs w:val="28"/>
        </w:rPr>
        <w:t xml:space="preserve"> </w:t>
      </w:r>
      <w:r w:rsidRPr="006046BC">
        <w:rPr>
          <w:sz w:val="28"/>
          <w:szCs w:val="28"/>
        </w:rPr>
        <w:t>: Изд-во МГУ, 2003. – С. 261–268.</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Солганик Г. Я. Стилистика публицистической речи /</w:t>
      </w:r>
      <w:r w:rsidRPr="006046BC">
        <w:rPr>
          <w:sz w:val="28"/>
          <w:szCs w:val="28"/>
        </w:rPr>
        <w:t xml:space="preserve"> </w:t>
      </w:r>
      <w:r w:rsidRPr="006046BC">
        <w:rPr>
          <w:rFonts w:ascii="Times New Roman" w:hAnsi="Times New Roman" w:cs="Times New Roman"/>
          <w:sz w:val="28"/>
          <w:szCs w:val="28"/>
        </w:rPr>
        <w:t>Г.Я.Солганик</w:t>
      </w:r>
      <w:r w:rsidRPr="006046BC">
        <w:rPr>
          <w:sz w:val="28"/>
          <w:szCs w:val="28"/>
        </w:rPr>
        <w:t xml:space="preserve"> </w:t>
      </w:r>
      <w:r w:rsidRPr="006046BC">
        <w:rPr>
          <w:rFonts w:ascii="Times New Roman" w:hAnsi="Times New Roman" w:cs="Times New Roman"/>
          <w:sz w:val="28"/>
          <w:szCs w:val="28"/>
        </w:rPr>
        <w:t xml:space="preserve">// Язык средств массовой информации: </w:t>
      </w:r>
      <w:r>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 Ч. 2. –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Изд</w:t>
      </w:r>
      <w:r w:rsidRPr="006046BC">
        <w:rPr>
          <w:sz w:val="28"/>
          <w:szCs w:val="28"/>
        </w:rPr>
        <w:t>–</w:t>
      </w:r>
      <w:r w:rsidRPr="006046BC">
        <w:rPr>
          <w:rFonts w:ascii="Times New Roman" w:hAnsi="Times New Roman" w:cs="Times New Roman"/>
          <w:sz w:val="28"/>
          <w:szCs w:val="28"/>
        </w:rPr>
        <w:t xml:space="preserve">во Моск. </w:t>
      </w:r>
      <w:r>
        <w:rPr>
          <w:rFonts w:ascii="Times New Roman" w:hAnsi="Times New Roman" w:cs="Times New Roman"/>
          <w:sz w:val="28"/>
          <w:szCs w:val="28"/>
        </w:rPr>
        <w:t>у</w:t>
      </w:r>
      <w:r w:rsidRPr="006046BC">
        <w:rPr>
          <w:rFonts w:ascii="Times New Roman" w:hAnsi="Times New Roman" w:cs="Times New Roman"/>
          <w:sz w:val="28"/>
          <w:szCs w:val="28"/>
        </w:rPr>
        <w:t>н</w:t>
      </w:r>
      <w:r w:rsidRPr="006046BC">
        <w:rPr>
          <w:sz w:val="28"/>
          <w:szCs w:val="28"/>
        </w:rPr>
        <w:t>–</w:t>
      </w:r>
      <w:r w:rsidRPr="006046BC">
        <w:rPr>
          <w:rFonts w:ascii="Times New Roman" w:hAnsi="Times New Roman" w:cs="Times New Roman"/>
          <w:sz w:val="28"/>
          <w:szCs w:val="28"/>
        </w:rPr>
        <w:t>та, 2004. – С. 268</w:t>
      </w:r>
      <w:r w:rsidRPr="006046BC">
        <w:rPr>
          <w:sz w:val="28"/>
          <w:szCs w:val="28"/>
        </w:rPr>
        <w:t>–</w:t>
      </w:r>
      <w:r w:rsidRPr="006046BC">
        <w:rPr>
          <w:rFonts w:ascii="Times New Roman" w:hAnsi="Times New Roman" w:cs="Times New Roman"/>
          <w:sz w:val="28"/>
          <w:szCs w:val="28"/>
        </w:rPr>
        <w:t xml:space="preserve">284.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Сосюр Ф. Курс загальної лінгвістики / Ф</w:t>
      </w:r>
      <w:r>
        <w:rPr>
          <w:rFonts w:ascii="Times New Roman" w:hAnsi="Times New Roman" w:cs="Times New Roman"/>
          <w:sz w:val="28"/>
          <w:szCs w:val="28"/>
        </w:rPr>
        <w:t xml:space="preserve">ердінанд де </w:t>
      </w:r>
      <w:r w:rsidRPr="006046BC">
        <w:rPr>
          <w:rFonts w:ascii="Times New Roman" w:hAnsi="Times New Roman" w:cs="Times New Roman"/>
          <w:sz w:val="28"/>
          <w:szCs w:val="28"/>
        </w:rPr>
        <w:t xml:space="preserve">Сосюр </w:t>
      </w:r>
      <w:r w:rsidRPr="001E11F4">
        <w:rPr>
          <w:rFonts w:ascii="Times New Roman" w:hAnsi="Times New Roman" w:cs="Times New Roman"/>
          <w:sz w:val="28"/>
          <w:szCs w:val="28"/>
        </w:rPr>
        <w:t>;</w:t>
      </w:r>
      <w:r w:rsidRPr="006046BC">
        <w:rPr>
          <w:rFonts w:ascii="Times New Roman" w:hAnsi="Times New Roman" w:cs="Times New Roman"/>
          <w:sz w:val="28"/>
          <w:szCs w:val="28"/>
        </w:rPr>
        <w:t xml:space="preserve"> </w:t>
      </w:r>
      <w:r w:rsidRPr="001E11F4">
        <w:rPr>
          <w:rFonts w:ascii="Times New Roman" w:hAnsi="Times New Roman" w:cs="Times New Roman"/>
          <w:sz w:val="28"/>
          <w:szCs w:val="28"/>
        </w:rPr>
        <w:t>[</w:t>
      </w:r>
      <w:r w:rsidRPr="00371980">
        <w:rPr>
          <w:rFonts w:ascii="Times New Roman" w:hAnsi="Times New Roman" w:cs="Times New Roman"/>
          <w:sz w:val="28"/>
          <w:szCs w:val="28"/>
        </w:rPr>
        <w:t>п</w:t>
      </w:r>
      <w:r w:rsidRPr="006046BC">
        <w:rPr>
          <w:rFonts w:ascii="Times New Roman" w:hAnsi="Times New Roman" w:cs="Times New Roman"/>
          <w:sz w:val="28"/>
          <w:szCs w:val="28"/>
        </w:rPr>
        <w:t>ер. з фр. А.Корнійчук, К.Тищенко</w:t>
      </w:r>
      <w:r w:rsidRPr="00371980">
        <w:rPr>
          <w:rFonts w:ascii="Times New Roman" w:hAnsi="Times New Roman" w:cs="Times New Roman"/>
          <w:sz w:val="28"/>
          <w:szCs w:val="28"/>
        </w:rPr>
        <w:t>]</w:t>
      </w:r>
      <w:r w:rsidRPr="006046BC">
        <w:rPr>
          <w:rFonts w:ascii="Times New Roman" w:hAnsi="Times New Roman" w:cs="Times New Roman"/>
          <w:sz w:val="28"/>
          <w:szCs w:val="28"/>
        </w:rPr>
        <w:t>. – 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Основи, 1998. – 324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Степанов Ю.C. Основные законы семиотики: объективные законы устройства знаковых систем (синтактика) / Ю.С. Степанов //</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Язык средств массовой информации: </w:t>
      </w:r>
      <w:r>
        <w:rPr>
          <w:rFonts w:ascii="Times New Roman" w:hAnsi="Times New Roman" w:cs="Times New Roman"/>
          <w:sz w:val="28"/>
          <w:szCs w:val="28"/>
        </w:rPr>
        <w:t>у</w:t>
      </w:r>
      <w:r w:rsidRPr="006046BC">
        <w:rPr>
          <w:rFonts w:ascii="Times New Roman" w:hAnsi="Times New Roman" w:cs="Times New Roman"/>
          <w:sz w:val="28"/>
          <w:szCs w:val="28"/>
        </w:rPr>
        <w:t>чеб. пособ. по специализации.</w:t>
      </w:r>
      <w:r>
        <w:rPr>
          <w:rFonts w:ascii="Times New Roman" w:hAnsi="Times New Roman" w:cs="Times New Roman"/>
          <w:sz w:val="28"/>
          <w:szCs w:val="28"/>
        </w:rPr>
        <w:t xml:space="preserve"> </w:t>
      </w:r>
      <w:r w:rsidRPr="006046BC">
        <w:rPr>
          <w:rFonts w:ascii="Times New Roman" w:hAnsi="Times New Roman" w:cs="Times New Roman"/>
          <w:sz w:val="28"/>
          <w:szCs w:val="28"/>
        </w:rPr>
        <w:t>– М.</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Изд-во Моск. </w:t>
      </w:r>
      <w:r>
        <w:rPr>
          <w:rFonts w:ascii="Times New Roman" w:hAnsi="Times New Roman" w:cs="Times New Roman"/>
          <w:sz w:val="28"/>
          <w:szCs w:val="28"/>
        </w:rPr>
        <w:t>у</w:t>
      </w:r>
      <w:r w:rsidRPr="006046BC">
        <w:rPr>
          <w:rFonts w:ascii="Times New Roman" w:hAnsi="Times New Roman" w:cs="Times New Roman"/>
          <w:sz w:val="28"/>
          <w:szCs w:val="28"/>
        </w:rPr>
        <w:t>н–та, 2004. –</w:t>
      </w:r>
      <w:r>
        <w:rPr>
          <w:rFonts w:ascii="Times New Roman" w:hAnsi="Times New Roman" w:cs="Times New Roman"/>
          <w:sz w:val="28"/>
          <w:szCs w:val="28"/>
        </w:rPr>
        <w:t xml:space="preserve"> </w:t>
      </w:r>
      <w:r w:rsidRPr="006046BC">
        <w:rPr>
          <w:rFonts w:ascii="Times New Roman" w:hAnsi="Times New Roman" w:cs="Times New Roman"/>
          <w:sz w:val="28"/>
          <w:szCs w:val="28"/>
        </w:rPr>
        <w:t>Ч. 2. – С. 41</w:t>
      </w:r>
      <w:r w:rsidRPr="006046BC">
        <w:rPr>
          <w:sz w:val="28"/>
          <w:szCs w:val="28"/>
        </w:rPr>
        <w:t>–</w:t>
      </w:r>
      <w:r w:rsidRPr="006046BC">
        <w:rPr>
          <w:rFonts w:ascii="Times New Roman" w:hAnsi="Times New Roman" w:cs="Times New Roman"/>
          <w:sz w:val="28"/>
          <w:szCs w:val="28"/>
        </w:rPr>
        <w:t xml:space="preserve">67.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 </w:t>
      </w:r>
      <w:r w:rsidRPr="00DE357E">
        <w:rPr>
          <w:sz w:val="28"/>
          <w:szCs w:val="28"/>
        </w:rPr>
        <w:t>Степанов</w:t>
      </w:r>
      <w:r w:rsidRPr="006046BC">
        <w:rPr>
          <w:sz w:val="28"/>
          <w:szCs w:val="28"/>
        </w:rPr>
        <w:t xml:space="preserve"> Ю.С. Альтернативный мир. Дискурс. Факт и принцип причинности / Ю.С. Степанов //</w:t>
      </w:r>
      <w:r>
        <w:rPr>
          <w:sz w:val="28"/>
          <w:szCs w:val="28"/>
        </w:rPr>
        <w:t xml:space="preserve"> </w:t>
      </w:r>
      <w:r w:rsidRPr="006046BC">
        <w:rPr>
          <w:sz w:val="28"/>
          <w:szCs w:val="28"/>
        </w:rPr>
        <w:t xml:space="preserve">Язык и наука конца ХХ века. – М., 1995. – </w:t>
      </w:r>
      <w:r>
        <w:rPr>
          <w:sz w:val="28"/>
          <w:szCs w:val="28"/>
        </w:rPr>
        <w:t>С. 35</w:t>
      </w:r>
      <w:r w:rsidRPr="006046BC">
        <w:rPr>
          <w:sz w:val="28"/>
          <w:szCs w:val="28"/>
        </w:rPr>
        <w:t>–</w:t>
      </w:r>
      <w:r>
        <w:rPr>
          <w:sz w:val="28"/>
          <w:szCs w:val="28"/>
        </w:rPr>
        <w:t xml:space="preserve">73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Степанов Ю.С. Константы. Словари русской культуры: опыт исследования / Ю.С. Степанов. – М., 1997. – 824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Стецула І.</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В. Політичний </w:t>
      </w:r>
      <w:r w:rsidRPr="008A465B">
        <w:rPr>
          <w:rFonts w:ascii="Times New Roman" w:hAnsi="Times New Roman" w:cs="Times New Roman"/>
          <w:sz w:val="28"/>
          <w:szCs w:val="28"/>
        </w:rPr>
        <w:t xml:space="preserve"> </w:t>
      </w:r>
      <w:r w:rsidRPr="006046BC">
        <w:rPr>
          <w:rFonts w:ascii="Times New Roman" w:hAnsi="Times New Roman" w:cs="Times New Roman"/>
          <w:sz w:val="28"/>
          <w:szCs w:val="28"/>
        </w:rPr>
        <w:t>курс засобів масової комунікації</w:t>
      </w:r>
      <w:r>
        <w:rPr>
          <w:rFonts w:ascii="Times New Roman" w:hAnsi="Times New Roman" w:cs="Times New Roman"/>
          <w:sz w:val="28"/>
          <w:szCs w:val="28"/>
        </w:rPr>
        <w:t xml:space="preserve"> </w:t>
      </w:r>
      <w:r w:rsidRPr="006046BC">
        <w:rPr>
          <w:rFonts w:ascii="Times New Roman" w:hAnsi="Times New Roman" w:cs="Times New Roman"/>
          <w:sz w:val="28"/>
          <w:szCs w:val="28"/>
        </w:rPr>
        <w:t>: трансформація прагмалінгвістичних параметрів функціонування (на матеріалі української преси)</w:t>
      </w:r>
      <w:r>
        <w:rPr>
          <w:rFonts w:ascii="Times New Roman" w:hAnsi="Times New Roman" w:cs="Times New Roman"/>
          <w:sz w:val="28"/>
          <w:szCs w:val="28"/>
        </w:rPr>
        <w:t xml:space="preserve"> </w:t>
      </w:r>
      <w:r w:rsidRPr="006046BC">
        <w:rPr>
          <w:rFonts w:ascii="Times New Roman" w:hAnsi="Times New Roman" w:cs="Times New Roman"/>
          <w:sz w:val="28"/>
          <w:szCs w:val="28"/>
        </w:rPr>
        <w:t>: автореф. дис. на здобуття наук. ступеня  канд.  філол. наук: спец. 10.02.01 «Українська мова»</w:t>
      </w:r>
      <w:r>
        <w:rPr>
          <w:rFonts w:ascii="Times New Roman" w:hAnsi="Times New Roman" w:cs="Times New Roman"/>
          <w:sz w:val="28"/>
          <w:szCs w:val="28"/>
        </w:rPr>
        <w:t xml:space="preserve"> </w:t>
      </w:r>
      <w:r w:rsidRPr="006046BC">
        <w:rPr>
          <w:rFonts w:ascii="Times New Roman" w:hAnsi="Times New Roman" w:cs="Times New Roman"/>
          <w:sz w:val="28"/>
          <w:szCs w:val="28"/>
        </w:rPr>
        <w:t>/</w:t>
      </w:r>
      <w:r>
        <w:rPr>
          <w:rFonts w:ascii="Times New Roman" w:hAnsi="Times New Roman" w:cs="Times New Roman"/>
          <w:sz w:val="28"/>
          <w:szCs w:val="28"/>
        </w:rPr>
        <w:t xml:space="preserve"> І. В. Стецула. </w:t>
      </w:r>
      <w:r w:rsidRPr="006046BC">
        <w:rPr>
          <w:rFonts w:ascii="Times New Roman" w:hAnsi="Times New Roman" w:cs="Times New Roman"/>
          <w:sz w:val="28"/>
          <w:szCs w:val="28"/>
        </w:rPr>
        <w:t xml:space="preserve">  – К., 1995. – 20 с.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Стилистика английского языка: </w:t>
      </w:r>
      <w:r w:rsidRPr="00855FA2">
        <w:rPr>
          <w:sz w:val="28"/>
          <w:szCs w:val="28"/>
        </w:rPr>
        <w:t>[</w:t>
      </w:r>
      <w:r>
        <w:rPr>
          <w:sz w:val="28"/>
          <w:szCs w:val="28"/>
        </w:rPr>
        <w:t>учебник</w:t>
      </w:r>
      <w:r w:rsidRPr="00855FA2">
        <w:rPr>
          <w:sz w:val="28"/>
          <w:szCs w:val="28"/>
        </w:rPr>
        <w:t>]</w:t>
      </w:r>
      <w:r w:rsidRPr="006046BC">
        <w:rPr>
          <w:sz w:val="28"/>
          <w:szCs w:val="28"/>
        </w:rPr>
        <w:t xml:space="preserve"> / А. Н. Мороховский, О. П. Воробьева, Н.</w:t>
      </w:r>
      <w:r>
        <w:rPr>
          <w:sz w:val="28"/>
          <w:szCs w:val="28"/>
        </w:rPr>
        <w:t xml:space="preserve"> </w:t>
      </w:r>
      <w:r w:rsidRPr="006046BC">
        <w:rPr>
          <w:sz w:val="28"/>
          <w:szCs w:val="28"/>
        </w:rPr>
        <w:t>И. Пихошерст,  З. В. </w:t>
      </w:r>
      <w:r>
        <w:rPr>
          <w:sz w:val="28"/>
          <w:szCs w:val="28"/>
        </w:rPr>
        <w:t xml:space="preserve"> </w:t>
      </w:r>
      <w:r w:rsidRPr="006046BC">
        <w:rPr>
          <w:sz w:val="28"/>
          <w:szCs w:val="28"/>
        </w:rPr>
        <w:t>Тимо</w:t>
      </w:r>
      <w:r>
        <w:rPr>
          <w:sz w:val="28"/>
          <w:szCs w:val="28"/>
        </w:rPr>
        <w:t>-</w:t>
      </w:r>
      <w:r w:rsidRPr="006046BC">
        <w:rPr>
          <w:sz w:val="28"/>
          <w:szCs w:val="28"/>
        </w:rPr>
        <w:t>шенко</w:t>
      </w:r>
      <w:r w:rsidRPr="00855FA2">
        <w:rPr>
          <w:sz w:val="28"/>
          <w:szCs w:val="28"/>
        </w:rPr>
        <w:t>.</w:t>
      </w:r>
      <w:r w:rsidRPr="006046BC">
        <w:rPr>
          <w:sz w:val="28"/>
          <w:szCs w:val="28"/>
        </w:rPr>
        <w:t xml:space="preserve"> – К.</w:t>
      </w:r>
      <w:r w:rsidRPr="00855FA2">
        <w:rPr>
          <w:sz w:val="28"/>
          <w:szCs w:val="28"/>
        </w:rPr>
        <w:t xml:space="preserve"> </w:t>
      </w:r>
      <w:r w:rsidRPr="006046BC">
        <w:rPr>
          <w:sz w:val="28"/>
          <w:szCs w:val="28"/>
        </w:rPr>
        <w:t xml:space="preserve">: Выща </w:t>
      </w:r>
      <w:r>
        <w:rPr>
          <w:sz w:val="28"/>
          <w:szCs w:val="28"/>
        </w:rPr>
        <w:t>шк.</w:t>
      </w:r>
      <w:r w:rsidRPr="006046BC">
        <w:rPr>
          <w:sz w:val="28"/>
          <w:szCs w:val="28"/>
        </w:rPr>
        <w:t>, 1991. – 272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Стилистические исследования (на материале</w:t>
      </w:r>
      <w:r>
        <w:rPr>
          <w:sz w:val="28"/>
          <w:szCs w:val="28"/>
        </w:rPr>
        <w:t xml:space="preserve"> современного русского языка) /</w:t>
      </w:r>
      <w:r w:rsidRPr="006046BC">
        <w:rPr>
          <w:sz w:val="28"/>
          <w:szCs w:val="28"/>
        </w:rPr>
        <w:t xml:space="preserve"> </w:t>
      </w:r>
      <w:r>
        <w:rPr>
          <w:sz w:val="28"/>
          <w:szCs w:val="28"/>
        </w:rPr>
        <w:t>[</w:t>
      </w:r>
      <w:r w:rsidRPr="006046BC">
        <w:rPr>
          <w:sz w:val="28"/>
          <w:szCs w:val="28"/>
        </w:rPr>
        <w:t>ред. В.Д. Левин</w:t>
      </w:r>
      <w:r w:rsidRPr="00556090">
        <w:rPr>
          <w:sz w:val="28"/>
          <w:szCs w:val="28"/>
        </w:rPr>
        <w:t>]</w:t>
      </w:r>
      <w:r w:rsidRPr="006046BC">
        <w:rPr>
          <w:sz w:val="28"/>
          <w:szCs w:val="28"/>
        </w:rPr>
        <w:t>. – М</w:t>
      </w:r>
      <w:r>
        <w:rPr>
          <w:sz w:val="28"/>
          <w:szCs w:val="28"/>
        </w:rPr>
        <w:t xml:space="preserve"> </w:t>
      </w:r>
      <w:r w:rsidRPr="006046BC">
        <w:rPr>
          <w:sz w:val="28"/>
          <w:szCs w:val="28"/>
        </w:rPr>
        <w:t>.: Наука, 1972. – 320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Стилістика української мови</w:t>
      </w:r>
      <w:r>
        <w:rPr>
          <w:sz w:val="28"/>
          <w:szCs w:val="28"/>
        </w:rPr>
        <w:t xml:space="preserve"> </w:t>
      </w:r>
      <w:r w:rsidRPr="006046BC">
        <w:rPr>
          <w:sz w:val="28"/>
          <w:szCs w:val="28"/>
        </w:rPr>
        <w:t xml:space="preserve">: </w:t>
      </w:r>
      <w:r w:rsidRPr="00855FA2">
        <w:rPr>
          <w:sz w:val="28"/>
          <w:szCs w:val="28"/>
        </w:rPr>
        <w:t>[п</w:t>
      </w:r>
      <w:r w:rsidRPr="006046BC">
        <w:rPr>
          <w:sz w:val="28"/>
          <w:szCs w:val="28"/>
        </w:rPr>
        <w:t>ідручник</w:t>
      </w:r>
      <w:r w:rsidRPr="00855FA2">
        <w:rPr>
          <w:sz w:val="28"/>
          <w:szCs w:val="28"/>
        </w:rPr>
        <w:t>]</w:t>
      </w:r>
      <w:r w:rsidRPr="006046BC">
        <w:rPr>
          <w:sz w:val="28"/>
          <w:szCs w:val="28"/>
        </w:rPr>
        <w:t xml:space="preserve"> / Л.І. Мацько, О. М. Сидоренко, О. М. Мацько</w:t>
      </w:r>
      <w:r w:rsidRPr="00855FA2">
        <w:rPr>
          <w:sz w:val="28"/>
          <w:szCs w:val="28"/>
        </w:rPr>
        <w:t xml:space="preserve"> ;</w:t>
      </w:r>
      <w:r w:rsidRPr="006046BC">
        <w:rPr>
          <w:sz w:val="28"/>
          <w:szCs w:val="28"/>
        </w:rPr>
        <w:t xml:space="preserve"> за ред. Л. І. Мацько. – К.</w:t>
      </w:r>
      <w:r>
        <w:rPr>
          <w:sz w:val="28"/>
          <w:szCs w:val="28"/>
        </w:rPr>
        <w:t xml:space="preserve"> </w:t>
      </w:r>
      <w:r w:rsidRPr="006046BC">
        <w:rPr>
          <w:sz w:val="28"/>
          <w:szCs w:val="28"/>
        </w:rPr>
        <w:t>: Вища школа, 2003. – 462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 Стишов О. Лексичні інновації з погляду нормативності (на матеріалі підстилю ЗМІ 90-х років ХХ ст.) // Українська мова: з минулого в майбутнє</w:t>
      </w:r>
      <w:r>
        <w:rPr>
          <w:sz w:val="28"/>
          <w:szCs w:val="28"/>
        </w:rPr>
        <w:t xml:space="preserve"> </w:t>
      </w:r>
      <w:r w:rsidRPr="006046BC">
        <w:rPr>
          <w:sz w:val="28"/>
          <w:szCs w:val="28"/>
        </w:rPr>
        <w:t xml:space="preserve">: </w:t>
      </w:r>
      <w:r>
        <w:rPr>
          <w:sz w:val="28"/>
          <w:szCs w:val="28"/>
        </w:rPr>
        <w:t>м</w:t>
      </w:r>
      <w:r w:rsidRPr="006046BC">
        <w:rPr>
          <w:sz w:val="28"/>
          <w:szCs w:val="28"/>
        </w:rPr>
        <w:t>атеріали наук</w:t>
      </w:r>
      <w:r>
        <w:rPr>
          <w:sz w:val="28"/>
          <w:szCs w:val="28"/>
        </w:rPr>
        <w:t>.</w:t>
      </w:r>
      <w:r w:rsidRPr="006046BC">
        <w:rPr>
          <w:sz w:val="28"/>
          <w:szCs w:val="28"/>
        </w:rPr>
        <w:t xml:space="preserve"> конф. – К., 1998. </w:t>
      </w:r>
      <w:r w:rsidRPr="002B7425">
        <w:rPr>
          <w:sz w:val="28"/>
          <w:szCs w:val="28"/>
        </w:rPr>
        <w:t xml:space="preserve">  </w:t>
      </w:r>
      <w:r>
        <w:rPr>
          <w:sz w:val="28"/>
          <w:szCs w:val="28"/>
        </w:rPr>
        <w:t xml:space="preserve"> </w:t>
      </w:r>
      <w:r w:rsidRPr="006046BC">
        <w:rPr>
          <w:sz w:val="28"/>
          <w:szCs w:val="28"/>
        </w:rPr>
        <w:t>–</w:t>
      </w:r>
      <w:r w:rsidRPr="00855FA2">
        <w:rPr>
          <w:sz w:val="28"/>
          <w:szCs w:val="28"/>
        </w:rPr>
        <w:t xml:space="preserve">  </w:t>
      </w:r>
      <w:r w:rsidRPr="006046BC">
        <w:rPr>
          <w:sz w:val="28"/>
          <w:szCs w:val="28"/>
        </w:rPr>
        <w:t xml:space="preserve"> </w:t>
      </w:r>
      <w:r w:rsidRPr="002B7425">
        <w:rPr>
          <w:sz w:val="28"/>
          <w:szCs w:val="28"/>
        </w:rPr>
        <w:t xml:space="preserve"> </w:t>
      </w:r>
      <w:r w:rsidRPr="006046BC">
        <w:rPr>
          <w:sz w:val="28"/>
          <w:szCs w:val="28"/>
        </w:rPr>
        <w:t>С. 172–176.</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lastRenderedPageBreak/>
        <w:t>Сучасні аспекти дослідження масс-медійного дискурсу</w:t>
      </w:r>
      <w:r>
        <w:rPr>
          <w:sz w:val="28"/>
          <w:szCs w:val="28"/>
        </w:rPr>
        <w:t xml:space="preserve"> </w:t>
      </w:r>
      <w:r w:rsidRPr="006046BC">
        <w:rPr>
          <w:sz w:val="28"/>
          <w:szCs w:val="28"/>
        </w:rPr>
        <w:t>: експресія-вплив-маніпуляція / Л.</w:t>
      </w:r>
      <w:r>
        <w:rPr>
          <w:sz w:val="28"/>
          <w:szCs w:val="28"/>
        </w:rPr>
        <w:t xml:space="preserve"> </w:t>
      </w:r>
      <w:r w:rsidRPr="006046BC">
        <w:rPr>
          <w:sz w:val="28"/>
          <w:szCs w:val="28"/>
        </w:rPr>
        <w:t>А. Кудрявцева, Л.</w:t>
      </w:r>
      <w:r>
        <w:rPr>
          <w:sz w:val="28"/>
          <w:szCs w:val="28"/>
        </w:rPr>
        <w:t xml:space="preserve"> </w:t>
      </w:r>
      <w:r w:rsidRPr="006046BC">
        <w:rPr>
          <w:sz w:val="28"/>
          <w:szCs w:val="28"/>
        </w:rPr>
        <w:t xml:space="preserve">П. Дядечко, </w:t>
      </w:r>
      <w:r>
        <w:rPr>
          <w:sz w:val="28"/>
          <w:szCs w:val="28"/>
        </w:rPr>
        <w:t> </w:t>
      </w:r>
      <w:r w:rsidRPr="006046BC">
        <w:rPr>
          <w:sz w:val="28"/>
          <w:szCs w:val="28"/>
        </w:rPr>
        <w:t>О.</w:t>
      </w:r>
      <w:r>
        <w:rPr>
          <w:sz w:val="28"/>
          <w:szCs w:val="28"/>
        </w:rPr>
        <w:t> </w:t>
      </w:r>
      <w:r w:rsidRPr="006046BC">
        <w:rPr>
          <w:sz w:val="28"/>
          <w:szCs w:val="28"/>
        </w:rPr>
        <w:t>М.</w:t>
      </w:r>
      <w:r>
        <w:rPr>
          <w:sz w:val="28"/>
          <w:szCs w:val="28"/>
        </w:rPr>
        <w:t xml:space="preserve"> </w:t>
      </w:r>
      <w:r w:rsidRPr="006046BC">
        <w:rPr>
          <w:sz w:val="28"/>
          <w:szCs w:val="28"/>
        </w:rPr>
        <w:t xml:space="preserve">Дорофєєва // Мовознавство. – 2005. – № 1. – С. 58–66.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Тараненко О. О.  Колоквіалізація, субстандартизація та вульгаризація як характерні явища стилістики сучасної української мови / О.</w:t>
      </w:r>
      <w:r>
        <w:rPr>
          <w:sz w:val="28"/>
          <w:szCs w:val="28"/>
        </w:rPr>
        <w:t xml:space="preserve"> </w:t>
      </w:r>
      <w:r w:rsidRPr="006046BC">
        <w:rPr>
          <w:sz w:val="28"/>
          <w:szCs w:val="28"/>
        </w:rPr>
        <w:t>О. Тараненко // Мовознавство. – 2002. – № 4–5. – С. 33–39.</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Терехова Д.І. Асоціативний портрет українця та росіянина / Д.І. Терехова // Мовознавство. – 1997.  – № 6. – С. 43–50.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Терехова Д.І. Про мовну картину і образ світу</w:t>
      </w:r>
      <w:r>
        <w:rPr>
          <w:rFonts w:ascii="Times New Roman" w:hAnsi="Times New Roman" w:cs="Times New Roman"/>
          <w:sz w:val="28"/>
          <w:szCs w:val="28"/>
        </w:rPr>
        <w:t xml:space="preserve"> </w:t>
      </w:r>
      <w:r w:rsidRPr="006046BC">
        <w:rPr>
          <w:rFonts w:ascii="Times New Roman" w:hAnsi="Times New Roman" w:cs="Times New Roman"/>
          <w:sz w:val="28"/>
          <w:szCs w:val="28"/>
        </w:rPr>
        <w:t>// Д.І. Терехова / Проблема семантики, слова, речення та тексту.</w:t>
      </w:r>
      <w:r>
        <w:rPr>
          <w:rFonts w:ascii="Times New Roman" w:hAnsi="Times New Roman" w:cs="Times New Roman"/>
          <w:sz w:val="28"/>
          <w:szCs w:val="28"/>
        </w:rPr>
        <w:t xml:space="preserve"> </w:t>
      </w:r>
      <w:r w:rsidRPr="006046BC">
        <w:rPr>
          <w:rFonts w:ascii="Times New Roman" w:hAnsi="Times New Roman" w:cs="Times New Roman"/>
          <w:sz w:val="28"/>
          <w:szCs w:val="28"/>
        </w:rPr>
        <w:t>– К., 2001. –</w:t>
      </w:r>
      <w:r>
        <w:rPr>
          <w:rFonts w:ascii="Times New Roman" w:hAnsi="Times New Roman" w:cs="Times New Roman"/>
          <w:sz w:val="28"/>
          <w:szCs w:val="28"/>
        </w:rPr>
        <w:t xml:space="preserve"> </w:t>
      </w:r>
      <w:r w:rsidRPr="006046BC">
        <w:rPr>
          <w:rFonts w:ascii="Times New Roman" w:hAnsi="Times New Roman" w:cs="Times New Roman"/>
          <w:sz w:val="28"/>
          <w:szCs w:val="28"/>
        </w:rPr>
        <w:t>Вип. 6.</w:t>
      </w:r>
      <w:r w:rsidRPr="00556090">
        <w:rPr>
          <w:rFonts w:ascii="Times New Roman" w:hAnsi="Times New Roman" w:cs="Times New Roman"/>
          <w:sz w:val="28"/>
          <w:szCs w:val="28"/>
        </w:rPr>
        <w:t xml:space="preserve"> </w:t>
      </w:r>
      <w:r w:rsidRPr="006046BC">
        <w:rPr>
          <w:rFonts w:ascii="Times New Roman" w:hAnsi="Times New Roman" w:cs="Times New Roman"/>
          <w:sz w:val="28"/>
          <w:szCs w:val="28"/>
        </w:rPr>
        <w:t>–С.</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224–228.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Ткаченко О.Б. З історії назв кольорів в українській мові // О.Б. Ткаченко / Структрура і розвиток словянських мов. – К.</w:t>
      </w:r>
      <w:r>
        <w:rPr>
          <w:rFonts w:ascii="Times New Roman" w:hAnsi="Times New Roman" w:cs="Times New Roman"/>
          <w:sz w:val="28"/>
          <w:szCs w:val="28"/>
        </w:rPr>
        <w:t xml:space="preserve"> </w:t>
      </w:r>
      <w:r w:rsidRPr="006046BC">
        <w:rPr>
          <w:rFonts w:ascii="Times New Roman" w:hAnsi="Times New Roman" w:cs="Times New Roman"/>
          <w:sz w:val="28"/>
          <w:szCs w:val="28"/>
        </w:rPr>
        <w:t>: Наук</w:t>
      </w:r>
      <w:r>
        <w:rPr>
          <w:rFonts w:ascii="Times New Roman" w:hAnsi="Times New Roman" w:cs="Times New Roman"/>
          <w:sz w:val="28"/>
          <w:szCs w:val="28"/>
        </w:rPr>
        <w:t xml:space="preserve">. </w:t>
      </w:r>
      <w:r w:rsidRPr="006046BC">
        <w:rPr>
          <w:rFonts w:ascii="Times New Roman" w:hAnsi="Times New Roman" w:cs="Times New Roman"/>
          <w:sz w:val="28"/>
          <w:szCs w:val="28"/>
        </w:rPr>
        <w:t>думка, 1967. – Т.5. Слов</w:t>
      </w:r>
      <w:r w:rsidRPr="004C680E">
        <w:rPr>
          <w:rFonts w:ascii="Times New Roman" w:hAnsi="Times New Roman" w:cs="Times New Roman"/>
          <w:sz w:val="28"/>
          <w:szCs w:val="28"/>
        </w:rPr>
        <w:t>’</w:t>
      </w:r>
      <w:r w:rsidRPr="006046BC">
        <w:rPr>
          <w:rFonts w:ascii="Times New Roman" w:hAnsi="Times New Roman" w:cs="Times New Roman"/>
          <w:sz w:val="28"/>
          <w:szCs w:val="28"/>
        </w:rPr>
        <w:t>янське мовознавство. – С.3</w:t>
      </w:r>
      <w:r w:rsidRPr="006046BC">
        <w:rPr>
          <w:sz w:val="28"/>
          <w:szCs w:val="28"/>
        </w:rPr>
        <w:t>-</w:t>
      </w:r>
      <w:r w:rsidRPr="006046BC">
        <w:rPr>
          <w:rFonts w:ascii="Times New Roman" w:hAnsi="Times New Roman" w:cs="Times New Roman"/>
          <w:sz w:val="28"/>
          <w:szCs w:val="28"/>
        </w:rPr>
        <w:t>7.</w:t>
      </w:r>
    </w:p>
    <w:p w:rsidR="00221984" w:rsidRPr="006046BC" w:rsidRDefault="00221984" w:rsidP="00A32A4E">
      <w:pPr>
        <w:pStyle w:val="af8"/>
        <w:numPr>
          <w:ilvl w:val="0"/>
          <w:numId w:val="51"/>
        </w:numPr>
        <w:spacing w:line="384" w:lineRule="auto"/>
        <w:rPr>
          <w:rFonts w:ascii="Times New Roman" w:hAnsi="Times New Roman" w:cs="Times New Roman"/>
          <w:sz w:val="28"/>
          <w:szCs w:val="28"/>
        </w:rPr>
      </w:pPr>
      <w:r w:rsidRPr="006046BC">
        <w:rPr>
          <w:rFonts w:ascii="Times New Roman" w:hAnsi="Times New Roman" w:cs="Times New Roman"/>
          <w:sz w:val="28"/>
          <w:szCs w:val="28"/>
        </w:rPr>
        <w:t xml:space="preserve">Ткачук-Мірошниченко О. Є. Імплікація в рекламному дискурсі (на матеріалі англомовної комерційної реклами):  </w:t>
      </w:r>
      <w:r w:rsidRPr="008A465B">
        <w:rPr>
          <w:rFonts w:ascii="Times New Roman" w:hAnsi="Times New Roman" w:cs="Times New Roman"/>
          <w:sz w:val="28"/>
          <w:szCs w:val="28"/>
        </w:rPr>
        <w:t>д</w:t>
      </w:r>
      <w:r w:rsidRPr="006046BC">
        <w:rPr>
          <w:rFonts w:ascii="Times New Roman" w:hAnsi="Times New Roman" w:cs="Times New Roman"/>
          <w:sz w:val="28"/>
          <w:szCs w:val="28"/>
        </w:rPr>
        <w:t>ис. ... канд. філол. наук</w:t>
      </w:r>
      <w:r w:rsidRPr="00855FA2">
        <w:rPr>
          <w:rFonts w:ascii="Times New Roman" w:hAnsi="Times New Roman" w:cs="Times New Roman"/>
          <w:sz w:val="28"/>
          <w:szCs w:val="28"/>
        </w:rPr>
        <w:t xml:space="preserve"> </w:t>
      </w:r>
      <w:r w:rsidRPr="006046BC">
        <w:rPr>
          <w:rFonts w:ascii="Times New Roman" w:hAnsi="Times New Roman" w:cs="Times New Roman"/>
          <w:sz w:val="28"/>
          <w:szCs w:val="28"/>
        </w:rPr>
        <w:t>: 10.02.04 / Олена Євгенівна Ткачук-Мірошниченко</w:t>
      </w:r>
      <w:r w:rsidRPr="00855FA2">
        <w:rPr>
          <w:rFonts w:ascii="Times New Roman" w:hAnsi="Times New Roman" w:cs="Times New Roman"/>
          <w:sz w:val="28"/>
          <w:szCs w:val="28"/>
        </w:rPr>
        <w:t xml:space="preserve">. </w:t>
      </w:r>
      <w:r w:rsidRPr="006046BC">
        <w:rPr>
          <w:rFonts w:ascii="Times New Roman" w:hAnsi="Times New Roman" w:cs="Times New Roman"/>
          <w:sz w:val="28"/>
          <w:szCs w:val="28"/>
        </w:rPr>
        <w:t>– К., 2001. – 216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Тоффлер Э. Шок будущого / Элвин Тоффлер. – М.</w:t>
      </w:r>
      <w:r w:rsidRPr="00855FA2">
        <w:rPr>
          <w:rFonts w:ascii="Times New Roman" w:hAnsi="Times New Roman" w:cs="Times New Roman"/>
          <w:sz w:val="28"/>
          <w:szCs w:val="28"/>
        </w:rPr>
        <w:t xml:space="preserve"> </w:t>
      </w:r>
      <w:r w:rsidRPr="006046BC">
        <w:rPr>
          <w:rFonts w:ascii="Times New Roman" w:hAnsi="Times New Roman" w:cs="Times New Roman"/>
          <w:sz w:val="28"/>
          <w:szCs w:val="28"/>
        </w:rPr>
        <w:t xml:space="preserve">: АСТ, 2001. – </w:t>
      </w:r>
      <w:r w:rsidRPr="006046BC">
        <w:rPr>
          <w:rFonts w:ascii="Times New Roman" w:hAnsi="Times New Roman" w:cs="Times New Roman"/>
          <w:color w:val="000000"/>
          <w:sz w:val="28"/>
          <w:szCs w:val="28"/>
        </w:rPr>
        <w:t>560 с.</w:t>
      </w:r>
    </w:p>
    <w:p w:rsidR="00221984" w:rsidRPr="00345D02" w:rsidRDefault="00221984" w:rsidP="00A32A4E">
      <w:pPr>
        <w:numPr>
          <w:ilvl w:val="0"/>
          <w:numId w:val="51"/>
        </w:numPr>
        <w:suppressAutoHyphens w:val="0"/>
        <w:autoSpaceDE w:val="0"/>
        <w:autoSpaceDN w:val="0"/>
        <w:adjustRightInd w:val="0"/>
        <w:spacing w:line="384" w:lineRule="auto"/>
        <w:jc w:val="both"/>
      </w:pPr>
      <w:r w:rsidRPr="006046BC">
        <w:rPr>
          <w:sz w:val="28"/>
          <w:szCs w:val="28"/>
        </w:rPr>
        <w:t>Трескова С. И. Функциональное и внутриструктурное развитие языков народов СССР в сфере радиовещания / С. И. Трескова // Язык в развитом социалистическом обществе</w:t>
      </w:r>
      <w:r w:rsidRPr="00855FA2">
        <w:rPr>
          <w:sz w:val="28"/>
          <w:szCs w:val="28"/>
        </w:rPr>
        <w:t xml:space="preserve"> </w:t>
      </w:r>
      <w:r w:rsidRPr="006046BC">
        <w:rPr>
          <w:sz w:val="28"/>
          <w:szCs w:val="28"/>
        </w:rPr>
        <w:t xml:space="preserve">: социолингвистические  проблемы функционирования системы массовой коммуникации в СССР </w:t>
      </w:r>
      <w:r w:rsidRPr="00855FA2">
        <w:rPr>
          <w:sz w:val="28"/>
          <w:szCs w:val="28"/>
        </w:rPr>
        <w:t>;</w:t>
      </w:r>
      <w:r w:rsidRPr="006046BC">
        <w:rPr>
          <w:sz w:val="28"/>
          <w:szCs w:val="28"/>
        </w:rPr>
        <w:t xml:space="preserve"> </w:t>
      </w:r>
      <w:r>
        <w:rPr>
          <w:sz w:val="28"/>
          <w:szCs w:val="28"/>
        </w:rPr>
        <w:t>ред.</w:t>
      </w:r>
      <w:r w:rsidRPr="006046BC">
        <w:rPr>
          <w:sz w:val="28"/>
          <w:szCs w:val="28"/>
        </w:rPr>
        <w:t xml:space="preserve">  Дешериев Ю.Д.  – М., 1983. – С. 105–148.</w:t>
      </w:r>
    </w:p>
    <w:p w:rsidR="00221984" w:rsidRPr="006046BC" w:rsidRDefault="00221984" w:rsidP="00A32A4E">
      <w:pPr>
        <w:numPr>
          <w:ilvl w:val="0"/>
          <w:numId w:val="51"/>
        </w:numPr>
        <w:suppressAutoHyphens w:val="0"/>
        <w:autoSpaceDE w:val="0"/>
        <w:autoSpaceDN w:val="0"/>
        <w:adjustRightInd w:val="0"/>
        <w:spacing w:line="384" w:lineRule="auto"/>
        <w:jc w:val="both"/>
      </w:pPr>
      <w:r w:rsidRPr="00345D02">
        <w:rPr>
          <w:sz w:val="28"/>
          <w:szCs w:val="28"/>
        </w:rPr>
        <w:t>Тро</w:t>
      </w:r>
      <w:r w:rsidRPr="006046BC">
        <w:rPr>
          <w:sz w:val="28"/>
          <w:szCs w:val="28"/>
        </w:rPr>
        <w:t>фимова Г.Н. Языковой вкус Интернет-эпохи в России: Функционирование русского языка в Интернете</w:t>
      </w:r>
      <w:r w:rsidRPr="00855FA2">
        <w:rPr>
          <w:sz w:val="28"/>
          <w:szCs w:val="28"/>
        </w:rPr>
        <w:t xml:space="preserve"> </w:t>
      </w:r>
      <w:r w:rsidRPr="006046BC">
        <w:rPr>
          <w:sz w:val="28"/>
          <w:szCs w:val="28"/>
        </w:rPr>
        <w:t xml:space="preserve">: концептуально-сущностные доминанты: </w:t>
      </w:r>
      <w:r w:rsidRPr="001E18A4">
        <w:rPr>
          <w:sz w:val="28"/>
          <w:szCs w:val="28"/>
        </w:rPr>
        <w:t>[м</w:t>
      </w:r>
      <w:r w:rsidRPr="006046BC">
        <w:rPr>
          <w:sz w:val="28"/>
          <w:szCs w:val="28"/>
        </w:rPr>
        <w:t>онографія</w:t>
      </w:r>
      <w:r w:rsidRPr="001E18A4">
        <w:rPr>
          <w:sz w:val="28"/>
          <w:szCs w:val="28"/>
        </w:rPr>
        <w:t>]</w:t>
      </w:r>
      <w:r w:rsidRPr="006046BC">
        <w:rPr>
          <w:sz w:val="28"/>
          <w:szCs w:val="28"/>
        </w:rPr>
        <w:t>. – М.</w:t>
      </w:r>
      <w:r w:rsidRPr="00855FA2">
        <w:rPr>
          <w:sz w:val="28"/>
          <w:szCs w:val="28"/>
        </w:rPr>
        <w:t xml:space="preserve"> </w:t>
      </w:r>
      <w:r w:rsidRPr="006046BC">
        <w:rPr>
          <w:sz w:val="28"/>
          <w:szCs w:val="28"/>
        </w:rPr>
        <w:t xml:space="preserve">: Изд–во РУДН, 2004. – 380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hyperlink r:id="rId16" w:history="1">
        <w:r w:rsidRPr="006046BC">
          <w:rPr>
            <w:rFonts w:ascii="Times New Roman" w:hAnsi="Times New Roman" w:cs="Times New Roman"/>
            <w:sz w:val="28"/>
            <w:szCs w:val="28"/>
          </w:rPr>
          <w:t>Фоменко</w:t>
        </w:r>
      </w:hyperlink>
      <w:hyperlink r:id="rId17" w:history="1">
        <w:r w:rsidRPr="006046BC">
          <w:rPr>
            <w:rFonts w:ascii="Times New Roman" w:hAnsi="Times New Roman" w:cs="Times New Roman"/>
            <w:sz w:val="28"/>
            <w:szCs w:val="28"/>
          </w:rPr>
          <w:t xml:space="preserve"> О. С. </w:t>
        </w:r>
      </w:hyperlink>
      <w:r w:rsidRPr="006046BC">
        <w:rPr>
          <w:rFonts w:ascii="Times New Roman" w:hAnsi="Times New Roman" w:cs="Times New Roman"/>
          <w:sz w:val="28"/>
          <w:szCs w:val="28"/>
        </w:rPr>
        <w:t>Лінгвістичний аналіз сучасного політичного дискурсу США (90-ті роки 20 століття)</w:t>
      </w:r>
      <w:hyperlink r:id="rId18" w:history="1">
        <w:r w:rsidRPr="006046BC">
          <w:rPr>
            <w:rFonts w:ascii="Times New Roman" w:hAnsi="Times New Roman" w:cs="Times New Roman"/>
            <w:sz w:val="28"/>
            <w:szCs w:val="28"/>
          </w:rPr>
          <w:t xml:space="preserve">: </w:t>
        </w:r>
        <w:r w:rsidRPr="00DE5006">
          <w:rPr>
            <w:rFonts w:ascii="Times New Roman" w:hAnsi="Times New Roman" w:cs="Times New Roman"/>
            <w:sz w:val="28"/>
            <w:szCs w:val="28"/>
          </w:rPr>
          <w:t>д</w:t>
        </w:r>
        <w:r w:rsidRPr="006046BC">
          <w:rPr>
            <w:rFonts w:ascii="Times New Roman" w:hAnsi="Times New Roman" w:cs="Times New Roman"/>
            <w:sz w:val="28"/>
            <w:szCs w:val="28"/>
          </w:rPr>
          <w:t>ис</w:t>
        </w:r>
        <w:r>
          <w:rPr>
            <w:rFonts w:ascii="Times New Roman" w:hAnsi="Times New Roman" w:cs="Times New Roman"/>
            <w:sz w:val="28"/>
            <w:szCs w:val="28"/>
          </w:rPr>
          <w:t xml:space="preserve">. </w:t>
        </w:r>
        <w:r w:rsidRPr="006046BC">
          <w:rPr>
            <w:rFonts w:ascii="Times New Roman" w:hAnsi="Times New Roman" w:cs="Times New Roman"/>
            <w:sz w:val="28"/>
            <w:szCs w:val="28"/>
          </w:rPr>
          <w:t>... канд. філол.</w:t>
        </w:r>
        <w:r>
          <w:rPr>
            <w:rFonts w:ascii="Times New Roman" w:hAnsi="Times New Roman" w:cs="Times New Roman"/>
            <w:sz w:val="28"/>
            <w:szCs w:val="28"/>
          </w:rPr>
          <w:t xml:space="preserve"> н</w:t>
        </w:r>
        <w:r w:rsidRPr="006046BC">
          <w:rPr>
            <w:rFonts w:ascii="Times New Roman" w:hAnsi="Times New Roman" w:cs="Times New Roman"/>
            <w:sz w:val="28"/>
            <w:szCs w:val="28"/>
          </w:rPr>
          <w:t>аук</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10.02.04 / </w:t>
        </w:r>
      </w:hyperlink>
      <w:hyperlink r:id="rId19" w:history="1">
        <w:r w:rsidRPr="006046BC">
          <w:rPr>
            <w:rFonts w:ascii="Times New Roman" w:hAnsi="Times New Roman" w:cs="Times New Roman"/>
            <w:sz w:val="28"/>
            <w:szCs w:val="28"/>
          </w:rPr>
          <w:t>Фоменко</w:t>
        </w:r>
      </w:hyperlink>
      <w:hyperlink r:id="rId20" w:history="1">
        <w:r w:rsidRPr="006046BC">
          <w:rPr>
            <w:rFonts w:ascii="Times New Roman" w:hAnsi="Times New Roman" w:cs="Times New Roman"/>
            <w:sz w:val="28"/>
            <w:szCs w:val="28"/>
          </w:rPr>
          <w:t xml:space="preserve"> Олена Степанівна</w:t>
        </w:r>
        <w:r w:rsidRPr="004030D1">
          <w:rPr>
            <w:rFonts w:ascii="Times New Roman" w:hAnsi="Times New Roman" w:cs="Times New Roman"/>
            <w:sz w:val="28"/>
            <w:szCs w:val="28"/>
          </w:rPr>
          <w:t>.</w:t>
        </w:r>
        <w:r>
          <w:rPr>
            <w:rFonts w:ascii="Times New Roman" w:hAnsi="Times New Roman" w:cs="Times New Roman"/>
            <w:sz w:val="28"/>
            <w:szCs w:val="28"/>
          </w:rPr>
          <w:t xml:space="preserve"> </w:t>
        </w:r>
        <w:r w:rsidRPr="00CA460A">
          <w:rPr>
            <w:rFonts w:ascii="Times New Roman" w:hAnsi="Times New Roman" w:cs="Times New Roman"/>
            <w:sz w:val="28"/>
            <w:szCs w:val="28"/>
          </w:rPr>
          <w:t>–</w:t>
        </w:r>
        <w:r>
          <w:rPr>
            <w:rFonts w:ascii="Times New Roman" w:hAnsi="Times New Roman" w:cs="Times New Roman"/>
            <w:sz w:val="28"/>
            <w:szCs w:val="28"/>
          </w:rPr>
          <w:t xml:space="preserve"> К.</w:t>
        </w:r>
        <w:r w:rsidRPr="006046BC">
          <w:rPr>
            <w:rFonts w:ascii="Times New Roman" w:hAnsi="Times New Roman" w:cs="Times New Roman"/>
            <w:sz w:val="28"/>
            <w:szCs w:val="28"/>
          </w:rPr>
          <w:t>, 1998. – 195</w:t>
        </w:r>
        <w:r>
          <w:rPr>
            <w:rFonts w:ascii="Times New Roman" w:hAnsi="Times New Roman" w:cs="Times New Roman"/>
            <w:sz w:val="28"/>
            <w:szCs w:val="28"/>
          </w:rPr>
          <w:t xml:space="preserve"> с</w:t>
        </w:r>
        <w:r w:rsidRPr="006046BC">
          <w:rPr>
            <w:rFonts w:ascii="Times New Roman" w:hAnsi="Times New Roman" w:cs="Times New Roman"/>
            <w:sz w:val="28"/>
            <w:szCs w:val="28"/>
          </w:rPr>
          <w:t>.</w:t>
        </w:r>
      </w:hyperlink>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Фомина З. Е. Слова-хронофакти в языке политических текстов / З.</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Е.Фомина // Язык и эмоции: </w:t>
      </w:r>
      <w:r>
        <w:rPr>
          <w:rFonts w:ascii="Times New Roman" w:hAnsi="Times New Roman" w:cs="Times New Roman"/>
          <w:sz w:val="28"/>
          <w:szCs w:val="28"/>
        </w:rPr>
        <w:t>с</w:t>
      </w:r>
      <w:r w:rsidRPr="006046BC">
        <w:rPr>
          <w:rFonts w:ascii="Times New Roman" w:hAnsi="Times New Roman" w:cs="Times New Roman"/>
          <w:sz w:val="28"/>
          <w:szCs w:val="28"/>
        </w:rPr>
        <w:t>б. науч. тр.</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ВГПУ. </w:t>
      </w:r>
      <w:r w:rsidRPr="00D2141B">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Волгоград</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Перемена, 1995. – С. 207–324.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Формирование и развитие языка массовой коммуникации в современном информационном обществе /</w:t>
      </w:r>
      <w:r>
        <w:rPr>
          <w:sz w:val="28"/>
          <w:szCs w:val="28"/>
        </w:rPr>
        <w:t xml:space="preserve"> </w:t>
      </w:r>
      <w:r w:rsidRPr="006046BC">
        <w:rPr>
          <w:sz w:val="28"/>
          <w:szCs w:val="28"/>
        </w:rPr>
        <w:t>Л.А. Кудрявцева, Л.П.Дядечко, А.А. Черненко</w:t>
      </w:r>
      <w:r>
        <w:rPr>
          <w:sz w:val="28"/>
          <w:szCs w:val="28"/>
        </w:rPr>
        <w:t xml:space="preserve"> [та ін.]</w:t>
      </w:r>
      <w:r w:rsidRPr="006046BC">
        <w:rPr>
          <w:sz w:val="28"/>
          <w:szCs w:val="28"/>
        </w:rPr>
        <w:t xml:space="preserve"> // Русский язык: исторические судьбы и современность</w:t>
      </w:r>
      <w:r>
        <w:rPr>
          <w:sz w:val="28"/>
          <w:szCs w:val="28"/>
        </w:rPr>
        <w:t xml:space="preserve"> </w:t>
      </w:r>
      <w:r w:rsidRPr="006046BC">
        <w:rPr>
          <w:sz w:val="28"/>
          <w:szCs w:val="28"/>
        </w:rPr>
        <w:t xml:space="preserve">: Второй междунар. конгресс исследов. русск. </w:t>
      </w:r>
      <w:r>
        <w:rPr>
          <w:sz w:val="28"/>
          <w:szCs w:val="28"/>
        </w:rPr>
        <w:t xml:space="preserve">языка </w:t>
      </w:r>
      <w:r w:rsidRPr="006046BC">
        <w:rPr>
          <w:sz w:val="28"/>
          <w:szCs w:val="28"/>
        </w:rPr>
        <w:t xml:space="preserve">: </w:t>
      </w:r>
      <w:r>
        <w:rPr>
          <w:sz w:val="28"/>
          <w:szCs w:val="28"/>
        </w:rPr>
        <w:t>т</w:t>
      </w:r>
      <w:r w:rsidRPr="006046BC">
        <w:rPr>
          <w:sz w:val="28"/>
          <w:szCs w:val="28"/>
        </w:rPr>
        <w:t>руды и материалы. – М.</w:t>
      </w:r>
      <w:r>
        <w:rPr>
          <w:sz w:val="28"/>
          <w:szCs w:val="28"/>
        </w:rPr>
        <w:t xml:space="preserve"> </w:t>
      </w:r>
      <w:r w:rsidRPr="006046BC">
        <w:rPr>
          <w:sz w:val="28"/>
          <w:szCs w:val="28"/>
        </w:rPr>
        <w:t>: Изд–во Моск. ун–та, 2004. – C. 335–336.</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Фрумкина Р.М. О методе изучения семантики цветообозначений / Р.М. Фрумкина // Семиотика и информатика. – М.</w:t>
      </w:r>
      <w:r>
        <w:rPr>
          <w:rFonts w:ascii="Times New Roman" w:hAnsi="Times New Roman" w:cs="Times New Roman"/>
          <w:sz w:val="28"/>
          <w:szCs w:val="28"/>
        </w:rPr>
        <w:t xml:space="preserve"> </w:t>
      </w:r>
      <w:r w:rsidRPr="006046BC">
        <w:rPr>
          <w:rFonts w:ascii="Times New Roman" w:hAnsi="Times New Roman" w:cs="Times New Roman"/>
          <w:sz w:val="28"/>
          <w:szCs w:val="28"/>
        </w:rPr>
        <w:t>:</w:t>
      </w:r>
      <w:r>
        <w:rPr>
          <w:rFonts w:ascii="Times New Roman" w:hAnsi="Times New Roman" w:cs="Times New Roman"/>
          <w:sz w:val="28"/>
          <w:szCs w:val="28"/>
        </w:rPr>
        <w:t xml:space="preserve"> </w:t>
      </w:r>
      <w:r w:rsidRPr="006046BC">
        <w:rPr>
          <w:rFonts w:ascii="Times New Roman" w:hAnsi="Times New Roman" w:cs="Times New Roman"/>
          <w:sz w:val="28"/>
          <w:szCs w:val="28"/>
        </w:rPr>
        <w:t>ВИНИТИ, 1978. – В</w:t>
      </w:r>
      <w:r w:rsidRPr="00654941">
        <w:rPr>
          <w:rFonts w:ascii="Times New Roman" w:hAnsi="Times New Roman" w:cs="Times New Roman"/>
          <w:sz w:val="28"/>
          <w:szCs w:val="28"/>
        </w:rPr>
        <w:t>ы</w:t>
      </w:r>
      <w:r w:rsidRPr="006046BC">
        <w:rPr>
          <w:rFonts w:ascii="Times New Roman" w:hAnsi="Times New Roman" w:cs="Times New Roman"/>
          <w:sz w:val="28"/>
          <w:szCs w:val="28"/>
        </w:rPr>
        <w:t>п. 10. – С.142</w:t>
      </w:r>
      <w:r w:rsidRPr="006046BC">
        <w:rPr>
          <w:sz w:val="28"/>
          <w:szCs w:val="28"/>
        </w:rPr>
        <w:t>–</w:t>
      </w:r>
      <w:r w:rsidRPr="006046BC">
        <w:rPr>
          <w:rFonts w:ascii="Times New Roman" w:hAnsi="Times New Roman" w:cs="Times New Roman"/>
          <w:sz w:val="28"/>
          <w:szCs w:val="28"/>
        </w:rPr>
        <w:t>161.</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Фрумки</w:t>
      </w:r>
      <w:r>
        <w:rPr>
          <w:rFonts w:ascii="Times New Roman" w:hAnsi="Times New Roman" w:cs="Times New Roman"/>
          <w:sz w:val="28"/>
          <w:szCs w:val="28"/>
        </w:rPr>
        <w:t>на Р.М. Цвет, смысл, сходство: а</w:t>
      </w:r>
      <w:r w:rsidRPr="006046BC">
        <w:rPr>
          <w:rFonts w:ascii="Times New Roman" w:hAnsi="Times New Roman" w:cs="Times New Roman"/>
          <w:sz w:val="28"/>
          <w:szCs w:val="28"/>
        </w:rPr>
        <w:t xml:space="preserve">спекты психолингвистического анализа / Р.М. Фрумкина </w:t>
      </w:r>
      <w:r>
        <w:rPr>
          <w:rFonts w:ascii="Times New Roman" w:hAnsi="Times New Roman" w:cs="Times New Roman"/>
          <w:sz w:val="28"/>
          <w:szCs w:val="28"/>
        </w:rPr>
        <w:t>; о</w:t>
      </w:r>
      <w:r w:rsidRPr="006046BC">
        <w:rPr>
          <w:rFonts w:ascii="Times New Roman" w:hAnsi="Times New Roman" w:cs="Times New Roman"/>
          <w:sz w:val="28"/>
          <w:szCs w:val="28"/>
        </w:rPr>
        <w:t>тв. ред. В.Н. Телия. – М.</w:t>
      </w:r>
      <w:r>
        <w:rPr>
          <w:rFonts w:ascii="Times New Roman" w:hAnsi="Times New Roman" w:cs="Times New Roman"/>
          <w:sz w:val="28"/>
          <w:szCs w:val="28"/>
        </w:rPr>
        <w:t xml:space="preserve"> </w:t>
      </w:r>
      <w:r w:rsidRPr="006046BC">
        <w:rPr>
          <w:rFonts w:ascii="Times New Roman" w:hAnsi="Times New Roman" w:cs="Times New Roman"/>
          <w:sz w:val="28"/>
          <w:szCs w:val="28"/>
        </w:rPr>
        <w:t>: Наука, 1984. – 175 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Ханпира Эр. Окказиональные элементы в современной речи // Стилистические исследования (на материале современного русского языка) / Эр. Ханпира</w:t>
      </w:r>
      <w:r>
        <w:rPr>
          <w:sz w:val="28"/>
          <w:szCs w:val="28"/>
        </w:rPr>
        <w:t xml:space="preserve"> ;</w:t>
      </w:r>
      <w:r w:rsidRPr="006046BC">
        <w:rPr>
          <w:sz w:val="28"/>
          <w:szCs w:val="28"/>
        </w:rPr>
        <w:t xml:space="preserve"> ред. В.Д. Левин. – М.</w:t>
      </w:r>
      <w:r>
        <w:rPr>
          <w:sz w:val="28"/>
          <w:szCs w:val="28"/>
        </w:rPr>
        <w:t xml:space="preserve"> </w:t>
      </w:r>
      <w:r w:rsidRPr="006046BC">
        <w:rPr>
          <w:sz w:val="28"/>
          <w:szCs w:val="28"/>
        </w:rPr>
        <w:t xml:space="preserve">: Наука, 1972. – С. 245–317.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 Хеллер Х.–Б. Филология и наука о средствах массовой информации: мезальянс, брак по расчету или нечто большее? (несколько мыслей по поводу все еще открытой темы) / Х.–Б. Хеллер // Вестник Моск. ун–та. –</w:t>
      </w:r>
      <w:r>
        <w:rPr>
          <w:sz w:val="28"/>
          <w:szCs w:val="28"/>
        </w:rPr>
        <w:t xml:space="preserve"> </w:t>
      </w:r>
      <w:r w:rsidRPr="006046BC">
        <w:rPr>
          <w:sz w:val="28"/>
          <w:szCs w:val="28"/>
        </w:rPr>
        <w:t>1996. – С. 28–32. –</w:t>
      </w:r>
      <w:r>
        <w:rPr>
          <w:sz w:val="28"/>
          <w:szCs w:val="28"/>
        </w:rPr>
        <w:t xml:space="preserve"> (</w:t>
      </w:r>
      <w:r w:rsidRPr="006046BC">
        <w:rPr>
          <w:sz w:val="28"/>
          <w:szCs w:val="28"/>
        </w:rPr>
        <w:t>Серия 9. –</w:t>
      </w:r>
      <w:r>
        <w:rPr>
          <w:sz w:val="28"/>
          <w:szCs w:val="28"/>
        </w:rPr>
        <w:t xml:space="preserve"> </w:t>
      </w:r>
      <w:r w:rsidRPr="006046BC">
        <w:rPr>
          <w:sz w:val="28"/>
          <w:szCs w:val="28"/>
        </w:rPr>
        <w:t>Филология. № 6</w:t>
      </w:r>
      <w:r>
        <w:rPr>
          <w:sz w:val="28"/>
          <w:szCs w:val="28"/>
        </w:rPr>
        <w:t>)</w:t>
      </w:r>
      <w:r w:rsidRPr="006046BC">
        <w:rPr>
          <w:sz w:val="28"/>
          <w:szCs w:val="28"/>
        </w:rPr>
        <w:t>.</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Хлистун Г. Ю. </w:t>
      </w:r>
      <w:r w:rsidRPr="006046BC">
        <w:rPr>
          <w:bCs/>
          <w:sz w:val="28"/>
          <w:szCs w:val="28"/>
        </w:rPr>
        <w:t>Етика засобів масової інформації в сучасних політичних процесах</w:t>
      </w:r>
      <w:r>
        <w:rPr>
          <w:bCs/>
          <w:sz w:val="28"/>
          <w:szCs w:val="28"/>
        </w:rPr>
        <w:t xml:space="preserve"> </w:t>
      </w:r>
      <w:r w:rsidRPr="006046BC">
        <w:rPr>
          <w:sz w:val="28"/>
          <w:szCs w:val="28"/>
        </w:rPr>
        <w:t xml:space="preserve">: автореф. дис. на здобуття наук. ступеня канд. політ. </w:t>
      </w:r>
      <w:r w:rsidRPr="00654941">
        <w:rPr>
          <w:sz w:val="28"/>
          <w:szCs w:val="28"/>
        </w:rPr>
        <w:t>н</w:t>
      </w:r>
      <w:r w:rsidRPr="006046BC">
        <w:rPr>
          <w:sz w:val="28"/>
          <w:szCs w:val="28"/>
        </w:rPr>
        <w:t>аук</w:t>
      </w:r>
      <w:r>
        <w:rPr>
          <w:sz w:val="28"/>
          <w:szCs w:val="28"/>
        </w:rPr>
        <w:t xml:space="preserve"> </w:t>
      </w:r>
      <w:r w:rsidRPr="006046BC">
        <w:rPr>
          <w:sz w:val="28"/>
          <w:szCs w:val="28"/>
        </w:rPr>
        <w:t>:  спец. 23.00.03 «Політична культура та ідеологія» /     Ю.Г. Хлистун. – К., 2005. – 20</w:t>
      </w:r>
      <w:r>
        <w:rPr>
          <w:sz w:val="28"/>
          <w:szCs w:val="28"/>
        </w:rPr>
        <w:t xml:space="preserve"> </w:t>
      </w:r>
      <w:r w:rsidRPr="006046BC">
        <w:rPr>
          <w:sz w:val="28"/>
          <w:szCs w:val="28"/>
        </w:rPr>
        <w:t>с.</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lastRenderedPageBreak/>
        <w:t>Холод О.</w:t>
      </w:r>
      <w:r>
        <w:rPr>
          <w:sz w:val="28"/>
          <w:szCs w:val="28"/>
        </w:rPr>
        <w:t xml:space="preserve"> </w:t>
      </w:r>
      <w:r w:rsidRPr="006046BC">
        <w:rPr>
          <w:sz w:val="28"/>
          <w:szCs w:val="28"/>
        </w:rPr>
        <w:t xml:space="preserve">М. </w:t>
      </w:r>
      <w:r w:rsidRPr="006046BC">
        <w:rPr>
          <w:bCs/>
          <w:sz w:val="28"/>
          <w:szCs w:val="28"/>
        </w:rPr>
        <w:t>Інструментарій засобів масової інформації у процесі формуванні іміджу політиків</w:t>
      </w:r>
      <w:r w:rsidRPr="00642826">
        <w:rPr>
          <w:bCs/>
          <w:sz w:val="28"/>
          <w:szCs w:val="28"/>
        </w:rPr>
        <w:t xml:space="preserve"> </w:t>
      </w:r>
      <w:r w:rsidRPr="006046BC">
        <w:rPr>
          <w:sz w:val="28"/>
          <w:szCs w:val="28"/>
        </w:rPr>
        <w:t>: дис. ... д–ра філол. наук: 10.01.08 / Олександр Михайлович Холод. – К., 2007. – 546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Хроніка спротиву // Україна молода. – 22.11.2005. – № 218 (2759). – С. 6</w:t>
      </w:r>
      <w:r w:rsidRPr="006046BC">
        <w:rPr>
          <w:sz w:val="28"/>
          <w:szCs w:val="28"/>
        </w:rPr>
        <w:t>–1</w:t>
      </w:r>
      <w:r w:rsidRPr="006046BC">
        <w:rPr>
          <w:rFonts w:ascii="Times New Roman" w:hAnsi="Times New Roman" w:cs="Times New Roman"/>
          <w:sz w:val="28"/>
          <w:szCs w:val="28"/>
        </w:rPr>
        <w:t>3.</w:t>
      </w:r>
    </w:p>
    <w:p w:rsidR="00221984"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Хрусталев А. Красный, желтый, голубой – выбирай себе любой [Электронный ресурс] /</w:t>
      </w:r>
      <w:r>
        <w:rPr>
          <w:rFonts w:ascii="Times New Roman" w:hAnsi="Times New Roman" w:cs="Times New Roman"/>
          <w:sz w:val="28"/>
          <w:szCs w:val="28"/>
        </w:rPr>
        <w:t xml:space="preserve"> А. Хрусталев </w:t>
      </w:r>
      <w:r w:rsidRPr="006046BC">
        <w:rPr>
          <w:rFonts w:ascii="Times New Roman" w:hAnsi="Times New Roman" w:cs="Times New Roman"/>
          <w:sz w:val="28"/>
          <w:szCs w:val="28"/>
        </w:rPr>
        <w:t>// Комсомольская правда в Украине. – 2005. – 30 ноябр. –</w:t>
      </w:r>
      <w:r w:rsidRPr="00103E17">
        <w:rPr>
          <w:rFonts w:ascii="Times New Roman" w:hAnsi="Times New Roman" w:cs="Times New Roman"/>
          <w:sz w:val="28"/>
          <w:szCs w:val="28"/>
        </w:rPr>
        <w:t xml:space="preserve"> </w:t>
      </w:r>
      <w:r w:rsidRPr="006046BC">
        <w:rPr>
          <w:rFonts w:ascii="Times New Roman" w:hAnsi="Times New Roman" w:cs="Times New Roman"/>
          <w:sz w:val="28"/>
          <w:szCs w:val="28"/>
        </w:rPr>
        <w:t xml:space="preserve">Режим доступа к статье: </w:t>
      </w:r>
    </w:p>
    <w:p w:rsidR="00221984" w:rsidRPr="00221984" w:rsidRDefault="00221984" w:rsidP="00221984">
      <w:pPr>
        <w:pStyle w:val="af8"/>
        <w:spacing w:line="384" w:lineRule="auto"/>
        <w:ind w:left="644" w:firstLine="64"/>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http://www.kp.kiev.ua/2005/11/30/doc92831/ viewarticle&amp;artid=286</w:t>
      </w:r>
    </w:p>
    <w:p w:rsidR="00221984" w:rsidRPr="00943A23" w:rsidRDefault="00221984" w:rsidP="00A32A4E">
      <w:pPr>
        <w:numPr>
          <w:ilvl w:val="0"/>
          <w:numId w:val="51"/>
        </w:numPr>
        <w:suppressAutoHyphens w:val="0"/>
        <w:autoSpaceDE w:val="0"/>
        <w:autoSpaceDN w:val="0"/>
        <w:adjustRightInd w:val="0"/>
        <w:spacing w:line="384" w:lineRule="auto"/>
        <w:jc w:val="both"/>
        <w:rPr>
          <w:sz w:val="28"/>
          <w:szCs w:val="28"/>
        </w:rPr>
      </w:pPr>
      <w:hyperlink r:id="rId21" w:history="1">
        <w:r w:rsidRPr="00FF77CE">
          <w:rPr>
            <w:bCs/>
            <w:sz w:val="28"/>
            <w:szCs w:val="28"/>
          </w:rPr>
          <w:t>Частотний словник сучасної української</w:t>
        </w:r>
        <w:r w:rsidRPr="00943A23">
          <w:rPr>
            <w:bCs/>
            <w:sz w:val="28"/>
            <w:szCs w:val="28"/>
          </w:rPr>
          <w:t xml:space="preserve"> художньої прози</w:t>
        </w:r>
        <w:r w:rsidRPr="00943A23">
          <w:rPr>
            <w:sz w:val="28"/>
            <w:szCs w:val="28"/>
          </w:rPr>
          <w:t xml:space="preserve">. </w:t>
        </w:r>
        <w:r w:rsidRPr="00FF77CE">
          <w:rPr>
            <w:sz w:val="28"/>
            <w:szCs w:val="28"/>
          </w:rPr>
          <w:t>–</w:t>
        </w:r>
        <w:r w:rsidRPr="00943A23">
          <w:rPr>
            <w:sz w:val="28"/>
            <w:szCs w:val="28"/>
          </w:rPr>
          <w:t xml:space="preserve">Київ, 1981. </w:t>
        </w:r>
        <w:r w:rsidRPr="006046BC">
          <w:rPr>
            <w:bCs/>
            <w:sz w:val="28"/>
            <w:szCs w:val="28"/>
          </w:rPr>
          <w:t>–</w:t>
        </w:r>
        <w:r w:rsidRPr="00943A23">
          <w:rPr>
            <w:sz w:val="28"/>
            <w:szCs w:val="28"/>
          </w:rPr>
          <w:t xml:space="preserve"> 866</w:t>
        </w:r>
        <w:r>
          <w:rPr>
            <w:sz w:val="28"/>
            <w:szCs w:val="28"/>
          </w:rPr>
          <w:t xml:space="preserve"> </w:t>
        </w:r>
        <w:r w:rsidRPr="00943A23">
          <w:rPr>
            <w:sz w:val="28"/>
            <w:szCs w:val="28"/>
          </w:rPr>
          <w:t xml:space="preserve">с. </w:t>
        </w:r>
      </w:hyperlink>
      <w:r w:rsidRPr="009A70AB">
        <w:t xml:space="preserve"> –</w:t>
      </w:r>
      <w:r>
        <w:t xml:space="preserve">  </w:t>
      </w:r>
      <w:r w:rsidRPr="009A70AB">
        <w:rPr>
          <w:sz w:val="28"/>
          <w:szCs w:val="28"/>
        </w:rPr>
        <w:t>Т</w:t>
      </w:r>
      <w:r>
        <w:rPr>
          <w:sz w:val="28"/>
          <w:szCs w:val="28"/>
        </w:rPr>
        <w:t xml:space="preserve">. </w:t>
      </w:r>
      <w:r w:rsidRPr="009A70AB">
        <w:rPr>
          <w:sz w:val="28"/>
          <w:szCs w:val="28"/>
        </w:rPr>
        <w:t>2.</w:t>
      </w:r>
    </w:p>
    <w:p w:rsidR="00221984" w:rsidRPr="00C838E0"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bCs/>
          <w:sz w:val="28"/>
          <w:szCs w:val="28"/>
        </w:rPr>
        <w:t>Чемес В.</w:t>
      </w:r>
      <w:r>
        <w:rPr>
          <w:bCs/>
          <w:sz w:val="28"/>
          <w:szCs w:val="28"/>
        </w:rPr>
        <w:t xml:space="preserve"> </w:t>
      </w:r>
      <w:r w:rsidRPr="006046BC">
        <w:rPr>
          <w:bCs/>
          <w:sz w:val="28"/>
          <w:szCs w:val="28"/>
        </w:rPr>
        <w:t xml:space="preserve">Ф. Українська лінгвосоціометрія: проблеми і здобутки </w:t>
      </w:r>
      <w:r w:rsidRPr="006046BC">
        <w:rPr>
          <w:sz w:val="28"/>
          <w:szCs w:val="28"/>
        </w:rPr>
        <w:t>/ В.</w:t>
      </w:r>
      <w:r>
        <w:rPr>
          <w:sz w:val="28"/>
          <w:szCs w:val="28"/>
        </w:rPr>
        <w:t xml:space="preserve"> </w:t>
      </w:r>
      <w:r w:rsidRPr="006046BC">
        <w:rPr>
          <w:sz w:val="28"/>
          <w:szCs w:val="28"/>
        </w:rPr>
        <w:t xml:space="preserve">Ф. Чемес </w:t>
      </w:r>
      <w:r w:rsidRPr="006046BC">
        <w:rPr>
          <w:bCs/>
          <w:sz w:val="28"/>
          <w:szCs w:val="28"/>
        </w:rPr>
        <w:t>// Типологія мовних значень у діахронічному та зіставному аспектах</w:t>
      </w:r>
      <w:r>
        <w:rPr>
          <w:bCs/>
          <w:sz w:val="28"/>
          <w:szCs w:val="28"/>
        </w:rPr>
        <w:t xml:space="preserve"> : з</w:t>
      </w:r>
      <w:r w:rsidRPr="006046BC">
        <w:rPr>
          <w:bCs/>
          <w:sz w:val="28"/>
          <w:szCs w:val="28"/>
        </w:rPr>
        <w:t>б. наук. праць.– Донецьк</w:t>
      </w:r>
      <w:r>
        <w:rPr>
          <w:bCs/>
          <w:sz w:val="28"/>
          <w:szCs w:val="28"/>
        </w:rPr>
        <w:t xml:space="preserve"> </w:t>
      </w:r>
      <w:r w:rsidRPr="006046BC">
        <w:rPr>
          <w:bCs/>
          <w:sz w:val="28"/>
          <w:szCs w:val="28"/>
        </w:rPr>
        <w:t>: ДонНУ, 2002. –</w:t>
      </w:r>
      <w:r>
        <w:rPr>
          <w:bCs/>
          <w:sz w:val="28"/>
          <w:szCs w:val="28"/>
        </w:rPr>
        <w:t xml:space="preserve"> </w:t>
      </w:r>
      <w:r w:rsidRPr="006046BC">
        <w:rPr>
          <w:bCs/>
          <w:sz w:val="28"/>
          <w:szCs w:val="28"/>
        </w:rPr>
        <w:t>Вип.</w:t>
      </w:r>
      <w:r>
        <w:rPr>
          <w:bCs/>
          <w:sz w:val="28"/>
          <w:szCs w:val="28"/>
        </w:rPr>
        <w:t> </w:t>
      </w:r>
      <w:r w:rsidRPr="006046BC">
        <w:rPr>
          <w:bCs/>
          <w:sz w:val="28"/>
          <w:szCs w:val="28"/>
        </w:rPr>
        <w:t>6. –</w:t>
      </w:r>
      <w:r>
        <w:rPr>
          <w:bCs/>
          <w:sz w:val="28"/>
          <w:szCs w:val="28"/>
        </w:rPr>
        <w:t xml:space="preserve"> </w:t>
      </w:r>
      <w:r w:rsidRPr="006046BC">
        <w:rPr>
          <w:bCs/>
          <w:sz w:val="28"/>
          <w:szCs w:val="28"/>
        </w:rPr>
        <w:t xml:space="preserve">С.113–117.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Чередниченко О.</w:t>
      </w:r>
      <w:r>
        <w:rPr>
          <w:sz w:val="28"/>
          <w:szCs w:val="28"/>
        </w:rPr>
        <w:t xml:space="preserve"> </w:t>
      </w:r>
      <w:r w:rsidRPr="006046BC">
        <w:rPr>
          <w:sz w:val="28"/>
          <w:szCs w:val="28"/>
        </w:rPr>
        <w:t>І. Багатомовність і концептуальна картина світу / О. І. Чередниченко //  Вісник КНУ імені Т. Шевченка. Іноземна філологія. – 2002. – № 32. – С.7–10.</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Чередниченко О.І. Фразеологія сучасного політичного дискурсу / О. І. Чередниченко // Київський нац. ун–т імені Тараса Шевченка. Вісник. – Серія: Іноземна філологія. – К., 2002. – Вип. 32. – С. 11–14.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Чудинов А. П. Россия в метафорическом зеркале: когнитивное исследование политической метафоры (1991 </w:t>
      </w:r>
      <w:r w:rsidRPr="006046BC">
        <w:rPr>
          <w:sz w:val="28"/>
          <w:szCs w:val="28"/>
        </w:rPr>
        <w:t xml:space="preserve">– </w:t>
      </w:r>
      <w:r w:rsidRPr="006046BC">
        <w:rPr>
          <w:rFonts w:ascii="Times New Roman" w:hAnsi="Times New Roman" w:cs="Times New Roman"/>
          <w:sz w:val="28"/>
          <w:szCs w:val="28"/>
        </w:rPr>
        <w:t xml:space="preserve">2000): </w:t>
      </w:r>
      <w:r>
        <w:rPr>
          <w:rFonts w:ascii="Times New Roman" w:hAnsi="Times New Roman" w:cs="Times New Roman"/>
          <w:sz w:val="28"/>
          <w:szCs w:val="28"/>
        </w:rPr>
        <w:t>[монограф</w:t>
      </w:r>
      <w:r w:rsidRPr="0037768C">
        <w:rPr>
          <w:rFonts w:ascii="Times New Roman" w:hAnsi="Times New Roman" w:cs="Times New Roman"/>
          <w:sz w:val="28"/>
          <w:szCs w:val="28"/>
        </w:rPr>
        <w:t>и</w:t>
      </w:r>
      <w:r>
        <w:rPr>
          <w:rFonts w:ascii="Times New Roman" w:hAnsi="Times New Roman" w:cs="Times New Roman"/>
          <w:sz w:val="28"/>
          <w:szCs w:val="28"/>
        </w:rPr>
        <w:t>я</w:t>
      </w:r>
      <w:r w:rsidRPr="0037768C">
        <w:rPr>
          <w:rFonts w:ascii="Times New Roman" w:hAnsi="Times New Roman" w:cs="Times New Roman"/>
          <w:sz w:val="28"/>
          <w:szCs w:val="28"/>
        </w:rPr>
        <w:t>]</w:t>
      </w:r>
      <w:r w:rsidRPr="006046BC">
        <w:rPr>
          <w:rFonts w:ascii="Times New Roman" w:hAnsi="Times New Roman" w:cs="Times New Roman"/>
          <w:sz w:val="28"/>
          <w:szCs w:val="28"/>
        </w:rPr>
        <w:t xml:space="preserve"> / Чудинов</w:t>
      </w:r>
      <w:r w:rsidRPr="00587E91">
        <w:rPr>
          <w:rFonts w:ascii="Times New Roman" w:hAnsi="Times New Roman" w:cs="Times New Roman"/>
          <w:sz w:val="28"/>
          <w:szCs w:val="28"/>
        </w:rPr>
        <w:t xml:space="preserve"> </w:t>
      </w:r>
      <w:r w:rsidRPr="006046BC">
        <w:rPr>
          <w:rFonts w:ascii="Times New Roman" w:hAnsi="Times New Roman" w:cs="Times New Roman"/>
          <w:sz w:val="28"/>
          <w:szCs w:val="28"/>
        </w:rPr>
        <w:t>А.П. – Екатеринбург</w:t>
      </w:r>
      <w:r>
        <w:rPr>
          <w:rFonts w:ascii="Times New Roman" w:hAnsi="Times New Roman" w:cs="Times New Roman"/>
          <w:sz w:val="28"/>
          <w:szCs w:val="28"/>
        </w:rPr>
        <w:t xml:space="preserve"> </w:t>
      </w:r>
      <w:r w:rsidRPr="006046BC">
        <w:rPr>
          <w:rFonts w:ascii="Times New Roman" w:hAnsi="Times New Roman" w:cs="Times New Roman"/>
          <w:sz w:val="28"/>
          <w:szCs w:val="28"/>
        </w:rPr>
        <w:t>: Уральский гос. пед. ун-т, 2001. – 238</w:t>
      </w:r>
      <w:r>
        <w:rPr>
          <w:rFonts w:ascii="Times New Roman" w:hAnsi="Times New Roman" w:cs="Times New Roman"/>
          <w:sz w:val="28"/>
          <w:szCs w:val="28"/>
        </w:rPr>
        <w:t> </w:t>
      </w:r>
      <w:r w:rsidRPr="006046BC">
        <w:rPr>
          <w:rFonts w:ascii="Times New Roman" w:hAnsi="Times New Roman" w:cs="Times New Roman"/>
          <w:sz w:val="28"/>
          <w:szCs w:val="28"/>
        </w:rPr>
        <w:t>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Шевченко А.Ю. Дискурсивный анализ материалов массовой коммуникации</w:t>
      </w:r>
      <w:r>
        <w:rPr>
          <w:rFonts w:ascii="Times New Roman" w:hAnsi="Times New Roman" w:cs="Times New Roman"/>
          <w:sz w:val="28"/>
          <w:szCs w:val="28"/>
        </w:rPr>
        <w:t xml:space="preserve"> </w:t>
      </w:r>
      <w:r w:rsidRPr="006046BC">
        <w:rPr>
          <w:rFonts w:ascii="Times New Roman" w:hAnsi="Times New Roman" w:cs="Times New Roman"/>
          <w:sz w:val="28"/>
          <w:szCs w:val="28"/>
        </w:rPr>
        <w:t>/ А.Ю. Шевченко</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Теория коммуникации &amp; прикладная коммуникация</w:t>
      </w:r>
      <w:r>
        <w:rPr>
          <w:rFonts w:ascii="Times New Roman" w:hAnsi="Times New Roman" w:cs="Times New Roman"/>
          <w:sz w:val="28"/>
          <w:szCs w:val="28"/>
        </w:rPr>
        <w:t xml:space="preserve">; </w:t>
      </w:r>
      <w:r w:rsidRPr="006046BC">
        <w:rPr>
          <w:rFonts w:ascii="Times New Roman" w:hAnsi="Times New Roman" w:cs="Times New Roman"/>
          <w:sz w:val="28"/>
          <w:szCs w:val="28"/>
        </w:rPr>
        <w:t>под общей редакцией И.Н. Розиной. – Ростов н/Д, 2002.</w:t>
      </w:r>
      <w:r w:rsidRPr="0037768C">
        <w:rPr>
          <w:rFonts w:ascii="Times New Roman" w:hAnsi="Times New Roman" w:cs="Times New Roman"/>
          <w:sz w:val="28"/>
          <w:szCs w:val="28"/>
        </w:rPr>
        <w:t xml:space="preserve"> </w:t>
      </w:r>
      <w:r w:rsidRPr="006046BC">
        <w:rPr>
          <w:rFonts w:ascii="Times New Roman" w:hAnsi="Times New Roman" w:cs="Times New Roman"/>
          <w:sz w:val="28"/>
          <w:szCs w:val="28"/>
        </w:rPr>
        <w:t>– Вып.1</w:t>
      </w:r>
      <w:r>
        <w:rPr>
          <w:rFonts w:ascii="Times New Roman" w:hAnsi="Times New Roman" w:cs="Times New Roman"/>
          <w:sz w:val="28"/>
          <w:szCs w:val="28"/>
        </w:rPr>
        <w:t xml:space="preserve">. </w:t>
      </w:r>
      <w:r w:rsidRPr="006046BC">
        <w:rPr>
          <w:rFonts w:ascii="Times New Roman" w:hAnsi="Times New Roman" w:cs="Times New Roman"/>
          <w:sz w:val="28"/>
          <w:szCs w:val="28"/>
        </w:rPr>
        <w:t>– С.185</w:t>
      </w:r>
      <w:r w:rsidRPr="006046BC">
        <w:rPr>
          <w:sz w:val="28"/>
          <w:szCs w:val="28"/>
        </w:rPr>
        <w:t>–</w:t>
      </w:r>
      <w:r w:rsidRPr="006046BC">
        <w:rPr>
          <w:rFonts w:ascii="Times New Roman" w:hAnsi="Times New Roman" w:cs="Times New Roman"/>
          <w:sz w:val="28"/>
          <w:szCs w:val="28"/>
        </w:rPr>
        <w:t>192.</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lastRenderedPageBreak/>
        <w:t>Шейгал Е. И. Семиотика политического дискурса / Шейгал</w:t>
      </w:r>
      <w:r w:rsidRPr="00587E91">
        <w:rPr>
          <w:rFonts w:ascii="Times New Roman" w:hAnsi="Times New Roman" w:cs="Times New Roman"/>
          <w:sz w:val="28"/>
          <w:szCs w:val="28"/>
        </w:rPr>
        <w:t xml:space="preserve"> </w:t>
      </w:r>
      <w:r w:rsidRPr="006046BC">
        <w:rPr>
          <w:rFonts w:ascii="Times New Roman" w:hAnsi="Times New Roman" w:cs="Times New Roman"/>
          <w:sz w:val="28"/>
          <w:szCs w:val="28"/>
        </w:rPr>
        <w:t>Е.И. – М.</w:t>
      </w:r>
      <w:r w:rsidRPr="0037768C">
        <w:rPr>
          <w:rFonts w:ascii="Times New Roman" w:hAnsi="Times New Roman" w:cs="Times New Roman"/>
          <w:sz w:val="28"/>
          <w:szCs w:val="28"/>
        </w:rPr>
        <w:t xml:space="preserve"> </w:t>
      </w:r>
      <w:r w:rsidRPr="006046BC">
        <w:rPr>
          <w:rFonts w:ascii="Times New Roman" w:hAnsi="Times New Roman" w:cs="Times New Roman"/>
          <w:sz w:val="28"/>
          <w:szCs w:val="28"/>
        </w:rPr>
        <w:t>: ИТДГК «Гнозис», 2004. – 326 с.</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Шемякин Ф.</w:t>
      </w:r>
      <w:r w:rsidRPr="00F9068A">
        <w:rPr>
          <w:rFonts w:ascii="Times New Roman" w:hAnsi="Times New Roman" w:cs="Times New Roman"/>
          <w:sz w:val="28"/>
          <w:szCs w:val="28"/>
        </w:rPr>
        <w:t xml:space="preserve"> </w:t>
      </w:r>
      <w:r w:rsidRPr="006046BC">
        <w:rPr>
          <w:rFonts w:ascii="Times New Roman" w:hAnsi="Times New Roman" w:cs="Times New Roman"/>
          <w:sz w:val="28"/>
          <w:szCs w:val="28"/>
        </w:rPr>
        <w:t>Н.  К вопросу об отношении слова и наглядного образа</w:t>
      </w:r>
      <w:r w:rsidRPr="00F9068A">
        <w:rPr>
          <w:rFonts w:ascii="Times New Roman" w:hAnsi="Times New Roman" w:cs="Times New Roman"/>
          <w:sz w:val="28"/>
          <w:szCs w:val="28"/>
        </w:rPr>
        <w:t xml:space="preserve"> </w:t>
      </w:r>
      <w:r w:rsidRPr="006046BC">
        <w:rPr>
          <w:rFonts w:ascii="Times New Roman" w:hAnsi="Times New Roman" w:cs="Times New Roman"/>
          <w:sz w:val="28"/>
          <w:szCs w:val="28"/>
        </w:rPr>
        <w:t>: (цвет и его названия) / Ф.Н. Шемякин // Мышление и речь. – М.</w:t>
      </w:r>
      <w:r w:rsidRPr="00F9068A">
        <w:rPr>
          <w:rFonts w:ascii="Times New Roman" w:hAnsi="Times New Roman" w:cs="Times New Roman"/>
          <w:sz w:val="28"/>
          <w:szCs w:val="28"/>
        </w:rPr>
        <w:t xml:space="preserve"> </w:t>
      </w:r>
      <w:r w:rsidRPr="006046BC">
        <w:rPr>
          <w:rFonts w:ascii="Times New Roman" w:hAnsi="Times New Roman" w:cs="Times New Roman"/>
          <w:sz w:val="28"/>
          <w:szCs w:val="28"/>
        </w:rPr>
        <w:t xml:space="preserve">: Изд-во Акад. пед. </w:t>
      </w:r>
      <w:r>
        <w:rPr>
          <w:rFonts w:ascii="Times New Roman" w:hAnsi="Times New Roman" w:cs="Times New Roman"/>
          <w:sz w:val="28"/>
          <w:szCs w:val="28"/>
        </w:rPr>
        <w:t>н</w:t>
      </w:r>
      <w:r w:rsidRPr="006046BC">
        <w:rPr>
          <w:rFonts w:ascii="Times New Roman" w:hAnsi="Times New Roman" w:cs="Times New Roman"/>
          <w:sz w:val="28"/>
          <w:szCs w:val="28"/>
        </w:rPr>
        <w:t>аук РСФСР, 1960. – Вып. 113. – С.</w:t>
      </w:r>
      <w:r>
        <w:rPr>
          <w:rFonts w:ascii="Times New Roman" w:hAnsi="Times New Roman" w:cs="Times New Roman"/>
          <w:sz w:val="28"/>
          <w:szCs w:val="28"/>
        </w:rPr>
        <w:t xml:space="preserve"> </w:t>
      </w:r>
      <w:r w:rsidRPr="006046BC">
        <w:rPr>
          <w:rFonts w:ascii="Times New Roman" w:hAnsi="Times New Roman" w:cs="Times New Roman"/>
          <w:sz w:val="28"/>
          <w:szCs w:val="28"/>
        </w:rPr>
        <w:t>5</w:t>
      </w:r>
      <w:r w:rsidRPr="006046BC">
        <w:rPr>
          <w:sz w:val="28"/>
          <w:szCs w:val="28"/>
        </w:rPr>
        <w:t>–</w:t>
      </w:r>
      <w:r w:rsidRPr="006046BC">
        <w:rPr>
          <w:rFonts w:ascii="Times New Roman" w:hAnsi="Times New Roman" w:cs="Times New Roman"/>
          <w:sz w:val="28"/>
          <w:szCs w:val="28"/>
        </w:rPr>
        <w:t>48.</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Шматко Н. «Габитус» в структуре социологической теории</w:t>
      </w:r>
      <w:r>
        <w:rPr>
          <w:rFonts w:ascii="Times New Roman" w:hAnsi="Times New Roman" w:cs="Times New Roman"/>
          <w:sz w:val="28"/>
          <w:szCs w:val="28"/>
        </w:rPr>
        <w:t xml:space="preserve"> / Н. Шматко</w:t>
      </w:r>
      <w:r w:rsidRPr="006046BC">
        <w:rPr>
          <w:rFonts w:ascii="Times New Roman" w:hAnsi="Times New Roman" w:cs="Times New Roman"/>
          <w:sz w:val="28"/>
          <w:szCs w:val="28"/>
        </w:rPr>
        <w:t xml:space="preserve"> // Журнал социологии и социальной </w:t>
      </w:r>
      <w:r>
        <w:rPr>
          <w:rFonts w:ascii="Times New Roman" w:hAnsi="Times New Roman" w:cs="Times New Roman"/>
          <w:sz w:val="28"/>
          <w:szCs w:val="28"/>
        </w:rPr>
        <w:t>антропологи</w:t>
      </w:r>
      <w:r w:rsidRPr="00C33516">
        <w:rPr>
          <w:rFonts w:ascii="Times New Roman" w:hAnsi="Times New Roman" w:cs="Times New Roman"/>
          <w:sz w:val="28"/>
          <w:szCs w:val="28"/>
        </w:rPr>
        <w:t>и.</w:t>
      </w:r>
      <w:r>
        <w:rPr>
          <w:rFonts w:ascii="Times New Roman" w:hAnsi="Times New Roman" w:cs="Times New Roman"/>
          <w:sz w:val="28"/>
          <w:szCs w:val="28"/>
        </w:rPr>
        <w:t xml:space="preserve"> </w:t>
      </w:r>
      <w:r w:rsidRPr="006046BC">
        <w:rPr>
          <w:rFonts w:ascii="Times New Roman" w:hAnsi="Times New Roman" w:cs="Times New Roman"/>
          <w:sz w:val="28"/>
          <w:szCs w:val="28"/>
        </w:rPr>
        <w:t>– М.</w:t>
      </w:r>
      <w:r>
        <w:rPr>
          <w:rFonts w:ascii="Times New Roman" w:hAnsi="Times New Roman" w:cs="Times New Roman"/>
          <w:sz w:val="28"/>
          <w:szCs w:val="28"/>
        </w:rPr>
        <w:t>,</w:t>
      </w:r>
      <w:r w:rsidRPr="006046BC">
        <w:rPr>
          <w:rFonts w:ascii="Times New Roman" w:hAnsi="Times New Roman" w:cs="Times New Roman"/>
          <w:sz w:val="28"/>
          <w:szCs w:val="28"/>
        </w:rPr>
        <w:t xml:space="preserve"> 1998 –</w:t>
      </w:r>
      <w:r>
        <w:rPr>
          <w:rFonts w:ascii="Times New Roman" w:hAnsi="Times New Roman" w:cs="Times New Roman"/>
          <w:sz w:val="28"/>
          <w:szCs w:val="28"/>
        </w:rPr>
        <w:t xml:space="preserve"> Т.</w:t>
      </w:r>
      <w:r w:rsidRPr="006046BC">
        <w:rPr>
          <w:rFonts w:ascii="Times New Roman" w:hAnsi="Times New Roman" w:cs="Times New Roman"/>
          <w:sz w:val="28"/>
          <w:szCs w:val="28"/>
        </w:rPr>
        <w:t> 1,</w:t>
      </w:r>
      <w:r>
        <w:rPr>
          <w:rFonts w:ascii="Times New Roman" w:hAnsi="Times New Roman" w:cs="Times New Roman"/>
          <w:sz w:val="28"/>
          <w:szCs w:val="28"/>
        </w:rPr>
        <w:t xml:space="preserve"> </w:t>
      </w:r>
      <w:r w:rsidRPr="006046BC">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6046BC">
        <w:rPr>
          <w:rFonts w:ascii="Times New Roman" w:hAnsi="Times New Roman" w:cs="Times New Roman"/>
          <w:sz w:val="28"/>
          <w:szCs w:val="28"/>
        </w:rPr>
        <w:t>С. 60</w:t>
      </w:r>
      <w:r w:rsidRPr="006046BC">
        <w:rPr>
          <w:sz w:val="28"/>
          <w:szCs w:val="28"/>
        </w:rPr>
        <w:t>–</w:t>
      </w:r>
      <w:r w:rsidRPr="006046BC">
        <w:rPr>
          <w:rFonts w:ascii="Times New Roman" w:hAnsi="Times New Roman" w:cs="Times New Roman"/>
          <w:sz w:val="28"/>
          <w:szCs w:val="28"/>
        </w:rPr>
        <w:t>70.</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Шмелева Т.В. Ключевые слова текущего момента // Т.</w:t>
      </w:r>
      <w:r>
        <w:rPr>
          <w:rFonts w:ascii="Times New Roman" w:hAnsi="Times New Roman" w:cs="Times New Roman"/>
          <w:sz w:val="28"/>
          <w:szCs w:val="28"/>
        </w:rPr>
        <w:t> </w:t>
      </w:r>
      <w:r w:rsidRPr="006046BC">
        <w:rPr>
          <w:rFonts w:ascii="Times New Roman" w:hAnsi="Times New Roman" w:cs="Times New Roman"/>
          <w:sz w:val="28"/>
          <w:szCs w:val="28"/>
        </w:rPr>
        <w:t>Шмелева /</w:t>
      </w:r>
      <w:r>
        <w:rPr>
          <w:rFonts w:ascii="Times New Roman" w:hAnsi="Times New Roman" w:cs="Times New Roman"/>
          <w:sz w:val="28"/>
          <w:szCs w:val="28"/>
        </w:rPr>
        <w:t xml:space="preserve"> </w:t>
      </w:r>
      <w:r w:rsidRPr="006046BC">
        <w:rPr>
          <w:rFonts w:ascii="Times New Roman" w:hAnsi="Times New Roman" w:cs="Times New Roman"/>
          <w:sz w:val="28"/>
          <w:szCs w:val="28"/>
        </w:rPr>
        <w:t>Collegium. – 1993. – № 1. – С. 33</w:t>
      </w:r>
      <w:r w:rsidRPr="006046BC">
        <w:rPr>
          <w:sz w:val="28"/>
          <w:szCs w:val="28"/>
        </w:rPr>
        <w:t>–</w:t>
      </w:r>
      <w:r w:rsidRPr="006046BC">
        <w:rPr>
          <w:rFonts w:ascii="Times New Roman" w:hAnsi="Times New Roman" w:cs="Times New Roman"/>
          <w:sz w:val="28"/>
          <w:szCs w:val="28"/>
        </w:rPr>
        <w:t xml:space="preserve">41.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Яворська Г.</w:t>
      </w:r>
      <w:r>
        <w:rPr>
          <w:rFonts w:ascii="Times New Roman" w:hAnsi="Times New Roman" w:cs="Times New Roman"/>
          <w:sz w:val="28"/>
          <w:szCs w:val="28"/>
        </w:rPr>
        <w:t xml:space="preserve"> </w:t>
      </w:r>
      <w:r w:rsidRPr="006046BC">
        <w:rPr>
          <w:rFonts w:ascii="Times New Roman" w:hAnsi="Times New Roman" w:cs="Times New Roman"/>
          <w:sz w:val="28"/>
          <w:szCs w:val="28"/>
        </w:rPr>
        <w:t>М. Мовні концепти кольору (до проблеми категоризації) / Г.</w:t>
      </w:r>
      <w:r>
        <w:rPr>
          <w:rFonts w:ascii="Times New Roman" w:hAnsi="Times New Roman" w:cs="Times New Roman"/>
          <w:sz w:val="28"/>
          <w:szCs w:val="28"/>
        </w:rPr>
        <w:t xml:space="preserve"> </w:t>
      </w:r>
      <w:r w:rsidRPr="006046BC">
        <w:rPr>
          <w:rFonts w:ascii="Times New Roman" w:hAnsi="Times New Roman" w:cs="Times New Roman"/>
          <w:sz w:val="28"/>
          <w:szCs w:val="28"/>
        </w:rPr>
        <w:t>М. Яворська // Мовознавство. – 1999. – № 2</w:t>
      </w:r>
      <w:r w:rsidRPr="006046BC">
        <w:rPr>
          <w:sz w:val="28"/>
          <w:szCs w:val="28"/>
        </w:rPr>
        <w:t>–</w:t>
      </w:r>
      <w:r w:rsidRPr="006046BC">
        <w:rPr>
          <w:rFonts w:ascii="Times New Roman" w:hAnsi="Times New Roman" w:cs="Times New Roman"/>
          <w:sz w:val="28"/>
          <w:szCs w:val="28"/>
        </w:rPr>
        <w:t>3. – С.</w:t>
      </w:r>
      <w:r>
        <w:rPr>
          <w:rFonts w:ascii="Times New Roman" w:hAnsi="Times New Roman" w:cs="Times New Roman"/>
          <w:sz w:val="28"/>
          <w:szCs w:val="28"/>
        </w:rPr>
        <w:t> </w:t>
      </w:r>
      <w:r w:rsidRPr="006046BC">
        <w:rPr>
          <w:rFonts w:ascii="Times New Roman" w:hAnsi="Times New Roman" w:cs="Times New Roman"/>
          <w:sz w:val="28"/>
          <w:szCs w:val="28"/>
        </w:rPr>
        <w:t>42</w:t>
      </w:r>
      <w:r w:rsidRPr="006046BC">
        <w:rPr>
          <w:sz w:val="28"/>
          <w:szCs w:val="28"/>
        </w:rPr>
        <w:t>–</w:t>
      </w:r>
      <w:r w:rsidRPr="006046BC">
        <w:rPr>
          <w:rFonts w:ascii="Times New Roman" w:hAnsi="Times New Roman" w:cs="Times New Roman"/>
          <w:sz w:val="28"/>
          <w:szCs w:val="28"/>
        </w:rPr>
        <w:t>50.</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Яворська Г.</w:t>
      </w:r>
      <w:r>
        <w:rPr>
          <w:rFonts w:ascii="Times New Roman" w:hAnsi="Times New Roman" w:cs="Times New Roman"/>
          <w:sz w:val="28"/>
          <w:szCs w:val="28"/>
        </w:rPr>
        <w:t xml:space="preserve"> </w:t>
      </w:r>
      <w:r w:rsidRPr="006046BC">
        <w:rPr>
          <w:rFonts w:ascii="Times New Roman" w:hAnsi="Times New Roman" w:cs="Times New Roman"/>
          <w:sz w:val="28"/>
          <w:szCs w:val="28"/>
        </w:rPr>
        <w:t>М. Прескриптивна лінгвістика як дискурс: мова, культура, влада /</w:t>
      </w:r>
      <w:r>
        <w:rPr>
          <w:rFonts w:ascii="Times New Roman" w:hAnsi="Times New Roman" w:cs="Times New Roman"/>
          <w:sz w:val="28"/>
          <w:szCs w:val="28"/>
        </w:rPr>
        <w:t xml:space="preserve"> </w:t>
      </w:r>
      <w:r w:rsidRPr="006046BC">
        <w:rPr>
          <w:rFonts w:ascii="Times New Roman" w:hAnsi="Times New Roman" w:cs="Times New Roman"/>
          <w:sz w:val="28"/>
          <w:szCs w:val="28"/>
        </w:rPr>
        <w:t>Яворська Г</w:t>
      </w:r>
      <w:r>
        <w:rPr>
          <w:rFonts w:ascii="Times New Roman" w:hAnsi="Times New Roman" w:cs="Times New Roman"/>
          <w:sz w:val="28"/>
          <w:szCs w:val="28"/>
        </w:rPr>
        <w:t xml:space="preserve">. М. </w:t>
      </w:r>
      <w:r w:rsidRPr="006046BC">
        <w:rPr>
          <w:rFonts w:ascii="Times New Roman" w:hAnsi="Times New Roman" w:cs="Times New Roman"/>
          <w:sz w:val="28"/>
          <w:szCs w:val="28"/>
        </w:rPr>
        <w:t xml:space="preserve">/ Нац. акад. наук України. Інститут мовознавства ім. О. О. Потебні. – К., 2000. – 288 с.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 xml:space="preserve">Ягодзінський С. М. </w:t>
      </w:r>
      <w:r w:rsidRPr="006046BC">
        <w:rPr>
          <w:bCs/>
          <w:sz w:val="28"/>
          <w:szCs w:val="28"/>
        </w:rPr>
        <w:t>Науковий дискурс в умовах інформаційного суспільства: методологічний і соціокультурний аспекти</w:t>
      </w:r>
      <w:r>
        <w:rPr>
          <w:bCs/>
          <w:sz w:val="28"/>
          <w:szCs w:val="28"/>
        </w:rPr>
        <w:t xml:space="preserve"> </w:t>
      </w:r>
      <w:r w:rsidRPr="006046BC">
        <w:rPr>
          <w:sz w:val="28"/>
          <w:szCs w:val="28"/>
        </w:rPr>
        <w:t xml:space="preserve">: автореф. дис. на здобуття наук. ступеня канд. філос. </w:t>
      </w:r>
      <w:r w:rsidRPr="00642826">
        <w:rPr>
          <w:sz w:val="28"/>
          <w:szCs w:val="28"/>
        </w:rPr>
        <w:t>н</w:t>
      </w:r>
      <w:r w:rsidRPr="006046BC">
        <w:rPr>
          <w:sz w:val="28"/>
          <w:szCs w:val="28"/>
        </w:rPr>
        <w:t>аук</w:t>
      </w:r>
      <w:r>
        <w:rPr>
          <w:sz w:val="28"/>
          <w:szCs w:val="28"/>
        </w:rPr>
        <w:t xml:space="preserve"> </w:t>
      </w:r>
      <w:r w:rsidRPr="006046BC">
        <w:rPr>
          <w:sz w:val="28"/>
          <w:szCs w:val="28"/>
        </w:rPr>
        <w:t>: спец</w:t>
      </w:r>
      <w:r>
        <w:rPr>
          <w:sz w:val="28"/>
          <w:szCs w:val="28"/>
        </w:rPr>
        <w:t>.</w:t>
      </w:r>
      <w:r w:rsidRPr="006046BC">
        <w:rPr>
          <w:sz w:val="28"/>
          <w:szCs w:val="28"/>
        </w:rPr>
        <w:t xml:space="preserve"> 09.00.02: «Діалектика і методологія пізнання» /   </w:t>
      </w:r>
      <w:r w:rsidRPr="00FE4D78">
        <w:rPr>
          <w:sz w:val="28"/>
          <w:szCs w:val="28"/>
        </w:rPr>
        <w:t>С.</w:t>
      </w:r>
      <w:r>
        <w:rPr>
          <w:sz w:val="28"/>
          <w:szCs w:val="28"/>
        </w:rPr>
        <w:t> </w:t>
      </w:r>
      <w:r w:rsidRPr="00FE4D78">
        <w:rPr>
          <w:sz w:val="28"/>
          <w:szCs w:val="28"/>
        </w:rPr>
        <w:t>М.</w:t>
      </w:r>
      <w:r>
        <w:rPr>
          <w:sz w:val="28"/>
          <w:szCs w:val="28"/>
        </w:rPr>
        <w:t> </w:t>
      </w:r>
      <w:r w:rsidRPr="00FE4D78">
        <w:rPr>
          <w:sz w:val="28"/>
          <w:szCs w:val="28"/>
        </w:rPr>
        <w:t>Ягодзінський. – К., 2008. – 19</w:t>
      </w:r>
      <w:r>
        <w:rPr>
          <w:sz w:val="28"/>
          <w:szCs w:val="28"/>
        </w:rPr>
        <w:t xml:space="preserve"> </w:t>
      </w:r>
      <w:r w:rsidRPr="00FE4D78">
        <w:rPr>
          <w:sz w:val="28"/>
          <w:szCs w:val="28"/>
        </w:rPr>
        <w:t>с.</w:t>
      </w:r>
      <w:r w:rsidRPr="006046BC">
        <w:rPr>
          <w:sz w:val="28"/>
          <w:szCs w:val="28"/>
        </w:rPr>
        <w:t xml:space="preserve"> </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Ягупов В.</w:t>
      </w:r>
      <w:r w:rsidRPr="006046BC">
        <w:rPr>
          <w:b/>
          <w:bCs/>
          <w:sz w:val="28"/>
          <w:szCs w:val="28"/>
        </w:rPr>
        <w:t> </w:t>
      </w:r>
      <w:r w:rsidRPr="006046BC">
        <w:rPr>
          <w:sz w:val="28"/>
          <w:szCs w:val="28"/>
        </w:rPr>
        <w:t>Засоби масової інформації в житті студентів Київського національного університету імені Тараса Шевченка / В.Ягупов //</w:t>
      </w:r>
      <w:r>
        <w:rPr>
          <w:sz w:val="28"/>
          <w:szCs w:val="28"/>
        </w:rPr>
        <w:t xml:space="preserve"> </w:t>
      </w:r>
      <w:r w:rsidRPr="006046BC">
        <w:rPr>
          <w:sz w:val="28"/>
          <w:szCs w:val="28"/>
        </w:rPr>
        <w:t>Актуальні питання засобів масової комунікації. – К., 2002. – Вип. 2. – С.</w:t>
      </w:r>
      <w:r>
        <w:rPr>
          <w:sz w:val="28"/>
          <w:szCs w:val="28"/>
        </w:rPr>
        <w:t xml:space="preserve"> </w:t>
      </w:r>
      <w:r w:rsidRPr="006046BC">
        <w:rPr>
          <w:sz w:val="28"/>
          <w:szCs w:val="28"/>
        </w:rPr>
        <w:t>52–53.</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Язык в развитом социалистическом обществе: социолингвистические  проблемы функционирования системы массовой коммуникации в </w:t>
      </w:r>
      <w:r>
        <w:rPr>
          <w:sz w:val="28"/>
          <w:szCs w:val="28"/>
        </w:rPr>
        <w:t xml:space="preserve">СРСР </w:t>
      </w:r>
      <w:r w:rsidRPr="001314B4">
        <w:rPr>
          <w:sz w:val="28"/>
          <w:szCs w:val="28"/>
        </w:rPr>
        <w:t>/</w:t>
      </w:r>
      <w:r w:rsidRPr="006046BC">
        <w:rPr>
          <w:sz w:val="28"/>
          <w:szCs w:val="28"/>
        </w:rPr>
        <w:t xml:space="preserve"> </w:t>
      </w:r>
      <w:r>
        <w:rPr>
          <w:sz w:val="28"/>
          <w:szCs w:val="28"/>
        </w:rPr>
        <w:t>[</w:t>
      </w:r>
      <w:r w:rsidRPr="006046BC">
        <w:rPr>
          <w:sz w:val="28"/>
          <w:szCs w:val="28"/>
        </w:rPr>
        <w:t>ред.  Ю.</w:t>
      </w:r>
      <w:r>
        <w:rPr>
          <w:sz w:val="28"/>
          <w:szCs w:val="28"/>
        </w:rPr>
        <w:t xml:space="preserve"> </w:t>
      </w:r>
      <w:r w:rsidRPr="006046BC">
        <w:rPr>
          <w:sz w:val="28"/>
          <w:szCs w:val="28"/>
        </w:rPr>
        <w:t>Д.</w:t>
      </w:r>
      <w:r w:rsidRPr="001314B4">
        <w:rPr>
          <w:sz w:val="28"/>
          <w:szCs w:val="28"/>
        </w:rPr>
        <w:t xml:space="preserve"> </w:t>
      </w:r>
      <w:r w:rsidRPr="006046BC">
        <w:rPr>
          <w:sz w:val="28"/>
          <w:szCs w:val="28"/>
        </w:rPr>
        <w:t>Дешериев</w:t>
      </w:r>
      <w:r w:rsidRPr="001314B4">
        <w:rPr>
          <w:sz w:val="28"/>
          <w:szCs w:val="28"/>
        </w:rPr>
        <w:t>].</w:t>
      </w:r>
      <w:r w:rsidRPr="006046BC">
        <w:rPr>
          <w:sz w:val="28"/>
          <w:szCs w:val="28"/>
        </w:rPr>
        <w:t xml:space="preserve">  – М., 1983. – 257 с.</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t xml:space="preserve">Язык СМИ как объект междисциплинарного исследования: </w:t>
      </w:r>
      <w:r w:rsidRPr="00B757E1">
        <w:rPr>
          <w:sz w:val="28"/>
          <w:szCs w:val="28"/>
        </w:rPr>
        <w:t>у</w:t>
      </w:r>
      <w:r w:rsidRPr="006046BC">
        <w:rPr>
          <w:sz w:val="28"/>
          <w:szCs w:val="28"/>
        </w:rPr>
        <w:t>чебное пособие</w:t>
      </w:r>
      <w:r>
        <w:rPr>
          <w:sz w:val="28"/>
          <w:szCs w:val="28"/>
        </w:rPr>
        <w:t xml:space="preserve"> </w:t>
      </w:r>
      <w:r w:rsidRPr="001314B4">
        <w:rPr>
          <w:sz w:val="28"/>
          <w:szCs w:val="28"/>
        </w:rPr>
        <w:t>/</w:t>
      </w:r>
      <w:r>
        <w:rPr>
          <w:sz w:val="28"/>
          <w:szCs w:val="28"/>
        </w:rPr>
        <w:t xml:space="preserve"> </w:t>
      </w:r>
      <w:r w:rsidRPr="001E34D3">
        <w:rPr>
          <w:sz w:val="28"/>
          <w:szCs w:val="28"/>
        </w:rPr>
        <w:t>[</w:t>
      </w:r>
      <w:r>
        <w:rPr>
          <w:sz w:val="28"/>
          <w:szCs w:val="28"/>
        </w:rPr>
        <w:t>отв. ред. М. Н. Володина</w:t>
      </w:r>
      <w:r w:rsidRPr="001E34D3">
        <w:rPr>
          <w:sz w:val="28"/>
          <w:szCs w:val="28"/>
        </w:rPr>
        <w:t>].</w:t>
      </w:r>
      <w:r w:rsidRPr="006046BC">
        <w:rPr>
          <w:sz w:val="28"/>
          <w:szCs w:val="28"/>
        </w:rPr>
        <w:t xml:space="preserve"> – М.</w:t>
      </w:r>
      <w:r>
        <w:rPr>
          <w:sz w:val="28"/>
          <w:szCs w:val="28"/>
        </w:rPr>
        <w:t xml:space="preserve"> </w:t>
      </w:r>
      <w:r w:rsidRPr="006046BC">
        <w:rPr>
          <w:sz w:val="28"/>
          <w:szCs w:val="28"/>
        </w:rPr>
        <w:t xml:space="preserve">: </w:t>
      </w:r>
      <w:r>
        <w:rPr>
          <w:sz w:val="28"/>
          <w:szCs w:val="28"/>
        </w:rPr>
        <w:t>Изд-</w:t>
      </w:r>
      <w:r w:rsidRPr="006046BC">
        <w:rPr>
          <w:sz w:val="28"/>
          <w:szCs w:val="28"/>
        </w:rPr>
        <w:t xml:space="preserve">во МГУ, 2003. – 460 с.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6046BC">
        <w:rPr>
          <w:sz w:val="28"/>
          <w:szCs w:val="28"/>
        </w:rPr>
        <w:lastRenderedPageBreak/>
        <w:t xml:space="preserve"> Язык средств массовой информации: </w:t>
      </w:r>
      <w:r>
        <w:rPr>
          <w:sz w:val="28"/>
          <w:szCs w:val="28"/>
        </w:rPr>
        <w:t>у</w:t>
      </w:r>
      <w:r w:rsidRPr="006046BC">
        <w:rPr>
          <w:sz w:val="28"/>
          <w:szCs w:val="28"/>
        </w:rPr>
        <w:t>чебное пособие по специализации. Часть 2</w:t>
      </w:r>
      <w:r>
        <w:rPr>
          <w:sz w:val="28"/>
          <w:szCs w:val="28"/>
        </w:rPr>
        <w:t xml:space="preserve"> / </w:t>
      </w:r>
      <w:r w:rsidRPr="001E34D3">
        <w:rPr>
          <w:sz w:val="28"/>
          <w:szCs w:val="28"/>
        </w:rPr>
        <w:t>[</w:t>
      </w:r>
      <w:r>
        <w:rPr>
          <w:sz w:val="28"/>
          <w:szCs w:val="28"/>
        </w:rPr>
        <w:t>отв. ред. М. Н. Володина</w:t>
      </w:r>
      <w:r w:rsidRPr="001E34D3">
        <w:rPr>
          <w:sz w:val="28"/>
          <w:szCs w:val="28"/>
        </w:rPr>
        <w:t>].</w:t>
      </w:r>
      <w:r w:rsidRPr="006046BC">
        <w:rPr>
          <w:sz w:val="28"/>
          <w:szCs w:val="28"/>
        </w:rPr>
        <w:t xml:space="preserve">  – М.</w:t>
      </w:r>
      <w:r w:rsidRPr="00666E08">
        <w:rPr>
          <w:sz w:val="28"/>
          <w:szCs w:val="28"/>
        </w:rPr>
        <w:t xml:space="preserve"> :</w:t>
      </w:r>
      <w:r w:rsidRPr="006046BC">
        <w:rPr>
          <w:sz w:val="28"/>
          <w:szCs w:val="28"/>
        </w:rPr>
        <w:t xml:space="preserve"> Изд</w:t>
      </w:r>
      <w:r>
        <w:rPr>
          <w:sz w:val="28"/>
          <w:szCs w:val="28"/>
        </w:rPr>
        <w:t>-</w:t>
      </w:r>
      <w:r w:rsidRPr="006046BC">
        <w:rPr>
          <w:sz w:val="28"/>
          <w:szCs w:val="28"/>
        </w:rPr>
        <w:t xml:space="preserve">во Моск. </w:t>
      </w:r>
      <w:r w:rsidRPr="00666E08">
        <w:rPr>
          <w:sz w:val="28"/>
          <w:szCs w:val="28"/>
        </w:rPr>
        <w:t>у</w:t>
      </w:r>
      <w:r w:rsidRPr="006046BC">
        <w:rPr>
          <w:sz w:val="28"/>
          <w:szCs w:val="28"/>
        </w:rPr>
        <w:t>н</w:t>
      </w:r>
      <w:r w:rsidRPr="00666E08">
        <w:rPr>
          <w:sz w:val="28"/>
          <w:szCs w:val="28"/>
        </w:rPr>
        <w:t>-</w:t>
      </w:r>
      <w:r w:rsidRPr="006046BC">
        <w:rPr>
          <w:sz w:val="28"/>
          <w:szCs w:val="28"/>
        </w:rPr>
        <w:t xml:space="preserve">та, 2004. – 416 с.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Як ми обирали Президента. За матеріалами Національної бібліотеки України ім. В.</w:t>
      </w:r>
      <w:r>
        <w:rPr>
          <w:rFonts w:ascii="Times New Roman" w:hAnsi="Times New Roman" w:cs="Times New Roman"/>
          <w:sz w:val="28"/>
          <w:szCs w:val="28"/>
        </w:rPr>
        <w:t xml:space="preserve"> </w:t>
      </w:r>
      <w:r w:rsidRPr="006046BC">
        <w:rPr>
          <w:rFonts w:ascii="Times New Roman" w:hAnsi="Times New Roman" w:cs="Times New Roman"/>
          <w:sz w:val="28"/>
          <w:szCs w:val="28"/>
        </w:rPr>
        <w:t>І. Вернадського (серпень 2004 р. – січень 2005 р.)  /   Т. Борисенко, О. Залізнюк, О. Лук’янчук // Молода нація. – К.</w:t>
      </w:r>
      <w:r>
        <w:rPr>
          <w:rFonts w:ascii="Times New Roman" w:hAnsi="Times New Roman" w:cs="Times New Roman"/>
          <w:sz w:val="28"/>
          <w:szCs w:val="28"/>
        </w:rPr>
        <w:t xml:space="preserve"> </w:t>
      </w:r>
      <w:r w:rsidRPr="006046BC">
        <w:rPr>
          <w:rFonts w:ascii="Times New Roman" w:hAnsi="Times New Roman" w:cs="Times New Roman"/>
          <w:sz w:val="28"/>
          <w:szCs w:val="28"/>
        </w:rPr>
        <w:t>: Смолоскип, 2005. – № 3 (36). – С.143–225.</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 xml:space="preserve"> Якобсон Р. Лінгвістика і поетика / Р</w:t>
      </w:r>
      <w:r>
        <w:rPr>
          <w:rFonts w:ascii="Times New Roman" w:hAnsi="Times New Roman" w:cs="Times New Roman"/>
          <w:sz w:val="28"/>
          <w:szCs w:val="28"/>
        </w:rPr>
        <w:t xml:space="preserve">оман </w:t>
      </w:r>
      <w:r w:rsidRPr="006046BC">
        <w:rPr>
          <w:rFonts w:ascii="Times New Roman" w:hAnsi="Times New Roman" w:cs="Times New Roman"/>
          <w:sz w:val="28"/>
          <w:szCs w:val="28"/>
        </w:rPr>
        <w:t xml:space="preserve">Якобсон // Антологія світової літературно-критичної думки </w:t>
      </w:r>
      <w:r>
        <w:rPr>
          <w:rFonts w:ascii="Times New Roman" w:hAnsi="Times New Roman" w:cs="Times New Roman"/>
          <w:sz w:val="28"/>
          <w:szCs w:val="28"/>
        </w:rPr>
        <w:t>;</w:t>
      </w:r>
      <w:r w:rsidRPr="006046BC">
        <w:rPr>
          <w:rFonts w:ascii="Times New Roman" w:hAnsi="Times New Roman" w:cs="Times New Roman"/>
          <w:sz w:val="28"/>
          <w:szCs w:val="28"/>
        </w:rPr>
        <w:t xml:space="preserve"> </w:t>
      </w:r>
      <w:r>
        <w:rPr>
          <w:rFonts w:ascii="Times New Roman" w:hAnsi="Times New Roman" w:cs="Times New Roman"/>
          <w:sz w:val="28"/>
          <w:szCs w:val="28"/>
        </w:rPr>
        <w:t>п</w:t>
      </w:r>
      <w:r w:rsidRPr="006046BC">
        <w:rPr>
          <w:rFonts w:ascii="Times New Roman" w:hAnsi="Times New Roman" w:cs="Times New Roman"/>
          <w:sz w:val="28"/>
          <w:szCs w:val="28"/>
        </w:rPr>
        <w:t xml:space="preserve">ід ред. М. Зубрицької. – </w:t>
      </w:r>
      <w:r>
        <w:rPr>
          <w:rFonts w:ascii="Times New Roman" w:hAnsi="Times New Roman" w:cs="Times New Roman"/>
          <w:sz w:val="28"/>
          <w:szCs w:val="28"/>
        </w:rPr>
        <w:t>Л</w:t>
      </w:r>
      <w:r w:rsidRPr="006046BC">
        <w:rPr>
          <w:rFonts w:ascii="Times New Roman" w:hAnsi="Times New Roman" w:cs="Times New Roman"/>
          <w:sz w:val="28"/>
          <w:szCs w:val="28"/>
        </w:rPr>
        <w:t>.</w:t>
      </w:r>
      <w:r>
        <w:rPr>
          <w:rFonts w:ascii="Times New Roman" w:hAnsi="Times New Roman" w:cs="Times New Roman"/>
          <w:sz w:val="28"/>
          <w:szCs w:val="28"/>
        </w:rPr>
        <w:t xml:space="preserve"> : Літопис</w:t>
      </w:r>
      <w:r w:rsidRPr="006046BC">
        <w:rPr>
          <w:rFonts w:ascii="Times New Roman" w:hAnsi="Times New Roman" w:cs="Times New Roman"/>
          <w:sz w:val="28"/>
          <w:szCs w:val="28"/>
        </w:rPr>
        <w:t xml:space="preserve">, 1996. – С. 357–378.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6046BC">
        <w:rPr>
          <w:rFonts w:ascii="Times New Roman" w:hAnsi="Times New Roman" w:cs="Times New Roman"/>
          <w:sz w:val="28"/>
          <w:szCs w:val="28"/>
        </w:rPr>
        <w:t>Яременко Н. Мониторинг украинского рынка радиорекламы // Н.</w:t>
      </w:r>
      <w:r>
        <w:rPr>
          <w:rFonts w:ascii="Times New Roman" w:hAnsi="Times New Roman" w:cs="Times New Roman"/>
          <w:sz w:val="28"/>
          <w:szCs w:val="28"/>
        </w:rPr>
        <w:t xml:space="preserve"> </w:t>
      </w:r>
      <w:r w:rsidRPr="006046BC">
        <w:rPr>
          <w:rFonts w:ascii="Times New Roman" w:hAnsi="Times New Roman" w:cs="Times New Roman"/>
          <w:sz w:val="28"/>
          <w:szCs w:val="28"/>
        </w:rPr>
        <w:t>Яременко / Маркетинг и реклама. – 2002. – № 10 (74). – С. 26–27.</w:t>
      </w:r>
    </w:p>
    <w:p w:rsidR="00221984" w:rsidRPr="006046BC" w:rsidRDefault="00221984" w:rsidP="00A32A4E">
      <w:pPr>
        <w:numPr>
          <w:ilvl w:val="0"/>
          <w:numId w:val="51"/>
        </w:numPr>
        <w:suppressAutoHyphens w:val="0"/>
        <w:spacing w:line="384" w:lineRule="auto"/>
        <w:jc w:val="both"/>
        <w:rPr>
          <w:sz w:val="28"/>
          <w:szCs w:val="28"/>
        </w:rPr>
      </w:pPr>
      <w:r w:rsidRPr="006046BC">
        <w:rPr>
          <w:sz w:val="28"/>
          <w:szCs w:val="28"/>
        </w:rPr>
        <w:t>100 найвідоміших образів української міфології / В. Завадська, Я. Музиченко, О. Таланчук, О. Шалак. – К.</w:t>
      </w:r>
      <w:r>
        <w:rPr>
          <w:sz w:val="28"/>
          <w:szCs w:val="28"/>
        </w:rPr>
        <w:t xml:space="preserve"> </w:t>
      </w:r>
      <w:r w:rsidRPr="006046BC">
        <w:rPr>
          <w:sz w:val="28"/>
          <w:szCs w:val="28"/>
        </w:rPr>
        <w:t xml:space="preserve">: Орфей, 2002. – 448 с.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Bicchieri, C. Knowledge, Belief, and Strategic Interaction  / C. Bicchieri, M. L. Dalla Chiara. – Cambridge; New York: Cambridge University Press, 1992. – P. 377–396.</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Boden, D. Talk and social strucutre: studies in ethnomethodology and conversation analysis / D. Boden, D.H.Zimmerman. –  Cambridge: Polity Press, 1991. – 305 p.</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Bourdie,  P.  Language and symbolic order / </w:t>
      </w:r>
      <w:r w:rsidRPr="006046BC">
        <w:rPr>
          <w:rFonts w:ascii="Times New Roman" w:hAnsi="Times New Roman" w:cs="Times New Roman"/>
          <w:sz w:val="28"/>
          <w:szCs w:val="28"/>
        </w:rPr>
        <w:t>Р</w:t>
      </w:r>
      <w:r w:rsidRPr="00221984">
        <w:rPr>
          <w:rFonts w:ascii="Times New Roman" w:hAnsi="Times New Roman" w:cs="Times New Roman"/>
          <w:sz w:val="28"/>
          <w:szCs w:val="28"/>
          <w:lang w:val="en-US"/>
        </w:rPr>
        <w:t xml:space="preserve">. Bourdie. </w:t>
      </w:r>
      <w:r w:rsidRPr="00221984">
        <w:rPr>
          <w:sz w:val="28"/>
          <w:szCs w:val="28"/>
          <w:lang w:val="en-US"/>
        </w:rPr>
        <w:t>–</w:t>
      </w:r>
      <w:r w:rsidRPr="00221984">
        <w:rPr>
          <w:rFonts w:ascii="Times New Roman" w:hAnsi="Times New Roman" w:cs="Times New Roman"/>
          <w:sz w:val="28"/>
          <w:szCs w:val="28"/>
          <w:lang w:val="en-US"/>
        </w:rPr>
        <w:t>Cambridge, MA: Harvard University Press, 1991. – 128 p.</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Branston, G. The media student’s book / Gill Branston and Roy Stafford. – Longman,1996. – 394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 xml:space="preserve">Briggs, C.L. Voices of modernity: language ideologies and politics of inequality / </w:t>
      </w:r>
      <w:r w:rsidRPr="006046BC">
        <w:rPr>
          <w:sz w:val="28"/>
          <w:szCs w:val="28"/>
        </w:rPr>
        <w:t>С</w:t>
      </w:r>
      <w:r w:rsidRPr="00221984">
        <w:rPr>
          <w:sz w:val="28"/>
          <w:szCs w:val="28"/>
          <w:lang w:val="en-US"/>
        </w:rPr>
        <w:t>. L. Briggs. – Cambridge: Cambridge University Press, 2003. – 356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lastRenderedPageBreak/>
        <w:t>Cicourel,  A.V. Cognitive sociology: language and meaning in social interaction / A. V. Cicourel. – Harmondsworth, Middlesex: Penguin Education, 1973. – 191 p.</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Coulthard, M. An introduction to discourse analysis / </w:t>
      </w:r>
      <w:r w:rsidRPr="006046BC">
        <w:rPr>
          <w:rFonts w:ascii="Times New Roman" w:hAnsi="Times New Roman" w:cs="Times New Roman"/>
          <w:sz w:val="28"/>
          <w:szCs w:val="28"/>
        </w:rPr>
        <w:t>М</w:t>
      </w:r>
      <w:r w:rsidRPr="00221984">
        <w:rPr>
          <w:rFonts w:ascii="Times New Roman" w:hAnsi="Times New Roman" w:cs="Times New Roman"/>
          <w:sz w:val="28"/>
          <w:szCs w:val="28"/>
          <w:lang w:val="en-US"/>
        </w:rPr>
        <w:t xml:space="preserve">. Coulthard. – New York.: Longman, 1992. – 212 p. </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Crystal, D. Language and the Internet / D. Crystal. – Cambridge, 2001. – 282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Dijk, T.A. van. Discourse, opinion and ideologies / T.A. van Dijk // Discourse and Ideologies. – Clevedon, 1996. – P. 7–37.</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Dijk, T.A., van (ed.) Discourse as structure and process / T.A. van Dijk (ed.) – Amsterdam: Benjamins, 1997. – 356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 xml:space="preserve">Dijk, T.A., van. Studies in the Pragmatic of Discourse / T.A. van Dijk. – The Hague, New York: Mouton, 1981. – 258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 xml:space="preserve"> Dominick, J. R. The dynamics of mass communication / J. R. Dominick. – Von Hoffman Press, Inc, 1993. – 616 p.</w:t>
      </w:r>
    </w:p>
    <w:p w:rsidR="00221984" w:rsidRPr="006B4461" w:rsidRDefault="00221984" w:rsidP="00A32A4E">
      <w:pPr>
        <w:pStyle w:val="af8"/>
        <w:numPr>
          <w:ilvl w:val="0"/>
          <w:numId w:val="51"/>
        </w:numPr>
        <w:spacing w:line="384" w:lineRule="auto"/>
        <w:jc w:val="both"/>
        <w:rPr>
          <w:rFonts w:ascii="Times New Roman" w:hAnsi="Times New Roman" w:cs="Times New Roman"/>
          <w:sz w:val="28"/>
          <w:szCs w:val="28"/>
        </w:rPr>
      </w:pPr>
      <w:r w:rsidRPr="00221984">
        <w:rPr>
          <w:rFonts w:ascii="Times New Roman" w:hAnsi="Times New Roman" w:cs="Times New Roman"/>
          <w:sz w:val="28"/>
          <w:szCs w:val="28"/>
          <w:lang w:val="en-US"/>
        </w:rPr>
        <w:t>Von Dohnanyi</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J. The Impact of media concentration on professional journalism</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 Von Dohnanyi J., Möller C. OSCE</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Office of the Representative on the freedom of the media, Vienna, </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2003. </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207</w:t>
      </w:r>
      <w:r>
        <w:rPr>
          <w:rFonts w:ascii="Times New Roman" w:hAnsi="Times New Roman" w:cs="Times New Roman"/>
          <w:sz w:val="28"/>
          <w:szCs w:val="28"/>
        </w:rPr>
        <w:t> </w:t>
      </w:r>
      <w:r w:rsidRPr="006046BC">
        <w:rPr>
          <w:rFonts w:ascii="Times New Roman" w:hAnsi="Times New Roman" w:cs="Times New Roman"/>
          <w:sz w:val="28"/>
          <w:szCs w:val="28"/>
        </w:rPr>
        <w:t>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 xml:space="preserve">Fairclough, N.  Media Discourse / N. Fairclough. – London: Longman, 1995. – 224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Fairclough, N. Critical Discourse Analysis: The Critical Study of Language / N. Fairclough. – London, 1995. – 444 p.</w:t>
      </w:r>
    </w:p>
    <w:p w:rsidR="00221984" w:rsidRPr="006046BC" w:rsidRDefault="00221984" w:rsidP="00A32A4E">
      <w:pPr>
        <w:numPr>
          <w:ilvl w:val="0"/>
          <w:numId w:val="51"/>
        </w:numPr>
        <w:suppressAutoHyphens w:val="0"/>
        <w:spacing w:line="384" w:lineRule="auto"/>
        <w:jc w:val="both"/>
        <w:rPr>
          <w:sz w:val="28"/>
          <w:szCs w:val="28"/>
        </w:rPr>
      </w:pPr>
      <w:r w:rsidRPr="00221984">
        <w:rPr>
          <w:sz w:val="28"/>
          <w:szCs w:val="28"/>
          <w:lang w:val="en-US"/>
        </w:rPr>
        <w:t xml:space="preserve">Fairclough, N. Critical Language Awareness / N. Fairclough.– </w:t>
      </w:r>
      <w:r w:rsidRPr="006046BC">
        <w:rPr>
          <w:sz w:val="28"/>
          <w:szCs w:val="28"/>
        </w:rPr>
        <w:t>London: Longman, 1992. – 360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Fairclough, N. Discourse and social change / N. Fairclough. – Cambridge: Polity Press, 1992. – 259 p.</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221984">
        <w:rPr>
          <w:rFonts w:ascii="Times New Roman" w:hAnsi="Times New Roman" w:cs="Times New Roman"/>
          <w:sz w:val="28"/>
          <w:szCs w:val="28"/>
          <w:lang w:val="en-US"/>
        </w:rPr>
        <w:t>Fishman, J. A. Language  policy: past, present, and future /</w:t>
      </w:r>
      <w:r w:rsidRPr="00221984">
        <w:rPr>
          <w:sz w:val="28"/>
          <w:szCs w:val="28"/>
          <w:lang w:val="en-US"/>
        </w:rPr>
        <w:t xml:space="preserve"> </w:t>
      </w:r>
      <w:r w:rsidRPr="00221984">
        <w:rPr>
          <w:rFonts w:ascii="Times New Roman" w:hAnsi="Times New Roman" w:cs="Times New Roman"/>
          <w:sz w:val="28"/>
          <w:szCs w:val="28"/>
          <w:lang w:val="en-US"/>
        </w:rPr>
        <w:t>J.A.Fishman</w:t>
      </w:r>
      <w:r w:rsidRPr="00221984">
        <w:rPr>
          <w:sz w:val="28"/>
          <w:szCs w:val="28"/>
          <w:lang w:val="en-US"/>
        </w:rPr>
        <w:t xml:space="preserve"> </w:t>
      </w:r>
      <w:r w:rsidRPr="00221984">
        <w:rPr>
          <w:rFonts w:ascii="Times New Roman" w:hAnsi="Times New Roman" w:cs="Times New Roman"/>
          <w:sz w:val="28"/>
          <w:szCs w:val="28"/>
          <w:lang w:val="en-US"/>
        </w:rPr>
        <w:t xml:space="preserve">// In C.A. Ferguson &amp; S. B. Heath (Eds.) – Language in the U.S.A. </w:t>
      </w:r>
      <w:r w:rsidRPr="00221984">
        <w:rPr>
          <w:rFonts w:ascii="Times New Roman" w:hAnsi="Times New Roman" w:cs="Times New Roman"/>
          <w:i/>
          <w:sz w:val="28"/>
          <w:szCs w:val="28"/>
          <w:lang w:val="en-US"/>
        </w:rPr>
        <w:t xml:space="preserve"> </w:t>
      </w:r>
      <w:r w:rsidRPr="006046BC">
        <w:rPr>
          <w:rFonts w:ascii="Times New Roman" w:hAnsi="Times New Roman" w:cs="Times New Roman"/>
          <w:sz w:val="28"/>
          <w:szCs w:val="28"/>
        </w:rPr>
        <w:t>– Cambridge: Cambridge University Press,</w:t>
      </w:r>
      <w:r>
        <w:rPr>
          <w:rFonts w:ascii="Times New Roman" w:hAnsi="Times New Roman" w:cs="Times New Roman"/>
          <w:sz w:val="28"/>
          <w:szCs w:val="28"/>
          <w:lang w:val="en-US"/>
        </w:rPr>
        <w:t xml:space="preserve"> </w:t>
      </w:r>
      <w:r w:rsidRPr="006046BC">
        <w:rPr>
          <w:rFonts w:ascii="Times New Roman" w:hAnsi="Times New Roman" w:cs="Times New Roman"/>
          <w:sz w:val="28"/>
          <w:szCs w:val="28"/>
        </w:rPr>
        <w:t>1981</w:t>
      </w:r>
      <w:r>
        <w:rPr>
          <w:rFonts w:ascii="Times New Roman" w:hAnsi="Times New Roman" w:cs="Times New Roman"/>
          <w:sz w:val="28"/>
          <w:szCs w:val="28"/>
          <w:lang w:val="en-US"/>
        </w:rPr>
        <w:t>.</w:t>
      </w:r>
      <w:r w:rsidRPr="006046BC">
        <w:rPr>
          <w:rFonts w:ascii="Times New Roman" w:hAnsi="Times New Roman" w:cs="Times New Roman"/>
          <w:sz w:val="28"/>
          <w:szCs w:val="28"/>
        </w:rPr>
        <w:t xml:space="preserve"> –  </w:t>
      </w:r>
      <w:r>
        <w:rPr>
          <w:rFonts w:ascii="Times New Roman" w:hAnsi="Times New Roman" w:cs="Times New Roman"/>
          <w:sz w:val="28"/>
          <w:szCs w:val="28"/>
        </w:rPr>
        <w:t>P</w:t>
      </w:r>
      <w:r w:rsidRPr="006046BC">
        <w:rPr>
          <w:rFonts w:ascii="Times New Roman" w:hAnsi="Times New Roman" w:cs="Times New Roman"/>
          <w:sz w:val="28"/>
          <w:szCs w:val="28"/>
        </w:rPr>
        <w:t>. 516</w:t>
      </w:r>
      <w:r w:rsidRPr="006046BC">
        <w:rPr>
          <w:sz w:val="28"/>
          <w:szCs w:val="28"/>
        </w:rPr>
        <w:t>–</w:t>
      </w:r>
      <w:r w:rsidRPr="006046BC">
        <w:rPr>
          <w:rFonts w:ascii="Times New Roman" w:hAnsi="Times New Roman" w:cs="Times New Roman"/>
          <w:sz w:val="28"/>
          <w:szCs w:val="28"/>
        </w:rPr>
        <w:t>526.</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lastRenderedPageBreak/>
        <w:t xml:space="preserve">Frayn, M. Human Headline Language. The Manufacture of News Social Problems, Deviance and the Mass / M. Frayn. – London: Constable, 1973. – Media. – </w:t>
      </w:r>
      <w:r>
        <w:rPr>
          <w:rFonts w:ascii="Times New Roman" w:hAnsi="Times New Roman" w:cs="Times New Roman"/>
          <w:sz w:val="28"/>
          <w:szCs w:val="28"/>
          <w:lang w:val="en-US"/>
        </w:rPr>
        <w:t>P</w:t>
      </w:r>
      <w:r w:rsidRPr="00221984">
        <w:rPr>
          <w:rFonts w:ascii="Times New Roman" w:hAnsi="Times New Roman" w:cs="Times New Roman"/>
          <w:sz w:val="28"/>
          <w:szCs w:val="28"/>
          <w:lang w:val="en-US"/>
        </w:rPr>
        <w:t>. 191</w:t>
      </w:r>
      <w:r w:rsidRPr="00221984">
        <w:rPr>
          <w:sz w:val="28"/>
          <w:szCs w:val="28"/>
          <w:lang w:val="en-US"/>
        </w:rPr>
        <w:t>–</w:t>
      </w:r>
      <w:r w:rsidRPr="00221984">
        <w:rPr>
          <w:rFonts w:ascii="Times New Roman" w:hAnsi="Times New Roman" w:cs="Times New Roman"/>
          <w:sz w:val="28"/>
          <w:szCs w:val="28"/>
          <w:lang w:val="en-US"/>
        </w:rPr>
        <w:t xml:space="preserve">194.  </w:t>
      </w:r>
    </w:p>
    <w:p w:rsidR="00221984" w:rsidRPr="006046BC" w:rsidRDefault="00221984" w:rsidP="00A32A4E">
      <w:pPr>
        <w:pStyle w:val="af8"/>
        <w:numPr>
          <w:ilvl w:val="0"/>
          <w:numId w:val="51"/>
        </w:numPr>
        <w:spacing w:line="408" w:lineRule="auto"/>
        <w:ind w:left="641" w:hanging="357"/>
        <w:jc w:val="both"/>
        <w:rPr>
          <w:rFonts w:ascii="Times New Roman" w:hAnsi="Times New Roman" w:cs="Times New Roman"/>
          <w:sz w:val="28"/>
          <w:szCs w:val="28"/>
        </w:rPr>
      </w:pPr>
      <w:r w:rsidRPr="00221984">
        <w:rPr>
          <w:rFonts w:ascii="Times New Roman" w:hAnsi="Times New Roman" w:cs="Times New Roman"/>
          <w:sz w:val="28"/>
          <w:szCs w:val="28"/>
          <w:lang w:val="en-US"/>
        </w:rPr>
        <w:t xml:space="preserve"> Gamson, W.A. The 1987 distinguished lecture: A constructionist approach to mass media and public opinion / W.A. Gamson // Symbolic Interaction. – 1988. – Vol. 11. </w:t>
      </w:r>
      <w:r w:rsidRPr="006046BC">
        <w:rPr>
          <w:rFonts w:ascii="Times New Roman" w:hAnsi="Times New Roman" w:cs="Times New Roman"/>
          <w:sz w:val="28"/>
          <w:szCs w:val="28"/>
        </w:rPr>
        <w:t xml:space="preserve">Frayn #2 . – P. 32–69.     </w:t>
      </w:r>
    </w:p>
    <w:p w:rsidR="00221984" w:rsidRPr="00221984" w:rsidRDefault="00221984" w:rsidP="00A32A4E">
      <w:pPr>
        <w:pStyle w:val="af8"/>
        <w:numPr>
          <w:ilvl w:val="0"/>
          <w:numId w:val="51"/>
        </w:numPr>
        <w:spacing w:line="408" w:lineRule="auto"/>
        <w:ind w:left="641" w:hanging="357"/>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Gilan, B., Yule, G. Discourse Analysis / B. Gilan, G. Yule. – New York: Cambridge University Press, 1996. – 288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Gumprez, J Introduction: Language and communication of social identity  / J. Gumprez (ed.) // Language and Social Identity. – Cambridge: Cambridge University Press, 1984. – 234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Harris, Z.S. Discourse analysis / Z.S. Harris // Language. – 1952. – № 28. – P. 1–30.</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Hassanpour</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A.  Kurdish Language Policy in Turkey / A.Hassanpour // Nationalism and Language in Kurdistan 1918–1985. – Edwin Mellon Press</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 1992</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221984">
        <w:rPr>
          <w:rFonts w:ascii="Times New Roman" w:hAnsi="Times New Roman" w:cs="Times New Roman"/>
          <w:sz w:val="28"/>
          <w:szCs w:val="28"/>
          <w:lang w:val="en-US"/>
        </w:rPr>
        <w:t xml:space="preserve">. 132–136. </w:t>
      </w:r>
    </w:p>
    <w:p w:rsidR="00221984" w:rsidRPr="006046BC" w:rsidRDefault="00221984" w:rsidP="00A32A4E">
      <w:pPr>
        <w:numPr>
          <w:ilvl w:val="0"/>
          <w:numId w:val="51"/>
        </w:numPr>
        <w:suppressAutoHyphens w:val="0"/>
        <w:spacing w:line="384" w:lineRule="auto"/>
        <w:jc w:val="both"/>
        <w:rPr>
          <w:sz w:val="28"/>
          <w:szCs w:val="28"/>
        </w:rPr>
      </w:pPr>
      <w:r w:rsidRPr="00221984">
        <w:rPr>
          <w:sz w:val="28"/>
          <w:szCs w:val="28"/>
          <w:lang w:val="en-US"/>
        </w:rPr>
        <w:t>Heath,  S. The language, discourse, society read</w:t>
      </w:r>
      <w:r>
        <w:rPr>
          <w:sz w:val="28"/>
          <w:szCs w:val="28"/>
          <w:lang w:val="en-US"/>
        </w:rPr>
        <w:t xml:space="preserve"> </w:t>
      </w:r>
      <w:r w:rsidRPr="00221984">
        <w:rPr>
          <w:sz w:val="28"/>
          <w:szCs w:val="28"/>
          <w:lang w:val="en-US"/>
        </w:rPr>
        <w:t xml:space="preserve">er / S. Heath.  </w:t>
      </w:r>
      <w:r w:rsidRPr="006046BC">
        <w:rPr>
          <w:sz w:val="28"/>
          <w:szCs w:val="28"/>
        </w:rPr>
        <w:t xml:space="preserve">– Basingstoke: Palgrave Macmillan, 2004. – 422 p. </w:t>
      </w:r>
    </w:p>
    <w:p w:rsidR="00221984" w:rsidRPr="00221984" w:rsidRDefault="00221984" w:rsidP="00A32A4E">
      <w:pPr>
        <w:numPr>
          <w:ilvl w:val="0"/>
          <w:numId w:val="51"/>
        </w:numPr>
        <w:suppressAutoHyphens w:val="0"/>
        <w:autoSpaceDE w:val="0"/>
        <w:autoSpaceDN w:val="0"/>
        <w:adjustRightInd w:val="0"/>
        <w:spacing w:line="384" w:lineRule="auto"/>
        <w:jc w:val="both"/>
        <w:rPr>
          <w:sz w:val="28"/>
          <w:szCs w:val="28"/>
          <w:lang w:val="en-US"/>
        </w:rPr>
      </w:pPr>
      <w:r w:rsidRPr="00221984">
        <w:rPr>
          <w:iCs/>
          <w:sz w:val="28"/>
          <w:szCs w:val="28"/>
          <w:lang w:val="en-US"/>
        </w:rPr>
        <w:t xml:space="preserve">Hobbs, R. The seven great debates in the media literacy movement </w:t>
      </w:r>
      <w:r w:rsidRPr="006B4461">
        <w:rPr>
          <w:iCs/>
          <w:sz w:val="28"/>
          <w:szCs w:val="28"/>
          <w:lang w:val="en-US"/>
        </w:rPr>
        <w:t xml:space="preserve">[Electronic resources] </w:t>
      </w:r>
      <w:r w:rsidRPr="00221984">
        <w:rPr>
          <w:sz w:val="28"/>
          <w:szCs w:val="28"/>
          <w:lang w:val="en-US"/>
        </w:rPr>
        <w:t>/ R. Hobbs</w:t>
      </w:r>
      <w:r w:rsidRPr="006B4461">
        <w:rPr>
          <w:sz w:val="28"/>
          <w:szCs w:val="28"/>
          <w:lang w:val="en-US"/>
        </w:rPr>
        <w:t xml:space="preserve"> </w:t>
      </w:r>
      <w:r w:rsidRPr="00221984">
        <w:rPr>
          <w:sz w:val="28"/>
          <w:szCs w:val="28"/>
          <w:lang w:val="en-US"/>
        </w:rPr>
        <w:t>//</w:t>
      </w:r>
      <w:r w:rsidRPr="00221984">
        <w:rPr>
          <w:iCs/>
          <w:sz w:val="28"/>
          <w:szCs w:val="28"/>
          <w:lang w:val="en-US"/>
        </w:rPr>
        <w:t xml:space="preserve"> Journal of Communication. </w:t>
      </w:r>
      <w:r w:rsidRPr="00221984">
        <w:rPr>
          <w:sz w:val="28"/>
          <w:szCs w:val="28"/>
          <w:lang w:val="en-US"/>
        </w:rPr>
        <w:t>–</w:t>
      </w:r>
      <w:r w:rsidRPr="006B4461">
        <w:rPr>
          <w:sz w:val="28"/>
          <w:szCs w:val="28"/>
          <w:lang w:val="en-US"/>
        </w:rPr>
        <w:t xml:space="preserve"> </w:t>
      </w:r>
      <w:r w:rsidRPr="00221984">
        <w:rPr>
          <w:iCs/>
          <w:sz w:val="28"/>
          <w:szCs w:val="28"/>
          <w:lang w:val="en-US"/>
        </w:rPr>
        <w:t xml:space="preserve">1998. </w:t>
      </w:r>
      <w:r w:rsidRPr="00221984">
        <w:rPr>
          <w:sz w:val="28"/>
          <w:szCs w:val="28"/>
          <w:lang w:val="en-US"/>
        </w:rPr>
        <w:t>–</w:t>
      </w:r>
      <w:r w:rsidRPr="006B4461">
        <w:rPr>
          <w:sz w:val="28"/>
          <w:szCs w:val="28"/>
          <w:lang w:val="en-US"/>
        </w:rPr>
        <w:t xml:space="preserve"> #</w:t>
      </w:r>
      <w:r w:rsidRPr="00221984">
        <w:rPr>
          <w:iCs/>
          <w:sz w:val="28"/>
          <w:szCs w:val="28"/>
          <w:lang w:val="en-US"/>
        </w:rPr>
        <w:t>48(1)</w:t>
      </w:r>
      <w:r w:rsidRPr="006B4461">
        <w:rPr>
          <w:iCs/>
          <w:sz w:val="28"/>
          <w:szCs w:val="28"/>
          <w:lang w:val="en-US"/>
        </w:rPr>
        <w:t xml:space="preserve">. </w:t>
      </w:r>
      <w:r w:rsidRPr="00221984">
        <w:rPr>
          <w:sz w:val="28"/>
          <w:szCs w:val="28"/>
          <w:lang w:val="en-US"/>
        </w:rPr>
        <w:t>–</w:t>
      </w:r>
      <w:r w:rsidRPr="006B4461">
        <w:rPr>
          <w:sz w:val="28"/>
          <w:szCs w:val="28"/>
          <w:lang w:val="en-US"/>
        </w:rPr>
        <w:t xml:space="preserve"> P.</w:t>
      </w:r>
      <w:r>
        <w:rPr>
          <w:sz w:val="28"/>
          <w:szCs w:val="28"/>
          <w:lang w:val="en-US"/>
        </w:rPr>
        <w:t xml:space="preserve"> </w:t>
      </w:r>
      <w:r w:rsidRPr="00221984">
        <w:rPr>
          <w:iCs/>
          <w:sz w:val="28"/>
          <w:szCs w:val="28"/>
          <w:lang w:val="en-US"/>
        </w:rPr>
        <w:t>16</w:t>
      </w:r>
      <w:r w:rsidRPr="00221984">
        <w:rPr>
          <w:sz w:val="28"/>
          <w:szCs w:val="28"/>
          <w:lang w:val="en-US"/>
        </w:rPr>
        <w:t>–</w:t>
      </w:r>
      <w:r w:rsidRPr="00221984">
        <w:rPr>
          <w:iCs/>
          <w:sz w:val="28"/>
          <w:szCs w:val="28"/>
          <w:lang w:val="en-US"/>
        </w:rPr>
        <w:t>32</w:t>
      </w:r>
      <w:r w:rsidRPr="006B4461">
        <w:rPr>
          <w:iCs/>
          <w:sz w:val="28"/>
          <w:szCs w:val="28"/>
          <w:lang w:val="en-US"/>
        </w:rPr>
        <w:t xml:space="preserve">. </w:t>
      </w:r>
      <w:r w:rsidRPr="00221984">
        <w:rPr>
          <w:sz w:val="28"/>
          <w:szCs w:val="28"/>
          <w:lang w:val="en-US"/>
        </w:rPr>
        <w:t>–</w:t>
      </w:r>
      <w:r w:rsidRPr="006B4461">
        <w:rPr>
          <w:sz w:val="28"/>
          <w:szCs w:val="28"/>
          <w:lang w:val="en-US"/>
        </w:rPr>
        <w:t xml:space="preserve"> </w:t>
      </w:r>
      <w:r w:rsidRPr="006B4461">
        <w:rPr>
          <w:iCs/>
          <w:sz w:val="28"/>
          <w:szCs w:val="28"/>
          <w:lang w:val="en-US"/>
        </w:rPr>
        <w:t>Access to the publication</w:t>
      </w:r>
      <w:r w:rsidRPr="00221984">
        <w:rPr>
          <w:sz w:val="28"/>
          <w:szCs w:val="28"/>
          <w:lang w:val="en-US"/>
        </w:rPr>
        <w:t xml:space="preserve"> at: </w:t>
      </w:r>
    </w:p>
    <w:p w:rsidR="00221984" w:rsidRPr="00221984" w:rsidRDefault="00221984" w:rsidP="00221984">
      <w:pPr>
        <w:autoSpaceDE w:val="0"/>
        <w:autoSpaceDN w:val="0"/>
        <w:adjustRightInd w:val="0"/>
        <w:spacing w:line="384" w:lineRule="auto"/>
        <w:ind w:left="1352" w:firstLine="64"/>
        <w:jc w:val="both"/>
        <w:rPr>
          <w:sz w:val="28"/>
          <w:szCs w:val="28"/>
          <w:lang w:val="en-US"/>
        </w:rPr>
      </w:pPr>
      <w:r w:rsidRPr="00221984">
        <w:rPr>
          <w:sz w:val="28"/>
          <w:szCs w:val="28"/>
          <w:lang w:val="en-US"/>
        </w:rPr>
        <w:t>http://www.questia.com/PM.qst?a=o&amp;d=96438512</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Jakendof</w:t>
      </w:r>
      <w:r w:rsidRPr="006B4461">
        <w:rPr>
          <w:sz w:val="28"/>
          <w:szCs w:val="28"/>
          <w:lang w:val="en-US"/>
        </w:rPr>
        <w:t>f,</w:t>
      </w:r>
      <w:r w:rsidRPr="00221984">
        <w:rPr>
          <w:sz w:val="28"/>
          <w:szCs w:val="28"/>
          <w:lang w:val="en-US"/>
        </w:rPr>
        <w:t xml:space="preserve"> R. Patterns in mind: language and human natur</w:t>
      </w:r>
      <w:r w:rsidRPr="006B4461">
        <w:rPr>
          <w:sz w:val="28"/>
          <w:szCs w:val="28"/>
          <w:lang w:val="en-US"/>
        </w:rPr>
        <w:t>e / R.</w:t>
      </w:r>
      <w:r w:rsidRPr="00221984">
        <w:rPr>
          <w:sz w:val="28"/>
          <w:szCs w:val="28"/>
          <w:lang w:val="en-US"/>
        </w:rPr>
        <w:t xml:space="preserve">Jakendoff. – New York: BasicBooks, 1994. – 246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Koller</w:t>
      </w:r>
      <w:r>
        <w:rPr>
          <w:sz w:val="28"/>
          <w:szCs w:val="28"/>
          <w:lang w:val="en-US"/>
        </w:rPr>
        <w:t>,</w:t>
      </w:r>
      <w:r w:rsidRPr="00221984">
        <w:rPr>
          <w:sz w:val="28"/>
          <w:szCs w:val="28"/>
          <w:lang w:val="en-US"/>
        </w:rPr>
        <w:t xml:space="preserve"> V. Metaphor and gender in business media discourse: a critical cognitive study</w:t>
      </w:r>
      <w:r>
        <w:rPr>
          <w:sz w:val="28"/>
          <w:szCs w:val="28"/>
          <w:lang w:val="en-US"/>
        </w:rPr>
        <w:t xml:space="preserve"> </w:t>
      </w:r>
      <w:r w:rsidRPr="00221984">
        <w:rPr>
          <w:sz w:val="28"/>
          <w:szCs w:val="28"/>
          <w:lang w:val="en-US"/>
        </w:rPr>
        <w:t>/</w:t>
      </w:r>
      <w:r>
        <w:rPr>
          <w:sz w:val="28"/>
          <w:szCs w:val="28"/>
          <w:lang w:val="en-US"/>
        </w:rPr>
        <w:t xml:space="preserve"> V. Koller</w:t>
      </w:r>
      <w:r w:rsidRPr="00221984">
        <w:rPr>
          <w:sz w:val="28"/>
          <w:szCs w:val="28"/>
          <w:lang w:val="en-US"/>
        </w:rPr>
        <w:t xml:space="preserve">. – Basingstoke: Palgrave Macmillan, 2004. – 244 p. </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Kramsch</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C. Language and culture</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C. </w:t>
      </w:r>
      <w:r w:rsidRPr="00221984">
        <w:rPr>
          <w:rFonts w:ascii="Times New Roman" w:hAnsi="Times New Roman" w:cs="Times New Roman"/>
          <w:sz w:val="28"/>
          <w:szCs w:val="28"/>
          <w:lang w:val="en-US"/>
        </w:rPr>
        <w:t xml:space="preserve">Kramsch. – Oxford: Oxford University Press, 1998. – 134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lastRenderedPageBreak/>
        <w:t>Kress</w:t>
      </w:r>
      <w:r>
        <w:rPr>
          <w:sz w:val="28"/>
          <w:szCs w:val="28"/>
          <w:lang w:val="en-US"/>
        </w:rPr>
        <w:t>,</w:t>
      </w:r>
      <w:r w:rsidRPr="00221984">
        <w:rPr>
          <w:sz w:val="28"/>
          <w:szCs w:val="28"/>
          <w:lang w:val="en-US"/>
        </w:rPr>
        <w:t xml:space="preserve"> G. Linguistic processes in sociocultural practice</w:t>
      </w:r>
      <w:r>
        <w:rPr>
          <w:sz w:val="28"/>
          <w:szCs w:val="28"/>
          <w:lang w:val="en-US"/>
        </w:rPr>
        <w:t xml:space="preserve"> </w:t>
      </w:r>
      <w:r w:rsidRPr="00221984">
        <w:rPr>
          <w:sz w:val="28"/>
          <w:szCs w:val="28"/>
          <w:lang w:val="en-US"/>
        </w:rPr>
        <w:t>/</w:t>
      </w:r>
      <w:r>
        <w:rPr>
          <w:sz w:val="28"/>
          <w:szCs w:val="28"/>
          <w:lang w:val="en-US"/>
        </w:rPr>
        <w:t xml:space="preserve"> G. </w:t>
      </w:r>
      <w:r w:rsidRPr="00221984">
        <w:rPr>
          <w:sz w:val="28"/>
          <w:szCs w:val="28"/>
          <w:lang w:val="en-US"/>
        </w:rPr>
        <w:t xml:space="preserve">Kress. – Victoria: Deakin University Press, 1985. – 101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Lacan</w:t>
      </w:r>
      <w:r>
        <w:rPr>
          <w:sz w:val="28"/>
          <w:szCs w:val="28"/>
          <w:lang w:val="en-US"/>
        </w:rPr>
        <w:t>,</w:t>
      </w:r>
      <w:r w:rsidRPr="00221984">
        <w:rPr>
          <w:sz w:val="28"/>
          <w:szCs w:val="28"/>
          <w:lang w:val="en-US"/>
        </w:rPr>
        <w:t xml:space="preserve"> J. The language of the self: the function of language in psychoanalysis</w:t>
      </w:r>
      <w:r>
        <w:rPr>
          <w:sz w:val="28"/>
          <w:szCs w:val="28"/>
          <w:lang w:val="en-US"/>
        </w:rPr>
        <w:t xml:space="preserve"> </w:t>
      </w:r>
      <w:r w:rsidRPr="00221984">
        <w:rPr>
          <w:sz w:val="28"/>
          <w:szCs w:val="28"/>
          <w:lang w:val="en-US"/>
        </w:rPr>
        <w:t xml:space="preserve">/ </w:t>
      </w:r>
      <w:r>
        <w:rPr>
          <w:sz w:val="28"/>
          <w:szCs w:val="28"/>
          <w:lang w:val="en-US"/>
        </w:rPr>
        <w:t xml:space="preserve">J. </w:t>
      </w:r>
      <w:r w:rsidRPr="00221984">
        <w:rPr>
          <w:sz w:val="28"/>
          <w:szCs w:val="28"/>
          <w:lang w:val="en-US"/>
        </w:rPr>
        <w:t xml:space="preserve">Lacan. – Baltimore: Johns Hopkins University Press, 1982. – 338 p. </w:t>
      </w:r>
    </w:p>
    <w:p w:rsidR="00221984" w:rsidRPr="00313D8B" w:rsidRDefault="00221984" w:rsidP="00A32A4E">
      <w:pPr>
        <w:pStyle w:val="af8"/>
        <w:numPr>
          <w:ilvl w:val="0"/>
          <w:numId w:val="51"/>
        </w:numPr>
        <w:spacing w:line="384" w:lineRule="auto"/>
        <w:jc w:val="both"/>
        <w:rPr>
          <w:rFonts w:ascii="Times New Roman" w:hAnsi="Times New Roman" w:cs="Times New Roman"/>
          <w:sz w:val="28"/>
          <w:szCs w:val="28"/>
        </w:rPr>
      </w:pPr>
      <w:r w:rsidRPr="00221984">
        <w:rPr>
          <w:rFonts w:ascii="Times New Roman" w:hAnsi="Times New Roman" w:cs="Times New Roman"/>
          <w:sz w:val="28"/>
          <w:szCs w:val="28"/>
          <w:lang w:val="en-US"/>
        </w:rPr>
        <w:t xml:space="preserve"> L</w:t>
      </w:r>
      <w:r w:rsidRPr="006046BC">
        <w:rPr>
          <w:rFonts w:ascii="Times New Roman" w:hAnsi="Times New Roman" w:cs="Times New Roman"/>
          <w:sz w:val="28"/>
          <w:szCs w:val="28"/>
        </w:rPr>
        <w:t>а</w:t>
      </w:r>
      <w:r w:rsidRPr="00221984">
        <w:rPr>
          <w:rFonts w:ascii="Times New Roman" w:hAnsi="Times New Roman" w:cs="Times New Roman"/>
          <w:sz w:val="28"/>
          <w:szCs w:val="28"/>
          <w:lang w:val="en-US"/>
        </w:rPr>
        <w:t xml:space="preserve">sswell, </w:t>
      </w:r>
      <w:r w:rsidRPr="006046BC">
        <w:rPr>
          <w:rFonts w:ascii="Times New Roman" w:hAnsi="Times New Roman" w:cs="Times New Roman"/>
          <w:sz w:val="28"/>
          <w:szCs w:val="28"/>
        </w:rPr>
        <w:t>Н</w:t>
      </w:r>
      <w:r w:rsidRPr="00221984">
        <w:rPr>
          <w:rFonts w:ascii="Times New Roman" w:hAnsi="Times New Roman" w:cs="Times New Roman"/>
          <w:sz w:val="28"/>
          <w:szCs w:val="28"/>
          <w:lang w:val="en-US"/>
        </w:rPr>
        <w:t xml:space="preserve">.D. The structure and Function of Communication in society </w:t>
      </w:r>
      <w:r>
        <w:rPr>
          <w:rFonts w:ascii="Times New Roman" w:hAnsi="Times New Roman" w:cs="Times New Roman"/>
          <w:sz w:val="28"/>
          <w:szCs w:val="28"/>
          <w:lang w:val="en-US"/>
        </w:rPr>
        <w:t xml:space="preserve">[Electronic resources] </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C202C">
        <w:rPr>
          <w:rFonts w:ascii="Times New Roman" w:hAnsi="Times New Roman" w:cs="Times New Roman"/>
          <w:sz w:val="28"/>
          <w:szCs w:val="28"/>
          <w:lang w:val="en-US"/>
        </w:rPr>
        <w:t>H.D. Lasswell</w:t>
      </w:r>
      <w:r w:rsidRPr="002219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The Communication of Ideas /Ed. by 3. </w:t>
      </w:r>
      <w:r w:rsidRPr="006046BC">
        <w:rPr>
          <w:rFonts w:ascii="Times New Roman" w:hAnsi="Times New Roman" w:cs="Times New Roman"/>
          <w:sz w:val="28"/>
          <w:szCs w:val="28"/>
        </w:rPr>
        <w:t>Bryson. N.Y., 1948. – 185 p.</w:t>
      </w:r>
      <w:r>
        <w:rPr>
          <w:rFonts w:ascii="Times New Roman" w:hAnsi="Times New Roman" w:cs="Times New Roman"/>
          <w:sz w:val="28"/>
          <w:szCs w:val="28"/>
          <w:lang w:val="en-US"/>
        </w:rPr>
        <w:t xml:space="preserve"> – Acces to the publication:</w:t>
      </w:r>
    </w:p>
    <w:p w:rsidR="00221984" w:rsidRPr="00313D8B" w:rsidRDefault="00221984" w:rsidP="00221984">
      <w:pPr>
        <w:pStyle w:val="af8"/>
        <w:spacing w:line="384" w:lineRule="auto"/>
        <w:ind w:left="992" w:firstLine="424"/>
        <w:jc w:val="both"/>
        <w:rPr>
          <w:rFonts w:ascii="Times New Roman" w:hAnsi="Times New Roman" w:cs="Times New Roman"/>
          <w:sz w:val="28"/>
          <w:szCs w:val="28"/>
        </w:rPr>
      </w:pPr>
      <w:r w:rsidRPr="00313D8B">
        <w:rPr>
          <w:rFonts w:ascii="Times New Roman" w:hAnsi="Times New Roman" w:cs="Times New Roman"/>
          <w:sz w:val="28"/>
          <w:szCs w:val="28"/>
        </w:rPr>
        <w:t>http://mcs.sagepub.com/cgi/pdf_extract/12/4/423</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McGonagle</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T. Minority-language related broadcasting and legislation in the OSCE</w:t>
      </w:r>
      <w:r>
        <w:rPr>
          <w:rFonts w:ascii="Times New Roman" w:hAnsi="Times New Roman" w:cs="Times New Roman"/>
          <w:sz w:val="28"/>
          <w:szCs w:val="28"/>
          <w:lang w:val="en-US"/>
        </w:rPr>
        <w:t xml:space="preserve">  </w:t>
      </w:r>
      <w:r w:rsidRPr="00D57A0B">
        <w:rPr>
          <w:rFonts w:ascii="Times New Roman" w:hAnsi="Times New Roman" w:cs="Times New Roman"/>
          <w:iCs/>
          <w:sz w:val="28"/>
          <w:szCs w:val="28"/>
          <w:lang w:val="en-US"/>
        </w:rPr>
        <w:t xml:space="preserve">[Electronic </w:t>
      </w:r>
      <w:r w:rsidRPr="00A912A8">
        <w:rPr>
          <w:rFonts w:ascii="Times New Roman" w:hAnsi="Times New Roman" w:cs="Times New Roman"/>
          <w:iCs/>
          <w:sz w:val="28"/>
          <w:szCs w:val="28"/>
          <w:lang w:val="en-US"/>
        </w:rPr>
        <w:t>resources</w:t>
      </w:r>
      <w:r w:rsidRPr="00D57A0B">
        <w:rPr>
          <w:rFonts w:ascii="Times New Roman" w:hAnsi="Times New Roman" w:cs="Times New Roman"/>
          <w:iCs/>
          <w:sz w:val="28"/>
          <w:szCs w:val="28"/>
          <w:lang w:val="en-US"/>
        </w:rPr>
        <w:t xml:space="preserve">] </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T. </w:t>
      </w:r>
      <w:r w:rsidRPr="00221984">
        <w:rPr>
          <w:rFonts w:ascii="Times New Roman" w:hAnsi="Times New Roman" w:cs="Times New Roman"/>
          <w:sz w:val="28"/>
          <w:szCs w:val="28"/>
          <w:lang w:val="en-US"/>
        </w:rPr>
        <w:t>McGonagle, B.D.</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Noll, M.Price. –</w:t>
      </w:r>
      <w:r>
        <w:rPr>
          <w:rFonts w:ascii="Times New Roman" w:hAnsi="Times New Roman" w:cs="Times New Roman"/>
          <w:sz w:val="28"/>
          <w:szCs w:val="28"/>
          <w:lang w:val="en-US"/>
        </w:rPr>
        <w:t xml:space="preserve"> Programme in Comparative Media Law and Policy. Center for Sociolegal Studies, University of Oxford. </w:t>
      </w:r>
      <w:r w:rsidRPr="00221984">
        <w:rPr>
          <w:rFonts w:ascii="Times New Roman" w:hAnsi="Times New Roman" w:cs="Times New Roman"/>
          <w:sz w:val="28"/>
          <w:szCs w:val="28"/>
          <w:lang w:val="en-US"/>
        </w:rPr>
        <w:t>– April 2003. –</w:t>
      </w:r>
      <w:r>
        <w:rPr>
          <w:rFonts w:ascii="Times New Roman" w:hAnsi="Times New Roman" w:cs="Times New Roman"/>
          <w:sz w:val="28"/>
          <w:szCs w:val="28"/>
          <w:lang w:val="en-US"/>
        </w:rPr>
        <w:t xml:space="preserve"> Access to the publication</w:t>
      </w:r>
      <w:r w:rsidRPr="00221984">
        <w:rPr>
          <w:rFonts w:ascii="Times New Roman" w:hAnsi="Times New Roman" w:cs="Times New Roman"/>
          <w:sz w:val="28"/>
          <w:szCs w:val="28"/>
          <w:lang w:val="en-US"/>
        </w:rPr>
        <w:t>:</w:t>
      </w:r>
    </w:p>
    <w:p w:rsidR="00221984" w:rsidRPr="00221984" w:rsidRDefault="00221984" w:rsidP="00221984">
      <w:pPr>
        <w:pStyle w:val="af8"/>
        <w:spacing w:line="384" w:lineRule="auto"/>
        <w:ind w:left="1352" w:firstLine="64"/>
        <w:jc w:val="both"/>
        <w:rPr>
          <w:rFonts w:ascii="Times New Roman" w:hAnsi="Times New Roman" w:cs="Times New Roman"/>
          <w:sz w:val="28"/>
          <w:szCs w:val="28"/>
          <w:lang w:val="en-US"/>
        </w:rPr>
      </w:pPr>
      <w:r>
        <w:rPr>
          <w:rFonts w:ascii="Times New Roman" w:hAnsi="Times New Roman" w:cs="Times New Roman"/>
          <w:sz w:val="28"/>
          <w:szCs w:val="28"/>
          <w:lang w:val="en-US"/>
        </w:rPr>
        <w:t>http</w:t>
      </w:r>
      <w:r w:rsidRPr="00221984">
        <w:rPr>
          <w:rFonts w:ascii="Times New Roman" w:hAnsi="Times New Roman" w:cs="Times New Roman"/>
          <w:sz w:val="28"/>
          <w:szCs w:val="28"/>
          <w:lang w:val="en-US"/>
        </w:rPr>
        <w:t xml:space="preserve">:  //www.pcmlp.socleg.ox.ac.uk/text/minority-languages.pdf </w:t>
      </w:r>
    </w:p>
    <w:p w:rsidR="00221984" w:rsidRPr="006046BC" w:rsidRDefault="00221984" w:rsidP="00A32A4E">
      <w:pPr>
        <w:numPr>
          <w:ilvl w:val="0"/>
          <w:numId w:val="51"/>
        </w:numPr>
        <w:suppressAutoHyphens w:val="0"/>
        <w:autoSpaceDE w:val="0"/>
        <w:autoSpaceDN w:val="0"/>
        <w:adjustRightInd w:val="0"/>
        <w:spacing w:line="384" w:lineRule="auto"/>
        <w:jc w:val="both"/>
        <w:rPr>
          <w:sz w:val="28"/>
          <w:szCs w:val="28"/>
        </w:rPr>
      </w:pPr>
      <w:r w:rsidRPr="00221984">
        <w:rPr>
          <w:sz w:val="28"/>
          <w:szCs w:val="28"/>
          <w:lang w:val="en-US"/>
        </w:rPr>
        <w:t>Mickey, T</w:t>
      </w:r>
      <w:r>
        <w:rPr>
          <w:sz w:val="28"/>
          <w:szCs w:val="28"/>
          <w:lang w:val="en-US"/>
        </w:rPr>
        <w:t>.</w:t>
      </w:r>
      <w:r w:rsidRPr="00221984">
        <w:rPr>
          <w:sz w:val="28"/>
          <w:szCs w:val="28"/>
          <w:lang w:val="en-US"/>
        </w:rPr>
        <w:t xml:space="preserve"> J. Deconstructing public relations: public relations criticism/</w:t>
      </w:r>
      <w:r>
        <w:rPr>
          <w:sz w:val="28"/>
          <w:szCs w:val="28"/>
          <w:lang w:val="en-US"/>
        </w:rPr>
        <w:t xml:space="preserve"> </w:t>
      </w:r>
      <w:r w:rsidRPr="00221984">
        <w:rPr>
          <w:sz w:val="28"/>
          <w:szCs w:val="28"/>
          <w:lang w:val="en-US"/>
        </w:rPr>
        <w:t>T</w:t>
      </w:r>
      <w:r>
        <w:rPr>
          <w:sz w:val="28"/>
          <w:szCs w:val="28"/>
          <w:lang w:val="en-US"/>
        </w:rPr>
        <w:t>.</w:t>
      </w:r>
      <w:r w:rsidRPr="00221984">
        <w:rPr>
          <w:sz w:val="28"/>
          <w:szCs w:val="28"/>
          <w:lang w:val="en-US"/>
        </w:rPr>
        <w:t xml:space="preserve"> J. </w:t>
      </w:r>
      <w:r>
        <w:rPr>
          <w:sz w:val="28"/>
          <w:szCs w:val="28"/>
          <w:lang w:val="en-US"/>
        </w:rPr>
        <w:t xml:space="preserve"> </w:t>
      </w:r>
      <w:r w:rsidRPr="006046BC">
        <w:rPr>
          <w:sz w:val="28"/>
          <w:szCs w:val="28"/>
        </w:rPr>
        <w:t xml:space="preserve">Mickey. – Lawrence Erlbaum Associates, Inc, 2003. </w:t>
      </w:r>
      <w:r>
        <w:rPr>
          <w:sz w:val="28"/>
          <w:szCs w:val="28"/>
          <w:lang w:val="en-US"/>
        </w:rPr>
        <w:t xml:space="preserve"> </w:t>
      </w:r>
      <w:r w:rsidRPr="006046BC">
        <w:rPr>
          <w:sz w:val="28"/>
          <w:szCs w:val="28"/>
        </w:rPr>
        <w:t xml:space="preserve">– </w:t>
      </w:r>
      <w:r>
        <w:rPr>
          <w:sz w:val="28"/>
          <w:szCs w:val="28"/>
          <w:lang w:val="en-US"/>
        </w:rPr>
        <w:t xml:space="preserve"> </w:t>
      </w:r>
      <w:r w:rsidRPr="006046BC">
        <w:rPr>
          <w:sz w:val="28"/>
          <w:szCs w:val="28"/>
        </w:rPr>
        <w:t>167</w:t>
      </w:r>
      <w:r>
        <w:rPr>
          <w:sz w:val="28"/>
          <w:szCs w:val="28"/>
          <w:lang w:val="en-US"/>
        </w:rPr>
        <w:t xml:space="preserve"> </w:t>
      </w:r>
      <w:r w:rsidRPr="006046BC">
        <w:rPr>
          <w:sz w:val="28"/>
          <w:szCs w:val="28"/>
        </w:rPr>
        <w:t xml:space="preserve">р.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Mirsepassi</w:t>
      </w:r>
      <w:r>
        <w:rPr>
          <w:sz w:val="28"/>
          <w:szCs w:val="28"/>
          <w:lang w:val="en-US"/>
        </w:rPr>
        <w:t xml:space="preserve">, </w:t>
      </w:r>
      <w:r w:rsidRPr="00221984">
        <w:rPr>
          <w:sz w:val="28"/>
          <w:szCs w:val="28"/>
          <w:lang w:val="en-US"/>
        </w:rPr>
        <w:t xml:space="preserve"> A. Intellectual Discourse and Politics of Modernization</w:t>
      </w:r>
      <w:r>
        <w:rPr>
          <w:sz w:val="28"/>
          <w:szCs w:val="28"/>
          <w:lang w:val="en-US"/>
        </w:rPr>
        <w:t xml:space="preserve"> </w:t>
      </w:r>
      <w:r w:rsidRPr="00221984">
        <w:rPr>
          <w:sz w:val="28"/>
          <w:szCs w:val="28"/>
          <w:lang w:val="en-US"/>
        </w:rPr>
        <w:t>/</w:t>
      </w:r>
      <w:r>
        <w:rPr>
          <w:sz w:val="28"/>
          <w:szCs w:val="28"/>
          <w:lang w:val="en-US"/>
        </w:rPr>
        <w:t xml:space="preserve"> </w:t>
      </w:r>
      <w:r w:rsidRPr="00221984">
        <w:rPr>
          <w:sz w:val="28"/>
          <w:szCs w:val="28"/>
          <w:lang w:val="en-US"/>
        </w:rPr>
        <w:t>A.</w:t>
      </w:r>
      <w:r>
        <w:rPr>
          <w:sz w:val="28"/>
          <w:szCs w:val="28"/>
          <w:lang w:val="en-US"/>
        </w:rPr>
        <w:t xml:space="preserve"> </w:t>
      </w:r>
      <w:r w:rsidRPr="00221984">
        <w:rPr>
          <w:sz w:val="28"/>
          <w:szCs w:val="28"/>
          <w:lang w:val="en-US"/>
        </w:rPr>
        <w:t>Mirsepassi –</w:t>
      </w:r>
      <w:r>
        <w:rPr>
          <w:sz w:val="28"/>
          <w:szCs w:val="28"/>
          <w:lang w:val="en-US"/>
        </w:rPr>
        <w:t xml:space="preserve"> </w:t>
      </w:r>
      <w:r w:rsidRPr="00221984">
        <w:rPr>
          <w:sz w:val="28"/>
          <w:szCs w:val="28"/>
          <w:lang w:val="en-US"/>
        </w:rPr>
        <w:t>Series: Cambridge Cultural Social Studies. –</w:t>
      </w:r>
      <w:r>
        <w:rPr>
          <w:sz w:val="28"/>
          <w:szCs w:val="28"/>
          <w:lang w:val="en-US"/>
        </w:rPr>
        <w:t xml:space="preserve"> </w:t>
      </w:r>
      <w:r w:rsidRPr="00221984">
        <w:rPr>
          <w:sz w:val="28"/>
          <w:szCs w:val="28"/>
          <w:lang w:val="en-US"/>
        </w:rPr>
        <w:t xml:space="preserve">Hampshire College, Amherst, Massachusetts, 2000. – 242 p. </w:t>
      </w:r>
    </w:p>
    <w:p w:rsidR="00221984" w:rsidRPr="00C9341F"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D57A0B">
        <w:rPr>
          <w:rFonts w:ascii="Times New Roman" w:hAnsi="Times New Roman" w:cs="Times New Roman"/>
          <w:sz w:val="28"/>
          <w:szCs w:val="28"/>
          <w:lang w:val="en-US"/>
        </w:rPr>
        <w:t>Nielsen, J. How U</w:t>
      </w:r>
      <w:r>
        <w:rPr>
          <w:rFonts w:ascii="Times New Roman" w:hAnsi="Times New Roman" w:cs="Times New Roman"/>
          <w:sz w:val="28"/>
          <w:szCs w:val="28"/>
          <w:lang w:val="en-US"/>
        </w:rPr>
        <w:t>f</w:t>
      </w:r>
      <w:r w:rsidRPr="00D57A0B">
        <w:rPr>
          <w:rFonts w:ascii="Times New Roman" w:hAnsi="Times New Roman" w:cs="Times New Roman"/>
          <w:sz w:val="28"/>
          <w:szCs w:val="28"/>
          <w:lang w:val="en-US"/>
        </w:rPr>
        <w:t xml:space="preserve">sers Read on the Web </w:t>
      </w:r>
      <w:r w:rsidRPr="00D57A0B">
        <w:rPr>
          <w:rFonts w:ascii="Times New Roman" w:hAnsi="Times New Roman" w:cs="Times New Roman"/>
          <w:iCs/>
          <w:sz w:val="28"/>
          <w:szCs w:val="28"/>
          <w:lang w:val="en-US"/>
        </w:rPr>
        <w:t xml:space="preserve">[Electronic </w:t>
      </w:r>
      <w:r w:rsidRPr="00A912A8">
        <w:rPr>
          <w:rFonts w:ascii="Times New Roman" w:hAnsi="Times New Roman" w:cs="Times New Roman"/>
          <w:iCs/>
          <w:sz w:val="28"/>
          <w:szCs w:val="28"/>
          <w:lang w:val="en-US"/>
        </w:rPr>
        <w:t>resources</w:t>
      </w:r>
      <w:r w:rsidRPr="00D57A0B">
        <w:rPr>
          <w:rFonts w:ascii="Times New Roman" w:hAnsi="Times New Roman" w:cs="Times New Roman"/>
          <w:iCs/>
          <w:sz w:val="28"/>
          <w:szCs w:val="28"/>
          <w:lang w:val="en-US"/>
        </w:rPr>
        <w:t xml:space="preserve">] </w:t>
      </w:r>
      <w:r w:rsidRPr="00D57A0B">
        <w:rPr>
          <w:sz w:val="28"/>
          <w:szCs w:val="28"/>
          <w:lang w:val="en-US"/>
        </w:rPr>
        <w:t>/</w:t>
      </w:r>
      <w:r w:rsidRPr="00D57A0B">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D57A0B">
        <w:rPr>
          <w:rFonts w:ascii="Times New Roman" w:hAnsi="Times New Roman" w:cs="Times New Roman"/>
          <w:sz w:val="28"/>
          <w:szCs w:val="28"/>
          <w:lang w:val="en-US"/>
        </w:rPr>
        <w:t>Nielsen</w:t>
      </w:r>
      <w:r>
        <w:rPr>
          <w:rFonts w:ascii="Times New Roman" w:hAnsi="Times New Roman" w:cs="Times New Roman"/>
          <w:sz w:val="28"/>
          <w:szCs w:val="28"/>
          <w:lang w:val="en-US"/>
        </w:rPr>
        <w:t xml:space="preserve"> </w:t>
      </w:r>
      <w:r w:rsidRPr="00221984">
        <w:rPr>
          <w:sz w:val="28"/>
          <w:szCs w:val="28"/>
          <w:lang w:val="en-US"/>
        </w:rPr>
        <w:t>//</w:t>
      </w:r>
      <w:r>
        <w:rPr>
          <w:sz w:val="28"/>
          <w:szCs w:val="28"/>
          <w:lang w:val="en-US"/>
        </w:rPr>
        <w:t xml:space="preserve"> </w:t>
      </w:r>
      <w:r w:rsidRPr="00D57A0B">
        <w:rPr>
          <w:rFonts w:ascii="Times New Roman" w:hAnsi="Times New Roman" w:cs="Times New Roman"/>
          <w:sz w:val="28"/>
          <w:szCs w:val="28"/>
          <w:lang w:val="en-US"/>
        </w:rPr>
        <w:t>Alertbox</w:t>
      </w:r>
      <w:r>
        <w:rPr>
          <w:rFonts w:ascii="Times New Roman" w:hAnsi="Times New Roman" w:cs="Times New Roman"/>
          <w:sz w:val="28"/>
          <w:szCs w:val="28"/>
          <w:lang w:val="en-US"/>
        </w:rPr>
        <w:t xml:space="preserve">. </w:t>
      </w:r>
      <w:r w:rsidRPr="00221984">
        <w:rPr>
          <w:sz w:val="28"/>
          <w:szCs w:val="28"/>
          <w:lang w:val="en-US"/>
        </w:rPr>
        <w:t>–</w:t>
      </w:r>
      <w:r w:rsidRPr="00221984">
        <w:rPr>
          <w:color w:val="000000"/>
          <w:lang w:val="en-US"/>
        </w:rPr>
        <w:t xml:space="preserve"> </w:t>
      </w:r>
      <w:r w:rsidRPr="00221984">
        <w:rPr>
          <w:rFonts w:ascii="Times New Roman" w:hAnsi="Times New Roman" w:cs="Times New Roman"/>
          <w:color w:val="000000"/>
          <w:sz w:val="28"/>
          <w:szCs w:val="28"/>
          <w:lang w:val="en-US"/>
        </w:rPr>
        <w:t>Jakob Nielsen's Website</w:t>
      </w:r>
      <w:r w:rsidRPr="00C9341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21984">
        <w:rPr>
          <w:sz w:val="28"/>
          <w:szCs w:val="28"/>
          <w:lang w:val="en-US"/>
        </w:rPr>
        <w:t>–</w:t>
      </w:r>
      <w:r w:rsidRPr="00D57A0B">
        <w:rPr>
          <w:rFonts w:ascii="Times New Roman" w:hAnsi="Times New Roman" w:cs="Times New Roman"/>
          <w:sz w:val="28"/>
          <w:szCs w:val="28"/>
          <w:lang w:val="en-US"/>
        </w:rPr>
        <w:t xml:space="preserve"> 1 October 1997</w:t>
      </w:r>
      <w:r>
        <w:rPr>
          <w:rFonts w:ascii="Times New Roman" w:hAnsi="Times New Roman" w:cs="Times New Roman"/>
          <w:sz w:val="28"/>
          <w:szCs w:val="28"/>
          <w:lang w:val="en-US"/>
        </w:rPr>
        <w:t xml:space="preserve">. </w:t>
      </w:r>
      <w:r w:rsidRPr="00D57A0B">
        <w:rPr>
          <w:rFonts w:ascii="Times New Roman" w:hAnsi="Times New Roman" w:cs="Times New Roman"/>
          <w:sz w:val="28"/>
          <w:szCs w:val="28"/>
          <w:lang w:val="en-US"/>
        </w:rPr>
        <w:t xml:space="preserve"> </w:t>
      </w:r>
      <w:r w:rsidRPr="006046BC">
        <w:rPr>
          <w:sz w:val="28"/>
          <w:szCs w:val="28"/>
        </w:rPr>
        <w:t>–</w:t>
      </w:r>
      <w:r>
        <w:rPr>
          <w:sz w:val="28"/>
          <w:szCs w:val="28"/>
          <w:lang w:val="en-US"/>
        </w:rPr>
        <w:t xml:space="preserve"> </w:t>
      </w:r>
      <w:r w:rsidRPr="00D57A0B">
        <w:rPr>
          <w:rFonts w:ascii="Times New Roman" w:hAnsi="Times New Roman" w:cs="Times New Roman"/>
          <w:iCs/>
          <w:sz w:val="28"/>
          <w:szCs w:val="28"/>
          <w:lang w:val="en-US"/>
        </w:rPr>
        <w:t>Access to the publication</w:t>
      </w:r>
      <w:r w:rsidRPr="00D57A0B">
        <w:rPr>
          <w:rFonts w:ascii="Times New Roman" w:hAnsi="Times New Roman" w:cs="Times New Roman"/>
          <w:sz w:val="28"/>
          <w:szCs w:val="28"/>
        </w:rPr>
        <w:t xml:space="preserve"> at:</w:t>
      </w:r>
      <w:r w:rsidRPr="006046BC">
        <w:rPr>
          <w:sz w:val="28"/>
          <w:szCs w:val="28"/>
        </w:rPr>
        <w:t xml:space="preserve"> </w:t>
      </w:r>
    </w:p>
    <w:p w:rsidR="00221984" w:rsidRPr="00103E17" w:rsidRDefault="00221984" w:rsidP="00221984">
      <w:pPr>
        <w:pStyle w:val="af8"/>
        <w:spacing w:line="384" w:lineRule="auto"/>
        <w:ind w:left="1352" w:firstLine="64"/>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http://</w:t>
      </w:r>
      <w:r w:rsidRPr="00D57A0B">
        <w:rPr>
          <w:rFonts w:ascii="Times New Roman" w:hAnsi="Times New Roman" w:cs="Times New Roman"/>
          <w:sz w:val="28"/>
          <w:szCs w:val="28"/>
          <w:lang w:val="en-US"/>
        </w:rPr>
        <w:t>ww</w:t>
      </w:r>
      <w:r>
        <w:rPr>
          <w:rFonts w:ascii="Times New Roman" w:hAnsi="Times New Roman" w:cs="Times New Roman"/>
          <w:sz w:val="28"/>
          <w:szCs w:val="28"/>
          <w:lang w:val="en-US"/>
        </w:rPr>
        <w:t>w.useit.com/alertbox/9/10a.html</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Nuan</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D. Introducing discourse analysis</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D</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Nuan.</w:t>
      </w:r>
      <w:r w:rsidRPr="00221984">
        <w:rPr>
          <w:rFonts w:ascii="Times New Roman" w:hAnsi="Times New Roman" w:cs="Times New Roman"/>
          <w:sz w:val="28"/>
          <w:szCs w:val="28"/>
          <w:lang w:val="en-US"/>
        </w:rPr>
        <w:t xml:space="preserve"> – Penguin English. – 1993. – 134 p.</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Pike</w:t>
      </w:r>
      <w:r>
        <w:rPr>
          <w:sz w:val="28"/>
          <w:szCs w:val="28"/>
          <w:lang w:val="en-US"/>
        </w:rPr>
        <w:t>,</w:t>
      </w:r>
      <w:r w:rsidRPr="00221984">
        <w:rPr>
          <w:sz w:val="28"/>
          <w:szCs w:val="28"/>
          <w:lang w:val="en-US"/>
        </w:rPr>
        <w:t xml:space="preserve"> K. L. The mystery of cultutre contacts, historical reconstruction, and text analysis: an epistemic approach</w:t>
      </w:r>
      <w:r>
        <w:rPr>
          <w:sz w:val="28"/>
          <w:szCs w:val="28"/>
          <w:lang w:val="en-US"/>
        </w:rPr>
        <w:t xml:space="preserve"> </w:t>
      </w:r>
      <w:r w:rsidRPr="00221984">
        <w:rPr>
          <w:sz w:val="28"/>
          <w:szCs w:val="28"/>
          <w:lang w:val="en-US"/>
        </w:rPr>
        <w:t>/</w:t>
      </w:r>
      <w:r>
        <w:rPr>
          <w:sz w:val="28"/>
          <w:szCs w:val="28"/>
          <w:lang w:val="en-US"/>
        </w:rPr>
        <w:t xml:space="preserve"> K</w:t>
      </w:r>
      <w:r w:rsidRPr="00221984">
        <w:rPr>
          <w:sz w:val="28"/>
          <w:szCs w:val="28"/>
          <w:lang w:val="en-US"/>
        </w:rPr>
        <w:t>.</w:t>
      </w:r>
      <w:r>
        <w:rPr>
          <w:sz w:val="28"/>
          <w:szCs w:val="28"/>
          <w:lang w:val="en-US"/>
        </w:rPr>
        <w:t>L. Pike.</w:t>
      </w:r>
      <w:r w:rsidRPr="00221984">
        <w:rPr>
          <w:sz w:val="28"/>
          <w:szCs w:val="28"/>
          <w:lang w:val="en-US"/>
        </w:rPr>
        <w:t xml:space="preserve"> – Washington, DC: Georgetown University Press, 1996. – 84 p.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lastRenderedPageBreak/>
        <w:t>Rogoff</w:t>
      </w:r>
      <w:r>
        <w:rPr>
          <w:sz w:val="28"/>
          <w:szCs w:val="28"/>
          <w:lang w:val="en-US"/>
        </w:rPr>
        <w:t>,</w:t>
      </w:r>
      <w:r w:rsidRPr="00221984">
        <w:rPr>
          <w:sz w:val="28"/>
          <w:szCs w:val="28"/>
          <w:lang w:val="en-US"/>
        </w:rPr>
        <w:t xml:space="preserve">  B. Apprenticeship in thinking: cognitive development in social context</w:t>
      </w:r>
      <w:r>
        <w:rPr>
          <w:sz w:val="28"/>
          <w:szCs w:val="28"/>
          <w:lang w:val="en-US"/>
        </w:rPr>
        <w:t xml:space="preserve"> </w:t>
      </w:r>
      <w:r w:rsidRPr="00221984">
        <w:rPr>
          <w:sz w:val="28"/>
          <w:szCs w:val="28"/>
          <w:lang w:val="en-US"/>
        </w:rPr>
        <w:t>/</w:t>
      </w:r>
      <w:r>
        <w:rPr>
          <w:sz w:val="28"/>
          <w:szCs w:val="28"/>
          <w:lang w:val="en-US"/>
        </w:rPr>
        <w:t xml:space="preserve"> B. </w:t>
      </w:r>
      <w:r w:rsidRPr="00221984">
        <w:rPr>
          <w:sz w:val="28"/>
          <w:szCs w:val="28"/>
          <w:lang w:val="en-US"/>
        </w:rPr>
        <w:t>Rogoff. – New York – Oxford: Oxford University Press, 1990. – 242 p.</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Ryan</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M.</w:t>
      </w:r>
      <w:r w:rsidRPr="00221984">
        <w:rPr>
          <w:sz w:val="28"/>
          <w:szCs w:val="28"/>
          <w:lang w:val="en-US"/>
        </w:rPr>
        <w:t>–</w:t>
      </w:r>
      <w:r w:rsidRPr="00221984">
        <w:rPr>
          <w:rFonts w:ascii="Times New Roman" w:hAnsi="Times New Roman" w:cs="Times New Roman"/>
          <w:sz w:val="28"/>
          <w:szCs w:val="28"/>
          <w:lang w:val="en-US"/>
        </w:rPr>
        <w:t>L. Cyberspace Textuality: Computer Technology and Literary Theory/</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M.</w:t>
      </w:r>
      <w:r w:rsidRPr="00221984">
        <w:rPr>
          <w:sz w:val="28"/>
          <w:szCs w:val="28"/>
          <w:lang w:val="en-US"/>
        </w:rPr>
        <w:t>–</w:t>
      </w:r>
      <w:r w:rsidRPr="00221984">
        <w:rPr>
          <w:rFonts w:ascii="Times New Roman" w:hAnsi="Times New Roman" w:cs="Times New Roman"/>
          <w:sz w:val="28"/>
          <w:szCs w:val="28"/>
          <w:lang w:val="en-US"/>
        </w:rPr>
        <w:t>L.</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Ryan. – Bloomington: Indiana University Press, 1999. – 304 p. </w:t>
      </w:r>
    </w:p>
    <w:p w:rsidR="00221984" w:rsidRPr="006046BC" w:rsidRDefault="00221984" w:rsidP="00A32A4E">
      <w:pPr>
        <w:pStyle w:val="af8"/>
        <w:numPr>
          <w:ilvl w:val="0"/>
          <w:numId w:val="51"/>
        </w:numPr>
        <w:spacing w:line="384" w:lineRule="auto"/>
        <w:jc w:val="both"/>
        <w:rPr>
          <w:rFonts w:ascii="Times New Roman" w:hAnsi="Times New Roman" w:cs="Times New Roman"/>
          <w:sz w:val="28"/>
          <w:szCs w:val="28"/>
        </w:rPr>
      </w:pPr>
      <w:r w:rsidRPr="00221984">
        <w:rPr>
          <w:rFonts w:ascii="Times New Roman" w:hAnsi="Times New Roman" w:cs="Times New Roman"/>
          <w:sz w:val="28"/>
          <w:szCs w:val="28"/>
          <w:lang w:val="en-US"/>
        </w:rPr>
        <w:t xml:space="preserve"> Schramm</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W. The Nature of Communication between Humans /</w:t>
      </w:r>
      <w:r>
        <w:rPr>
          <w:rFonts w:ascii="Times New Roman" w:hAnsi="Times New Roman" w:cs="Times New Roman"/>
          <w:sz w:val="28"/>
          <w:szCs w:val="28"/>
          <w:lang w:val="en-US"/>
        </w:rPr>
        <w:t xml:space="preserve"> W. </w:t>
      </w:r>
      <w:r w:rsidRPr="00221984">
        <w:rPr>
          <w:rFonts w:ascii="Times New Roman" w:hAnsi="Times New Roman" w:cs="Times New Roman"/>
          <w:sz w:val="28"/>
          <w:szCs w:val="28"/>
          <w:lang w:val="en-US"/>
        </w:rPr>
        <w:t xml:space="preserve">Schramm //The Processand Effects of Mass Communication /Ed. by W.Schramm, D.F.Roberts. Illinoise Univ. </w:t>
      </w:r>
      <w:r w:rsidRPr="006046BC">
        <w:rPr>
          <w:rFonts w:ascii="Times New Roman" w:hAnsi="Times New Roman" w:cs="Times New Roman"/>
          <w:sz w:val="28"/>
          <w:szCs w:val="28"/>
        </w:rPr>
        <w:t>Press, 1974. – 127 p.</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 Severin, W., and Tankard, J. Mass Media in Modern Society /</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W.Severin, J.Tankard // Communication Theories: Origins, Methods, and Uses in the Mass Media (3rd Ed) New York: Longman Publishing Group, 1992</w:t>
      </w:r>
      <w:r>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 – 354 </w:t>
      </w:r>
      <w:r w:rsidRPr="006046BC">
        <w:rPr>
          <w:rFonts w:ascii="Times New Roman" w:hAnsi="Times New Roman" w:cs="Times New Roman"/>
          <w:sz w:val="28"/>
          <w:szCs w:val="28"/>
        </w:rPr>
        <w:t>р</w:t>
      </w:r>
      <w:r w:rsidRPr="00221984">
        <w:rPr>
          <w:rFonts w:ascii="Times New Roman" w:hAnsi="Times New Roman" w:cs="Times New Roman"/>
          <w:sz w:val="28"/>
          <w:szCs w:val="28"/>
          <w:lang w:val="en-US"/>
        </w:rPr>
        <w:t>.</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 xml:space="preserve"> Shannon, C</w:t>
      </w:r>
      <w:r w:rsidRPr="009B6F8B">
        <w:rPr>
          <w:rFonts w:ascii="Times New Roman" w:hAnsi="Times New Roman" w:cs="Times New Roman"/>
          <w:sz w:val="28"/>
          <w:szCs w:val="28"/>
          <w:lang w:val="en-US"/>
        </w:rPr>
        <w:t>.</w:t>
      </w:r>
      <w:r w:rsidRPr="00221984">
        <w:rPr>
          <w:rFonts w:ascii="Times New Roman" w:hAnsi="Times New Roman" w:cs="Times New Roman"/>
          <w:sz w:val="28"/>
          <w:szCs w:val="28"/>
          <w:lang w:val="en-US"/>
        </w:rPr>
        <w:t>, Weaver</w:t>
      </w:r>
      <w:r w:rsidRPr="009B6F8B">
        <w:rPr>
          <w:rFonts w:ascii="Times New Roman" w:hAnsi="Times New Roman" w:cs="Times New Roman"/>
          <w:sz w:val="28"/>
          <w:szCs w:val="28"/>
          <w:lang w:val="en-US"/>
        </w:rPr>
        <w:t>, W</w:t>
      </w:r>
      <w:r w:rsidRPr="00221984">
        <w:rPr>
          <w:rFonts w:ascii="Times New Roman" w:hAnsi="Times New Roman" w:cs="Times New Roman"/>
          <w:sz w:val="28"/>
          <w:szCs w:val="28"/>
          <w:lang w:val="en-US"/>
        </w:rPr>
        <w:t>. The Mathematical Theory of Communication/</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C</w:t>
      </w:r>
      <w:r w:rsidRPr="009B6F8B">
        <w:rPr>
          <w:rFonts w:ascii="Times New Roman" w:hAnsi="Times New Roman" w:cs="Times New Roman"/>
          <w:sz w:val="28"/>
          <w:szCs w:val="28"/>
          <w:lang w:val="en-US"/>
        </w:rPr>
        <w:t>.</w:t>
      </w:r>
      <w:r w:rsidRPr="00221984">
        <w:rPr>
          <w:rFonts w:ascii="Times New Roman" w:hAnsi="Times New Roman" w:cs="Times New Roman"/>
          <w:sz w:val="28"/>
          <w:szCs w:val="28"/>
          <w:lang w:val="en-US"/>
        </w:rPr>
        <w:t xml:space="preserve">Shannon, </w:t>
      </w:r>
      <w:r w:rsidRPr="009B6F8B">
        <w:rPr>
          <w:rFonts w:ascii="Times New Roman" w:hAnsi="Times New Roman" w:cs="Times New Roman"/>
          <w:sz w:val="28"/>
          <w:szCs w:val="28"/>
          <w:lang w:val="en-US"/>
        </w:rPr>
        <w:t>W</w:t>
      </w:r>
      <w:r w:rsidRPr="00221984">
        <w:rPr>
          <w:rFonts w:ascii="Times New Roman" w:hAnsi="Times New Roman" w:cs="Times New Roman"/>
          <w:sz w:val="28"/>
          <w:szCs w:val="28"/>
          <w:lang w:val="en-US"/>
        </w:rPr>
        <w:t>.Weaver. –</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Urbana, 1949. – 89 p. </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Sharp G. Social Power and Political Freedom</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w:t>
      </w:r>
      <w:r>
        <w:rPr>
          <w:rFonts w:ascii="Times New Roman" w:hAnsi="Times New Roman" w:cs="Times New Roman"/>
          <w:sz w:val="28"/>
          <w:szCs w:val="28"/>
          <w:lang w:val="en-US"/>
        </w:rPr>
        <w:t xml:space="preserve"> G</w:t>
      </w:r>
      <w:r w:rsidRPr="00221984">
        <w:rPr>
          <w:rFonts w:ascii="Times New Roman" w:hAnsi="Times New Roman" w:cs="Times New Roman"/>
          <w:sz w:val="28"/>
          <w:szCs w:val="28"/>
          <w:lang w:val="en-US"/>
        </w:rPr>
        <w:t>.</w:t>
      </w:r>
      <w:r>
        <w:rPr>
          <w:rFonts w:ascii="Times New Roman" w:hAnsi="Times New Roman" w:cs="Times New Roman"/>
          <w:sz w:val="28"/>
          <w:szCs w:val="28"/>
          <w:lang w:val="en-US"/>
        </w:rPr>
        <w:t>Sharp.</w:t>
      </w:r>
      <w:r w:rsidRPr="00221984">
        <w:rPr>
          <w:rFonts w:ascii="Times New Roman" w:hAnsi="Times New Roman" w:cs="Times New Roman"/>
          <w:sz w:val="28"/>
          <w:szCs w:val="28"/>
          <w:lang w:val="en-US"/>
        </w:rPr>
        <w:t xml:space="preserve"> – Boston, 1980. – P. 184–194. </w:t>
      </w:r>
    </w:p>
    <w:p w:rsidR="00221984" w:rsidRPr="00221984" w:rsidRDefault="00221984" w:rsidP="00A32A4E">
      <w:pPr>
        <w:pStyle w:val="af8"/>
        <w:numPr>
          <w:ilvl w:val="0"/>
          <w:numId w:val="51"/>
        </w:numPr>
        <w:spacing w:line="384" w:lineRule="auto"/>
        <w:jc w:val="both"/>
        <w:rPr>
          <w:rFonts w:ascii="Times New Roman" w:hAnsi="Times New Roman" w:cs="Times New Roman"/>
          <w:sz w:val="28"/>
          <w:szCs w:val="28"/>
          <w:lang w:val="en-US"/>
        </w:rPr>
      </w:pPr>
      <w:r w:rsidRPr="00221984">
        <w:rPr>
          <w:rFonts w:ascii="Times New Roman" w:hAnsi="Times New Roman" w:cs="Times New Roman"/>
          <w:sz w:val="28"/>
          <w:szCs w:val="28"/>
          <w:lang w:val="en-US"/>
        </w:rPr>
        <w:t>Sperling D. The Internet Guide for English Language Teachers</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221984">
        <w:rPr>
          <w:rFonts w:ascii="Times New Roman" w:hAnsi="Times New Roman" w:cs="Times New Roman"/>
          <w:sz w:val="28"/>
          <w:szCs w:val="28"/>
          <w:lang w:val="en-US"/>
        </w:rPr>
        <w:t>Sperling</w:t>
      </w:r>
      <w:r>
        <w:rPr>
          <w:rFonts w:ascii="Times New Roman" w:hAnsi="Times New Roman" w:cs="Times New Roman"/>
          <w:sz w:val="28"/>
          <w:szCs w:val="28"/>
          <w:lang w:val="en-US"/>
        </w:rPr>
        <w:t xml:space="preserve"> </w:t>
      </w:r>
      <w:r w:rsidRPr="00221984">
        <w:rPr>
          <w:rFonts w:ascii="Times New Roman" w:hAnsi="Times New Roman" w:cs="Times New Roman"/>
          <w:sz w:val="28"/>
          <w:szCs w:val="28"/>
          <w:lang w:val="en-US"/>
        </w:rPr>
        <w:t>. – New Jersy: Prentice Hall Regents, 1997. – 150 p.</w:t>
      </w:r>
    </w:p>
    <w:p w:rsidR="00221984" w:rsidRPr="00221984" w:rsidRDefault="00221984" w:rsidP="00A32A4E">
      <w:pPr>
        <w:numPr>
          <w:ilvl w:val="0"/>
          <w:numId w:val="51"/>
        </w:numPr>
        <w:suppressAutoHyphens w:val="0"/>
        <w:autoSpaceDE w:val="0"/>
        <w:autoSpaceDN w:val="0"/>
        <w:adjustRightInd w:val="0"/>
        <w:spacing w:line="384" w:lineRule="auto"/>
        <w:jc w:val="both"/>
        <w:rPr>
          <w:sz w:val="28"/>
          <w:szCs w:val="28"/>
          <w:lang w:val="en-US"/>
        </w:rPr>
      </w:pPr>
      <w:r w:rsidRPr="00221984">
        <w:rPr>
          <w:sz w:val="28"/>
          <w:szCs w:val="28"/>
          <w:lang w:val="en-US"/>
        </w:rPr>
        <w:t>Süss, D.</w:t>
      </w:r>
      <w:r>
        <w:rPr>
          <w:sz w:val="28"/>
          <w:szCs w:val="28"/>
          <w:lang w:val="en-US"/>
        </w:rPr>
        <w:t xml:space="preserve"> </w:t>
      </w:r>
      <w:r w:rsidRPr="00221984">
        <w:rPr>
          <w:sz w:val="28"/>
          <w:szCs w:val="28"/>
          <w:lang w:val="en-US"/>
        </w:rPr>
        <w:t xml:space="preserve">Media Education in 12 European Countries. A Comparative Study of Teaching Media in Mother Tongue Education in Secondary Schools </w:t>
      </w:r>
      <w:r>
        <w:rPr>
          <w:sz w:val="28"/>
          <w:szCs w:val="28"/>
          <w:lang w:val="en-US"/>
        </w:rPr>
        <w:t xml:space="preserve"> [Electronic resources] </w:t>
      </w:r>
      <w:r w:rsidRPr="00221984">
        <w:rPr>
          <w:sz w:val="28"/>
          <w:szCs w:val="28"/>
          <w:lang w:val="en-US"/>
        </w:rPr>
        <w:t>/</w:t>
      </w:r>
      <w:r>
        <w:rPr>
          <w:sz w:val="28"/>
          <w:szCs w:val="28"/>
          <w:lang w:val="en-US"/>
        </w:rPr>
        <w:t xml:space="preserve"> </w:t>
      </w:r>
      <w:r w:rsidRPr="00221984">
        <w:rPr>
          <w:sz w:val="28"/>
          <w:szCs w:val="28"/>
          <w:lang w:val="en-US"/>
        </w:rPr>
        <w:t>D.Süss, A.Hart</w:t>
      </w:r>
      <w:r>
        <w:rPr>
          <w:sz w:val="28"/>
          <w:szCs w:val="28"/>
          <w:lang w:val="en-US"/>
        </w:rPr>
        <w:t xml:space="preserve"> </w:t>
      </w:r>
      <w:r w:rsidRPr="00221984">
        <w:rPr>
          <w:sz w:val="28"/>
          <w:szCs w:val="28"/>
          <w:lang w:val="en-US"/>
        </w:rPr>
        <w:t>(Eds) //</w:t>
      </w:r>
      <w:r>
        <w:rPr>
          <w:sz w:val="28"/>
          <w:szCs w:val="28"/>
          <w:lang w:val="en-US"/>
        </w:rPr>
        <w:t xml:space="preserve"> European mediaculture online. </w:t>
      </w:r>
      <w:r w:rsidRPr="00221984">
        <w:rPr>
          <w:sz w:val="28"/>
          <w:szCs w:val="28"/>
          <w:lang w:val="en-US"/>
        </w:rPr>
        <w:t xml:space="preserve">– </w:t>
      </w:r>
      <w:r>
        <w:rPr>
          <w:sz w:val="28"/>
          <w:szCs w:val="28"/>
          <w:lang w:val="en-US"/>
        </w:rPr>
        <w:t xml:space="preserve">Access to the </w:t>
      </w:r>
      <w:r w:rsidRPr="00221984">
        <w:rPr>
          <w:sz w:val="28"/>
          <w:szCs w:val="28"/>
          <w:lang w:val="en-US"/>
        </w:rPr>
        <w:t xml:space="preserve"> publication: </w:t>
      </w:r>
    </w:p>
    <w:p w:rsidR="00221984" w:rsidRPr="00221984" w:rsidRDefault="00221984" w:rsidP="00221984">
      <w:pPr>
        <w:autoSpaceDE w:val="0"/>
        <w:autoSpaceDN w:val="0"/>
        <w:adjustRightInd w:val="0"/>
        <w:spacing w:line="384" w:lineRule="auto"/>
        <w:ind w:left="1352" w:firstLine="64"/>
        <w:jc w:val="both"/>
        <w:rPr>
          <w:sz w:val="28"/>
          <w:szCs w:val="28"/>
          <w:lang w:val="en-US"/>
        </w:rPr>
      </w:pPr>
      <w:r w:rsidRPr="00221984">
        <w:rPr>
          <w:sz w:val="28"/>
          <w:szCs w:val="28"/>
          <w:lang w:val="en-US"/>
        </w:rPr>
        <w:t>http://www.european-mediaculture.de/fileadmin/bibliothek/english/</w:t>
      </w:r>
    </w:p>
    <w:p w:rsidR="00221984" w:rsidRPr="00221984" w:rsidRDefault="00221984" w:rsidP="00221984">
      <w:pPr>
        <w:autoSpaceDE w:val="0"/>
        <w:autoSpaceDN w:val="0"/>
        <w:adjustRightInd w:val="0"/>
        <w:spacing w:line="384" w:lineRule="auto"/>
        <w:ind w:left="644"/>
        <w:jc w:val="both"/>
        <w:rPr>
          <w:sz w:val="28"/>
          <w:szCs w:val="28"/>
          <w:lang w:val="en-US"/>
        </w:rPr>
      </w:pPr>
      <w:r w:rsidRPr="00221984">
        <w:rPr>
          <w:sz w:val="28"/>
          <w:szCs w:val="28"/>
          <w:lang w:val="en-US"/>
        </w:rPr>
        <w:t xml:space="preserve">hart_suess_mediaeducation/hart_suess_mediaeducation.pdf) </w:t>
      </w:r>
    </w:p>
    <w:p w:rsidR="00221984" w:rsidRPr="00221984" w:rsidRDefault="00221984" w:rsidP="00A32A4E">
      <w:pPr>
        <w:numPr>
          <w:ilvl w:val="0"/>
          <w:numId w:val="51"/>
        </w:numPr>
        <w:suppressAutoHyphens w:val="0"/>
        <w:spacing w:line="384" w:lineRule="auto"/>
        <w:jc w:val="both"/>
        <w:rPr>
          <w:sz w:val="28"/>
          <w:szCs w:val="28"/>
          <w:lang w:val="en-US"/>
        </w:rPr>
      </w:pPr>
      <w:r w:rsidRPr="00221984">
        <w:rPr>
          <w:sz w:val="28"/>
          <w:szCs w:val="28"/>
          <w:lang w:val="en-US"/>
        </w:rPr>
        <w:t>Thomason, O. Mass persuasion in history. An historical analysis of the development of propaganda techniques</w:t>
      </w:r>
      <w:r>
        <w:rPr>
          <w:sz w:val="28"/>
          <w:szCs w:val="28"/>
          <w:lang w:val="en-US"/>
        </w:rPr>
        <w:t xml:space="preserve"> </w:t>
      </w:r>
      <w:r w:rsidRPr="00221984">
        <w:rPr>
          <w:sz w:val="28"/>
          <w:szCs w:val="28"/>
          <w:lang w:val="en-US"/>
        </w:rPr>
        <w:t>/</w:t>
      </w:r>
      <w:r>
        <w:rPr>
          <w:sz w:val="28"/>
          <w:szCs w:val="28"/>
          <w:lang w:val="en-US"/>
        </w:rPr>
        <w:t xml:space="preserve"> O</w:t>
      </w:r>
      <w:r w:rsidRPr="00221984">
        <w:rPr>
          <w:sz w:val="28"/>
          <w:szCs w:val="28"/>
          <w:lang w:val="en-US"/>
        </w:rPr>
        <w:t>.</w:t>
      </w:r>
      <w:r>
        <w:rPr>
          <w:sz w:val="28"/>
          <w:szCs w:val="28"/>
          <w:lang w:val="en-US"/>
        </w:rPr>
        <w:t>Thomason.</w:t>
      </w:r>
      <w:r w:rsidRPr="00221984">
        <w:rPr>
          <w:sz w:val="28"/>
          <w:szCs w:val="28"/>
          <w:lang w:val="en-US"/>
        </w:rPr>
        <w:t xml:space="preserve"> – Edinburgh: Edinburgh University Press, 2001. – 310 p.</w:t>
      </w:r>
    </w:p>
    <w:p w:rsidR="00221984" w:rsidRPr="00221984" w:rsidRDefault="00221984" w:rsidP="00221984">
      <w:pPr>
        <w:jc w:val="center"/>
        <w:rPr>
          <w:b/>
          <w:lang w:val="en-US"/>
        </w:rPr>
      </w:pPr>
    </w:p>
    <w:p w:rsidR="00883AC1" w:rsidRPr="00221984" w:rsidRDefault="00883AC1" w:rsidP="00883AC1">
      <w:pPr>
        <w:spacing w:line="348" w:lineRule="auto"/>
        <w:jc w:val="center"/>
        <w:rPr>
          <w:sz w:val="28"/>
          <w:szCs w:val="28"/>
          <w:lang w:val="en-US"/>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22" w:history="1">
        <w:r>
          <w:rPr>
            <w:rStyle w:val="af0"/>
            <w:color w:val="0070C0"/>
          </w:rPr>
          <w:t>http://www.mydisser.com/search.html</w:t>
        </w:r>
        <w:proofErr w:type="gramEnd"/>
      </w:hyperlink>
    </w:p>
    <w:p w:rsidR="00E8063E" w:rsidRDefault="00E8063E">
      <w:pPr>
        <w:spacing w:line="336" w:lineRule="auto"/>
        <w:jc w:val="both"/>
      </w:pPr>
      <w:bookmarkStart w:id="2" w:name="_PictureBullets"/>
      <w:bookmarkEnd w:id="2"/>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4E" w:rsidRDefault="00A32A4E">
      <w:r>
        <w:separator/>
      </w:r>
    </w:p>
  </w:endnote>
  <w:endnote w:type="continuationSeparator" w:id="0">
    <w:p w:rsidR="00A32A4E" w:rsidRDefault="00A3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4E" w:rsidRDefault="00A32A4E">
      <w:r>
        <w:separator/>
      </w:r>
    </w:p>
  </w:footnote>
  <w:footnote w:type="continuationSeparator" w:id="0">
    <w:p w:rsidR="00A32A4E" w:rsidRDefault="00A3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6773741F"/>
    <w:multiLevelType w:val="hybridMultilevel"/>
    <w:tmpl w:val="C526DD9A"/>
    <w:lvl w:ilvl="0" w:tplc="F5B4C362">
      <w:start w:val="1"/>
      <w:numFmt w:val="decimal"/>
      <w:lvlText w:val="%1."/>
      <w:lvlJc w:val="left"/>
      <w:pPr>
        <w:tabs>
          <w:tab w:val="num" w:pos="644"/>
        </w:tabs>
        <w:ind w:left="644" w:hanging="360"/>
      </w:pPr>
      <w:rPr>
        <w:b w:val="0"/>
        <w:i w:val="0"/>
      </w:rPr>
    </w:lvl>
    <w:lvl w:ilvl="1" w:tplc="0422000F">
      <w:start w:val="1"/>
      <w:numFmt w:val="decimal"/>
      <w:lvlText w:val="%2."/>
      <w:lvlJc w:val="left"/>
      <w:pPr>
        <w:tabs>
          <w:tab w:val="num" w:pos="1364"/>
        </w:tabs>
        <w:ind w:left="1364" w:hanging="360"/>
      </w:pPr>
      <w:rPr>
        <w:b w:val="0"/>
      </w:r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47">
    <w:nsid w:val="6BCD6193"/>
    <w:multiLevelType w:val="hybridMultilevel"/>
    <w:tmpl w:val="F1700CB4"/>
    <w:lvl w:ilvl="0" w:tplc="04220011">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42"/>
  </w:num>
  <w:num w:numId="40">
    <w:abstractNumId w:val="44"/>
  </w:num>
  <w:num w:numId="41">
    <w:abstractNumId w:val="41"/>
  </w:num>
  <w:num w:numId="42">
    <w:abstractNumId w:val="38"/>
  </w:num>
  <w:num w:numId="43">
    <w:abstractNumId w:val="48"/>
  </w:num>
  <w:num w:numId="44">
    <w:abstractNumId w:val="45"/>
  </w:num>
  <w:num w:numId="45">
    <w:abstractNumId w:val="5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C5796"/>
    <w:rsid w:val="000E1517"/>
    <w:rsid w:val="000E6014"/>
    <w:rsid w:val="000F672C"/>
    <w:rsid w:val="00102E22"/>
    <w:rsid w:val="001034E8"/>
    <w:rsid w:val="001407E0"/>
    <w:rsid w:val="00143253"/>
    <w:rsid w:val="0015206F"/>
    <w:rsid w:val="00152934"/>
    <w:rsid w:val="001572C1"/>
    <w:rsid w:val="001575AD"/>
    <w:rsid w:val="00162A81"/>
    <w:rsid w:val="001670E3"/>
    <w:rsid w:val="00184F50"/>
    <w:rsid w:val="001A197B"/>
    <w:rsid w:val="001E7A14"/>
    <w:rsid w:val="001F1507"/>
    <w:rsid w:val="002124BE"/>
    <w:rsid w:val="00221984"/>
    <w:rsid w:val="00242054"/>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6A18"/>
    <w:rsid w:val="004D1D04"/>
    <w:rsid w:val="004F0E5C"/>
    <w:rsid w:val="004F5D22"/>
    <w:rsid w:val="00500D0D"/>
    <w:rsid w:val="00504C41"/>
    <w:rsid w:val="005104CB"/>
    <w:rsid w:val="00524D1A"/>
    <w:rsid w:val="00532208"/>
    <w:rsid w:val="00535EA5"/>
    <w:rsid w:val="00553C54"/>
    <w:rsid w:val="00575C6C"/>
    <w:rsid w:val="005803EE"/>
    <w:rsid w:val="00591858"/>
    <w:rsid w:val="005941E6"/>
    <w:rsid w:val="005A2875"/>
    <w:rsid w:val="005A4EFD"/>
    <w:rsid w:val="005D5E2E"/>
    <w:rsid w:val="005F6773"/>
    <w:rsid w:val="00602523"/>
    <w:rsid w:val="00621992"/>
    <w:rsid w:val="00676B01"/>
    <w:rsid w:val="006A1CBB"/>
    <w:rsid w:val="006B187E"/>
    <w:rsid w:val="006C3339"/>
    <w:rsid w:val="006C71EE"/>
    <w:rsid w:val="006E5AAE"/>
    <w:rsid w:val="006F12A0"/>
    <w:rsid w:val="00700395"/>
    <w:rsid w:val="00720D34"/>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E76AB"/>
    <w:rsid w:val="008F2B4E"/>
    <w:rsid w:val="008F2BDD"/>
    <w:rsid w:val="00902A7A"/>
    <w:rsid w:val="009127D3"/>
    <w:rsid w:val="009140B8"/>
    <w:rsid w:val="00923ABE"/>
    <w:rsid w:val="00937EA6"/>
    <w:rsid w:val="00941BB0"/>
    <w:rsid w:val="009521D2"/>
    <w:rsid w:val="009658CF"/>
    <w:rsid w:val="009806C0"/>
    <w:rsid w:val="009B1AB3"/>
    <w:rsid w:val="009C2C71"/>
    <w:rsid w:val="009E33A2"/>
    <w:rsid w:val="009F2914"/>
    <w:rsid w:val="009F689E"/>
    <w:rsid w:val="009F7EAC"/>
    <w:rsid w:val="00A12FCA"/>
    <w:rsid w:val="00A32A4E"/>
    <w:rsid w:val="00A4158A"/>
    <w:rsid w:val="00A41FCB"/>
    <w:rsid w:val="00A521E0"/>
    <w:rsid w:val="00A53071"/>
    <w:rsid w:val="00A563C6"/>
    <w:rsid w:val="00AC5CFA"/>
    <w:rsid w:val="00AE503D"/>
    <w:rsid w:val="00B04EC4"/>
    <w:rsid w:val="00B1230A"/>
    <w:rsid w:val="00B3301B"/>
    <w:rsid w:val="00B46023"/>
    <w:rsid w:val="00B506D2"/>
    <w:rsid w:val="00B53BD0"/>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uiPriority w:val="1"/>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niv.kiev.ua/ukr/catalogs/new/detail.php3?doc_id=767210&amp;title=%D1%EB%EE%E2%ED%E8%EA+%F3%EA%F0%E0%BF%ED%F1%FC%EA%EE%BF+%EC%EE%E2%E8&amp;div=0&amp;source=1&amp;prev=0&amp;page=0&amp;docType=0&amp;parentId=0" TargetMode="External"/><Relationship Id="rId18" Type="http://schemas.openxmlformats.org/officeDocument/2006/relationships/hyperlink" Target="http://www.library.univ.kiev.ua/ukr/cat_dis/new/detail.php3?doc_id=786627&amp;title=&amp;author=&#1326;&#51565;&#43941;20&amp;div=25&amp;source=1&amp;publish=&amp;yearFst=&amp;yearLst=&amp;docType=0&amp;prev=0&amp;page=0"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library.univ.kiev.ua/ukr/catalogs/new/detail.php3?doc_id=712655&amp;title=%D1%EB%EE%E2%ED%E8%EA+%F3%EA%F0%E0%BF%ED%F1%FC%EA%EE%BF+&amp;div=0&amp;source=1&amp;yearFst=1981&amp;yearLst=1982&amp;prev=0&amp;page=0&amp;docType=0&amp;parentId=0"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www.library.univ.kiev.ua/ukr/cat_dis/new/detail.php3?doc_id=786627&amp;title=&amp;author=&#1326;&#51565;&#43941;20&amp;div=25&amp;source=1&amp;publish=&amp;yearFst=&amp;yearLst=&amp;docType=0&amp;prev=0&amp;page=0"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library.univ.kiev.ua/ukr/cat_dis/new/detail.php3?doc_id=786627&amp;title=&amp;author=&#1326;&#51565;&#43941;20&amp;div=25&amp;source=1&amp;publish=&amp;yearFst=&amp;yearLst=&amp;docType=0&amp;prev=0&amp;page=0" TargetMode="External"/><Relationship Id="rId20" Type="http://schemas.openxmlformats.org/officeDocument/2006/relationships/hyperlink" Target="http://www.library.univ.kiev.ua/ukr/cat_dis/new/detail.php3?doc_id=786627&amp;title=&amp;author=&#1326;&#51565;&#43941;20&amp;div=25&amp;source=1&amp;publish=&amp;yearFst=&amp;yearLst=&amp;docType=0&amp;prev=0&amp;page=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library.univ.kiev.ua/ukr/catalogs/new/detail.php3?doc_id=54473&amp;title=%D1%EB%EE%E2%ED%E8%EA+%F3%EA%F0%E0%BF%ED%F1%FC%EA%EE%BF&amp;div=0&amp;source=1&amp;yearFst=1970&amp;yearLst=1981&amp;prev=0&amp;page=0&amp;docType=0&amp;parentId=0"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library.univ.kiev.ua/ukr/cat_dis/new/detail.php3?doc_id=786627&amp;title=&amp;author=&#1326;&#51565;&#43941;20&amp;div=25&amp;source=1&amp;publish=&amp;yearFst=&amp;yearLst=&amp;docType=0&amp;prev=0&amp;page=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brary.univ.kiev.ua/ukr/catalogs/new/detail.php3?doc_id=54471&amp;title=%D1%EB%EE%E2%ED%E8%EA+%F3%EA%F0%E0%BF%ED%F1%FC%EA%EE%BF&amp;div=0&amp;source=1&amp;yearFst=1970&amp;yearLst=1981&amp;prev=0&amp;page=0&amp;docType=0&amp;parentId=0" TargetMode="External"/><Relationship Id="rId22" Type="http://schemas.openxmlformats.org/officeDocument/2006/relationships/hyperlink" Target="http://www.mydisser.com/search.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57</Pages>
  <Words>14415</Words>
  <Characters>82172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96395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150</cp:revision>
  <cp:lastPrinted>2009-02-06T08:36:00Z</cp:lastPrinted>
  <dcterms:created xsi:type="dcterms:W3CDTF">2015-03-22T11:10:00Z</dcterms:created>
  <dcterms:modified xsi:type="dcterms:W3CDTF">2015-03-25T09:25:00Z</dcterms:modified>
</cp:coreProperties>
</file>