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474C2" w:rsidRDefault="00D474C2" w:rsidP="00D474C2">
      <w:r w:rsidRPr="00D474C2">
        <w:rPr>
          <w:rFonts w:ascii="Times New Roman" w:eastAsia="Arial Narrow" w:hAnsi="Times New Roman" w:cs="Times New Roman"/>
          <w:b/>
          <w:bCs/>
          <w:color w:val="000000"/>
          <w:kern w:val="0"/>
          <w:sz w:val="24"/>
          <w:lang w:val="uk-UA" w:eastAsia="uk-UA" w:bidi="uk-UA"/>
        </w:rPr>
        <w:t>Артющик Олександр Сергійович</w:t>
      </w:r>
      <w:r w:rsidRPr="00D474C2">
        <w:rPr>
          <w:rFonts w:ascii="Times New Roman" w:hAnsi="Times New Roman" w:cs="Times New Roman"/>
          <w:color w:val="000000"/>
          <w:kern w:val="0"/>
          <w:sz w:val="24"/>
          <w:szCs w:val="24"/>
          <w:lang w:val="uk-UA" w:eastAsia="uk-UA" w:bidi="uk-UA"/>
        </w:rPr>
        <w:t>, аспірант Одеської націо</w:t>
      </w:r>
      <w:r w:rsidRPr="00D474C2">
        <w:rPr>
          <w:rFonts w:ascii="Times New Roman" w:hAnsi="Times New Roman" w:cs="Times New Roman"/>
          <w:color w:val="000000"/>
          <w:kern w:val="0"/>
          <w:sz w:val="24"/>
          <w:szCs w:val="24"/>
          <w:lang w:val="uk-UA" w:eastAsia="uk-UA" w:bidi="uk-UA"/>
        </w:rPr>
        <w:softHyphen/>
        <w:t>нальної академії зв’язку імені О. С. Попова: «Моделі та методи активного управління чергами трафіка телекомунікаційних ме</w:t>
      </w:r>
      <w:r w:rsidRPr="00D474C2">
        <w:rPr>
          <w:rFonts w:ascii="Times New Roman" w:hAnsi="Times New Roman" w:cs="Times New Roman"/>
          <w:color w:val="000000"/>
          <w:kern w:val="0"/>
          <w:sz w:val="24"/>
          <w:szCs w:val="24"/>
          <w:lang w:val="uk-UA" w:eastAsia="uk-UA" w:bidi="uk-UA"/>
        </w:rPr>
        <w:softHyphen/>
        <w:t>реж» (05.12.02 - телекомунікаційні системи та мережі). Спец</w:t>
      </w:r>
      <w:r w:rsidRPr="00D474C2">
        <w:rPr>
          <w:rFonts w:ascii="Times New Roman" w:hAnsi="Times New Roman" w:cs="Times New Roman"/>
          <w:color w:val="000000"/>
          <w:kern w:val="0"/>
          <w:sz w:val="24"/>
          <w:szCs w:val="24"/>
          <w:lang w:val="uk-UA" w:eastAsia="uk-UA" w:bidi="uk-UA"/>
        </w:rPr>
        <w:softHyphen/>
        <w:t>рада Д 41.816.01 в Одеській національній академії зв’язку імені О. С. Попова</w:t>
      </w:r>
    </w:p>
    <w:sectPr w:rsidR="00047DE3" w:rsidRPr="00D474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6D4A1-6CF8-44B6-B5CB-1D293630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2020-05-04T13:19:00Z</dcterms:created>
  <dcterms:modified xsi:type="dcterms:W3CDTF">2020-05-04T13:27:00Z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