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277F" w14:textId="0283920B" w:rsidR="008C24D6" w:rsidRDefault="009E5183" w:rsidP="009E5183">
      <w:pPr>
        <w:rPr>
          <w:rFonts w:ascii="Verdana" w:hAnsi="Verdana"/>
          <w:b/>
          <w:bCs/>
          <w:color w:val="000000"/>
          <w:shd w:val="clear" w:color="auto" w:fill="FFFFFF"/>
        </w:rPr>
      </w:pPr>
      <w:r>
        <w:rPr>
          <w:rFonts w:ascii="Verdana" w:hAnsi="Verdana"/>
          <w:b/>
          <w:bCs/>
          <w:color w:val="000000"/>
          <w:shd w:val="clear" w:color="auto" w:fill="FFFFFF"/>
        </w:rPr>
        <w:t>Гуртовий Григорій Аркадійович. Організація процесів управління власністю авіакомпанії: дис... канд. екон. наук: 08.07.04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5183" w:rsidRPr="009E5183" w14:paraId="280237E0" w14:textId="77777777" w:rsidTr="009E5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5183" w:rsidRPr="009E5183" w14:paraId="62E3F95C" w14:textId="77777777">
              <w:trPr>
                <w:tblCellSpacing w:w="0" w:type="dxa"/>
              </w:trPr>
              <w:tc>
                <w:tcPr>
                  <w:tcW w:w="0" w:type="auto"/>
                  <w:vAlign w:val="center"/>
                  <w:hideMark/>
                </w:tcPr>
                <w:p w14:paraId="59726CC6"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b/>
                      <w:bCs/>
                      <w:sz w:val="24"/>
                      <w:szCs w:val="24"/>
                    </w:rPr>
                    <w:lastRenderedPageBreak/>
                    <w:t>Гуртовий Григорій Аркадійович. </w:t>
                  </w:r>
                  <w:r w:rsidRPr="009E5183">
                    <w:rPr>
                      <w:rFonts w:ascii="Times New Roman" w:eastAsia="Times New Roman" w:hAnsi="Times New Roman" w:cs="Times New Roman"/>
                      <w:sz w:val="24"/>
                      <w:szCs w:val="24"/>
                    </w:rPr>
                    <w:t>Організація процесів управління власністю авіакомпанії. – Рукопис.</w:t>
                  </w:r>
                </w:p>
                <w:p w14:paraId="15C3BC60"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2004.</w:t>
                  </w:r>
                </w:p>
                <w:p w14:paraId="111E7D8E"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Дисертація присвячена дослідженню теоретичних засад та особливостей процесів управління власністю авіакомпаній. У роботі виконаний аналітичний огляд зарубіжних і вітчизняних досліджень, присвячених проблемам визначення власності, формування прав власності, трансакційних витрат, систем управління власністю. Проведене дослідження діяльності авіакомпаній як суб’єктів авіаційного транспорту промислово розвинених країн світу дозволило виявити загальносвітові тенденції формування наборів об’єктів та прав власності, використання об’єктів власності, способів спільного використання авіакомпаніями специфічних ресурсів.</w:t>
                  </w:r>
                </w:p>
                <w:p w14:paraId="59C3596C"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Визначено особливості встановлення прав власності на специфічні ресурси авіатранспортної галузі.</w:t>
                  </w:r>
                </w:p>
                <w:p w14:paraId="364A5DD9"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Запропоноване визначення поняття „масив власності” авіакомпанії дозволило більш якісно провести аналіз набору комбінацій «об’єкт власності - право власності», що використовуються у господарській діяльності авіакомпанії.</w:t>
                  </w:r>
                </w:p>
                <w:p w14:paraId="5DFF30F6"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У роботі запропоновано модель процесу управління власністю авіакомпанії, що поєднує у собі стратегію розвитку авіакомпанії з процесом формування масиву власності та процесами ситуаційного управління ним.</w:t>
                  </w:r>
                </w:p>
                <w:p w14:paraId="2206331F"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Розроблено методичні підходи до визначення організаційно-правових меж авіакомпанії, ефективності формування масиву власності та ефективності управління власністю.</w:t>
                  </w:r>
                </w:p>
              </w:tc>
            </w:tr>
          </w:tbl>
          <w:p w14:paraId="5EE23B1A" w14:textId="77777777" w:rsidR="009E5183" w:rsidRPr="009E5183" w:rsidRDefault="009E5183" w:rsidP="009E5183">
            <w:pPr>
              <w:spacing w:after="0" w:line="240" w:lineRule="auto"/>
              <w:rPr>
                <w:rFonts w:ascii="Times New Roman" w:eastAsia="Times New Roman" w:hAnsi="Times New Roman" w:cs="Times New Roman"/>
                <w:sz w:val="24"/>
                <w:szCs w:val="24"/>
              </w:rPr>
            </w:pPr>
          </w:p>
        </w:tc>
      </w:tr>
      <w:tr w:rsidR="009E5183" w:rsidRPr="009E5183" w14:paraId="5CF266ED" w14:textId="77777777" w:rsidTr="009E5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5183" w:rsidRPr="009E5183" w14:paraId="38F07864" w14:textId="77777777">
              <w:trPr>
                <w:tblCellSpacing w:w="0" w:type="dxa"/>
              </w:trPr>
              <w:tc>
                <w:tcPr>
                  <w:tcW w:w="0" w:type="auto"/>
                  <w:vAlign w:val="center"/>
                  <w:hideMark/>
                </w:tcPr>
                <w:p w14:paraId="782667A2"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На основі дослідження проблеми економічних основ організації процесів управління власністю авіакомпаній можна зробити загальні висновки та висунути пропозиції стосовно теоретичних та практичних аспектів цієї актуальної проблеми.</w:t>
                  </w:r>
                </w:p>
                <w:p w14:paraId="7462BB31" w14:textId="77777777" w:rsidR="009E5183" w:rsidRPr="009E5183" w:rsidRDefault="009E5183" w:rsidP="00CF04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Реформування відносин власності є однією з найбільш актуальних проблем як економіки України, так і її галузі авіаційного транспорту. Науковий підхід до реформування складових економічного і юридичного змісту власності – відносин прав володіння, розпорядження і використання об'єктів власності передбачає формування «тріади власності» - матеріальної, інформаційної та інтелектуальної власності суб'єктів господарювання.</w:t>
                  </w:r>
                </w:p>
                <w:p w14:paraId="0AB4450F" w14:textId="77777777" w:rsidR="009E5183" w:rsidRPr="009E5183" w:rsidRDefault="009E5183" w:rsidP="00CF04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Для створення конкурентноспроможної галузі авіаційного транспорту України, що зможе динамічно розвиватися в умовах жорсткої конкуренції з боку провідних іноземних авіакомпаній, необхідне застосування системного підходу до формування і використання власності українських авіакомпаній як центральної ланки технологічного процесу авіаперевезень .</w:t>
                  </w:r>
                </w:p>
                <w:p w14:paraId="40CA0679" w14:textId="77777777" w:rsidR="009E5183" w:rsidRPr="009E5183" w:rsidRDefault="009E5183" w:rsidP="00CF04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Авіакомпанія як суб'єкт власності являє собою набір комбінацій «об'єкт власності – право власності».</w:t>
                  </w:r>
                </w:p>
                <w:p w14:paraId="21672860" w14:textId="77777777" w:rsidR="009E5183" w:rsidRPr="009E5183" w:rsidRDefault="009E5183" w:rsidP="00CF04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 xml:space="preserve">Економічний зміст відносин власності авіакомпанії з іншими суб'єктами господарювання виявляється через виробничі відносини в конкретних формах економічного механізму – </w:t>
                  </w:r>
                  <w:r w:rsidRPr="009E5183">
                    <w:rPr>
                      <w:rFonts w:ascii="Times New Roman" w:eastAsia="Times New Roman" w:hAnsi="Times New Roman" w:cs="Times New Roman"/>
                      <w:sz w:val="24"/>
                      <w:szCs w:val="24"/>
                    </w:rPr>
                    <w:lastRenderedPageBreak/>
                    <w:t>загального прибутку, рентабельності рейсів, ефективного використання об'єктів власності тощо.</w:t>
                  </w:r>
                </w:p>
                <w:p w14:paraId="0D84AB3E" w14:textId="77777777" w:rsidR="009E5183" w:rsidRPr="009E5183" w:rsidRDefault="009E5183" w:rsidP="009E5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Права власності встановлюють процедури та обмеження доступу авіакомпанії до об’єктів власності, які їй необхідні для ведення господарської діяльності.</w:t>
                  </w:r>
                </w:p>
                <w:p w14:paraId="35AA1E20"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Структура об’єктів власності авіакомпанії складається як із звичайних (матеріальних, фінансових, трудових ресурсів), так і зі специфічних рідкісних (обмежених) ресурсів, характерних для авіатранспортної галузі - маршрутів, слотів, повітряних коридорів тощо.</w:t>
                  </w:r>
                </w:p>
                <w:p w14:paraId="5A5278BB"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Управління власністю авіакомпанії включає в себе первісне формування і подальше управління розвитком масиву власності – об'єктів власності, що перебувають у визначеному правовому полі і приналежних як самій авіакомпанії, так і суб'єктам авіатранспортної й інших галузей, що забезпечують її діяльність.</w:t>
                  </w:r>
                </w:p>
                <w:p w14:paraId="28EE863C"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Управління власністю авіакомпаній вимагає розробки удосконаленої системи методів і процедур, що забезпечують оптимальний рівень процесів злиття, поглинань, корпоратизації і реструктуризації власності.</w:t>
                  </w:r>
                </w:p>
                <w:p w14:paraId="61A07FA4"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Моделювання процесів управління власністю авіакомпанії забезпечує реалізацію виробничої функції за допомогою найбільш ефективних способів одержання необхідних ресурсів (об'єктів власності).</w:t>
                  </w:r>
                </w:p>
                <w:p w14:paraId="654D9A3B"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Одним з найважливіших процесів управління власністю авіакомпанії є процес визначення організаційно-правових меж між екзогенною та ендогенною власністю на підставі порівняння відповідних видів рентабельності використання власності.</w:t>
                  </w:r>
                </w:p>
                <w:p w14:paraId="6D22B999"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При визначенні ефективності управління власністю необхідно розглядати як економічну, так і соціальну ефективність. Економічна ефективність є сумою ефективностей володіння, розпорядження і використання власності.</w:t>
                  </w:r>
                </w:p>
                <w:p w14:paraId="68371F8F"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Практичними рекомендаціями даного дослідження є обґрунтування доцільності створення інтегрованої системи управління масивом власності авіакомпанії.</w:t>
                  </w:r>
                </w:p>
                <w:p w14:paraId="25C2B041" w14:textId="77777777" w:rsidR="009E5183" w:rsidRPr="009E5183" w:rsidRDefault="009E5183" w:rsidP="00CF04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5183">
                    <w:rPr>
                      <w:rFonts w:ascii="Times New Roman" w:eastAsia="Times New Roman" w:hAnsi="Times New Roman" w:cs="Times New Roman"/>
                      <w:sz w:val="24"/>
                      <w:szCs w:val="24"/>
                    </w:rPr>
                    <w:t>Результативними показниками ефективності формування і використання власності авіакомпанії варто вважати відповідність її якості міжнародним вимогам і чистий прибуток.</w:t>
                  </w:r>
                </w:p>
              </w:tc>
            </w:tr>
          </w:tbl>
          <w:p w14:paraId="7C4778CE" w14:textId="77777777" w:rsidR="009E5183" w:rsidRPr="009E5183" w:rsidRDefault="009E5183" w:rsidP="009E5183">
            <w:pPr>
              <w:spacing w:after="0" w:line="240" w:lineRule="auto"/>
              <w:rPr>
                <w:rFonts w:ascii="Times New Roman" w:eastAsia="Times New Roman" w:hAnsi="Times New Roman" w:cs="Times New Roman"/>
                <w:sz w:val="24"/>
                <w:szCs w:val="24"/>
              </w:rPr>
            </w:pPr>
          </w:p>
        </w:tc>
      </w:tr>
    </w:tbl>
    <w:p w14:paraId="0C86571D" w14:textId="77777777" w:rsidR="009E5183" w:rsidRPr="009E5183" w:rsidRDefault="009E5183" w:rsidP="009E5183"/>
    <w:sectPr w:rsidR="009E5183" w:rsidRPr="009E51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A8FA" w14:textId="77777777" w:rsidR="00CF046E" w:rsidRDefault="00CF046E">
      <w:pPr>
        <w:spacing w:after="0" w:line="240" w:lineRule="auto"/>
      </w:pPr>
      <w:r>
        <w:separator/>
      </w:r>
    </w:p>
  </w:endnote>
  <w:endnote w:type="continuationSeparator" w:id="0">
    <w:p w14:paraId="2F673C0D" w14:textId="77777777" w:rsidR="00CF046E" w:rsidRDefault="00CF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1B5B" w14:textId="77777777" w:rsidR="00CF046E" w:rsidRDefault="00CF046E">
      <w:pPr>
        <w:spacing w:after="0" w:line="240" w:lineRule="auto"/>
      </w:pPr>
      <w:r>
        <w:separator/>
      </w:r>
    </w:p>
  </w:footnote>
  <w:footnote w:type="continuationSeparator" w:id="0">
    <w:p w14:paraId="7845DA04" w14:textId="77777777" w:rsidR="00CF046E" w:rsidRDefault="00CF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04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7F5E"/>
    <w:multiLevelType w:val="multilevel"/>
    <w:tmpl w:val="184456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C621D"/>
    <w:multiLevelType w:val="multilevel"/>
    <w:tmpl w:val="6314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E"/>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77329</TotalTime>
  <Pages>3</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1678</cp:revision>
  <dcterms:created xsi:type="dcterms:W3CDTF">2024-06-20T08:51:00Z</dcterms:created>
  <dcterms:modified xsi:type="dcterms:W3CDTF">2024-09-09T20:39:00Z</dcterms:modified>
  <cp:category/>
</cp:coreProperties>
</file>