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D21345A" w:rsidR="00B0510F" w:rsidRPr="00932C1E" w:rsidRDefault="00932C1E" w:rsidP="00932C1E">
      <w:bookmarkStart w:id="0" w:name="_GoBack"/>
      <w:r>
        <w:rPr>
          <w:rFonts w:ascii="Verdana" w:hAnsi="Verdana"/>
          <w:b/>
          <w:bCs/>
          <w:color w:val="000000"/>
          <w:shd w:val="clear" w:color="auto" w:fill="FFFFFF"/>
        </w:rPr>
        <w:t>Третько Віталій Віталійович. Теорія і практика професійної підготовки магістрів міжнародних відносин в системі університетської освіти Великої Британії</w:t>
      </w:r>
      <w:bookmarkEnd w:id="0"/>
      <w:r>
        <w:rPr>
          <w:rFonts w:ascii="Verdana" w:hAnsi="Verdana"/>
          <w:b/>
          <w:bCs/>
          <w:color w:val="000000"/>
          <w:shd w:val="clear" w:color="auto" w:fill="FFFFFF"/>
        </w:rPr>
        <w:t>.- Дис. д-ра пед. наук: 13.00.04, Вінниц. держ. пед. ун-т ім. Михайла Коцюбинського. - Вінниця, 2014.- 400 с.</w:t>
      </w:r>
    </w:p>
    <w:sectPr w:rsidR="00B0510F" w:rsidRPr="00932C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5CB59" w14:textId="77777777" w:rsidR="00034D19" w:rsidRDefault="00034D19">
      <w:pPr>
        <w:spacing w:after="0" w:line="240" w:lineRule="auto"/>
      </w:pPr>
      <w:r>
        <w:separator/>
      </w:r>
    </w:p>
  </w:endnote>
  <w:endnote w:type="continuationSeparator" w:id="0">
    <w:p w14:paraId="54979AF9" w14:textId="77777777" w:rsidR="00034D19" w:rsidRDefault="0003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5B93C" w14:textId="77777777" w:rsidR="00034D19" w:rsidRDefault="00034D19">
      <w:pPr>
        <w:spacing w:after="0" w:line="240" w:lineRule="auto"/>
      </w:pPr>
      <w:r>
        <w:separator/>
      </w:r>
    </w:p>
  </w:footnote>
  <w:footnote w:type="continuationSeparator" w:id="0">
    <w:p w14:paraId="4BCCE8C8" w14:textId="77777777" w:rsidR="00034D19" w:rsidRDefault="00034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4D19"/>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23170</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4602</cp:revision>
  <cp:lastPrinted>2009-02-06T05:36:00Z</cp:lastPrinted>
  <dcterms:created xsi:type="dcterms:W3CDTF">2016-09-19T15:12:00Z</dcterms:created>
  <dcterms:modified xsi:type="dcterms:W3CDTF">2017-01-28T17:10:00Z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