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57CEA" w:rsidRDefault="00E57CEA" w:rsidP="00E57CEA">
      <w:pPr>
        <w:rPr>
          <w:lang w:val="uk-UA"/>
        </w:rPr>
      </w:pPr>
      <w:r w:rsidRPr="00E57CEA">
        <w:rPr>
          <w:rFonts w:ascii="Calibri" w:eastAsia="Calibri" w:hAnsi="Calibri" w:cs="Times New Roman"/>
          <w:b/>
          <w:kern w:val="0"/>
          <w:lang w:val="uk-UA" w:eastAsia="en-US"/>
        </w:rPr>
        <w:t xml:space="preserve">Луньова Оксана Володимирівна, </w:t>
      </w:r>
      <w:r w:rsidRPr="00E57CEA">
        <w:rPr>
          <w:rFonts w:ascii="Calibri" w:eastAsia="Calibri" w:hAnsi="Calibri" w:cs="Times New Roman"/>
          <w:kern w:val="0"/>
          <w:lang w:val="uk-UA" w:eastAsia="en-US"/>
        </w:rPr>
        <w:t xml:space="preserve">доцент кафедри екологічної безпеки </w:t>
      </w:r>
      <w:r w:rsidRPr="00E57CEA">
        <w:rPr>
          <w:rFonts w:ascii="Calibri" w:eastAsia="Calibri" w:hAnsi="Calibri" w:cs="Times New Roman"/>
          <w:color w:val="000000"/>
          <w:kern w:val="0"/>
          <w:lang w:val="uk-UA" w:eastAsia="en-US"/>
        </w:rPr>
        <w:t>Навчально-наукового інституту екологічної безпеки та управління, Державна екологічна академія післядипломної освіти та управління</w:t>
      </w:r>
      <w:r w:rsidRPr="00E57CEA">
        <w:rPr>
          <w:rFonts w:ascii="Calibri" w:eastAsia="Calibri" w:hAnsi="Calibri" w:cs="Times New Roman"/>
          <w:bCs/>
          <w:color w:val="000000"/>
          <w:kern w:val="0"/>
          <w:lang w:val="uk-UA" w:eastAsia="en-US"/>
        </w:rPr>
        <w:t>.</w:t>
      </w:r>
      <w:r w:rsidRPr="00E57CEA">
        <w:rPr>
          <w:rFonts w:ascii="Calibri" w:eastAsia="Calibri" w:hAnsi="Calibri" w:cs="Times New Roman"/>
          <w:b/>
          <w:bCs/>
          <w:color w:val="000000"/>
          <w:kern w:val="0"/>
          <w:lang w:val="uk-UA" w:eastAsia="en-US"/>
        </w:rPr>
        <w:t xml:space="preserve"> </w:t>
      </w:r>
      <w:r w:rsidRPr="00E57CEA">
        <w:rPr>
          <w:rFonts w:ascii="Calibri" w:eastAsia="Calibri" w:hAnsi="Calibri" w:cs="Times New Roman"/>
          <w:kern w:val="0"/>
          <w:lang w:val="uk-UA" w:eastAsia="en-US"/>
        </w:rPr>
        <w:t>Назва дисертації: «Розвиток наукових основ управління екологічною безпекою промислових комплексів вуглевидобувних підприємств Центрального району Донбасу». Шифр та назва спеціальності – 21.06.01 – екологічна безпека. Спецрада Д 26.880.01 Державної екологічної академії післядипломної освіти та управління</w:t>
      </w:r>
    </w:p>
    <w:sectPr w:rsidR="00925CD0" w:rsidRPr="00E57CE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3424D-40E2-4EAE-8D81-EB7418C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2020-07-07T21:05:00Z</dcterms:created>
  <dcterms:modified xsi:type="dcterms:W3CDTF">2020-07-08T06:47:00Z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