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CD20" w14:textId="77777777" w:rsidR="000E3354" w:rsidRDefault="000E3354" w:rsidP="000E3354">
      <w:pPr>
        <w:pStyle w:val="afffffffffffffffffffffffffff5"/>
        <w:rPr>
          <w:rFonts w:ascii="Verdana" w:hAnsi="Verdana"/>
          <w:color w:val="000000"/>
          <w:sz w:val="21"/>
          <w:szCs w:val="21"/>
        </w:rPr>
      </w:pPr>
      <w:r>
        <w:rPr>
          <w:rFonts w:ascii="Helvetica" w:hAnsi="Helvetica" w:cs="Helvetica"/>
          <w:b/>
          <w:bCs w:val="0"/>
          <w:color w:val="222222"/>
          <w:sz w:val="21"/>
          <w:szCs w:val="21"/>
        </w:rPr>
        <w:t>Смоленцев, Константин Юрьевич.</w:t>
      </w:r>
    </w:p>
    <w:p w14:paraId="75E920DC" w14:textId="77777777" w:rsidR="000E3354" w:rsidRDefault="000E3354" w:rsidP="000E335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Инвестиционные процессы в геополитическом </w:t>
      </w:r>
      <w:proofErr w:type="gramStart"/>
      <w:r>
        <w:rPr>
          <w:rFonts w:ascii="Helvetica" w:hAnsi="Helvetica" w:cs="Helvetica"/>
          <w:caps/>
          <w:color w:val="222222"/>
          <w:sz w:val="21"/>
          <w:szCs w:val="21"/>
        </w:rPr>
        <w:t>измерении :</w:t>
      </w:r>
      <w:proofErr w:type="gramEnd"/>
      <w:r>
        <w:rPr>
          <w:rFonts w:ascii="Helvetica" w:hAnsi="Helvetica" w:cs="Helvetica"/>
          <w:caps/>
          <w:color w:val="222222"/>
          <w:sz w:val="21"/>
          <w:szCs w:val="21"/>
        </w:rPr>
        <w:t xml:space="preserve"> диссертация ... кандидата политических наук : 23.00.04. - Москва, 2000. - 187 с.</w:t>
      </w:r>
    </w:p>
    <w:p w14:paraId="0B9E88C4" w14:textId="77777777" w:rsidR="000E3354" w:rsidRDefault="000E3354" w:rsidP="000E3354">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«Инвестиционные процессы в геополитическом измерении»</w:t>
      </w:r>
    </w:p>
    <w:p w14:paraId="5BF18FF5" w14:textId="77777777" w:rsidR="000E3354" w:rsidRDefault="000E3354" w:rsidP="000E3354">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Глобализация - доминирующая тенденция политики, подспудно созревая в течение уходящего столетия, она получила бурное развитие лишь после окончания противостояния между государствами с различным общественным устройством, когда политические и идеологические препоны для их взаимодействия были сняты, открылись новые рынки, образовалось новое информационное пространство. Процесс не только приобрел широкие географические параметры, но и совпал с трансформацией системы международных отношений (МО), оказывая на нее все более ощутимое воздействие.</w:t>
      </w:r>
    </w:p>
    <w:p w14:paraId="5D2C9227" w14:textId="77777777" w:rsidR="000E3354" w:rsidRDefault="000E3354" w:rsidP="000E335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Многие государства, испытывая опасение перед глобализацией, не видят в ее последствиях возможности для реализации своих национальных интересов. Финансовый кризис, охвативший страны Азии, Латинской Америки, Россию и другие страны СНГ в конце 90-х годов, в большей или меньшей степени негативно сказавшийся на экономике развитых государств, обострил проблему экономической безопасности, подорвал политическую и социальную стабильность многих стран. Этот кризис продемонстрировал, что мировое сообщество в результате глобализации оказалось на рубеже столетий в принципиально новой ситуации, которая требует анализа дальнейшей эволюции системы международных отношений, нахождения стабилизаторов их неконфронтационного развития.</w:t>
      </w:r>
    </w:p>
    <w:p w14:paraId="11EFCE71" w14:textId="77777777" w:rsidR="000E3354" w:rsidRDefault="000E3354" w:rsidP="000E335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Глобализация имеет объективные источники и, следовательно, является закономерным историческим процессом. В ее основе - прогресс науки и техники, революционизирующие факторы функционирования и развития материального производства. Поскольку само материальное производство не находится на территории одного государства или группы стран, то обмен продолжает оставаться действенным средством международных отношений, он становится все более масштабным по объему и многосторонним по количеству участвующих в нем стран. По оценкам, мировой товарооборот в период с 1968 по 1995 год вырос по отношению к ВВП с 22 до 36%. А к 2005 году этот показатель составит 45-50%1.</w:t>
      </w:r>
    </w:p>
    <w:p w14:paraId="37CF8A96" w14:textId="77777777" w:rsidR="000E3354" w:rsidRDefault="000E3354" w:rsidP="000E335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На этом основании можно сделать вывод, что глобализация факторов материального производства - одна из основ современного миропорядка. Экономический и социальный прогресс каждого отдельного национального государства находится в пропорциональной зависимости от поведения внешних факторов. Отсюда исходит </w:t>
      </w:r>
      <w:r>
        <w:rPr>
          <w:rFonts w:ascii="Verdana" w:hAnsi="Verdana"/>
          <w:color w:val="000000"/>
          <w:sz w:val="21"/>
          <w:szCs w:val="21"/>
        </w:rPr>
        <w:lastRenderedPageBreak/>
        <w:t>заинтересованность не только национальных, но и также транснациональных производителей в экономической стабильности. Прогрессирующая глобализация преодолевает односторонний характер зависимости, делает ее взаимной и многосторонней, чему способствует диверсификация внешних связей, возможности которой после окончания биополярности значительно расширились.</w:t>
      </w:r>
    </w:p>
    <w:p w14:paraId="3004658C" w14:textId="77777777" w:rsidR="000E3354" w:rsidRDefault="000E3354" w:rsidP="000E3354">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Доминирование в настоящее время в процессах глобализации экономического аспекта не означает умаления политического фактора, особенно в условиях трансформации системы МО. Трудно не согласится с бывшим президентом Федеративной Республики Германии Р.Херцогом: "Нельзя допустить, чтобы политика превратилась в остаточную величину глобальных экономических процессов, в мастерскую по корректировке отрицательных явлений экономического развития</w:t>
      </w:r>
      <w:proofErr w:type="gramStart"/>
      <w:r>
        <w:rPr>
          <w:rFonts w:ascii="Verdana" w:hAnsi="Verdana"/>
          <w:color w:val="000000"/>
          <w:sz w:val="21"/>
          <w:szCs w:val="21"/>
        </w:rPr>
        <w:t>" .</w:t>
      </w:r>
      <w:proofErr w:type="gramEnd"/>
      <w:r>
        <w:rPr>
          <w:rFonts w:ascii="Verdana" w:hAnsi="Verdana"/>
          <w:color w:val="000000"/>
          <w:sz w:val="21"/>
          <w:szCs w:val="21"/>
        </w:rPr>
        <w:t xml:space="preserve"> Ему вторит вице-президент США А.Гор, рассуждая о новой общей цели, он напоминает: "Горькая правда состоит в том, что наша экономическая система частично слепа"3.</w:t>
      </w:r>
    </w:p>
    <w:p w14:paraId="4FDAD129" w14:textId="7F7E111E" w:rsidR="00BD642D" w:rsidRPr="000E3354" w:rsidRDefault="00BD642D" w:rsidP="000E3354"/>
    <w:sectPr w:rsidR="00BD642D" w:rsidRPr="000E33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2040" w14:textId="77777777" w:rsidR="00CE356D" w:rsidRDefault="00CE356D">
      <w:pPr>
        <w:spacing w:after="0" w:line="240" w:lineRule="auto"/>
      </w:pPr>
      <w:r>
        <w:separator/>
      </w:r>
    </w:p>
  </w:endnote>
  <w:endnote w:type="continuationSeparator" w:id="0">
    <w:p w14:paraId="2CE5CB36" w14:textId="77777777" w:rsidR="00CE356D" w:rsidRDefault="00CE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8F90" w14:textId="77777777" w:rsidR="00CE356D" w:rsidRDefault="00CE356D"/>
    <w:p w14:paraId="27A15B4F" w14:textId="77777777" w:rsidR="00CE356D" w:rsidRDefault="00CE356D"/>
    <w:p w14:paraId="7438B0ED" w14:textId="77777777" w:rsidR="00CE356D" w:rsidRDefault="00CE356D"/>
    <w:p w14:paraId="3DE85C06" w14:textId="77777777" w:rsidR="00CE356D" w:rsidRDefault="00CE356D"/>
    <w:p w14:paraId="161F29A0" w14:textId="77777777" w:rsidR="00CE356D" w:rsidRDefault="00CE356D"/>
    <w:p w14:paraId="448C91A0" w14:textId="77777777" w:rsidR="00CE356D" w:rsidRDefault="00CE356D"/>
    <w:p w14:paraId="5FBB914C" w14:textId="77777777" w:rsidR="00CE356D" w:rsidRDefault="00CE35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C1F7B1" wp14:editId="0D482B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DB39E" w14:textId="77777777" w:rsidR="00CE356D" w:rsidRDefault="00CE35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1F7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9DB39E" w14:textId="77777777" w:rsidR="00CE356D" w:rsidRDefault="00CE35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C1F936" w14:textId="77777777" w:rsidR="00CE356D" w:rsidRDefault="00CE356D"/>
    <w:p w14:paraId="618255F8" w14:textId="77777777" w:rsidR="00CE356D" w:rsidRDefault="00CE356D"/>
    <w:p w14:paraId="602904A0" w14:textId="77777777" w:rsidR="00CE356D" w:rsidRDefault="00CE35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C98CC5" wp14:editId="632A36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B546" w14:textId="77777777" w:rsidR="00CE356D" w:rsidRDefault="00CE356D"/>
                          <w:p w14:paraId="49B611C0" w14:textId="77777777" w:rsidR="00CE356D" w:rsidRDefault="00CE35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98C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8BB546" w14:textId="77777777" w:rsidR="00CE356D" w:rsidRDefault="00CE356D"/>
                    <w:p w14:paraId="49B611C0" w14:textId="77777777" w:rsidR="00CE356D" w:rsidRDefault="00CE35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A35FCB" w14:textId="77777777" w:rsidR="00CE356D" w:rsidRDefault="00CE356D"/>
    <w:p w14:paraId="369EB747" w14:textId="77777777" w:rsidR="00CE356D" w:rsidRDefault="00CE356D">
      <w:pPr>
        <w:rPr>
          <w:sz w:val="2"/>
          <w:szCs w:val="2"/>
        </w:rPr>
      </w:pPr>
    </w:p>
    <w:p w14:paraId="01E9F20B" w14:textId="77777777" w:rsidR="00CE356D" w:rsidRDefault="00CE356D"/>
    <w:p w14:paraId="06F73BE8" w14:textId="77777777" w:rsidR="00CE356D" w:rsidRDefault="00CE356D">
      <w:pPr>
        <w:spacing w:after="0" w:line="240" w:lineRule="auto"/>
      </w:pPr>
    </w:p>
  </w:footnote>
  <w:footnote w:type="continuationSeparator" w:id="0">
    <w:p w14:paraId="4C49ACBF" w14:textId="77777777" w:rsidR="00CE356D" w:rsidRDefault="00CE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56D"/>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92101</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cp:revision>
  <cp:lastPrinted>2009-02-06T05:36:00Z</cp:lastPrinted>
  <dcterms:created xsi:type="dcterms:W3CDTF">2024-01-07T13:43:00Z</dcterms:created>
  <dcterms:modified xsi:type="dcterms:W3CDTF">2025-05-08T22:58:00Z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