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5412D" w14:textId="1B12AD05" w:rsidR="00010E45" w:rsidRDefault="001A6DBE" w:rsidP="001A6DBE">
      <w:pPr>
        <w:rPr>
          <w:rFonts w:ascii="Verdana" w:hAnsi="Verdana"/>
          <w:b/>
          <w:bCs/>
          <w:color w:val="000000"/>
          <w:shd w:val="clear" w:color="auto" w:fill="FFFFFF"/>
        </w:rPr>
      </w:pPr>
      <w:r>
        <w:rPr>
          <w:rFonts w:ascii="Verdana" w:hAnsi="Verdana"/>
          <w:b/>
          <w:bCs/>
          <w:color w:val="000000"/>
          <w:shd w:val="clear" w:color="auto" w:fill="FFFFFF"/>
        </w:rPr>
        <w:t>Ткач Надія Іванівна. Формування якості соків із дикорослих ягід з використанням ферментативної обробки сировини: дис... канд. техн. наук: 05.18.15 / Харківський держ. ун-т харчування та торгівлі. - Х.,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A6DBE" w:rsidRPr="001A6DBE" w14:paraId="3807DB79" w14:textId="77777777" w:rsidTr="001A6DB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A6DBE" w:rsidRPr="001A6DBE" w14:paraId="38234F7D" w14:textId="77777777">
              <w:trPr>
                <w:tblCellSpacing w:w="0" w:type="dxa"/>
              </w:trPr>
              <w:tc>
                <w:tcPr>
                  <w:tcW w:w="0" w:type="auto"/>
                  <w:vAlign w:val="center"/>
                  <w:hideMark/>
                </w:tcPr>
                <w:p w14:paraId="1DC29C15" w14:textId="77777777" w:rsidR="001A6DBE" w:rsidRPr="001A6DBE" w:rsidRDefault="001A6DBE" w:rsidP="001A6D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6DBE">
                    <w:rPr>
                      <w:rFonts w:ascii="Times New Roman" w:eastAsia="Times New Roman" w:hAnsi="Times New Roman" w:cs="Times New Roman"/>
                      <w:sz w:val="24"/>
                      <w:szCs w:val="24"/>
                    </w:rPr>
                    <w:lastRenderedPageBreak/>
                    <w:t>Ткач Н.І. Формування якості соків із дикорослих ягід з використанням ферментативної обробки сировини. – Рукопис.</w:t>
                  </w:r>
                </w:p>
                <w:p w14:paraId="4DEA91D8" w14:textId="77777777" w:rsidR="001A6DBE" w:rsidRPr="001A6DBE" w:rsidRDefault="001A6DBE" w:rsidP="001A6D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6DBE">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05.18.15 – товарознавство харчових продуктів. – Харківський державний унівеситет харчування та торгівлі Міністерства освіти та науки України, Харків, 2004.</w:t>
                  </w:r>
                </w:p>
                <w:p w14:paraId="3AE9D87F" w14:textId="77777777" w:rsidR="001A6DBE" w:rsidRPr="001A6DBE" w:rsidRDefault="001A6DBE" w:rsidP="001A6D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6DBE">
                    <w:rPr>
                      <w:rFonts w:ascii="Times New Roman" w:eastAsia="Times New Roman" w:hAnsi="Times New Roman" w:cs="Times New Roman"/>
                      <w:sz w:val="24"/>
                      <w:szCs w:val="24"/>
                    </w:rPr>
                    <w:t>Дисертація присвячена вивченню впливу комплексу ферментних препаратів пектолітичної та целюлолітичної дії на дикорослу сировину при попередній обробці для покращення якості соку та збагаченню його біологічно активними речовинами (БАР), його товарознавчої оцінки під час виробництва та зберігання, а також використання соку дикорослих ягід, як добавки при виготовленні фруктових консервів з метою збереження забарвлення та збагачення БАР. Досліджено вплив різних способів попередньої обробки дикорослих ягід на вихід соку та вміст у ньому низькомолекулярних БАР. Показано, що найефективнішою для даної сировини є ферментативна обробка. Науково обгрунтовано та реалізовано можливість використання мультиензимної композиції у складі 1:7 пектолітичних і целюлолітичних ферментів для одержання натуральних соків дикорослих ягід з підвищеним вмістом БАР, як способу підвищення якості кінцевого продукту, що призводить до додатового пререходу низькомолекулярних БАР із тканин сировини до соку. Показано, що при такий обробці кількість БАР у соках збільшується на 74,7…91,8%. Вивчено товарознавчі характеристики соків дикорослих ягід після виготовлення та зберігання. На основі встановлених закономірностей впливу даних соків на якість фруктових консервів розроблено технології та рецептури нових видів фруктових консервів, збагачених БАР.</w:t>
                  </w:r>
                </w:p>
              </w:tc>
            </w:tr>
          </w:tbl>
          <w:p w14:paraId="3DAD2F99" w14:textId="77777777" w:rsidR="001A6DBE" w:rsidRPr="001A6DBE" w:rsidRDefault="001A6DBE" w:rsidP="001A6DBE">
            <w:pPr>
              <w:spacing w:after="0" w:line="240" w:lineRule="auto"/>
              <w:rPr>
                <w:rFonts w:ascii="Times New Roman" w:eastAsia="Times New Roman" w:hAnsi="Times New Roman" w:cs="Times New Roman"/>
                <w:sz w:val="24"/>
                <w:szCs w:val="24"/>
              </w:rPr>
            </w:pPr>
          </w:p>
        </w:tc>
      </w:tr>
      <w:tr w:rsidR="001A6DBE" w:rsidRPr="001A6DBE" w14:paraId="043CE338" w14:textId="77777777" w:rsidTr="001A6DB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A6DBE" w:rsidRPr="001A6DBE" w14:paraId="55222317" w14:textId="77777777">
              <w:trPr>
                <w:tblCellSpacing w:w="0" w:type="dxa"/>
              </w:trPr>
              <w:tc>
                <w:tcPr>
                  <w:tcW w:w="0" w:type="auto"/>
                  <w:vAlign w:val="center"/>
                  <w:hideMark/>
                </w:tcPr>
                <w:p w14:paraId="207B7119" w14:textId="77777777" w:rsidR="001A6DBE" w:rsidRPr="001A6DBE" w:rsidRDefault="001A6DBE" w:rsidP="0001479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A6DBE">
                    <w:rPr>
                      <w:rFonts w:ascii="Times New Roman" w:eastAsia="Times New Roman" w:hAnsi="Times New Roman" w:cs="Times New Roman"/>
                      <w:sz w:val="24"/>
                      <w:szCs w:val="24"/>
                    </w:rPr>
                    <w:t>На основі аналізу науково-технічної літератури, що стосується проблеми отримання соків із дикорослих ягід (аронії, бузини чорної, ірги, чорниці) з високою фарбуючою дією, вмістом БАР та низькою соковіддачею, встановлено, що практично відсутні дані про вплив ферментних препаратів пектолітичної і целюлолітичної дії та композицій із них на соковіддачу сировини та формування споживчих властивостей готової продукції. Показано, що це гальмує процес отримання високоякісних соків із даної сировини та їх використання для інтенсифікації і стабілізації забарвлення компотів із ягід з нестабільним забарвленням, надання їм товарного вигляду.</w:t>
                  </w:r>
                </w:p>
                <w:p w14:paraId="3AAE9224" w14:textId="77777777" w:rsidR="001A6DBE" w:rsidRPr="001A6DBE" w:rsidRDefault="001A6DBE" w:rsidP="0001479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A6DBE">
                    <w:rPr>
                      <w:rFonts w:ascii="Times New Roman" w:eastAsia="Times New Roman" w:hAnsi="Times New Roman" w:cs="Times New Roman"/>
                      <w:sz w:val="24"/>
                      <w:szCs w:val="24"/>
                    </w:rPr>
                    <w:t>Показано, що використання різних видів попередньої технологічної обробки дикорослих ягід (ферментативна обробка, бланшування, заморожування, НВЧ-обробка) приводить до зростання виходу соку та більш значного вилучення барвних речовин із сировини в сік за рахунок пошкодження клітинних мембран та оболонок (на 15,3…33,9%). Найкращий ефект спостерігається при використанні пектолітичних і целюлолітичних ферментних препаратів, які використовуються у міжнародній практиці при переробці традиційної сировини (винограду, яблук, слив та ін.).</w:t>
                  </w:r>
                </w:p>
                <w:p w14:paraId="5629428C" w14:textId="77777777" w:rsidR="001A6DBE" w:rsidRPr="001A6DBE" w:rsidRDefault="001A6DBE" w:rsidP="0001479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A6DBE">
                    <w:rPr>
                      <w:rFonts w:ascii="Times New Roman" w:eastAsia="Times New Roman" w:hAnsi="Times New Roman" w:cs="Times New Roman"/>
                      <w:sz w:val="24"/>
                      <w:szCs w:val="24"/>
                    </w:rPr>
                    <w:t>Розроблено мультиензимну композицію ферментних препаратів пектолітичної та целюлолітичної дії (МЕК) у співвідношенні 1:7 (Пектофоетидин П10х : Целотерин Г3х) та встановлено, що її використання для попередньої обробки дикорослих ягід (аронії, бузини чорної, ірги, чорниці) у кількості 0,08% до маси сировини при температурі 40 ± 2 </w:t>
                  </w:r>
                  <w:r w:rsidRPr="001A6DBE">
                    <w:rPr>
                      <w:rFonts w:ascii="Times New Roman" w:eastAsia="Times New Roman" w:hAnsi="Times New Roman" w:cs="Times New Roman"/>
                      <w:sz w:val="24"/>
                      <w:szCs w:val="24"/>
                      <w:vertAlign w:val="superscript"/>
                    </w:rPr>
                    <w:t>0</w:t>
                  </w:r>
                  <w:r w:rsidRPr="001A6DBE">
                    <w:rPr>
                      <w:rFonts w:ascii="Times New Roman" w:eastAsia="Times New Roman" w:hAnsi="Times New Roman" w:cs="Times New Roman"/>
                      <w:sz w:val="24"/>
                      <w:szCs w:val="24"/>
                    </w:rPr>
                    <w:t>С та тривалості обробки 60 хвилин приводить до значно вищого виходу соку (на 11,8…14,1%) і збільшення переходу антоціанових пігментів на 74,7…91,8% у порівнянні з контролем.</w:t>
                  </w:r>
                </w:p>
                <w:p w14:paraId="07EADC0A" w14:textId="77777777" w:rsidR="001A6DBE" w:rsidRPr="001A6DBE" w:rsidRDefault="001A6DBE" w:rsidP="0001479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A6DBE">
                    <w:rPr>
                      <w:rFonts w:ascii="Times New Roman" w:eastAsia="Times New Roman" w:hAnsi="Times New Roman" w:cs="Times New Roman"/>
                      <w:sz w:val="24"/>
                      <w:szCs w:val="24"/>
                    </w:rPr>
                    <w:t xml:space="preserve">Вивчено товарознавчі характеристики соків із дикорослих ягід (аронії, бузини чорної, ірги, чорниці), отриманих з використанням попередньої обробки сировини МЕК та їх </w:t>
                  </w:r>
                  <w:r w:rsidRPr="001A6DBE">
                    <w:rPr>
                      <w:rFonts w:ascii="Times New Roman" w:eastAsia="Times New Roman" w:hAnsi="Times New Roman" w:cs="Times New Roman"/>
                      <w:sz w:val="24"/>
                      <w:szCs w:val="24"/>
                    </w:rPr>
                    <w:lastRenderedPageBreak/>
                    <w:t>зміни під час зберігання і показано, що вони зберігають антоціанових пігментів у 1,9…2,8 разів більше, ніж у контролі.</w:t>
                  </w:r>
                </w:p>
                <w:p w14:paraId="580823AE" w14:textId="77777777" w:rsidR="001A6DBE" w:rsidRPr="001A6DBE" w:rsidRDefault="001A6DBE" w:rsidP="0001479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A6DBE">
                    <w:rPr>
                      <w:rFonts w:ascii="Times New Roman" w:eastAsia="Times New Roman" w:hAnsi="Times New Roman" w:cs="Times New Roman"/>
                      <w:sz w:val="24"/>
                      <w:szCs w:val="24"/>
                    </w:rPr>
                    <w:t>Спектральним аналізом підтверджено, що попередня обробка дикорослих ягід МЕК при отриманнні соку призводить до додаткового преходу в сік антоціанів, лейкоантоціанів (l=520…540 нм та l=530…560 нм), а також катехінів і флавонолів (l=275…280 нм). Показано, що форма спектрів поглинання однакова, а інтенсивність значно вища в соках, отриманих при обробці сировини МЕК і дещо вища в соках, що оброблені окремо ферментними препаратами пектолітичної і целюлолітичної дії в порівнянні з традиційними методами.</w:t>
                  </w:r>
                </w:p>
                <w:p w14:paraId="4B4D9EF4" w14:textId="77777777" w:rsidR="001A6DBE" w:rsidRPr="001A6DBE" w:rsidRDefault="001A6DBE" w:rsidP="0001479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A6DBE">
                    <w:rPr>
                      <w:rFonts w:ascii="Times New Roman" w:eastAsia="Times New Roman" w:hAnsi="Times New Roman" w:cs="Times New Roman"/>
                      <w:sz w:val="24"/>
                      <w:szCs w:val="24"/>
                    </w:rPr>
                    <w:t>Встановлено пряму залежність біостійкості соків із дикорослих ягід від вмісту антоціанових пігментів. Виявлено антибактеріальну та фунгіцидну дію соків із дикорослих ягід і встановлено, що найкращі умови складаються для біостійкості соків при обробці сировини мультиензимною композицією в порівнянні з іншими ферментними препаратами пектолітичної і целюлолітичної дії. Показано, що чим більший вміст антоціанів у соках, тим менша у них кількість мікроорганізмів, дріжджів, грибів і тим більша їх стійкість при зберіганні.</w:t>
                  </w:r>
                </w:p>
                <w:p w14:paraId="7BD7E12F" w14:textId="77777777" w:rsidR="001A6DBE" w:rsidRPr="001A6DBE" w:rsidRDefault="001A6DBE" w:rsidP="0001479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A6DBE">
                    <w:rPr>
                      <w:rFonts w:ascii="Times New Roman" w:eastAsia="Times New Roman" w:hAnsi="Times New Roman" w:cs="Times New Roman"/>
                      <w:sz w:val="24"/>
                      <w:szCs w:val="24"/>
                    </w:rPr>
                    <w:t>Модельними експериментами науково обгрунтовано оптимальні концентрації соків-барвників із дикорослих ягід в залежності від рН середовища для виготовлення компотів із ягід з нестабільним антоціановим комплексом (суниці, малини). Показано, що додавання соків-барвників із дикорослих ягід (аронії, бузини чорної, ірги, чорниці) в кількості 2…25% в компоти із ягід з нестабільним кольором (суниці, малина), підвищує інтенсивність забарвлення в 1,1…1,6 рази.</w:t>
                  </w:r>
                </w:p>
                <w:p w14:paraId="23E6D385" w14:textId="77777777" w:rsidR="001A6DBE" w:rsidRPr="001A6DBE" w:rsidRDefault="001A6DBE" w:rsidP="0001479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A6DBE">
                    <w:rPr>
                      <w:rFonts w:ascii="Times New Roman" w:eastAsia="Times New Roman" w:hAnsi="Times New Roman" w:cs="Times New Roman"/>
                      <w:sz w:val="24"/>
                      <w:szCs w:val="24"/>
                    </w:rPr>
                    <w:t>Розроблено рецептури та отримано нові продукти насиченого кольору і з високими споживчими властивостями. Приведено їх товарознавчу характеристику та показано, що нові компоти зберігають колір та БАР в 2.2…2,4 рази краще, ніж вихідний продукт (в залежності від виду сировини). На основі кваліметричних методів розроблено комплексну оцінку якості компотів.</w:t>
                  </w:r>
                </w:p>
                <w:p w14:paraId="694D4A23" w14:textId="77777777" w:rsidR="001A6DBE" w:rsidRPr="001A6DBE" w:rsidRDefault="001A6DBE" w:rsidP="0001479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A6DBE">
                    <w:rPr>
                      <w:rFonts w:ascii="Times New Roman" w:eastAsia="Times New Roman" w:hAnsi="Times New Roman" w:cs="Times New Roman"/>
                      <w:sz w:val="24"/>
                      <w:szCs w:val="24"/>
                    </w:rPr>
                    <w:t>Проведено комплекс організаційно-технологічних робіт по впровадженню наукових розробок у виробництво. Розроблено та затверджено нормативно-технічну документацію на сік бузини чорної (ТУ У 15.3-01597997-001-2003). Технологія використання добавок із соків дикорослих ягід при виробництві фруктових компотів пройшла промислову апробацію на Полтавському консервному заводі та Комишнянському консервному заводі “Прогрес”. Розраховані економічні показники впровадження даних технологій. Зниження собівартості 1 тоб соку бузини чорної складає 66,53 грн/тоб, економічна ефективність від впровадження нових видів компотів з соком дикорослих ягід становить для компоту з суниці- 553,55 грн/тоб, для компоту з малини – 597,73 грн/тоб.</w:t>
                  </w:r>
                </w:p>
              </w:tc>
            </w:tr>
          </w:tbl>
          <w:p w14:paraId="19A9054C" w14:textId="77777777" w:rsidR="001A6DBE" w:rsidRPr="001A6DBE" w:rsidRDefault="001A6DBE" w:rsidP="001A6DBE">
            <w:pPr>
              <w:spacing w:after="0" w:line="240" w:lineRule="auto"/>
              <w:rPr>
                <w:rFonts w:ascii="Times New Roman" w:eastAsia="Times New Roman" w:hAnsi="Times New Roman" w:cs="Times New Roman"/>
                <w:sz w:val="24"/>
                <w:szCs w:val="24"/>
              </w:rPr>
            </w:pPr>
          </w:p>
        </w:tc>
      </w:tr>
    </w:tbl>
    <w:p w14:paraId="368469AA" w14:textId="77777777" w:rsidR="001A6DBE" w:rsidRPr="001A6DBE" w:rsidRDefault="001A6DBE" w:rsidP="001A6DBE"/>
    <w:sectPr w:rsidR="001A6DBE" w:rsidRPr="001A6DB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39D68" w14:textId="77777777" w:rsidR="00014793" w:rsidRDefault="00014793">
      <w:pPr>
        <w:spacing w:after="0" w:line="240" w:lineRule="auto"/>
      </w:pPr>
      <w:r>
        <w:separator/>
      </w:r>
    </w:p>
  </w:endnote>
  <w:endnote w:type="continuationSeparator" w:id="0">
    <w:p w14:paraId="0AA9302D" w14:textId="77777777" w:rsidR="00014793" w:rsidRDefault="00014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9CD63" w14:textId="77777777" w:rsidR="00014793" w:rsidRDefault="00014793">
      <w:pPr>
        <w:spacing w:after="0" w:line="240" w:lineRule="auto"/>
      </w:pPr>
      <w:r>
        <w:separator/>
      </w:r>
    </w:p>
  </w:footnote>
  <w:footnote w:type="continuationSeparator" w:id="0">
    <w:p w14:paraId="685F490F" w14:textId="77777777" w:rsidR="00014793" w:rsidRDefault="00014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1479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73ED5"/>
    <w:multiLevelType w:val="multilevel"/>
    <w:tmpl w:val="81E0E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93"/>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A5"/>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B91"/>
    <w:rsid w:val="00890C1A"/>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6B0"/>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AA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98082</TotalTime>
  <Pages>3</Pages>
  <Words>957</Words>
  <Characters>5461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8164</cp:revision>
  <dcterms:created xsi:type="dcterms:W3CDTF">2024-06-20T08:51:00Z</dcterms:created>
  <dcterms:modified xsi:type="dcterms:W3CDTF">2024-12-17T23:02:00Z</dcterms:modified>
  <cp:category/>
</cp:coreProperties>
</file>