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F4" w:rsidRDefault="007B2CF4" w:rsidP="007B2CF4">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8"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p w:rsidR="009D2040" w:rsidRDefault="001A3E3A" w:rsidP="001A3E3A">
      <w:pPr>
        <w:tabs>
          <w:tab w:val="clear" w:pos="709"/>
        </w:tabs>
        <w:suppressAutoHyphens w:val="0"/>
        <w:spacing w:after="0" w:line="235" w:lineRule="exact"/>
        <w:ind w:left="20" w:right="20" w:firstLine="300"/>
        <w:rPr>
          <w:rFonts w:ascii="Times New Roman" w:eastAsia="Arial Narrow" w:hAnsi="Times New Roman" w:cs="Times New Roman"/>
          <w:b/>
          <w:bCs/>
          <w:color w:val="000000"/>
          <w:kern w:val="0"/>
          <w:sz w:val="24"/>
          <w:szCs w:val="24"/>
          <w:lang w:val="uk-UA" w:eastAsia="uk-UA" w:bidi="uk-UA"/>
        </w:rPr>
      </w:pPr>
      <w:r w:rsidRPr="001A3E3A">
        <w:rPr>
          <w:rFonts w:ascii="Times New Roman" w:eastAsia="Arial Narrow" w:hAnsi="Times New Roman" w:cs="Times New Roman" w:hint="eastAsia"/>
          <w:b/>
          <w:bCs/>
          <w:color w:val="000000"/>
          <w:kern w:val="0"/>
          <w:sz w:val="24"/>
          <w:szCs w:val="24"/>
          <w:lang w:val="uk-UA" w:eastAsia="uk-UA" w:bidi="uk-UA"/>
        </w:rPr>
        <w:t>Гриньова</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Тетяна</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Іванівна</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Вплив</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оздоровчих</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занять</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різними</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видами</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спортивного</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туризму</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на</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формування</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фізичного</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стану</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дітей</w:t>
      </w:r>
      <w:r w:rsidRPr="001A3E3A">
        <w:rPr>
          <w:rFonts w:ascii="Times New Roman" w:eastAsia="Arial Narrow" w:hAnsi="Times New Roman" w:cs="Times New Roman"/>
          <w:b/>
          <w:bCs/>
          <w:color w:val="000000"/>
          <w:kern w:val="0"/>
          <w:sz w:val="24"/>
          <w:szCs w:val="24"/>
          <w:lang w:val="uk-UA" w:eastAsia="uk-UA" w:bidi="uk-UA"/>
        </w:rPr>
        <w:t xml:space="preserve"> 10-13 </w:t>
      </w:r>
      <w:r w:rsidRPr="001A3E3A">
        <w:rPr>
          <w:rFonts w:ascii="Times New Roman" w:eastAsia="Arial Narrow" w:hAnsi="Times New Roman" w:cs="Times New Roman" w:hint="eastAsia"/>
          <w:b/>
          <w:bCs/>
          <w:color w:val="000000"/>
          <w:kern w:val="0"/>
          <w:sz w:val="24"/>
          <w:szCs w:val="24"/>
          <w:lang w:val="uk-UA" w:eastAsia="uk-UA" w:bidi="uk-UA"/>
        </w:rPr>
        <w:t>років</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Дис</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канд</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наук</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з</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фіз</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виховання</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і</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спорту</w:t>
      </w:r>
      <w:r w:rsidRPr="001A3E3A">
        <w:rPr>
          <w:rFonts w:ascii="Times New Roman" w:eastAsia="Arial Narrow" w:hAnsi="Times New Roman" w:cs="Times New Roman"/>
          <w:b/>
          <w:bCs/>
          <w:color w:val="000000"/>
          <w:kern w:val="0"/>
          <w:sz w:val="24"/>
          <w:szCs w:val="24"/>
          <w:lang w:val="uk-UA" w:eastAsia="uk-UA" w:bidi="uk-UA"/>
        </w:rPr>
        <w:t xml:space="preserve">: 24.00.02, </w:t>
      </w:r>
      <w:r w:rsidRPr="001A3E3A">
        <w:rPr>
          <w:rFonts w:ascii="Times New Roman" w:eastAsia="Arial Narrow" w:hAnsi="Times New Roman" w:cs="Times New Roman" w:hint="eastAsia"/>
          <w:b/>
          <w:bCs/>
          <w:color w:val="000000"/>
          <w:kern w:val="0"/>
          <w:sz w:val="24"/>
          <w:szCs w:val="24"/>
          <w:lang w:val="uk-UA" w:eastAsia="uk-UA" w:bidi="uk-UA"/>
        </w:rPr>
        <w:t>Харків</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держ</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акад</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фіз</w:t>
      </w:r>
      <w:r w:rsidRPr="001A3E3A">
        <w:rPr>
          <w:rFonts w:ascii="Times New Roman" w:eastAsia="Arial Narrow" w:hAnsi="Times New Roman" w:cs="Times New Roman"/>
          <w:b/>
          <w:bCs/>
          <w:color w:val="000000"/>
          <w:kern w:val="0"/>
          <w:sz w:val="24"/>
          <w:szCs w:val="24"/>
          <w:lang w:val="uk-UA" w:eastAsia="uk-UA" w:bidi="uk-UA"/>
        </w:rPr>
        <w:t xml:space="preserve">. </w:t>
      </w:r>
      <w:r w:rsidRPr="001A3E3A">
        <w:rPr>
          <w:rFonts w:ascii="Times New Roman" w:eastAsia="Arial Narrow" w:hAnsi="Times New Roman" w:cs="Times New Roman" w:hint="eastAsia"/>
          <w:b/>
          <w:bCs/>
          <w:color w:val="000000"/>
          <w:kern w:val="0"/>
          <w:sz w:val="24"/>
          <w:szCs w:val="24"/>
          <w:lang w:val="uk-UA" w:eastAsia="uk-UA" w:bidi="uk-UA"/>
        </w:rPr>
        <w:t>культури</w:t>
      </w:r>
      <w:r w:rsidRPr="001A3E3A">
        <w:rPr>
          <w:rFonts w:ascii="Times New Roman" w:eastAsia="Arial Narrow" w:hAnsi="Times New Roman" w:cs="Times New Roman"/>
          <w:b/>
          <w:bCs/>
          <w:color w:val="000000"/>
          <w:kern w:val="0"/>
          <w:sz w:val="24"/>
          <w:szCs w:val="24"/>
          <w:lang w:val="uk-UA" w:eastAsia="uk-UA" w:bidi="uk-UA"/>
        </w:rPr>
        <w:t xml:space="preserve">. - </w:t>
      </w:r>
      <w:r w:rsidRPr="001A3E3A">
        <w:rPr>
          <w:rFonts w:ascii="Times New Roman" w:eastAsia="Arial Narrow" w:hAnsi="Times New Roman" w:cs="Times New Roman" w:hint="eastAsia"/>
          <w:b/>
          <w:bCs/>
          <w:color w:val="000000"/>
          <w:kern w:val="0"/>
          <w:sz w:val="24"/>
          <w:szCs w:val="24"/>
          <w:lang w:val="uk-UA" w:eastAsia="uk-UA" w:bidi="uk-UA"/>
        </w:rPr>
        <w:t>Харків</w:t>
      </w:r>
      <w:r w:rsidRPr="001A3E3A">
        <w:rPr>
          <w:rFonts w:ascii="Times New Roman" w:eastAsia="Arial Narrow" w:hAnsi="Times New Roman" w:cs="Times New Roman"/>
          <w:b/>
          <w:bCs/>
          <w:color w:val="000000"/>
          <w:kern w:val="0"/>
          <w:sz w:val="24"/>
          <w:szCs w:val="24"/>
          <w:lang w:val="uk-UA" w:eastAsia="uk-UA" w:bidi="uk-UA"/>
        </w:rPr>
        <w:t xml:space="preserve">, 2014.- 405 </w:t>
      </w:r>
      <w:r w:rsidRPr="001A3E3A">
        <w:rPr>
          <w:rFonts w:ascii="Times New Roman" w:eastAsia="Arial Narrow" w:hAnsi="Times New Roman" w:cs="Times New Roman" w:hint="eastAsia"/>
          <w:b/>
          <w:bCs/>
          <w:color w:val="000000"/>
          <w:kern w:val="0"/>
          <w:sz w:val="24"/>
          <w:szCs w:val="24"/>
          <w:lang w:val="uk-UA" w:eastAsia="uk-UA" w:bidi="uk-UA"/>
        </w:rPr>
        <w:t>с</w:t>
      </w:r>
      <w:r w:rsidRPr="001A3E3A">
        <w:rPr>
          <w:rFonts w:ascii="Times New Roman" w:eastAsia="Arial Narrow" w:hAnsi="Times New Roman" w:cs="Times New Roman"/>
          <w:b/>
          <w:bCs/>
          <w:color w:val="000000"/>
          <w:kern w:val="0"/>
          <w:sz w:val="24"/>
          <w:szCs w:val="24"/>
          <w:lang w:val="uk-UA" w:eastAsia="uk-UA" w:bidi="uk-UA"/>
        </w:rPr>
        <w:t>.</w:t>
      </w:r>
    </w:p>
    <w:p w:rsidR="001A3E3A" w:rsidRDefault="001A3E3A" w:rsidP="001A3E3A">
      <w:pPr>
        <w:tabs>
          <w:tab w:val="clear" w:pos="709"/>
        </w:tabs>
        <w:suppressAutoHyphens w:val="0"/>
        <w:spacing w:after="0" w:line="235" w:lineRule="exact"/>
        <w:ind w:left="20" w:right="20" w:firstLine="300"/>
        <w:rPr>
          <w:rFonts w:ascii="Times New Roman" w:eastAsia="Arial Narrow" w:hAnsi="Times New Roman" w:cs="Times New Roman"/>
          <w:b/>
          <w:bCs/>
          <w:color w:val="000000"/>
          <w:kern w:val="0"/>
          <w:sz w:val="24"/>
          <w:szCs w:val="24"/>
          <w:lang w:val="uk-UA" w:eastAsia="uk-UA" w:bidi="uk-UA"/>
        </w:rPr>
      </w:pPr>
    </w:p>
    <w:p w:rsidR="001A3E3A" w:rsidRPr="001A3E3A" w:rsidRDefault="001A3E3A" w:rsidP="001A3E3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МІНІСТЕРСТВО ОСВІТИ І НАУКИ УКРАЇНИ</w:t>
      </w:r>
    </w:p>
    <w:p w:rsidR="001A3E3A" w:rsidRPr="001A3E3A" w:rsidRDefault="001A3E3A" w:rsidP="001A3E3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ХАРКІВСЬКА ДЕРЖАВНА АКАДЕМІЯ ФІЗИЧНОЇ КУЛЬТУРИ</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jc w:val="righ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На правах рукопису</w:t>
      </w:r>
    </w:p>
    <w:p w:rsidR="001A3E3A" w:rsidRPr="001A3E3A" w:rsidRDefault="001A3E3A" w:rsidP="001A3E3A">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p>
    <w:p w:rsidR="001A3E3A" w:rsidRPr="001A3E3A" w:rsidRDefault="001A3E3A" w:rsidP="001A3E3A">
      <w:pPr>
        <w:widowControl/>
        <w:tabs>
          <w:tab w:val="clear" w:pos="709"/>
        </w:tabs>
        <w:suppressAutoHyphens w:val="0"/>
        <w:spacing w:after="0" w:line="360" w:lineRule="auto"/>
        <w:ind w:firstLine="0"/>
        <w:jc w:val="center"/>
        <w:rPr>
          <w:rFonts w:ascii="Times New Roman" w:eastAsia="Times New Roman" w:hAnsi="Times New Roman" w:cs="Times New Roman"/>
          <w:b/>
          <w:kern w:val="0"/>
          <w:sz w:val="32"/>
          <w:szCs w:val="32"/>
          <w:lang w:val="uk-UA" w:eastAsia="ru-RU"/>
        </w:rPr>
      </w:pPr>
      <w:r w:rsidRPr="001A3E3A">
        <w:rPr>
          <w:rFonts w:ascii="Times New Roman" w:eastAsia="Times New Roman" w:hAnsi="Times New Roman" w:cs="Times New Roman"/>
          <w:b/>
          <w:kern w:val="0"/>
          <w:sz w:val="32"/>
          <w:szCs w:val="32"/>
          <w:lang w:val="uk-UA" w:eastAsia="ru-RU"/>
        </w:rPr>
        <w:t>ГРИНЬОВА ТЕТЯНА ІВАНІВНА</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jc w:val="righ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УДК</w:t>
      </w:r>
      <w:r w:rsidRPr="001A3E3A">
        <w:rPr>
          <w:rFonts w:ascii="Times New Roman" w:eastAsia="Times New Roman" w:hAnsi="Times New Roman" w:cs="Times New Roman"/>
          <w:kern w:val="0"/>
          <w:sz w:val="28"/>
          <w:szCs w:val="28"/>
          <w:lang w:eastAsia="ru-RU"/>
        </w:rPr>
        <w:t xml:space="preserve"> 796.5-057.87</w:t>
      </w:r>
      <w:r w:rsidRPr="001A3E3A">
        <w:rPr>
          <w:rFonts w:ascii="Times New Roman" w:eastAsia="Times New Roman" w:hAnsi="Times New Roman" w:cs="Times New Roman"/>
          <w:kern w:val="0"/>
          <w:sz w:val="28"/>
          <w:szCs w:val="28"/>
          <w:lang w:val="uk-UA" w:eastAsia="ru-RU"/>
        </w:rPr>
        <w:t xml:space="preserve"> </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240" w:lineRule="auto"/>
        <w:ind w:firstLine="0"/>
        <w:jc w:val="center"/>
        <w:rPr>
          <w:rFonts w:ascii="Times New Roman" w:eastAsia="Times New Roman" w:hAnsi="Times New Roman" w:cs="Times New Roman"/>
          <w:b/>
          <w:kern w:val="0"/>
          <w:sz w:val="32"/>
          <w:szCs w:val="32"/>
          <w:lang w:val="uk-UA" w:eastAsia="ru-RU"/>
        </w:rPr>
      </w:pPr>
      <w:r w:rsidRPr="001A3E3A">
        <w:rPr>
          <w:rFonts w:ascii="Times New Roman" w:eastAsia="Times New Roman" w:hAnsi="Times New Roman" w:cs="Times New Roman"/>
          <w:b/>
          <w:kern w:val="0"/>
          <w:sz w:val="32"/>
          <w:szCs w:val="32"/>
          <w:lang w:val="uk-UA" w:eastAsia="ru-RU"/>
        </w:rPr>
        <w:t>ВПЛИВ ОЗДОРОВЧИХ ЗАНЯТЬ РІЗНИМИ ВИДАМИ СПОРТИВНОГО ТУРИЗМУ НА ФОРМУВАННЯ ФІЗИЧНОГО СТАНУ ДІТЕЙ 10-13 РОКІВ</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24.00.02. – Фізична культура, фізичне виховання різних груп населення</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ДИСЕРТАЦІЯ</w:t>
      </w:r>
    </w:p>
    <w:p w:rsidR="001A3E3A" w:rsidRPr="001A3E3A" w:rsidRDefault="001A3E3A" w:rsidP="001A3E3A">
      <w:pPr>
        <w:widowControl/>
        <w:tabs>
          <w:tab w:val="clear" w:pos="709"/>
        </w:tabs>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на здобуття наукового ступеня кандидата наук</w:t>
      </w:r>
    </w:p>
    <w:p w:rsidR="001A3E3A" w:rsidRPr="001A3E3A" w:rsidRDefault="001A3E3A" w:rsidP="001A3E3A">
      <w:pPr>
        <w:widowControl/>
        <w:tabs>
          <w:tab w:val="clear" w:pos="709"/>
        </w:tabs>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з фізичного виховання та спорту</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left="5040" w:firstLine="0"/>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Науковий керівник:</w:t>
      </w:r>
    </w:p>
    <w:p w:rsidR="001A3E3A" w:rsidRPr="001A3E3A" w:rsidRDefault="001A3E3A" w:rsidP="001A3E3A">
      <w:pPr>
        <w:widowControl/>
        <w:tabs>
          <w:tab w:val="clear" w:pos="709"/>
        </w:tabs>
        <w:suppressAutoHyphens w:val="0"/>
        <w:spacing w:after="0" w:line="360" w:lineRule="auto"/>
        <w:ind w:left="5040" w:firstLine="0"/>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Мулик Катерина Віталіївна</w:t>
      </w:r>
    </w:p>
    <w:p w:rsidR="001A3E3A" w:rsidRPr="001A3E3A" w:rsidRDefault="001A3E3A" w:rsidP="001A3E3A">
      <w:pPr>
        <w:widowControl/>
        <w:tabs>
          <w:tab w:val="clear" w:pos="709"/>
        </w:tabs>
        <w:suppressAutoHyphens w:val="0"/>
        <w:spacing w:after="0" w:line="360" w:lineRule="auto"/>
        <w:ind w:left="5040" w:firstLine="0"/>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кандидат наук з фізичного </w:t>
      </w:r>
    </w:p>
    <w:p w:rsidR="001A3E3A" w:rsidRPr="001A3E3A" w:rsidRDefault="001A3E3A" w:rsidP="001A3E3A">
      <w:pPr>
        <w:widowControl/>
        <w:tabs>
          <w:tab w:val="clear" w:pos="709"/>
        </w:tabs>
        <w:suppressAutoHyphens w:val="0"/>
        <w:spacing w:after="0" w:line="360" w:lineRule="auto"/>
        <w:ind w:left="5040" w:firstLine="0"/>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виховання та спорту, доцент</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p>
    <w:p w:rsidR="001A3E3A" w:rsidRPr="001A3E3A" w:rsidRDefault="001A3E3A" w:rsidP="001A3E3A">
      <w:pPr>
        <w:widowControl/>
        <w:tabs>
          <w:tab w:val="clear" w:pos="709"/>
        </w:tabs>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Харків – 2014</w:t>
      </w:r>
    </w:p>
    <w:p w:rsidR="001A3E3A" w:rsidRPr="001A3E3A" w:rsidRDefault="001A3E3A" w:rsidP="001A3E3A">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r w:rsidRPr="001A3E3A">
        <w:rPr>
          <w:rFonts w:ascii="Times New Roman" w:eastAsia="Times New Roman" w:hAnsi="Times New Roman" w:cs="Times New Roman"/>
          <w:b/>
          <w:kern w:val="0"/>
          <w:sz w:val="28"/>
          <w:szCs w:val="28"/>
          <w:lang w:val="uk-UA" w:eastAsia="ru-RU"/>
        </w:rPr>
        <w:t>ЗМІСТ</w:t>
      </w:r>
    </w:p>
    <w:p w:rsidR="001A3E3A" w:rsidRPr="001A3E3A" w:rsidRDefault="001A3E3A" w:rsidP="001A3E3A">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4"/>
          <w:lang w:val="uk-UA" w:eastAsia="uk-UA"/>
        </w:rPr>
      </w:pPr>
      <w:r w:rsidRPr="001A3E3A">
        <w:rPr>
          <w:rFonts w:ascii="Times New Roman" w:eastAsia="Times New Roman" w:hAnsi="Times New Roman" w:cs="Times New Roman"/>
          <w:kern w:val="0"/>
          <w:sz w:val="28"/>
          <w:szCs w:val="28"/>
          <w:lang w:val="uk-UA" w:eastAsia="ru-RU"/>
        </w:rPr>
        <w:fldChar w:fldCharType="begin"/>
      </w:r>
      <w:r w:rsidRPr="001A3E3A">
        <w:rPr>
          <w:rFonts w:ascii="Times New Roman" w:eastAsia="Times New Roman" w:hAnsi="Times New Roman" w:cs="Times New Roman"/>
          <w:kern w:val="0"/>
          <w:sz w:val="28"/>
          <w:szCs w:val="28"/>
          <w:lang w:val="uk-UA" w:eastAsia="ru-RU"/>
        </w:rPr>
        <w:instrText xml:space="preserve"> TOC \o "1-3" \u </w:instrText>
      </w:r>
      <w:r w:rsidRPr="001A3E3A">
        <w:rPr>
          <w:rFonts w:ascii="Times New Roman" w:eastAsia="Times New Roman" w:hAnsi="Times New Roman" w:cs="Times New Roman"/>
          <w:kern w:val="0"/>
          <w:sz w:val="28"/>
          <w:szCs w:val="28"/>
          <w:lang w:val="uk-UA" w:eastAsia="ru-RU"/>
        </w:rPr>
        <w:fldChar w:fldCharType="separate"/>
      </w:r>
      <w:r w:rsidRPr="001A3E3A">
        <w:rPr>
          <w:rFonts w:ascii="Times New Roman" w:eastAsia="Times New Roman" w:hAnsi="Times New Roman" w:cs="Times New Roman"/>
          <w:noProof/>
          <w:kern w:val="0"/>
          <w:sz w:val="28"/>
          <w:szCs w:val="24"/>
          <w:lang w:val="uk-UA" w:eastAsia="ru-RU"/>
        </w:rPr>
        <w:t>ПЕРЕЛІК УМОВНИХ СКОРОЧЕНЬ</w:t>
      </w:r>
      <w:r w:rsidRPr="001A3E3A">
        <w:rPr>
          <w:rFonts w:ascii="Times New Roman" w:eastAsia="Times New Roman" w:hAnsi="Times New Roman" w:cs="Times New Roman"/>
          <w:noProof/>
          <w:kern w:val="0"/>
          <w:sz w:val="28"/>
          <w:szCs w:val="24"/>
          <w:lang w:val="uk-UA" w:eastAsia="ru-RU"/>
        </w:rPr>
        <w:tab/>
      </w:r>
      <w:r w:rsidRPr="001A3E3A">
        <w:rPr>
          <w:rFonts w:ascii="Times New Roman" w:eastAsia="Times New Roman" w:hAnsi="Times New Roman" w:cs="Times New Roman"/>
          <w:noProof/>
          <w:kern w:val="0"/>
          <w:sz w:val="28"/>
          <w:szCs w:val="24"/>
          <w:lang w:val="uk-UA" w:eastAsia="ru-RU"/>
        </w:rPr>
        <w:fldChar w:fldCharType="begin"/>
      </w:r>
      <w:r w:rsidRPr="001A3E3A">
        <w:rPr>
          <w:rFonts w:ascii="Times New Roman" w:eastAsia="Times New Roman" w:hAnsi="Times New Roman" w:cs="Times New Roman"/>
          <w:noProof/>
          <w:kern w:val="0"/>
          <w:sz w:val="28"/>
          <w:szCs w:val="24"/>
          <w:lang w:val="uk-UA" w:eastAsia="ru-RU"/>
        </w:rPr>
        <w:instrText xml:space="preserve"> PAGEREF _Toc386650654 \h </w:instrText>
      </w:r>
      <w:r w:rsidRPr="001A3E3A">
        <w:rPr>
          <w:rFonts w:ascii="Times New Roman" w:eastAsia="Times New Roman" w:hAnsi="Times New Roman" w:cs="Times New Roman"/>
          <w:noProof/>
          <w:kern w:val="0"/>
          <w:sz w:val="28"/>
          <w:szCs w:val="24"/>
          <w:lang w:val="uk-UA" w:eastAsia="ru-RU"/>
        </w:rPr>
      </w:r>
      <w:r w:rsidRPr="001A3E3A">
        <w:rPr>
          <w:rFonts w:ascii="Times New Roman" w:eastAsia="Times New Roman" w:hAnsi="Times New Roman" w:cs="Times New Roman"/>
          <w:noProof/>
          <w:kern w:val="0"/>
          <w:sz w:val="28"/>
          <w:szCs w:val="24"/>
          <w:lang w:val="uk-UA" w:eastAsia="ru-RU"/>
        </w:rPr>
        <w:fldChar w:fldCharType="separate"/>
      </w:r>
      <w:r w:rsidRPr="001A3E3A">
        <w:rPr>
          <w:rFonts w:ascii="Times New Roman" w:eastAsia="Times New Roman" w:hAnsi="Times New Roman" w:cs="Times New Roman"/>
          <w:noProof/>
          <w:kern w:val="0"/>
          <w:sz w:val="28"/>
          <w:szCs w:val="24"/>
          <w:lang w:val="uk-UA" w:eastAsia="ru-RU"/>
        </w:rPr>
        <w:t>4</w:t>
      </w:r>
      <w:r w:rsidRPr="001A3E3A">
        <w:rPr>
          <w:rFonts w:ascii="Times New Roman" w:eastAsia="Times New Roman" w:hAnsi="Times New Roman" w:cs="Times New Roman"/>
          <w:noProof/>
          <w:kern w:val="0"/>
          <w:sz w:val="28"/>
          <w:szCs w:val="24"/>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4"/>
          <w:lang w:val="uk-UA" w:eastAsia="uk-UA"/>
        </w:rPr>
      </w:pPr>
      <w:r w:rsidRPr="001A3E3A">
        <w:rPr>
          <w:rFonts w:ascii="Times New Roman" w:eastAsia="Times New Roman" w:hAnsi="Times New Roman" w:cs="Times New Roman"/>
          <w:noProof/>
          <w:kern w:val="0"/>
          <w:sz w:val="28"/>
          <w:szCs w:val="24"/>
          <w:lang w:val="uk-UA" w:eastAsia="ru-RU"/>
        </w:rPr>
        <w:t>ВСТУП</w:t>
      </w:r>
      <w:r w:rsidRPr="001A3E3A">
        <w:rPr>
          <w:rFonts w:ascii="Times New Roman" w:eastAsia="Times New Roman" w:hAnsi="Times New Roman" w:cs="Times New Roman"/>
          <w:noProof/>
          <w:kern w:val="0"/>
          <w:sz w:val="28"/>
          <w:szCs w:val="24"/>
          <w:lang w:val="uk-UA" w:eastAsia="ru-RU"/>
        </w:rPr>
        <w:tab/>
      </w:r>
      <w:r w:rsidRPr="001A3E3A">
        <w:rPr>
          <w:rFonts w:ascii="Times New Roman" w:eastAsia="Times New Roman" w:hAnsi="Times New Roman" w:cs="Times New Roman"/>
          <w:noProof/>
          <w:kern w:val="0"/>
          <w:sz w:val="28"/>
          <w:szCs w:val="24"/>
          <w:lang w:val="uk-UA" w:eastAsia="ru-RU"/>
        </w:rPr>
        <w:fldChar w:fldCharType="begin"/>
      </w:r>
      <w:r w:rsidRPr="001A3E3A">
        <w:rPr>
          <w:rFonts w:ascii="Times New Roman" w:eastAsia="Times New Roman" w:hAnsi="Times New Roman" w:cs="Times New Roman"/>
          <w:noProof/>
          <w:kern w:val="0"/>
          <w:sz w:val="28"/>
          <w:szCs w:val="24"/>
          <w:lang w:val="uk-UA" w:eastAsia="ru-RU"/>
        </w:rPr>
        <w:instrText xml:space="preserve"> PAGEREF _Toc386650655 \h </w:instrText>
      </w:r>
      <w:r w:rsidRPr="001A3E3A">
        <w:rPr>
          <w:rFonts w:ascii="Times New Roman" w:eastAsia="Times New Roman" w:hAnsi="Times New Roman" w:cs="Times New Roman"/>
          <w:noProof/>
          <w:kern w:val="0"/>
          <w:sz w:val="28"/>
          <w:szCs w:val="24"/>
          <w:lang w:val="uk-UA" w:eastAsia="ru-RU"/>
        </w:rPr>
      </w:r>
      <w:r w:rsidRPr="001A3E3A">
        <w:rPr>
          <w:rFonts w:ascii="Times New Roman" w:eastAsia="Times New Roman" w:hAnsi="Times New Roman" w:cs="Times New Roman"/>
          <w:noProof/>
          <w:kern w:val="0"/>
          <w:sz w:val="28"/>
          <w:szCs w:val="24"/>
          <w:lang w:val="uk-UA" w:eastAsia="ru-RU"/>
        </w:rPr>
        <w:fldChar w:fldCharType="separate"/>
      </w:r>
      <w:r w:rsidRPr="001A3E3A">
        <w:rPr>
          <w:rFonts w:ascii="Times New Roman" w:eastAsia="Times New Roman" w:hAnsi="Times New Roman" w:cs="Times New Roman"/>
          <w:noProof/>
          <w:kern w:val="0"/>
          <w:sz w:val="28"/>
          <w:szCs w:val="24"/>
          <w:lang w:val="uk-UA" w:eastAsia="ru-RU"/>
        </w:rPr>
        <w:t>5</w:t>
      </w:r>
      <w:r w:rsidRPr="001A3E3A">
        <w:rPr>
          <w:rFonts w:ascii="Times New Roman" w:eastAsia="Times New Roman" w:hAnsi="Times New Roman" w:cs="Times New Roman"/>
          <w:noProof/>
          <w:kern w:val="0"/>
          <w:sz w:val="28"/>
          <w:szCs w:val="24"/>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4"/>
          <w:lang w:val="uk-UA" w:eastAsia="uk-UA"/>
        </w:rPr>
      </w:pPr>
      <w:r w:rsidRPr="001A3E3A">
        <w:rPr>
          <w:rFonts w:ascii="Times New Roman" w:eastAsia="Times New Roman" w:hAnsi="Times New Roman" w:cs="Times New Roman"/>
          <w:noProof/>
          <w:kern w:val="0"/>
          <w:sz w:val="28"/>
          <w:szCs w:val="24"/>
          <w:lang w:val="uk-UA" w:eastAsia="ru-RU"/>
        </w:rPr>
        <w:t>РОЗДІЛ 1</w:t>
      </w:r>
      <w:r w:rsidRPr="001A3E3A">
        <w:rPr>
          <w:rFonts w:ascii="Times New Roman" w:eastAsia="Times New Roman" w:hAnsi="Times New Roman" w:cs="Times New Roman"/>
          <w:noProof/>
          <w:kern w:val="0"/>
          <w:sz w:val="28"/>
          <w:szCs w:val="24"/>
          <w:lang w:eastAsia="ru-RU"/>
        </w:rPr>
        <w:t xml:space="preserve">. </w:t>
      </w:r>
      <w:r w:rsidRPr="001A3E3A">
        <w:rPr>
          <w:rFonts w:ascii="Times New Roman" w:eastAsia="Times New Roman" w:hAnsi="Times New Roman" w:cs="Times New Roman"/>
          <w:noProof/>
          <w:kern w:val="0"/>
          <w:sz w:val="28"/>
          <w:szCs w:val="24"/>
          <w:lang w:val="uk-UA" w:eastAsia="ru-RU"/>
        </w:rPr>
        <w:t>ТЕОРЕТИЧНЕ ОБҐРУНТУВАННЯ ВИКОРИСТАННЯ РІЗНИХ ВИДІВ ТУРИЗМУ В СПОРТИВНО-ОЗДОРОВЧІЙ ДІЯЛЬНОСТІ ЮНИХ ТУРИСТІВ</w:t>
      </w:r>
      <w:r w:rsidRPr="001A3E3A">
        <w:rPr>
          <w:rFonts w:ascii="Times New Roman" w:eastAsia="Times New Roman" w:hAnsi="Times New Roman" w:cs="Times New Roman"/>
          <w:noProof/>
          <w:kern w:val="0"/>
          <w:sz w:val="28"/>
          <w:szCs w:val="24"/>
          <w:lang w:val="uk-UA" w:eastAsia="ru-RU"/>
        </w:rPr>
        <w:tab/>
      </w:r>
      <w:r w:rsidRPr="001A3E3A">
        <w:rPr>
          <w:rFonts w:ascii="Times New Roman" w:eastAsia="Times New Roman" w:hAnsi="Times New Roman" w:cs="Times New Roman"/>
          <w:noProof/>
          <w:kern w:val="0"/>
          <w:sz w:val="28"/>
          <w:szCs w:val="24"/>
          <w:lang w:val="uk-UA" w:eastAsia="ru-RU"/>
        </w:rPr>
        <w:fldChar w:fldCharType="begin"/>
      </w:r>
      <w:r w:rsidRPr="001A3E3A">
        <w:rPr>
          <w:rFonts w:ascii="Times New Roman" w:eastAsia="Times New Roman" w:hAnsi="Times New Roman" w:cs="Times New Roman"/>
          <w:noProof/>
          <w:kern w:val="0"/>
          <w:sz w:val="28"/>
          <w:szCs w:val="24"/>
          <w:lang w:val="uk-UA" w:eastAsia="ru-RU"/>
        </w:rPr>
        <w:instrText xml:space="preserve"> PAGEREF _Toc386650656 \h </w:instrText>
      </w:r>
      <w:r w:rsidRPr="001A3E3A">
        <w:rPr>
          <w:rFonts w:ascii="Times New Roman" w:eastAsia="Times New Roman" w:hAnsi="Times New Roman" w:cs="Times New Roman"/>
          <w:noProof/>
          <w:kern w:val="0"/>
          <w:sz w:val="28"/>
          <w:szCs w:val="24"/>
          <w:lang w:val="uk-UA" w:eastAsia="ru-RU"/>
        </w:rPr>
      </w:r>
      <w:r w:rsidRPr="001A3E3A">
        <w:rPr>
          <w:rFonts w:ascii="Times New Roman" w:eastAsia="Times New Roman" w:hAnsi="Times New Roman" w:cs="Times New Roman"/>
          <w:noProof/>
          <w:kern w:val="0"/>
          <w:sz w:val="28"/>
          <w:szCs w:val="24"/>
          <w:lang w:val="uk-UA" w:eastAsia="ru-RU"/>
        </w:rPr>
        <w:fldChar w:fldCharType="separate"/>
      </w:r>
      <w:r w:rsidRPr="001A3E3A">
        <w:rPr>
          <w:rFonts w:ascii="Times New Roman" w:eastAsia="Times New Roman" w:hAnsi="Times New Roman" w:cs="Times New Roman"/>
          <w:noProof/>
          <w:kern w:val="0"/>
          <w:sz w:val="28"/>
          <w:szCs w:val="24"/>
          <w:lang w:val="uk-UA" w:eastAsia="ru-RU"/>
        </w:rPr>
        <w:t>10</w:t>
      </w:r>
      <w:r w:rsidRPr="001A3E3A">
        <w:rPr>
          <w:rFonts w:ascii="Times New Roman" w:eastAsia="Times New Roman" w:hAnsi="Times New Roman" w:cs="Times New Roman"/>
          <w:noProof/>
          <w:kern w:val="0"/>
          <w:sz w:val="28"/>
          <w:szCs w:val="24"/>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1.1.</w:t>
      </w:r>
      <w:r w:rsidRPr="001A3E3A">
        <w:rPr>
          <w:rFonts w:ascii="Times New Roman" w:eastAsia="Times New Roman" w:hAnsi="Times New Roman" w:cs="Times New Roman"/>
          <w:noProof/>
          <w:kern w:val="0"/>
          <w:sz w:val="24"/>
          <w:szCs w:val="28"/>
          <w:lang w:val="uk-UA" w:eastAsia="uk-UA"/>
        </w:rPr>
        <w:tab/>
      </w:r>
      <w:r w:rsidRPr="001A3E3A">
        <w:rPr>
          <w:rFonts w:ascii="Times New Roman" w:eastAsia="Times New Roman" w:hAnsi="Times New Roman" w:cs="Times New Roman"/>
          <w:noProof/>
          <w:kern w:val="0"/>
          <w:sz w:val="28"/>
          <w:szCs w:val="28"/>
          <w:lang w:val="uk-UA" w:eastAsia="ru-RU"/>
        </w:rPr>
        <w:t>Характеристика спортивного туризму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_Toc386650657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10</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1.1.1. Зміст спортивного туризму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_Toc386650658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10</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1.1.2. Види спортивного туризму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_Toc386650659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14</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1.1.3. Вплив занять спортивним туризмом на організм людини</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_Toc386650660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17</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1.2. Показники й засоби визначення фізичного стану дітей</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_Toc386650661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22</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1.2.1. Складові фізичного стану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_Toc386650662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23</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1.2.2. Характеристика стану здоров’я дітей 10-13 років</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_Toc386650663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25</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1.2.3. Особливості фізичного розвитку організму дітей 10-13 років</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_Toc386650664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32</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1.2.4. Специфіка розвитку рухових здібностей дітей 10-13 років</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_Toc386650665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37</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1.3. Засоби і методи спортивного тренування у різних видах туризму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_Toc386650666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41</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ВИСНОВКИ ДО РОЗДІЛУ 1</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_Toc386650667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45</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РОЗДІЛ 2</w:t>
      </w:r>
      <w:r w:rsidRPr="001A3E3A">
        <w:rPr>
          <w:rFonts w:ascii="Times New Roman" w:eastAsia="Times New Roman" w:hAnsi="Times New Roman" w:cs="Times New Roman"/>
          <w:noProof/>
          <w:kern w:val="0"/>
          <w:sz w:val="28"/>
          <w:szCs w:val="28"/>
          <w:lang w:eastAsia="ru-RU"/>
        </w:rPr>
        <w:t xml:space="preserve">. </w:t>
      </w:r>
      <w:r w:rsidRPr="001A3E3A">
        <w:rPr>
          <w:rFonts w:ascii="Times New Roman" w:eastAsia="Times New Roman" w:hAnsi="Times New Roman" w:cs="Times New Roman"/>
          <w:noProof/>
          <w:kern w:val="0"/>
          <w:sz w:val="28"/>
          <w:szCs w:val="28"/>
          <w:lang w:val="uk-UA" w:eastAsia="ru-RU"/>
        </w:rPr>
        <w:t>МЕТОДИ І ОРГАНІЗАЦІЯ ДОСЛІДЖЕННЯ</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_Toc386650668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48</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2.1. Загальна характеристика методів дослідження</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_Toc386650669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48</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2.1.1. Методи теоретичного аналізу й узагальнення науково-методичної літератури</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_Toc386650670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48</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2.1.2. Педагогічні методи дослідження</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_Toc386650671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49</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2.1.3. Морфофункціональні методи дослідження</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_Toc386650672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51</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left="1260" w:hanging="7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2.1.4. Методи математичної статистики</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_Toc386650673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58</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2.2. Організація дослідження</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_Toc386650674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58</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РОЗДІЛ 3</w:t>
      </w:r>
      <w:r w:rsidRPr="001A3E3A">
        <w:rPr>
          <w:rFonts w:ascii="Times New Roman" w:eastAsia="Times New Roman" w:hAnsi="Times New Roman" w:cs="Times New Roman"/>
          <w:noProof/>
          <w:kern w:val="0"/>
          <w:sz w:val="28"/>
          <w:szCs w:val="28"/>
          <w:lang w:eastAsia="ru-RU"/>
        </w:rPr>
        <w:t xml:space="preserve">. </w:t>
      </w:r>
      <w:r w:rsidRPr="001A3E3A">
        <w:rPr>
          <w:rFonts w:ascii="Times New Roman" w:eastAsia="Times New Roman" w:hAnsi="Times New Roman" w:cs="Times New Roman"/>
          <w:noProof/>
          <w:kern w:val="0"/>
          <w:sz w:val="28"/>
          <w:szCs w:val="28"/>
          <w:lang w:val="uk-UA" w:eastAsia="ru-RU"/>
        </w:rPr>
        <w:t>АНАЛІЗ РІВНЯ СКЛАДОВИХ ФІЗИЧНОГО СТАНУ ДІТЕЙ 10-13 РОКІВ, ЯКІ ЗАЙМАЮТЬСЯ РІЗНИМИ ВИДАМИ ТУРИЗМУ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_Toc386650675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61</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uk-UA"/>
        </w:rPr>
        <w:t>3.1. Зміст навчальних програм «Пішохідний туризм», «Велосипедний туризм», «Водний туризм»</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_Toc386650676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61</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uk-UA"/>
        </w:rPr>
        <w:t>3.2. Рівень фізичної підготовленості дітей, які займаються різними видами спортивного туризму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_Toc386650677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63</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uk-UA"/>
        </w:rPr>
        <w:t>3.3. Оцінка морфофункціональних показників дітей різних експериментальних груп</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_Toc386650678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85</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uk-UA"/>
        </w:rPr>
        <w:t>3.4. Визначення стану здоров’я дітей різних експериментальних груп</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_Toc386650679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121</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3.5. Порівняння типів будови тіла дітей, які не займаються в спортивних секціях і дітей, які займаються різними видами спортивного туризму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_Toc386650680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143</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ВИСНОВКИ ДО РОЗДІЛУ 3</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_Toc386650681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144</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 xml:space="preserve">РОЗДІЛ </w:t>
      </w:r>
      <w:r w:rsidRPr="001A3E3A">
        <w:rPr>
          <w:rFonts w:ascii="Times New Roman" w:eastAsia="Times New Roman" w:hAnsi="Times New Roman" w:cs="Times New Roman"/>
          <w:noProof/>
          <w:kern w:val="0"/>
          <w:sz w:val="28"/>
          <w:szCs w:val="28"/>
          <w:lang w:eastAsia="ru-RU"/>
        </w:rPr>
        <w:t xml:space="preserve">4. </w:t>
      </w:r>
      <w:r w:rsidRPr="001A3E3A">
        <w:rPr>
          <w:rFonts w:ascii="Times New Roman" w:eastAsia="Times New Roman" w:hAnsi="Times New Roman" w:cs="Times New Roman"/>
          <w:noProof/>
          <w:kern w:val="0"/>
          <w:sz w:val="28"/>
          <w:szCs w:val="28"/>
          <w:lang w:val="uk-UA" w:eastAsia="ru-RU"/>
        </w:rPr>
        <w:t>ДОСЛІДЖЕННЯ ВПЛИВУ РІЗНИХ ВИДІВ СПОРТИВНОГО ТУРИЗМУ ТА ЕКСПЕРИМЕНТАЛЬНОЇ ПРОГРАМИ «ТУРИСТСЬКЕ БАГАТОБОРСТВО» НА ФІЗИЧНИЙ СТАН ДІТЕЙ 10-13 РОКІВ</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_Toc386650683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148</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4.1. Вивчення мотивів дітей до занять спортивним туризмом</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_Toc386650684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148</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4.2. Зміст авторської програми «Туристське багатоборство»</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_Toc386650685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152</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4.3. Оцінка рівня фізичних якостей дітей, які займалися за різними програмами спортивного туризму</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_Toc386650686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153</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4.4. Визначення впливу різних програм спортивного туризму на морфофункціональні показники дітей 10-13 років</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_Toc386650687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167</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right" w:pos="9911"/>
        </w:tabs>
        <w:suppressAutoHyphens w:val="0"/>
        <w:spacing w:after="0" w:line="360" w:lineRule="auto"/>
        <w:ind w:left="720" w:hanging="48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4.5. Вплив різних видів спортивного туризму та авторської програми «Туристське багатоборство» на стан здоров’я дітей 10-13 років</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_Toc386650688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172</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ВИСНОВКИ ДО РОЗДІЛУ 4</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_Toc386650689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185</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РОЗДІЛ 5</w:t>
      </w:r>
      <w:r w:rsidRPr="001A3E3A">
        <w:rPr>
          <w:rFonts w:ascii="Times New Roman" w:eastAsia="Times New Roman" w:hAnsi="Times New Roman" w:cs="Times New Roman"/>
          <w:noProof/>
          <w:kern w:val="0"/>
          <w:sz w:val="28"/>
          <w:szCs w:val="28"/>
          <w:lang w:eastAsia="ru-RU"/>
        </w:rPr>
        <w:t xml:space="preserve">. </w:t>
      </w:r>
      <w:r w:rsidRPr="001A3E3A">
        <w:rPr>
          <w:rFonts w:ascii="Times New Roman" w:eastAsia="Times New Roman" w:hAnsi="Times New Roman" w:cs="Times New Roman"/>
          <w:noProof/>
          <w:kern w:val="0"/>
          <w:sz w:val="28"/>
          <w:szCs w:val="28"/>
          <w:lang w:val="uk-UA" w:eastAsia="ru-RU"/>
        </w:rPr>
        <w:t>АНАЛІЗ ТА УЗАГАЛЬНЕННЯ РЕЗУЛЬТАТІВ ДОСЛІДЖЕННЯ</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_Toc386650690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189</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kern w:val="0"/>
          <w:sz w:val="28"/>
          <w:szCs w:val="28"/>
          <w:lang w:val="uk-UA" w:eastAsia="ru-RU"/>
        </w:rPr>
        <w:t>ВИСНОВКИ</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_Toc386650691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219</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widowControl/>
        <w:tabs>
          <w:tab w:val="clear" w:pos="709"/>
          <w:tab w:val="right" w:pos="9911"/>
        </w:tabs>
        <w:suppressAutoHyphens w:val="0"/>
        <w:spacing w:after="0" w:line="360" w:lineRule="auto"/>
        <w:ind w:firstLine="0"/>
        <w:jc w:val="left"/>
        <w:rPr>
          <w:rFonts w:ascii="Times New Roman" w:eastAsia="Times New Roman" w:hAnsi="Times New Roman" w:cs="Times New Roman"/>
          <w:noProof/>
          <w:kern w:val="0"/>
          <w:sz w:val="24"/>
          <w:szCs w:val="28"/>
          <w:lang w:val="uk-UA" w:eastAsia="uk-UA"/>
        </w:rPr>
      </w:pPr>
      <w:r w:rsidRPr="001A3E3A">
        <w:rPr>
          <w:rFonts w:ascii="Times New Roman" w:eastAsia="Times New Roman" w:hAnsi="Times New Roman" w:cs="Times New Roman"/>
          <w:noProof/>
          <w:color w:val="000000"/>
          <w:kern w:val="0"/>
          <w:sz w:val="28"/>
          <w:szCs w:val="28"/>
          <w:lang w:val="uk-UA" w:eastAsia="ru-RU"/>
        </w:rPr>
        <w:t>СПИСОК ВИКОРИСТАНИХ ДЖЕРЕЛ</w:t>
      </w:r>
      <w:r w:rsidRPr="001A3E3A">
        <w:rPr>
          <w:rFonts w:ascii="Times New Roman" w:eastAsia="Times New Roman" w:hAnsi="Times New Roman" w:cs="Times New Roman"/>
          <w:noProof/>
          <w:kern w:val="0"/>
          <w:sz w:val="28"/>
          <w:szCs w:val="28"/>
          <w:lang w:val="uk-UA" w:eastAsia="ru-RU"/>
        </w:rPr>
        <w:tab/>
      </w:r>
      <w:r w:rsidRPr="001A3E3A">
        <w:rPr>
          <w:rFonts w:ascii="Times New Roman" w:eastAsia="Times New Roman" w:hAnsi="Times New Roman" w:cs="Times New Roman"/>
          <w:noProof/>
          <w:kern w:val="0"/>
          <w:sz w:val="28"/>
          <w:szCs w:val="28"/>
          <w:lang w:val="uk-UA" w:eastAsia="ru-RU"/>
        </w:rPr>
        <w:fldChar w:fldCharType="begin"/>
      </w:r>
      <w:r w:rsidRPr="001A3E3A">
        <w:rPr>
          <w:rFonts w:ascii="Times New Roman" w:eastAsia="Times New Roman" w:hAnsi="Times New Roman" w:cs="Times New Roman"/>
          <w:noProof/>
          <w:kern w:val="0"/>
          <w:sz w:val="28"/>
          <w:szCs w:val="28"/>
          <w:lang w:val="uk-UA" w:eastAsia="ru-RU"/>
        </w:rPr>
        <w:instrText xml:space="preserve"> PAGEREF _Toc386650692 \h </w:instrText>
      </w:r>
      <w:r w:rsidRPr="001A3E3A">
        <w:rPr>
          <w:rFonts w:ascii="Times New Roman" w:eastAsia="Times New Roman" w:hAnsi="Times New Roman" w:cs="Times New Roman"/>
          <w:noProof/>
          <w:kern w:val="0"/>
          <w:sz w:val="28"/>
          <w:szCs w:val="28"/>
          <w:lang w:val="uk-UA" w:eastAsia="ru-RU"/>
        </w:rPr>
      </w:r>
      <w:r w:rsidRPr="001A3E3A">
        <w:rPr>
          <w:rFonts w:ascii="Times New Roman" w:eastAsia="Times New Roman" w:hAnsi="Times New Roman" w:cs="Times New Roman"/>
          <w:noProof/>
          <w:kern w:val="0"/>
          <w:sz w:val="28"/>
          <w:szCs w:val="28"/>
          <w:lang w:val="uk-UA" w:eastAsia="ru-RU"/>
        </w:rPr>
        <w:fldChar w:fldCharType="separate"/>
      </w:r>
      <w:r w:rsidRPr="001A3E3A">
        <w:rPr>
          <w:rFonts w:ascii="Times New Roman" w:eastAsia="Times New Roman" w:hAnsi="Times New Roman" w:cs="Times New Roman"/>
          <w:noProof/>
          <w:kern w:val="0"/>
          <w:sz w:val="28"/>
          <w:szCs w:val="28"/>
          <w:lang w:val="uk-UA" w:eastAsia="ru-RU"/>
        </w:rPr>
        <w:t>223</w:t>
      </w:r>
      <w:r w:rsidRPr="001A3E3A">
        <w:rPr>
          <w:rFonts w:ascii="Times New Roman" w:eastAsia="Times New Roman" w:hAnsi="Times New Roman" w:cs="Times New Roman"/>
          <w:noProof/>
          <w:kern w:val="0"/>
          <w:sz w:val="28"/>
          <w:szCs w:val="28"/>
          <w:lang w:val="uk-UA" w:eastAsia="ru-RU"/>
        </w:rPr>
        <w:fldChar w:fldCharType="end"/>
      </w:r>
    </w:p>
    <w:p w:rsidR="001A3E3A" w:rsidRPr="001A3E3A" w:rsidRDefault="001A3E3A" w:rsidP="001A3E3A">
      <w:pPr>
        <w:keepNext/>
        <w:widowControl/>
        <w:tabs>
          <w:tab w:val="clear" w:pos="709"/>
        </w:tabs>
        <w:suppressAutoHyphens w:val="0"/>
        <w:spacing w:before="240" w:after="60" w:line="240" w:lineRule="auto"/>
        <w:ind w:firstLine="0"/>
        <w:jc w:val="center"/>
        <w:outlineLvl w:val="0"/>
        <w:rPr>
          <w:rFonts w:ascii="Times New Roman" w:eastAsia="Times New Roman" w:hAnsi="Times New Roman" w:cs="Arial"/>
          <w:b/>
          <w:bCs/>
          <w:kern w:val="32"/>
          <w:sz w:val="28"/>
          <w:szCs w:val="32"/>
          <w:lang w:eastAsia="ru-RU"/>
        </w:rPr>
      </w:pPr>
      <w:r w:rsidRPr="001A3E3A">
        <w:rPr>
          <w:rFonts w:ascii="Arial" w:eastAsia="Times New Roman" w:hAnsi="Arial" w:cs="Arial"/>
          <w:b/>
          <w:bCs/>
          <w:kern w:val="32"/>
          <w:sz w:val="32"/>
          <w:szCs w:val="32"/>
          <w:lang w:val="uk-UA" w:eastAsia="ru-RU"/>
        </w:rPr>
        <w:fldChar w:fldCharType="end"/>
      </w:r>
      <w:bookmarkStart w:id="0" w:name="_Toc254110702"/>
      <w:r w:rsidRPr="001A3E3A">
        <w:rPr>
          <w:rFonts w:ascii="Arial" w:eastAsia="Times New Roman" w:hAnsi="Arial" w:cs="Arial"/>
          <w:b/>
          <w:bCs/>
          <w:kern w:val="32"/>
          <w:sz w:val="32"/>
          <w:szCs w:val="32"/>
          <w:lang w:val="uk-UA" w:eastAsia="ru-RU"/>
        </w:rPr>
        <w:br w:type="page"/>
      </w:r>
      <w:bookmarkStart w:id="1" w:name="_Toc386650654"/>
      <w:r w:rsidRPr="001A3E3A">
        <w:rPr>
          <w:rFonts w:ascii="Times New Roman" w:eastAsia="Times New Roman" w:hAnsi="Times New Roman" w:cs="Arial"/>
          <w:b/>
          <w:bCs/>
          <w:kern w:val="32"/>
          <w:sz w:val="28"/>
          <w:szCs w:val="32"/>
          <w:lang w:val="uk-UA" w:eastAsia="ru-RU"/>
        </w:rPr>
        <w:t>ПЕРЕЛІК УМОВНИХ СКОРОЧЕНЬ</w:t>
      </w:r>
      <w:bookmarkEnd w:id="0"/>
      <w:bookmarkEnd w:id="1"/>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АТ – артеріальний тиск;</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ДТ – діастолічний артеріальний тиск;</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ЖЄЛ – життєва ємність легень;</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МСК – максимальне споживання кисню;</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ОГК – окружність грудної клітки;</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СТ – систолічний артеріальний тиск;</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ЧСС – частота серцевих скорочень.</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keepNext/>
        <w:widowControl/>
        <w:tabs>
          <w:tab w:val="clear" w:pos="709"/>
        </w:tabs>
        <w:suppressAutoHyphens w:val="0"/>
        <w:spacing w:after="0" w:line="360" w:lineRule="auto"/>
        <w:ind w:firstLine="0"/>
        <w:jc w:val="center"/>
        <w:outlineLvl w:val="0"/>
        <w:rPr>
          <w:rFonts w:ascii="Times New Roman" w:eastAsia="Times New Roman" w:hAnsi="Times New Roman" w:cs="Times New Roman"/>
          <w:b/>
          <w:bCs/>
          <w:kern w:val="32"/>
          <w:sz w:val="28"/>
          <w:szCs w:val="28"/>
          <w:lang w:val="uk-UA" w:eastAsia="ru-RU"/>
        </w:rPr>
      </w:pPr>
      <w:bookmarkStart w:id="2" w:name="_Toc254110703"/>
      <w:r w:rsidRPr="001A3E3A">
        <w:rPr>
          <w:rFonts w:ascii="Times New Roman" w:eastAsia="Times New Roman" w:hAnsi="Times New Roman" w:cs="Times New Roman"/>
          <w:b/>
          <w:bCs/>
          <w:kern w:val="32"/>
          <w:sz w:val="28"/>
          <w:szCs w:val="28"/>
          <w:lang w:val="uk-UA" w:eastAsia="ru-RU"/>
        </w:rPr>
        <w:br w:type="page"/>
      </w:r>
      <w:bookmarkStart w:id="3" w:name="_Toc386650655"/>
      <w:r w:rsidRPr="001A3E3A">
        <w:rPr>
          <w:rFonts w:ascii="Times New Roman" w:eastAsia="Times New Roman" w:hAnsi="Times New Roman" w:cs="Times New Roman"/>
          <w:b/>
          <w:bCs/>
          <w:kern w:val="32"/>
          <w:sz w:val="28"/>
          <w:szCs w:val="28"/>
          <w:lang w:val="uk-UA" w:eastAsia="ru-RU"/>
        </w:rPr>
        <w:t>В</w:t>
      </w:r>
      <w:bookmarkEnd w:id="2"/>
      <w:r w:rsidRPr="001A3E3A">
        <w:rPr>
          <w:rFonts w:ascii="Times New Roman" w:eastAsia="Times New Roman" w:hAnsi="Times New Roman" w:cs="Times New Roman"/>
          <w:b/>
          <w:bCs/>
          <w:kern w:val="32"/>
          <w:sz w:val="28"/>
          <w:szCs w:val="28"/>
          <w:lang w:val="uk-UA" w:eastAsia="ru-RU"/>
        </w:rPr>
        <w:t>СТУП</w:t>
      </w:r>
      <w:bookmarkEnd w:id="3"/>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r w:rsidRPr="001A3E3A">
        <w:rPr>
          <w:rFonts w:ascii="Times New Roman" w:eastAsia="Times New Roman" w:hAnsi="Times New Roman" w:cs="Times New Roman"/>
          <w:b/>
          <w:kern w:val="0"/>
          <w:sz w:val="28"/>
          <w:szCs w:val="28"/>
          <w:lang w:val="uk-UA" w:eastAsia="ru-RU"/>
        </w:rPr>
        <w:t>Актуальність теми.</w:t>
      </w:r>
      <w:r w:rsidRPr="001A3E3A">
        <w:rPr>
          <w:rFonts w:ascii="Times New Roman" w:eastAsia="Times New Roman" w:hAnsi="Times New Roman" w:cs="Times New Roman"/>
          <w:kern w:val="0"/>
          <w:sz w:val="28"/>
          <w:szCs w:val="28"/>
          <w:lang w:val="uk-UA" w:eastAsia="ru-RU"/>
        </w:rPr>
        <w:t xml:space="preserve">  Спортивний туризм є загальнодоступним засобом активного відпочинку та оздоровлення населення. Заняття туризмом відбуваються в природних умовах і вимагають активної діяльності, що сприяє зменшенню негативних наслідків гіподинамії. У зв’язку з цим спортивний туризм потребує детального дослідження усіх напрямків його впливу на організм людини. Проте,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у науковій літературі питання щодо особливості його впливу на дитячий організм висвітлено недостатньо </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В. І. Курилова [</w:t>
      </w:r>
      <w:r w:rsidRPr="001A3E3A">
        <w:rPr>
          <w:rFonts w:ascii="Times New Roman" w:eastAsia="Times New Roman" w:hAnsi="Times New Roman" w:cs="Times New Roman"/>
          <w:kern w:val="0"/>
          <w:sz w:val="28"/>
          <w:szCs w:val="28"/>
          <w:lang w:eastAsia="ru-RU"/>
        </w:rPr>
        <w:t>118</w:t>
      </w:r>
      <w:r w:rsidRPr="001A3E3A">
        <w:rPr>
          <w:rFonts w:ascii="Times New Roman" w:eastAsia="Times New Roman" w:hAnsi="Times New Roman" w:cs="Times New Roman"/>
          <w:kern w:val="0"/>
          <w:sz w:val="28"/>
          <w:szCs w:val="28"/>
          <w:lang w:val="uk-UA" w:eastAsia="ru-RU"/>
        </w:rPr>
        <w:t>],  В. В. Поліщук</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172</w:t>
      </w:r>
      <w:r w:rsidRPr="001A3E3A">
        <w:rPr>
          <w:rFonts w:ascii="Times New Roman" w:eastAsia="Times New Roman" w:hAnsi="Times New Roman" w:cs="Times New Roman"/>
          <w:kern w:val="0"/>
          <w:sz w:val="28"/>
          <w:szCs w:val="28"/>
          <w:lang w:val="uk-UA" w:eastAsia="ru-RU"/>
        </w:rPr>
        <w:t>], Є. З. Рут</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183</w:t>
      </w:r>
      <w:r w:rsidRPr="001A3E3A">
        <w:rPr>
          <w:rFonts w:ascii="Times New Roman" w:eastAsia="Times New Roman" w:hAnsi="Times New Roman" w:cs="Times New Roman"/>
          <w:kern w:val="0"/>
          <w:sz w:val="28"/>
          <w:szCs w:val="28"/>
          <w:lang w:val="uk-UA" w:eastAsia="ru-RU"/>
        </w:rPr>
        <w:t>], В. М. Селуянов</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188</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 xml:space="preserve"> Т. Ю. Троценко [</w:t>
      </w:r>
      <w:r w:rsidRPr="001A3E3A">
        <w:rPr>
          <w:rFonts w:ascii="Times New Roman" w:eastAsia="Times New Roman" w:hAnsi="Times New Roman" w:cs="Times New Roman"/>
          <w:kern w:val="0"/>
          <w:sz w:val="28"/>
          <w:szCs w:val="28"/>
          <w:lang w:eastAsia="ru-RU"/>
        </w:rPr>
        <w:t>213</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Враховуючи специфіку спортивного туризму, дослідження у цьому напрямку були ускладнені і мали в основному епізодичний характер. Більшість дослідницьких робіт пов’язано з проблемами вивчення змін морфофункціональних і психофізіологічних показників організму за час участі </w:t>
      </w:r>
      <w:r w:rsidRPr="001A3E3A">
        <w:rPr>
          <w:rFonts w:ascii="Times New Roman" w:eastAsia="Times New Roman" w:hAnsi="Times New Roman" w:cs="Times New Roman"/>
          <w:kern w:val="0"/>
          <w:sz w:val="28"/>
          <w:szCs w:val="28"/>
          <w:lang w:val="uk-UA" w:eastAsia="ru-RU"/>
        </w:rPr>
        <w:br/>
        <w:t xml:space="preserve">у поході, після його закінчення і порівняння цих даних з показниками </w:t>
      </w:r>
      <w:r w:rsidRPr="001A3E3A">
        <w:rPr>
          <w:rFonts w:ascii="Times New Roman" w:eastAsia="Times New Roman" w:hAnsi="Times New Roman" w:cs="Times New Roman"/>
          <w:kern w:val="0"/>
          <w:sz w:val="28"/>
          <w:szCs w:val="28"/>
          <w:lang w:val="uk-UA" w:eastAsia="ru-RU"/>
        </w:rPr>
        <w:br/>
        <w:t xml:space="preserve">до проходження маршруту (О. Я. Булашев [26, 27], А. М. Бурових [31], О. О. Федякін [220] та ін.); впливу спортивно-оздоровчого туризму </w:t>
      </w:r>
      <w:r w:rsidRPr="001A3E3A">
        <w:rPr>
          <w:rFonts w:ascii="Times New Roman" w:eastAsia="Times New Roman" w:hAnsi="Times New Roman" w:cs="Times New Roman"/>
          <w:kern w:val="0"/>
          <w:sz w:val="28"/>
          <w:szCs w:val="28"/>
          <w:lang w:val="uk-UA" w:eastAsia="ru-RU"/>
        </w:rPr>
        <w:br/>
        <w:t xml:space="preserve">на морфофункціональні і психофізіологічні показники організму студентів (О. Л. Жигарєв [80]), впливу туристсько-краєзнавчої діяльності на організм </w:t>
      </w:r>
      <w:r w:rsidRPr="001A3E3A">
        <w:rPr>
          <w:rFonts w:ascii="Times New Roman" w:eastAsia="Times New Roman" w:hAnsi="Times New Roman" w:cs="Times New Roman"/>
          <w:kern w:val="0"/>
          <w:sz w:val="28"/>
          <w:szCs w:val="28"/>
          <w:lang w:val="uk-UA" w:eastAsia="ru-RU"/>
        </w:rPr>
        <w:br/>
        <w:t>та фізичні якості школярів (К. В. Мулик [141, 142], Є. З. Рут [183],  В. В. Троценко [212]) та дошкільнят (Н. Є. Пангелова [160], А. А. Пивовар [163, 164], В. В. Поліщук [172]).</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r w:rsidRPr="001A3E3A">
        <w:rPr>
          <w:rFonts w:ascii="Times New Roman" w:eastAsia="Times New Roman" w:hAnsi="Times New Roman" w:cs="Times New Roman"/>
          <w:kern w:val="0"/>
          <w:sz w:val="28"/>
          <w:szCs w:val="28"/>
          <w:lang w:val="uk-UA" w:eastAsia="ru-RU"/>
        </w:rPr>
        <w:t>Праці В. М. Макарова [</w:t>
      </w:r>
      <w:r w:rsidRPr="001A3E3A">
        <w:rPr>
          <w:rFonts w:ascii="Times New Roman" w:eastAsia="Times New Roman" w:hAnsi="Times New Roman" w:cs="Times New Roman"/>
          <w:kern w:val="0"/>
          <w:sz w:val="28"/>
          <w:szCs w:val="28"/>
          <w:lang w:eastAsia="ru-RU"/>
        </w:rPr>
        <w:t>127</w:t>
      </w:r>
      <w:r w:rsidRPr="001A3E3A">
        <w:rPr>
          <w:rFonts w:ascii="Times New Roman" w:eastAsia="Times New Roman" w:hAnsi="Times New Roman" w:cs="Times New Roman"/>
          <w:kern w:val="0"/>
          <w:sz w:val="28"/>
          <w:szCs w:val="28"/>
          <w:lang w:val="uk-UA" w:eastAsia="ru-RU"/>
        </w:rPr>
        <w:t>], І. І. Махова [</w:t>
      </w:r>
      <w:r w:rsidRPr="001A3E3A">
        <w:rPr>
          <w:rFonts w:ascii="Times New Roman" w:eastAsia="Times New Roman" w:hAnsi="Times New Roman" w:cs="Times New Roman"/>
          <w:kern w:val="0"/>
          <w:sz w:val="28"/>
          <w:szCs w:val="28"/>
          <w:lang w:eastAsia="ru-RU"/>
        </w:rPr>
        <w:t>132</w:t>
      </w:r>
      <w:r w:rsidRPr="001A3E3A">
        <w:rPr>
          <w:rFonts w:ascii="Times New Roman" w:eastAsia="Times New Roman" w:hAnsi="Times New Roman" w:cs="Times New Roman"/>
          <w:kern w:val="0"/>
          <w:sz w:val="28"/>
          <w:szCs w:val="28"/>
          <w:lang w:val="uk-UA" w:eastAsia="ru-RU"/>
        </w:rPr>
        <w:t>], С. В. Рильського [</w:t>
      </w:r>
      <w:r w:rsidRPr="001A3E3A">
        <w:rPr>
          <w:rFonts w:ascii="Times New Roman" w:eastAsia="Times New Roman" w:hAnsi="Times New Roman" w:cs="Times New Roman"/>
          <w:kern w:val="0"/>
          <w:sz w:val="28"/>
          <w:szCs w:val="28"/>
          <w:lang w:eastAsia="ru-RU"/>
        </w:rPr>
        <w:t>184</w:t>
      </w:r>
      <w:r w:rsidRPr="001A3E3A">
        <w:rPr>
          <w:rFonts w:ascii="Times New Roman" w:eastAsia="Times New Roman" w:hAnsi="Times New Roman" w:cs="Times New Roman"/>
          <w:kern w:val="0"/>
          <w:sz w:val="28"/>
          <w:szCs w:val="28"/>
          <w:lang w:val="uk-UA" w:eastAsia="ru-RU"/>
        </w:rPr>
        <w:t xml:space="preserve">]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та інших присвячені програмному забезпеченню навчально-тренувальних занять спортивним туризмом, де на дистанціях дітям доводиться долати природні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та штучні перешкоди з використанням спорядження, що полегшує виконання технічних і тактичних завдань, гарантує безпеку та сприяє їх залученню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до подальшої участі у спортивних походах, у тому числі й комбінованих.</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Питанням формування фізичного стану дітей </w:t>
      </w:r>
      <w:r w:rsidRPr="001A3E3A">
        <w:rPr>
          <w:rFonts w:ascii="Times New Roman" w:eastAsia="Times New Roman" w:hAnsi="Times New Roman" w:cs="Times New Roman"/>
          <w:kern w:val="0"/>
          <w:sz w:val="28"/>
          <w:szCs w:val="28"/>
          <w:lang w:eastAsia="ru-RU"/>
        </w:rPr>
        <w:t>(Х.</w:t>
      </w:r>
      <w:r w:rsidRPr="001A3E3A">
        <w:rPr>
          <w:rFonts w:ascii="Times New Roman" w:eastAsia="Times New Roman" w:hAnsi="Times New Roman" w:cs="Times New Roman"/>
          <w:kern w:val="0"/>
          <w:sz w:val="28"/>
          <w:szCs w:val="28"/>
          <w:lang w:val="en-GB" w:eastAsia="ru-RU"/>
        </w:rPr>
        <w:t> </w:t>
      </w:r>
      <w:r w:rsidRPr="001A3E3A">
        <w:rPr>
          <w:rFonts w:ascii="Times New Roman" w:eastAsia="Times New Roman" w:hAnsi="Times New Roman" w:cs="Times New Roman"/>
          <w:kern w:val="0"/>
          <w:sz w:val="28"/>
          <w:szCs w:val="28"/>
          <w:lang w:eastAsia="ru-RU"/>
        </w:rPr>
        <w:t>Є.</w:t>
      </w:r>
      <w:r w:rsidRPr="001A3E3A">
        <w:rPr>
          <w:rFonts w:ascii="Times New Roman" w:eastAsia="Times New Roman" w:hAnsi="Times New Roman" w:cs="Times New Roman"/>
          <w:kern w:val="0"/>
          <w:sz w:val="28"/>
          <w:szCs w:val="28"/>
          <w:lang w:val="uk-UA" w:eastAsia="ru-RU"/>
        </w:rPr>
        <w:t> </w:t>
      </w:r>
      <w:r w:rsidRPr="001A3E3A">
        <w:rPr>
          <w:rFonts w:ascii="Times New Roman" w:eastAsia="Times New Roman" w:hAnsi="Times New Roman" w:cs="Times New Roman"/>
          <w:kern w:val="0"/>
          <w:sz w:val="28"/>
          <w:szCs w:val="28"/>
          <w:lang w:eastAsia="ru-RU"/>
        </w:rPr>
        <w:t xml:space="preserve">Гурінович </w:t>
      </w:r>
      <w:r w:rsidRPr="001A3E3A">
        <w:rPr>
          <w:rFonts w:ascii="Times New Roman" w:eastAsia="Times New Roman" w:hAnsi="Times New Roman" w:cs="Times New Roman"/>
          <w:kern w:val="0"/>
          <w:sz w:val="28"/>
          <w:szCs w:val="28"/>
          <w:lang w:val="uk-UA" w:eastAsia="ru-RU"/>
        </w:rPr>
        <w:t>[65</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 xml:space="preserve"> Л. В. Дугіна </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 xml:space="preserve">78], </w:t>
      </w:r>
      <w:r w:rsidRPr="001A3E3A">
        <w:rPr>
          <w:rFonts w:ascii="Times New Roman" w:eastAsia="Times New Roman" w:hAnsi="Times New Roman" w:cs="Times New Roman"/>
          <w:kern w:val="0"/>
          <w:sz w:val="28"/>
          <w:szCs w:val="28"/>
          <w:lang w:val="uk-UA" w:eastAsia="ru-RU"/>
        </w:rPr>
        <w:t>М.</w:t>
      </w:r>
      <w:r w:rsidRPr="001A3E3A">
        <w:rPr>
          <w:rFonts w:ascii="Times New Roman" w:eastAsia="Times New Roman" w:hAnsi="Times New Roman" w:cs="Times New Roman"/>
          <w:kern w:val="0"/>
          <w:sz w:val="28"/>
          <w:szCs w:val="28"/>
          <w:lang w:val="en-US" w:eastAsia="ru-RU"/>
        </w:rPr>
        <w:t> </w:t>
      </w:r>
      <w:r w:rsidRPr="001A3E3A">
        <w:rPr>
          <w:rFonts w:ascii="Times New Roman" w:eastAsia="Times New Roman" w:hAnsi="Times New Roman" w:cs="Times New Roman"/>
          <w:kern w:val="0"/>
          <w:sz w:val="28"/>
          <w:szCs w:val="28"/>
          <w:lang w:val="uk-UA" w:eastAsia="ru-RU"/>
        </w:rPr>
        <w:t>О</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en-US" w:eastAsia="ru-RU"/>
        </w:rPr>
        <w:t> </w:t>
      </w:r>
      <w:r w:rsidRPr="001A3E3A">
        <w:rPr>
          <w:rFonts w:ascii="Times New Roman" w:eastAsia="Times New Roman" w:hAnsi="Times New Roman" w:cs="Times New Roman"/>
          <w:kern w:val="0"/>
          <w:sz w:val="28"/>
          <w:szCs w:val="28"/>
          <w:lang w:val="uk-UA" w:eastAsia="ru-RU"/>
        </w:rPr>
        <w:t>Носко</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155</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  Г. І.</w:t>
      </w:r>
      <w:r w:rsidRPr="001A3E3A">
        <w:rPr>
          <w:rFonts w:ascii="Times New Roman" w:eastAsia="Times New Roman" w:hAnsi="Times New Roman" w:cs="Times New Roman"/>
          <w:kern w:val="0"/>
          <w:sz w:val="28"/>
          <w:szCs w:val="28"/>
          <w:lang w:val="en-US" w:eastAsia="ru-RU"/>
        </w:rPr>
        <w:t> </w:t>
      </w:r>
      <w:r w:rsidRPr="001A3E3A">
        <w:rPr>
          <w:rFonts w:ascii="Times New Roman" w:eastAsia="Times New Roman" w:hAnsi="Times New Roman" w:cs="Times New Roman"/>
          <w:kern w:val="0"/>
          <w:sz w:val="28"/>
          <w:szCs w:val="28"/>
          <w:lang w:val="uk-UA" w:eastAsia="ru-RU"/>
        </w:rPr>
        <w:t>Шутка</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234]</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 xml:space="preserve"> та дорослих</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bCs/>
          <w:kern w:val="0"/>
          <w:sz w:val="28"/>
          <w:szCs w:val="28"/>
          <w:lang w:eastAsia="ru-RU"/>
        </w:rPr>
        <w:t>В.</w:t>
      </w:r>
      <w:r w:rsidRPr="001A3E3A">
        <w:rPr>
          <w:rFonts w:ascii="Times New Roman" w:eastAsia="Times New Roman" w:hAnsi="Times New Roman" w:cs="Times New Roman"/>
          <w:bCs/>
          <w:kern w:val="0"/>
          <w:sz w:val="28"/>
          <w:szCs w:val="28"/>
          <w:lang w:val="en-US" w:eastAsia="ru-RU"/>
        </w:rPr>
        <w:t> </w:t>
      </w:r>
      <w:r w:rsidRPr="001A3E3A">
        <w:rPr>
          <w:rFonts w:ascii="Times New Roman" w:eastAsia="Times New Roman" w:hAnsi="Times New Roman" w:cs="Times New Roman"/>
          <w:bCs/>
          <w:kern w:val="0"/>
          <w:sz w:val="28"/>
          <w:szCs w:val="28"/>
          <w:lang w:eastAsia="ru-RU"/>
        </w:rPr>
        <w:t>В.</w:t>
      </w:r>
      <w:r w:rsidRPr="001A3E3A">
        <w:rPr>
          <w:rFonts w:ascii="Times New Roman" w:eastAsia="Times New Roman" w:hAnsi="Times New Roman" w:cs="Times New Roman"/>
          <w:bCs/>
          <w:kern w:val="0"/>
          <w:sz w:val="28"/>
          <w:szCs w:val="28"/>
          <w:lang w:val="en-US" w:eastAsia="ru-RU"/>
        </w:rPr>
        <w:t> </w:t>
      </w:r>
      <w:r w:rsidRPr="001A3E3A">
        <w:rPr>
          <w:rFonts w:ascii="Times New Roman" w:eastAsia="Times New Roman" w:hAnsi="Times New Roman" w:cs="Times New Roman"/>
          <w:bCs/>
          <w:kern w:val="0"/>
          <w:sz w:val="28"/>
          <w:szCs w:val="28"/>
          <w:lang w:eastAsia="ru-RU"/>
        </w:rPr>
        <w:t xml:space="preserve">Приходько </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174]</w:t>
      </w:r>
      <w:r w:rsidRPr="001A3E3A">
        <w:rPr>
          <w:rFonts w:ascii="Times New Roman" w:eastAsia="Times New Roman" w:hAnsi="Times New Roman" w:cs="Times New Roman"/>
          <w:kern w:val="0"/>
          <w:sz w:val="28"/>
          <w:szCs w:val="28"/>
          <w:lang w:val="uk-UA" w:eastAsia="ru-RU"/>
        </w:rPr>
        <w:t>, О. О</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en-US" w:eastAsia="ru-RU"/>
        </w:rPr>
        <w:t> </w:t>
      </w:r>
      <w:r w:rsidRPr="001A3E3A">
        <w:rPr>
          <w:rFonts w:ascii="Times New Roman" w:eastAsia="Times New Roman" w:hAnsi="Times New Roman" w:cs="Times New Roman"/>
          <w:kern w:val="0"/>
          <w:sz w:val="28"/>
          <w:szCs w:val="28"/>
          <w:lang w:val="uk-UA" w:eastAsia="ru-RU"/>
        </w:rPr>
        <w:t>Штангєєва</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233]</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 xml:space="preserve"> присвячено значну кількість праць.</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Визначення фізичного стану передбачає врахування стану здоров’я, рівня розвитку рухових якостей, стану фізіологічних функцій та будови тіла</w:t>
      </w:r>
      <w:r w:rsidRPr="001A3E3A">
        <w:rPr>
          <w:rFonts w:ascii="Times New Roman" w:eastAsia="Times New Roman" w:hAnsi="Times New Roman" w:cs="Times New Roman"/>
          <w:kern w:val="0"/>
          <w:sz w:val="28"/>
          <w:szCs w:val="28"/>
          <w:lang w:eastAsia="ru-RU"/>
        </w:rPr>
        <w:t xml:space="preserve"> (П. В. Зайцев </w:t>
      </w:r>
      <w:r w:rsidRPr="001A3E3A">
        <w:rPr>
          <w:rFonts w:ascii="Times New Roman" w:eastAsia="Times New Roman" w:hAnsi="Times New Roman" w:cs="Times New Roman"/>
          <w:kern w:val="0"/>
          <w:sz w:val="28"/>
          <w:szCs w:val="28"/>
          <w:lang w:val="uk-UA" w:eastAsia="ru-RU"/>
        </w:rPr>
        <w:t>[</w:t>
      </w:r>
      <w:r w:rsidRPr="001A3E3A">
        <w:rPr>
          <w:rFonts w:ascii="Times New Roman" w:eastAsia="Times New Roman" w:hAnsi="Times New Roman" w:cs="Times New Roman"/>
          <w:kern w:val="0"/>
          <w:sz w:val="28"/>
          <w:szCs w:val="28"/>
          <w:lang w:eastAsia="ru-RU"/>
        </w:rPr>
        <w:t>82])</w:t>
      </w:r>
      <w:r w:rsidRPr="001A3E3A">
        <w:rPr>
          <w:rFonts w:ascii="Times New Roman" w:eastAsia="Times New Roman" w:hAnsi="Times New Roman" w:cs="Times New Roman"/>
          <w:kern w:val="0"/>
          <w:sz w:val="28"/>
          <w:szCs w:val="28"/>
          <w:lang w:val="uk-UA" w:eastAsia="ru-RU"/>
        </w:rPr>
        <w:t>.</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Враховуючи вищезазначене, існує необхідність подальшого вивчення впливу занять різними видами спортивного туризму на організм людей, особливо дітей молодшого та середнього шкільного віку (10-13 років), оскільки </w:t>
      </w:r>
      <w:r w:rsidRPr="001A3E3A">
        <w:rPr>
          <w:rFonts w:ascii="Times New Roman" w:eastAsia="Times New Roman" w:hAnsi="Times New Roman" w:cs="Times New Roman"/>
          <w:kern w:val="0"/>
          <w:sz w:val="28"/>
          <w:szCs w:val="28"/>
          <w:lang w:val="uk-UA" w:eastAsia="ru-RU"/>
        </w:rPr>
        <w:br/>
        <w:t xml:space="preserve">це необхідно для підтримання й підвищення рівня фізичного стану дітей найбільш доступними і найменш витратними засобами. </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b/>
          <w:kern w:val="0"/>
          <w:sz w:val="28"/>
          <w:szCs w:val="28"/>
          <w:lang w:val="uk-UA" w:eastAsia="ru-RU"/>
        </w:rPr>
        <w:t>Зв’язок роботи з науковими програмами, планами, темами.</w:t>
      </w:r>
      <w:r w:rsidRPr="001A3E3A">
        <w:rPr>
          <w:rFonts w:ascii="Times New Roman" w:eastAsia="Times New Roman" w:hAnsi="Times New Roman" w:cs="Times New Roman"/>
          <w:kern w:val="0"/>
          <w:sz w:val="28"/>
          <w:szCs w:val="28"/>
          <w:lang w:val="uk-UA" w:eastAsia="ru-RU"/>
        </w:rPr>
        <w:t xml:space="preserve"> Дослідження виконано відповідно до Зведеного плану науково-дослідної роботи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у сфері фізичної культури і спорту Міністерства України у справах сім</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ї, молоді та спорту на 2006-2010 рр. за темою 3.1.4. «Удосконалення процесу фізичного виховання учнів у навчальних закладах різного профілю» (номер державної реєстрації 0106U011983)</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 xml:space="preserve">та Тематичного плану науково-дослідної роботи у сфері фізичної культури і спорту на 2011-2015 рр. за темою 3.8 «Теоретико-методологічні основи побудови системи масового контролю і оцінки рівня розвитку і фізичної підготовленості різних груп населення» (номер державної реєстрації 0111U000192). </w:t>
      </w:r>
      <w:r w:rsidRPr="001A3E3A">
        <w:rPr>
          <w:rFonts w:ascii="Times New Roman" w:eastAsia="Times New Roman" w:hAnsi="Times New Roman" w:cs="Times New Roman"/>
          <w:kern w:val="0"/>
          <w:sz w:val="28"/>
          <w:szCs w:val="28"/>
          <w:lang w:val="uk-UA" w:eastAsia="uk-UA"/>
        </w:rPr>
        <w:t xml:space="preserve">Роль автора полягає у зборі та аналізі фактичного матеріалу, </w:t>
      </w:r>
      <w:r w:rsidRPr="001A3E3A">
        <w:rPr>
          <w:rFonts w:ascii="Times New Roman" w:eastAsia="Times New Roman" w:hAnsi="Times New Roman" w:cs="Times New Roman"/>
          <w:kern w:val="0"/>
          <w:sz w:val="28"/>
          <w:szCs w:val="28"/>
          <w:lang w:val="uk-UA" w:eastAsia="ru-RU"/>
        </w:rPr>
        <w:t>розробці програми «Туристське багатоборство» та її впровадженні в систему позашкільних закладів туристського спрямування.</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eastAsia="ru-RU"/>
        </w:rPr>
      </w:pPr>
      <w:r w:rsidRPr="001A3E3A">
        <w:rPr>
          <w:rFonts w:ascii="Times New Roman" w:eastAsia="Times New Roman" w:hAnsi="Times New Roman" w:cs="Times New Roman"/>
          <w:b/>
          <w:kern w:val="0"/>
          <w:sz w:val="28"/>
          <w:szCs w:val="28"/>
          <w:lang w:val="uk-UA" w:eastAsia="ru-RU"/>
        </w:rPr>
        <w:t xml:space="preserve">Мета дослідження: </w:t>
      </w:r>
      <w:r w:rsidRPr="001A3E3A">
        <w:rPr>
          <w:rFonts w:ascii="Times New Roman" w:eastAsia="Times New Roman" w:hAnsi="Times New Roman" w:cs="Times New Roman"/>
          <w:kern w:val="0"/>
          <w:sz w:val="28"/>
          <w:szCs w:val="28"/>
          <w:lang w:val="uk-UA" w:eastAsia="ru-RU"/>
        </w:rPr>
        <w:t xml:space="preserve">виявити вплив занять різними видами спортивного туризму та занять за авторською програмою «Туристське багатоборство»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на формування фізичного стану дітей 10-13 років.</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b/>
          <w:kern w:val="0"/>
          <w:sz w:val="28"/>
          <w:szCs w:val="28"/>
          <w:lang w:val="uk-UA" w:eastAsia="ru-RU"/>
        </w:rPr>
      </w:pPr>
      <w:r w:rsidRPr="001A3E3A">
        <w:rPr>
          <w:rFonts w:ascii="Times New Roman" w:eastAsia="Times New Roman" w:hAnsi="Times New Roman" w:cs="Times New Roman"/>
          <w:b/>
          <w:kern w:val="0"/>
          <w:sz w:val="28"/>
          <w:szCs w:val="28"/>
          <w:lang w:val="uk-UA" w:eastAsia="ru-RU"/>
        </w:rPr>
        <w:t xml:space="preserve">Завдання дослідження: </w:t>
      </w:r>
    </w:p>
    <w:p w:rsidR="001A3E3A" w:rsidRPr="001A3E3A" w:rsidRDefault="001A3E3A" w:rsidP="001A3E3A">
      <w:pPr>
        <w:widowControl/>
        <w:numPr>
          <w:ilvl w:val="0"/>
          <w:numId w:val="7"/>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Здійснити аналіз науково-методичної літератури з питань використання різних видів спортивного туризму в спортивно-оздоровчій діяльності юних туристів.</w:t>
      </w:r>
    </w:p>
    <w:p w:rsidR="001A3E3A" w:rsidRPr="001A3E3A" w:rsidRDefault="001A3E3A" w:rsidP="001A3E3A">
      <w:pPr>
        <w:widowControl/>
        <w:numPr>
          <w:ilvl w:val="0"/>
          <w:numId w:val="7"/>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Визначити рівень розвитку рухових якостей, стан фізіологічних функцій і здоров’я та будову тіла дітей 10-13 років, які займаються різними видами спортивного туризму.</w:t>
      </w:r>
    </w:p>
    <w:p w:rsidR="001A3E3A" w:rsidRPr="001A3E3A" w:rsidRDefault="001A3E3A" w:rsidP="001A3E3A">
      <w:pPr>
        <w:widowControl/>
        <w:numPr>
          <w:ilvl w:val="0"/>
          <w:numId w:val="7"/>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Розробити експериментальну програму «Туристське багатоборство» для дітей 10-13 років, яка включає поєднання різних видів спортивного туризму (пішохідний, велосипедний, водний).</w:t>
      </w:r>
    </w:p>
    <w:p w:rsidR="001A3E3A" w:rsidRPr="001A3E3A" w:rsidRDefault="001A3E3A" w:rsidP="001A3E3A">
      <w:pPr>
        <w:widowControl/>
        <w:numPr>
          <w:ilvl w:val="0"/>
          <w:numId w:val="7"/>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eastAsia="ru-RU"/>
        </w:rPr>
      </w:pPr>
      <w:r w:rsidRPr="001A3E3A">
        <w:rPr>
          <w:rFonts w:ascii="Times New Roman" w:eastAsia="Times New Roman" w:hAnsi="Times New Roman" w:cs="Times New Roman"/>
          <w:kern w:val="0"/>
          <w:sz w:val="28"/>
          <w:szCs w:val="28"/>
          <w:lang w:val="uk-UA" w:eastAsia="ru-RU"/>
        </w:rPr>
        <w:t>Визначити факторну структуру фізичного стану дітей 10-13 років під впливом трирічних занять за різними програмами спортивного туризму</w:t>
      </w:r>
      <w:r w:rsidRPr="001A3E3A">
        <w:rPr>
          <w:rFonts w:ascii="Times New Roman" w:eastAsia="Times New Roman" w:hAnsi="Times New Roman" w:cs="Times New Roman"/>
          <w:kern w:val="0"/>
          <w:sz w:val="28"/>
          <w:szCs w:val="28"/>
          <w:lang w:eastAsia="ru-RU"/>
        </w:rPr>
        <w:t xml:space="preserve">. </w:t>
      </w:r>
    </w:p>
    <w:p w:rsidR="001A3E3A" w:rsidRPr="001A3E3A" w:rsidRDefault="001A3E3A" w:rsidP="001A3E3A">
      <w:pPr>
        <w:widowControl/>
        <w:numPr>
          <w:ilvl w:val="0"/>
          <w:numId w:val="7"/>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eastAsia="ru-RU"/>
        </w:rPr>
      </w:pPr>
      <w:r w:rsidRPr="001A3E3A">
        <w:rPr>
          <w:rFonts w:ascii="Times New Roman" w:eastAsia="Times New Roman" w:hAnsi="Times New Roman" w:cs="Times New Roman"/>
          <w:kern w:val="0"/>
          <w:sz w:val="28"/>
          <w:szCs w:val="28"/>
          <w:lang w:val="uk-UA" w:eastAsia="ru-RU"/>
        </w:rPr>
        <w:t>Експериментально обґрунтувати ефективність використання авторської програми зі спортивного туризму, що містить розділи з пішохідного, велосипедного та водного видів туризму для дітей 10-13 років.</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b/>
          <w:kern w:val="0"/>
          <w:sz w:val="28"/>
          <w:szCs w:val="28"/>
          <w:lang w:val="uk-UA" w:eastAsia="ru-RU"/>
        </w:rPr>
        <w:t>Об’єкт дослідження</w:t>
      </w:r>
      <w:r w:rsidRPr="001A3E3A">
        <w:rPr>
          <w:rFonts w:ascii="Times New Roman" w:eastAsia="Times New Roman" w:hAnsi="Times New Roman" w:cs="Times New Roman"/>
          <w:kern w:val="0"/>
          <w:sz w:val="28"/>
          <w:szCs w:val="28"/>
          <w:lang w:val="uk-UA" w:eastAsia="ru-RU"/>
        </w:rPr>
        <w:t xml:space="preserve"> – навчально-тренувальний процес дітей</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10-13 років, які займаються спортивним туризмом за різними програмами.</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b/>
          <w:kern w:val="0"/>
          <w:sz w:val="28"/>
          <w:szCs w:val="28"/>
          <w:lang w:val="uk-UA" w:eastAsia="ru-RU"/>
        </w:rPr>
        <w:t>Предмет дослідження</w:t>
      </w:r>
      <w:r w:rsidRPr="001A3E3A">
        <w:rPr>
          <w:rFonts w:ascii="Times New Roman" w:eastAsia="Times New Roman" w:hAnsi="Times New Roman" w:cs="Times New Roman"/>
          <w:kern w:val="0"/>
          <w:sz w:val="28"/>
          <w:szCs w:val="28"/>
          <w:lang w:val="uk-UA" w:eastAsia="ru-RU"/>
        </w:rPr>
        <w:t xml:space="preserve"> –вплив занять різними видами спортивного туризму на фізичний стан дітей 10-13 років.</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b/>
          <w:kern w:val="0"/>
          <w:sz w:val="28"/>
          <w:szCs w:val="28"/>
          <w:lang w:val="uk-UA" w:eastAsia="ru-RU"/>
        </w:rPr>
      </w:pPr>
      <w:r w:rsidRPr="001A3E3A">
        <w:rPr>
          <w:rFonts w:ascii="Times New Roman" w:eastAsia="Times New Roman" w:hAnsi="Times New Roman" w:cs="Times New Roman"/>
          <w:b/>
          <w:kern w:val="0"/>
          <w:sz w:val="28"/>
          <w:szCs w:val="28"/>
          <w:lang w:val="uk-UA" w:eastAsia="ru-RU"/>
        </w:rPr>
        <w:t>Методи дослідження:</w:t>
      </w:r>
    </w:p>
    <w:p w:rsidR="001A3E3A" w:rsidRPr="001A3E3A" w:rsidRDefault="001A3E3A" w:rsidP="001A3E3A">
      <w:pPr>
        <w:widowControl/>
        <w:numPr>
          <w:ilvl w:val="0"/>
          <w:numId w:val="8"/>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Методи теоретичного аналізу й узагальнення науково-методичної літератури.</w:t>
      </w:r>
    </w:p>
    <w:p w:rsidR="001A3E3A" w:rsidRPr="001A3E3A" w:rsidRDefault="001A3E3A" w:rsidP="001A3E3A">
      <w:pPr>
        <w:widowControl/>
        <w:numPr>
          <w:ilvl w:val="0"/>
          <w:numId w:val="8"/>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Педагогічні методи дослідження: педагогічні спостереження, анкетування, спеціальні педагогічні випробування, педагогічний експеримент.</w:t>
      </w:r>
    </w:p>
    <w:p w:rsidR="001A3E3A" w:rsidRPr="001A3E3A" w:rsidRDefault="001A3E3A" w:rsidP="001A3E3A">
      <w:pPr>
        <w:widowControl/>
        <w:numPr>
          <w:ilvl w:val="0"/>
          <w:numId w:val="8"/>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Морфофункціональні методи дослідження.</w:t>
      </w:r>
    </w:p>
    <w:p w:rsidR="001A3E3A" w:rsidRPr="001A3E3A" w:rsidRDefault="001A3E3A" w:rsidP="001A3E3A">
      <w:pPr>
        <w:widowControl/>
        <w:numPr>
          <w:ilvl w:val="0"/>
          <w:numId w:val="8"/>
        </w:numPr>
        <w:tabs>
          <w:tab w:val="clear" w:pos="709"/>
          <w:tab w:val="num" w:pos="108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Методи математичної статистики.</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b/>
          <w:kern w:val="0"/>
          <w:sz w:val="28"/>
          <w:szCs w:val="28"/>
          <w:lang w:val="uk-UA" w:eastAsia="ru-RU"/>
        </w:rPr>
        <w:t xml:space="preserve">Наукова новизна отриманих результатів </w:t>
      </w:r>
      <w:r w:rsidRPr="001A3E3A">
        <w:rPr>
          <w:rFonts w:ascii="Times New Roman" w:eastAsia="Times New Roman" w:hAnsi="Times New Roman" w:cs="Times New Roman"/>
          <w:kern w:val="0"/>
          <w:sz w:val="28"/>
          <w:szCs w:val="28"/>
          <w:lang w:val="uk-UA" w:eastAsia="ru-RU"/>
        </w:rPr>
        <w:t xml:space="preserve">полягає у тому, що </w:t>
      </w:r>
      <w:r w:rsidRPr="001A3E3A">
        <w:rPr>
          <w:rFonts w:ascii="Times New Roman" w:eastAsia="Times New Roman" w:hAnsi="Times New Roman" w:cs="Times New Roman"/>
          <w:i/>
          <w:kern w:val="0"/>
          <w:sz w:val="28"/>
          <w:szCs w:val="28"/>
          <w:lang w:val="uk-UA" w:eastAsia="ru-RU"/>
        </w:rPr>
        <w:t>вперше</w:t>
      </w:r>
      <w:r w:rsidRPr="001A3E3A">
        <w:rPr>
          <w:rFonts w:ascii="Times New Roman" w:eastAsia="Times New Roman" w:hAnsi="Times New Roman" w:cs="Times New Roman"/>
          <w:kern w:val="0"/>
          <w:sz w:val="28"/>
          <w:szCs w:val="28"/>
          <w:lang w:val="uk-UA" w:eastAsia="ru-RU"/>
        </w:rPr>
        <w:t xml:space="preserve">: </w:t>
      </w:r>
    </w:p>
    <w:p w:rsidR="001A3E3A" w:rsidRPr="001A3E3A" w:rsidRDefault="001A3E3A" w:rsidP="001A3E3A">
      <w:pPr>
        <w:widowControl/>
        <w:numPr>
          <w:ilvl w:val="0"/>
          <w:numId w:val="6"/>
        </w:numPr>
        <w:tabs>
          <w:tab w:val="clear" w:pos="709"/>
          <w:tab w:val="num" w:pos="0"/>
          <w:tab w:val="left" w:pos="900"/>
        </w:tabs>
        <w:suppressAutoHyphens w:val="0"/>
        <w:spacing w:after="0" w:line="360" w:lineRule="auto"/>
        <w:ind w:firstLine="720"/>
        <w:jc w:val="left"/>
        <w:rPr>
          <w:rFonts w:ascii="Times New Roman" w:eastAsia="Times New Roman" w:hAnsi="Times New Roman" w:cs="Times New Roman"/>
          <w:b/>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визначено вплив занять різними видами спортивного туризму на рухові якості, функціональний стан, стан здоров’я та в цілому на фізичний стан дітей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10-13 років; </w:t>
      </w:r>
    </w:p>
    <w:p w:rsidR="001A3E3A" w:rsidRPr="001A3E3A" w:rsidRDefault="001A3E3A" w:rsidP="001A3E3A">
      <w:pPr>
        <w:widowControl/>
        <w:numPr>
          <w:ilvl w:val="0"/>
          <w:numId w:val="6"/>
        </w:numPr>
        <w:tabs>
          <w:tab w:val="clear" w:pos="709"/>
          <w:tab w:val="num" w:pos="0"/>
          <w:tab w:val="left" w:pos="900"/>
        </w:tabs>
        <w:suppressAutoHyphens w:val="0"/>
        <w:spacing w:after="0" w:line="360" w:lineRule="auto"/>
        <w:ind w:firstLine="720"/>
        <w:jc w:val="left"/>
        <w:rPr>
          <w:rFonts w:ascii="Times New Roman" w:eastAsia="Times New Roman" w:hAnsi="Times New Roman" w:cs="Times New Roman"/>
          <w:b/>
          <w:kern w:val="0"/>
          <w:sz w:val="28"/>
          <w:szCs w:val="28"/>
          <w:lang w:val="uk-UA" w:eastAsia="ru-RU"/>
        </w:rPr>
      </w:pPr>
      <w:r w:rsidRPr="001A3E3A">
        <w:rPr>
          <w:rFonts w:ascii="Times New Roman" w:eastAsia="Times New Roman" w:hAnsi="Times New Roman" w:cs="Times New Roman"/>
          <w:kern w:val="0"/>
          <w:sz w:val="28"/>
          <w:szCs w:val="28"/>
          <w:lang w:val="uk-UA" w:eastAsia="ru-RU"/>
        </w:rPr>
        <w:t>виявлено вплив занять різними видами спортивного туризму на формування типів будови тіла дітей 10-13 років;</w:t>
      </w:r>
    </w:p>
    <w:p w:rsidR="001A3E3A" w:rsidRPr="001A3E3A" w:rsidRDefault="001A3E3A" w:rsidP="001A3E3A">
      <w:pPr>
        <w:widowControl/>
        <w:numPr>
          <w:ilvl w:val="0"/>
          <w:numId w:val="6"/>
        </w:numPr>
        <w:tabs>
          <w:tab w:val="clear" w:pos="709"/>
          <w:tab w:val="num" w:pos="0"/>
          <w:tab w:val="left" w:pos="900"/>
        </w:tabs>
        <w:suppressAutoHyphens w:val="0"/>
        <w:spacing w:after="0" w:line="360" w:lineRule="auto"/>
        <w:ind w:firstLine="720"/>
        <w:jc w:val="left"/>
        <w:rPr>
          <w:rFonts w:ascii="Times New Roman" w:eastAsia="Times New Roman" w:hAnsi="Times New Roman" w:cs="Times New Roman"/>
          <w:b/>
          <w:kern w:val="0"/>
          <w:sz w:val="28"/>
          <w:szCs w:val="28"/>
          <w:lang w:val="uk-UA" w:eastAsia="ru-RU"/>
        </w:rPr>
      </w:pPr>
      <w:r w:rsidRPr="001A3E3A">
        <w:rPr>
          <w:rFonts w:ascii="Times New Roman" w:eastAsia="Times New Roman" w:hAnsi="Times New Roman" w:cs="Times New Roman"/>
          <w:kern w:val="0"/>
          <w:sz w:val="28"/>
          <w:szCs w:val="28"/>
          <w:lang w:val="uk-UA" w:eastAsia="ru-RU"/>
        </w:rPr>
        <w:t>визначено факторну структуру фізичного стану дітей 10-13 років під впливом занять різними видами спортивного туризму</w:t>
      </w:r>
      <w:r w:rsidRPr="001A3E3A">
        <w:rPr>
          <w:rFonts w:ascii="Times New Roman" w:eastAsia="Times New Roman" w:hAnsi="Times New Roman" w:cs="Times New Roman"/>
          <w:kern w:val="0"/>
          <w:sz w:val="28"/>
          <w:szCs w:val="28"/>
          <w:lang w:eastAsia="ru-RU"/>
        </w:rPr>
        <w:t>;</w:t>
      </w:r>
      <w:r w:rsidRPr="001A3E3A">
        <w:rPr>
          <w:rFonts w:ascii="Times New Roman" w:eastAsia="Times New Roman" w:hAnsi="Times New Roman" w:cs="Times New Roman"/>
          <w:kern w:val="0"/>
          <w:sz w:val="28"/>
          <w:szCs w:val="28"/>
          <w:lang w:val="uk-UA" w:eastAsia="ru-RU"/>
        </w:rPr>
        <w:t xml:space="preserve"> </w:t>
      </w:r>
    </w:p>
    <w:p w:rsidR="001A3E3A" w:rsidRPr="001A3E3A" w:rsidRDefault="001A3E3A" w:rsidP="001A3E3A">
      <w:pPr>
        <w:widowControl/>
        <w:numPr>
          <w:ilvl w:val="0"/>
          <w:numId w:val="6"/>
        </w:numPr>
        <w:tabs>
          <w:tab w:val="clear" w:pos="709"/>
          <w:tab w:val="num" w:pos="0"/>
          <w:tab w:val="left" w:pos="900"/>
        </w:tabs>
        <w:suppressAutoHyphens w:val="0"/>
        <w:spacing w:after="0" w:line="360" w:lineRule="auto"/>
        <w:ind w:firstLine="720"/>
        <w:jc w:val="left"/>
        <w:rPr>
          <w:rFonts w:ascii="Times New Roman" w:eastAsia="Times New Roman" w:hAnsi="Times New Roman" w:cs="Times New Roman"/>
          <w:b/>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розроблено програму «Туристське багатоборство», що містить розділи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з пішохідного, велосипедного та водного видів туризму. </w:t>
      </w:r>
    </w:p>
    <w:p w:rsidR="001A3E3A" w:rsidRPr="001A3E3A" w:rsidRDefault="001A3E3A" w:rsidP="001A3E3A">
      <w:pPr>
        <w:widowControl/>
        <w:tabs>
          <w:tab w:val="clear" w:pos="709"/>
          <w:tab w:val="left" w:pos="900"/>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i/>
          <w:kern w:val="0"/>
          <w:sz w:val="28"/>
          <w:szCs w:val="28"/>
          <w:lang w:val="uk-UA" w:eastAsia="ru-RU"/>
        </w:rPr>
        <w:t>Підтверджено</w:t>
      </w:r>
      <w:r w:rsidRPr="001A3E3A">
        <w:rPr>
          <w:rFonts w:ascii="Times New Roman" w:eastAsia="Times New Roman" w:hAnsi="Times New Roman" w:cs="Times New Roman"/>
          <w:kern w:val="0"/>
          <w:sz w:val="28"/>
          <w:szCs w:val="28"/>
          <w:lang w:val="uk-UA" w:eastAsia="ru-RU"/>
        </w:rPr>
        <w:t xml:space="preserve"> дані щодо позитивного впливу занять спортивним туризмом на організм людини. </w:t>
      </w:r>
    </w:p>
    <w:p w:rsidR="001A3E3A" w:rsidRPr="001A3E3A" w:rsidRDefault="001A3E3A" w:rsidP="001A3E3A">
      <w:pPr>
        <w:widowControl/>
        <w:tabs>
          <w:tab w:val="clear" w:pos="709"/>
          <w:tab w:val="left" w:pos="900"/>
        </w:tabs>
        <w:suppressAutoHyphens w:val="0"/>
        <w:spacing w:after="0" w:line="360" w:lineRule="auto"/>
        <w:ind w:firstLine="720"/>
        <w:rPr>
          <w:rFonts w:ascii="Times New Roman" w:eastAsia="Times New Roman" w:hAnsi="Times New Roman" w:cs="Times New Roman"/>
          <w:b/>
          <w:kern w:val="0"/>
          <w:sz w:val="28"/>
          <w:szCs w:val="28"/>
          <w:lang w:val="uk-UA" w:eastAsia="ru-RU"/>
        </w:rPr>
      </w:pPr>
      <w:r w:rsidRPr="001A3E3A">
        <w:rPr>
          <w:rFonts w:ascii="Times New Roman" w:eastAsia="Times New Roman" w:hAnsi="Times New Roman" w:cs="Times New Roman"/>
          <w:i/>
          <w:kern w:val="0"/>
          <w:sz w:val="28"/>
          <w:szCs w:val="28"/>
          <w:lang w:val="uk-UA" w:eastAsia="ru-RU"/>
        </w:rPr>
        <w:t>Доповнено</w:t>
      </w:r>
      <w:r w:rsidRPr="001A3E3A">
        <w:rPr>
          <w:rFonts w:ascii="Times New Roman" w:eastAsia="Times New Roman" w:hAnsi="Times New Roman" w:cs="Times New Roman"/>
          <w:kern w:val="0"/>
          <w:sz w:val="28"/>
          <w:szCs w:val="28"/>
          <w:lang w:val="uk-UA" w:eastAsia="ru-RU"/>
        </w:rPr>
        <w:t xml:space="preserve"> наукові дані щодо формування фізичного стану дітей 10-13 років. </w:t>
      </w:r>
    </w:p>
    <w:p w:rsidR="001A3E3A" w:rsidRPr="001A3E3A" w:rsidRDefault="001A3E3A" w:rsidP="001A3E3A">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b/>
          <w:kern w:val="0"/>
          <w:sz w:val="28"/>
          <w:szCs w:val="28"/>
          <w:lang w:val="uk-UA" w:eastAsia="ru-RU"/>
        </w:rPr>
        <w:t>Практичне значення отриманих результатів</w:t>
      </w:r>
      <w:r w:rsidRPr="001A3E3A">
        <w:rPr>
          <w:rFonts w:ascii="Times New Roman" w:eastAsia="Times New Roman" w:hAnsi="Times New Roman" w:cs="Times New Roman"/>
          <w:kern w:val="0"/>
          <w:sz w:val="28"/>
          <w:szCs w:val="28"/>
          <w:lang w:val="uk-UA" w:eastAsia="ru-RU"/>
        </w:rPr>
        <w:t xml:space="preserve"> полягає в оптимізації процесу тренувань дітей у спортивному туризмі, сприянні збільшенню контингенту тих, хто займається у туристських гуртках, а також розробці програми зі спортивного туризму «Туристське багатоборство», що містить розділи з пішохідного, велосипедного та водного видів туризму.</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uk-UA"/>
        </w:rPr>
        <w:t>Висновки і практичні рекомендації впроваджено у навчальний процес Харківського обласного туристсько-спортивного союзу та Харківської державної академії фізичної культури, а також у навчально-тренувальний процес Харківської обласної станції юних туристів та Чугуївського районного центру туризму, краєзнавства та екскурсій учнівської молоді, про що свідчать акти впровадження (від 06.06.2013 р., 04.09.2013 р., 08.01.2014 р., 17.01.2014 р.).</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b/>
          <w:kern w:val="0"/>
          <w:sz w:val="28"/>
          <w:szCs w:val="28"/>
          <w:lang w:val="uk-UA" w:eastAsia="ru-RU"/>
        </w:rPr>
        <w:t>Особистий внесок здобувача</w:t>
      </w:r>
      <w:r w:rsidRPr="001A3E3A">
        <w:rPr>
          <w:rFonts w:ascii="Times New Roman" w:eastAsia="Times New Roman" w:hAnsi="Times New Roman" w:cs="Times New Roman"/>
          <w:kern w:val="0"/>
          <w:sz w:val="28"/>
          <w:szCs w:val="28"/>
          <w:lang w:val="uk-UA" w:eastAsia="ru-RU"/>
        </w:rPr>
        <w:t xml:space="preserve"> полягає в аналізі та узагальненні науково-методичної літератури, постановці проблеми, формулюванні мети та завдань дослідження. Автор безпосередньо брав участь у розробці програми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зі спортивного туризму «Туристське багатоборство», проведенні тренувальних занять і досліджень, статистичній обробці та аналізі отриманих даних. У працях, що виконані у співавторстві, особистий внесок здобувача полягає в організації, проведенні експериментів і їх аналізі, підготовці основного змісту наукових робіт і матеріалів до друку. </w:t>
      </w:r>
    </w:p>
    <w:p w:rsidR="001A3E3A" w:rsidRPr="001A3E3A" w:rsidRDefault="001A3E3A" w:rsidP="001A3E3A">
      <w:pPr>
        <w:widowControl/>
        <w:tabs>
          <w:tab w:val="clear" w:pos="709"/>
          <w:tab w:val="left" w:pos="9921"/>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b/>
          <w:kern w:val="0"/>
          <w:sz w:val="28"/>
          <w:szCs w:val="28"/>
          <w:lang w:val="uk-UA" w:eastAsia="ru-RU"/>
        </w:rPr>
        <w:t xml:space="preserve">Апробація результатів досліджень. </w:t>
      </w:r>
      <w:r w:rsidRPr="001A3E3A">
        <w:rPr>
          <w:rFonts w:ascii="Times New Roman" w:eastAsia="Times New Roman" w:hAnsi="Times New Roman" w:cs="Times New Roman"/>
          <w:kern w:val="0"/>
          <w:sz w:val="28"/>
          <w:szCs w:val="28"/>
          <w:lang w:val="uk-UA" w:eastAsia="uk-UA"/>
        </w:rPr>
        <w:t xml:space="preserve">Основні теоретичні положення </w:t>
      </w:r>
      <w:r w:rsidRPr="001A3E3A">
        <w:rPr>
          <w:rFonts w:ascii="Times New Roman" w:eastAsia="Times New Roman" w:hAnsi="Times New Roman" w:cs="Times New Roman"/>
          <w:kern w:val="0"/>
          <w:sz w:val="28"/>
          <w:szCs w:val="28"/>
          <w:lang w:eastAsia="uk-UA"/>
        </w:rPr>
        <w:br/>
      </w:r>
      <w:r w:rsidRPr="001A3E3A">
        <w:rPr>
          <w:rFonts w:ascii="Times New Roman" w:eastAsia="Times New Roman" w:hAnsi="Times New Roman" w:cs="Times New Roman"/>
          <w:kern w:val="0"/>
          <w:sz w:val="28"/>
          <w:szCs w:val="28"/>
          <w:lang w:val="uk-UA" w:eastAsia="uk-UA"/>
        </w:rPr>
        <w:t xml:space="preserve">та експериментальні результати дисертаційної роботи доповідалися на міжнародних науково-практичних конференціях «Фізична культура, спорт </w:t>
      </w:r>
      <w:r w:rsidRPr="001A3E3A">
        <w:rPr>
          <w:rFonts w:ascii="Times New Roman" w:eastAsia="Times New Roman" w:hAnsi="Times New Roman" w:cs="Times New Roman"/>
          <w:kern w:val="0"/>
          <w:sz w:val="28"/>
          <w:szCs w:val="28"/>
          <w:lang w:eastAsia="uk-UA"/>
        </w:rPr>
        <w:br/>
      </w:r>
      <w:r w:rsidRPr="001A3E3A">
        <w:rPr>
          <w:rFonts w:ascii="Times New Roman" w:eastAsia="Times New Roman" w:hAnsi="Times New Roman" w:cs="Times New Roman"/>
          <w:kern w:val="0"/>
          <w:sz w:val="28"/>
          <w:szCs w:val="28"/>
          <w:lang w:val="uk-UA" w:eastAsia="uk-UA"/>
        </w:rPr>
        <w:t xml:space="preserve">та здоров’я» (Харків, 2011, 2012, 2013), </w:t>
      </w:r>
      <w:r w:rsidRPr="001A3E3A">
        <w:rPr>
          <w:rFonts w:ascii="Times New Roman" w:eastAsia="Times New Roman" w:hAnsi="Times New Roman" w:cs="Times New Roman"/>
          <w:kern w:val="0"/>
          <w:sz w:val="28"/>
          <w:szCs w:val="28"/>
          <w:lang w:val="uk-UA" w:eastAsia="ru-RU"/>
        </w:rPr>
        <w:t>«Молода спортивна наука України» (Львів, 2013), «Молодь та олімпійський рух» (Київ, 2013), «Проблеми розвитку спортивно-оздоровчого туризму і краєзнавства в закладах освіти» (Переяслав-Хмельницький, 2012, 2013), «Основні напрямки розвитку фізичної культури, спорту та фізичної реабілітації» (Дніпропетровськ, 2013), міжнародних наукових конференціях «</w:t>
      </w:r>
      <w:r w:rsidRPr="001A3E3A">
        <w:rPr>
          <w:rFonts w:ascii="Times New Roman" w:eastAsia="Times New Roman" w:hAnsi="Times New Roman" w:cs="Times New Roman"/>
          <w:kern w:val="0"/>
          <w:sz w:val="28"/>
          <w:szCs w:val="28"/>
          <w:lang w:val="en-US" w:eastAsia="ru-RU"/>
        </w:rPr>
        <w:t>Modern</w:t>
      </w:r>
      <w:r w:rsidRPr="001A3E3A">
        <w:rPr>
          <w:rFonts w:ascii="Times New Roman" w:eastAsia="Times New Roman" w:hAnsi="Times New Roman" w:cs="Times New Roman"/>
          <w:kern w:val="0"/>
          <w:sz w:val="28"/>
          <w:szCs w:val="28"/>
          <w:lang w:val="uk-UA" w:eastAsia="ru-RU"/>
        </w:rPr>
        <w:t xml:space="preserve"> </w:t>
      </w:r>
      <w:r w:rsidRPr="001A3E3A">
        <w:rPr>
          <w:rFonts w:ascii="Times New Roman" w:eastAsia="Times New Roman" w:hAnsi="Times New Roman" w:cs="Times New Roman"/>
          <w:kern w:val="0"/>
          <w:sz w:val="28"/>
          <w:szCs w:val="28"/>
          <w:lang w:val="en-US" w:eastAsia="ru-RU"/>
        </w:rPr>
        <w:t>University</w:t>
      </w:r>
      <w:r w:rsidRPr="001A3E3A">
        <w:rPr>
          <w:rFonts w:ascii="Times New Roman" w:eastAsia="Times New Roman" w:hAnsi="Times New Roman" w:cs="Times New Roman"/>
          <w:kern w:val="0"/>
          <w:sz w:val="28"/>
          <w:szCs w:val="28"/>
          <w:lang w:val="uk-UA" w:eastAsia="ru-RU"/>
        </w:rPr>
        <w:t xml:space="preserve"> </w:t>
      </w:r>
      <w:r w:rsidRPr="001A3E3A">
        <w:rPr>
          <w:rFonts w:ascii="Times New Roman" w:eastAsia="Times New Roman" w:hAnsi="Times New Roman" w:cs="Times New Roman"/>
          <w:kern w:val="0"/>
          <w:sz w:val="28"/>
          <w:szCs w:val="28"/>
          <w:lang w:val="en-US" w:eastAsia="ru-RU"/>
        </w:rPr>
        <w:t>Sport</w:t>
      </w:r>
      <w:r w:rsidRPr="001A3E3A">
        <w:rPr>
          <w:rFonts w:ascii="Times New Roman" w:eastAsia="Times New Roman" w:hAnsi="Times New Roman" w:cs="Times New Roman"/>
          <w:kern w:val="0"/>
          <w:sz w:val="28"/>
          <w:szCs w:val="28"/>
          <w:lang w:val="uk-UA" w:eastAsia="ru-RU"/>
        </w:rPr>
        <w:t xml:space="preserve"> </w:t>
      </w:r>
      <w:r w:rsidRPr="001A3E3A">
        <w:rPr>
          <w:rFonts w:ascii="Times New Roman" w:eastAsia="Times New Roman" w:hAnsi="Times New Roman" w:cs="Times New Roman"/>
          <w:kern w:val="0"/>
          <w:sz w:val="28"/>
          <w:szCs w:val="28"/>
          <w:lang w:val="en-US" w:eastAsia="ru-RU"/>
        </w:rPr>
        <w:t>Science</w:t>
      </w:r>
      <w:r w:rsidRPr="001A3E3A">
        <w:rPr>
          <w:rFonts w:ascii="Times New Roman" w:eastAsia="Times New Roman" w:hAnsi="Times New Roman" w:cs="Times New Roman"/>
          <w:kern w:val="0"/>
          <w:sz w:val="28"/>
          <w:szCs w:val="28"/>
          <w:lang w:val="uk-UA" w:eastAsia="ru-RU"/>
        </w:rPr>
        <w:t>» (Москва, 2011), «</w:t>
      </w:r>
      <w:r w:rsidRPr="001A3E3A">
        <w:rPr>
          <w:rFonts w:ascii="Times New Roman" w:eastAsia="Times New Roman" w:hAnsi="Times New Roman" w:cs="Times New Roman"/>
          <w:kern w:val="0"/>
          <w:sz w:val="28"/>
          <w:szCs w:val="28"/>
          <w:lang w:eastAsia="ru-RU"/>
        </w:rPr>
        <w:t>Роль и задачи массового туристского движения в воспитании и оздоровлении населения»</w:t>
      </w:r>
      <w:r w:rsidRPr="001A3E3A">
        <w:rPr>
          <w:rFonts w:ascii="Times New Roman" w:eastAsia="Times New Roman" w:hAnsi="Times New Roman" w:cs="Times New Roman"/>
          <w:kern w:val="0"/>
          <w:sz w:val="28"/>
          <w:szCs w:val="28"/>
          <w:lang w:val="uk-UA" w:eastAsia="ru-RU"/>
        </w:rPr>
        <w:t xml:space="preserve"> (Москва, 2012) та </w:t>
      </w:r>
      <w:r w:rsidRPr="001A3E3A">
        <w:rPr>
          <w:rFonts w:ascii="Times New Roman" w:eastAsia="Times New Roman" w:hAnsi="Times New Roman" w:cs="Times New Roman"/>
          <w:kern w:val="0"/>
          <w:sz w:val="28"/>
          <w:szCs w:val="28"/>
          <w:lang w:eastAsia="ru-RU"/>
        </w:rPr>
        <w:t xml:space="preserve">«Здоровьесберегающие технологии, физическая реабилитация </w:t>
      </w:r>
      <w:r w:rsidRPr="001A3E3A">
        <w:rPr>
          <w:rFonts w:ascii="Times New Roman" w:eastAsia="Times New Roman" w:hAnsi="Times New Roman" w:cs="Times New Roman"/>
          <w:kern w:val="0"/>
          <w:sz w:val="28"/>
          <w:szCs w:val="28"/>
          <w:lang w:eastAsia="ru-RU"/>
        </w:rPr>
        <w:br/>
        <w:t>и рекреация в высших учебных заведениях» (</w:t>
      </w:r>
      <w:r w:rsidRPr="001A3E3A">
        <w:rPr>
          <w:rFonts w:ascii="Times New Roman" w:eastAsia="Times New Roman" w:hAnsi="Times New Roman" w:cs="Times New Roman"/>
          <w:kern w:val="0"/>
          <w:sz w:val="28"/>
          <w:szCs w:val="28"/>
          <w:lang w:val="uk-UA" w:eastAsia="uk-UA"/>
        </w:rPr>
        <w:t>Бєлгород-Красноярськ-Харків-Москва</w:t>
      </w:r>
      <w:r w:rsidRPr="001A3E3A">
        <w:rPr>
          <w:rFonts w:ascii="Times New Roman" w:eastAsia="Times New Roman" w:hAnsi="Times New Roman" w:cs="Times New Roman"/>
          <w:kern w:val="0"/>
          <w:sz w:val="28"/>
          <w:szCs w:val="28"/>
          <w:lang w:val="uk-UA" w:eastAsia="ru-RU"/>
        </w:rPr>
        <w:t xml:space="preserve">, 2012), </w:t>
      </w:r>
      <w:r w:rsidRPr="001A3E3A">
        <w:rPr>
          <w:rFonts w:ascii="Times New Roman" w:eastAsia="Times New Roman" w:hAnsi="Times New Roman" w:cs="Times New Roman"/>
          <w:kern w:val="0"/>
          <w:sz w:val="28"/>
          <w:szCs w:val="28"/>
          <w:lang w:val="uk-UA" w:eastAsia="uk-UA"/>
        </w:rPr>
        <w:t>наукових семінарах аспірантів Харківської державної академії фізичної культури (2011-2014)</w:t>
      </w:r>
      <w:r w:rsidRPr="001A3E3A">
        <w:rPr>
          <w:rFonts w:ascii="Times New Roman" w:eastAsia="Times New Roman" w:hAnsi="Times New Roman" w:cs="Times New Roman"/>
          <w:kern w:val="0"/>
          <w:sz w:val="28"/>
          <w:szCs w:val="28"/>
          <w:lang w:val="uk-UA" w:eastAsia="ru-RU"/>
        </w:rPr>
        <w:t>.</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uk-UA"/>
        </w:rPr>
      </w:pPr>
      <w:r w:rsidRPr="001A3E3A">
        <w:rPr>
          <w:rFonts w:ascii="Times New Roman" w:eastAsia="Times New Roman" w:hAnsi="Times New Roman" w:cs="Times New Roman"/>
          <w:b/>
          <w:kern w:val="0"/>
          <w:sz w:val="28"/>
          <w:szCs w:val="28"/>
          <w:lang w:val="uk-UA" w:eastAsia="ru-RU"/>
        </w:rPr>
        <w:t xml:space="preserve">Публікації. </w:t>
      </w:r>
      <w:r w:rsidRPr="001A3E3A">
        <w:rPr>
          <w:rFonts w:ascii="Times New Roman" w:eastAsia="Times New Roman" w:hAnsi="Times New Roman" w:cs="Times New Roman"/>
          <w:kern w:val="0"/>
          <w:sz w:val="28"/>
          <w:szCs w:val="28"/>
          <w:lang w:val="uk-UA" w:eastAsia="uk-UA"/>
        </w:rPr>
        <w:t xml:space="preserve">За темою дисертації опубліковано </w:t>
      </w:r>
      <w:r w:rsidRPr="001A3E3A">
        <w:rPr>
          <w:rFonts w:ascii="Times New Roman" w:eastAsia="Times New Roman" w:hAnsi="Times New Roman" w:cs="Times New Roman"/>
          <w:kern w:val="0"/>
          <w:sz w:val="28"/>
          <w:szCs w:val="28"/>
          <w:lang w:eastAsia="uk-UA"/>
        </w:rPr>
        <w:t>9</w:t>
      </w:r>
      <w:r w:rsidRPr="001A3E3A">
        <w:rPr>
          <w:rFonts w:ascii="Times New Roman" w:eastAsia="Times New Roman" w:hAnsi="Times New Roman" w:cs="Times New Roman"/>
          <w:kern w:val="0"/>
          <w:sz w:val="28"/>
          <w:szCs w:val="28"/>
          <w:lang w:val="uk-UA" w:eastAsia="uk-UA"/>
        </w:rPr>
        <w:t xml:space="preserve"> наукових праць, з яких </w:t>
      </w:r>
      <w:r w:rsidRPr="001A3E3A">
        <w:rPr>
          <w:rFonts w:ascii="Times New Roman" w:eastAsia="Times New Roman" w:hAnsi="Times New Roman" w:cs="Times New Roman"/>
          <w:kern w:val="0"/>
          <w:sz w:val="28"/>
          <w:szCs w:val="28"/>
          <w:lang w:eastAsia="uk-UA"/>
        </w:rPr>
        <w:br/>
        <w:t>6</w:t>
      </w:r>
      <w:r w:rsidRPr="001A3E3A">
        <w:rPr>
          <w:rFonts w:ascii="Times New Roman" w:eastAsia="Times New Roman" w:hAnsi="Times New Roman" w:cs="Times New Roman"/>
          <w:kern w:val="0"/>
          <w:sz w:val="28"/>
          <w:szCs w:val="28"/>
          <w:lang w:val="uk-UA" w:eastAsia="uk-UA"/>
        </w:rPr>
        <w:t xml:space="preserve"> статей видано у наукових фахових виданнях України, 5 виконано одноосібно.</w:t>
      </w:r>
    </w:p>
    <w:p w:rsidR="001A3E3A" w:rsidRPr="001A3E3A" w:rsidRDefault="001A3E3A" w:rsidP="001A3E3A">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uk-UA"/>
        </w:rPr>
      </w:pPr>
      <w:r w:rsidRPr="001A3E3A">
        <w:rPr>
          <w:rFonts w:ascii="Times New Roman" w:eastAsia="Times New Roman" w:hAnsi="Times New Roman" w:cs="Times New Roman"/>
          <w:b/>
          <w:kern w:val="0"/>
          <w:sz w:val="28"/>
          <w:szCs w:val="28"/>
          <w:lang w:val="uk-UA" w:eastAsia="uk-UA"/>
        </w:rPr>
        <w:t xml:space="preserve">Структура й обсяг дисертаційної роботи. </w:t>
      </w:r>
      <w:r w:rsidRPr="001A3E3A">
        <w:rPr>
          <w:rFonts w:ascii="Times New Roman" w:eastAsia="Times New Roman" w:hAnsi="Times New Roman" w:cs="Times New Roman"/>
          <w:kern w:val="0"/>
          <w:sz w:val="28"/>
          <w:szCs w:val="28"/>
          <w:lang w:val="uk-UA" w:eastAsia="uk-UA"/>
        </w:rPr>
        <w:t xml:space="preserve">Робота складається зі вступу, п’яти розділів, висновків, списку використаних джерел, додатків і актів впровадження. Викладена на </w:t>
      </w:r>
      <w:r w:rsidRPr="001A3E3A">
        <w:rPr>
          <w:rFonts w:ascii="Times New Roman" w:eastAsia="Times New Roman" w:hAnsi="Times New Roman" w:cs="Times New Roman"/>
          <w:kern w:val="0"/>
          <w:sz w:val="28"/>
          <w:szCs w:val="28"/>
          <w:lang w:eastAsia="uk-UA"/>
        </w:rPr>
        <w:t>198</w:t>
      </w:r>
      <w:r w:rsidRPr="001A3E3A">
        <w:rPr>
          <w:rFonts w:ascii="Times New Roman" w:eastAsia="Times New Roman" w:hAnsi="Times New Roman" w:cs="Times New Roman"/>
          <w:kern w:val="0"/>
          <w:sz w:val="28"/>
          <w:szCs w:val="28"/>
          <w:lang w:val="uk-UA" w:eastAsia="uk-UA"/>
        </w:rPr>
        <w:t xml:space="preserve"> сторінках, основного тексту, ілюстровано </w:t>
      </w:r>
      <w:r w:rsidRPr="001A3E3A">
        <w:rPr>
          <w:rFonts w:ascii="Times New Roman" w:eastAsia="Times New Roman" w:hAnsi="Times New Roman" w:cs="Times New Roman"/>
          <w:kern w:val="0"/>
          <w:sz w:val="28"/>
          <w:szCs w:val="28"/>
          <w:lang w:eastAsia="uk-UA"/>
        </w:rPr>
        <w:t>125</w:t>
      </w:r>
      <w:r w:rsidRPr="001A3E3A">
        <w:rPr>
          <w:rFonts w:ascii="Times New Roman" w:eastAsia="Times New Roman" w:hAnsi="Times New Roman" w:cs="Times New Roman"/>
          <w:kern w:val="0"/>
          <w:sz w:val="28"/>
          <w:szCs w:val="28"/>
          <w:lang w:val="uk-UA" w:eastAsia="uk-UA"/>
        </w:rPr>
        <w:t xml:space="preserve"> таблицями і 29 рисунками. У бібліографії наведено </w:t>
      </w:r>
      <w:r w:rsidRPr="001A3E3A">
        <w:rPr>
          <w:rFonts w:ascii="Times New Roman" w:eastAsia="Times New Roman" w:hAnsi="Times New Roman" w:cs="Times New Roman"/>
          <w:kern w:val="0"/>
          <w:sz w:val="28"/>
          <w:szCs w:val="28"/>
          <w:lang w:eastAsia="uk-UA"/>
        </w:rPr>
        <w:t>267</w:t>
      </w:r>
      <w:r w:rsidRPr="001A3E3A">
        <w:rPr>
          <w:rFonts w:ascii="Times New Roman" w:eastAsia="Times New Roman" w:hAnsi="Times New Roman" w:cs="Times New Roman"/>
          <w:kern w:val="0"/>
          <w:sz w:val="28"/>
          <w:szCs w:val="28"/>
          <w:lang w:val="uk-UA" w:eastAsia="uk-UA"/>
        </w:rPr>
        <w:t xml:space="preserve"> джерел, з них </w:t>
      </w:r>
      <w:r w:rsidRPr="001A3E3A">
        <w:rPr>
          <w:rFonts w:ascii="Times New Roman" w:eastAsia="Times New Roman" w:hAnsi="Times New Roman" w:cs="Times New Roman"/>
          <w:kern w:val="0"/>
          <w:sz w:val="28"/>
          <w:szCs w:val="28"/>
          <w:lang w:eastAsia="uk-UA"/>
        </w:rPr>
        <w:t>30</w:t>
      </w:r>
      <w:r w:rsidRPr="001A3E3A">
        <w:rPr>
          <w:rFonts w:ascii="Times New Roman" w:eastAsia="Times New Roman" w:hAnsi="Times New Roman" w:cs="Times New Roman"/>
          <w:kern w:val="0"/>
          <w:sz w:val="28"/>
          <w:szCs w:val="28"/>
          <w:lang w:val="uk-UA" w:eastAsia="uk-UA"/>
        </w:rPr>
        <w:t xml:space="preserve"> іноземних авторів.</w:t>
      </w:r>
    </w:p>
    <w:p w:rsidR="001A3E3A" w:rsidRDefault="001A3E3A" w:rsidP="001A3E3A">
      <w:pPr>
        <w:tabs>
          <w:tab w:val="clear" w:pos="709"/>
        </w:tabs>
        <w:suppressAutoHyphens w:val="0"/>
        <w:spacing w:after="0" w:line="235" w:lineRule="exact"/>
        <w:ind w:left="20" w:right="20" w:firstLine="300"/>
      </w:pPr>
    </w:p>
    <w:p w:rsidR="001A3E3A" w:rsidRDefault="001A3E3A" w:rsidP="001A3E3A">
      <w:pPr>
        <w:tabs>
          <w:tab w:val="clear" w:pos="709"/>
        </w:tabs>
        <w:suppressAutoHyphens w:val="0"/>
        <w:spacing w:after="0" w:line="235" w:lineRule="exact"/>
        <w:ind w:left="20" w:right="20" w:firstLine="300"/>
      </w:pPr>
    </w:p>
    <w:p w:rsidR="001A3E3A" w:rsidRDefault="001A3E3A" w:rsidP="001A3E3A">
      <w:pPr>
        <w:tabs>
          <w:tab w:val="clear" w:pos="709"/>
        </w:tabs>
        <w:suppressAutoHyphens w:val="0"/>
        <w:spacing w:after="0" w:line="235" w:lineRule="exact"/>
        <w:ind w:left="20" w:right="20" w:firstLine="300"/>
      </w:pPr>
    </w:p>
    <w:p w:rsidR="001A3E3A" w:rsidRPr="001A3E3A" w:rsidRDefault="001A3E3A" w:rsidP="001A3E3A">
      <w:pPr>
        <w:keepNext/>
        <w:widowControl/>
        <w:numPr>
          <w:ilvl w:val="0"/>
          <w:numId w:val="9"/>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32"/>
          <w:sz w:val="28"/>
          <w:szCs w:val="28"/>
          <w:lang w:val="uk-UA" w:eastAsia="ru-RU"/>
        </w:rPr>
      </w:pPr>
      <w:bookmarkStart w:id="4" w:name="_Toc386650691"/>
      <w:r w:rsidRPr="001A3E3A">
        <w:rPr>
          <w:rFonts w:ascii="Times New Roman" w:eastAsia="Times New Roman" w:hAnsi="Times New Roman" w:cs="Times New Roman"/>
          <w:b/>
          <w:bCs/>
          <w:kern w:val="32"/>
          <w:sz w:val="28"/>
          <w:szCs w:val="28"/>
          <w:lang w:val="uk-UA" w:eastAsia="ru-RU"/>
        </w:rPr>
        <w:t>ВИСНОВКИ</w:t>
      </w:r>
      <w:bookmarkEnd w:id="4"/>
    </w:p>
    <w:p w:rsidR="001A3E3A" w:rsidRPr="001A3E3A" w:rsidRDefault="001A3E3A" w:rsidP="001A3E3A">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1A3E3A" w:rsidRPr="001A3E3A" w:rsidRDefault="001A3E3A" w:rsidP="001A3E3A">
      <w:pPr>
        <w:widowControl/>
        <w:numPr>
          <w:ilvl w:val="0"/>
          <w:numId w:val="9"/>
        </w:numPr>
        <w:tabs>
          <w:tab w:val="clear" w:pos="709"/>
          <w:tab w:val="num" w:pos="720"/>
          <w:tab w:val="left" w:pos="1080"/>
        </w:tabs>
        <w:suppressAutoHyphens w:val="0"/>
        <w:spacing w:after="0" w:line="360" w:lineRule="auto"/>
        <w:ind w:left="0" w:firstLine="720"/>
        <w:jc w:val="left"/>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Аналіз науково-методичної літератури показав, що туристська діяльність займає важливе місце у формуванні особистості дітей, сприяє оздоровленню </w:t>
      </w:r>
      <w:r w:rsidRPr="001A3E3A">
        <w:rPr>
          <w:rFonts w:ascii="Times New Roman" w:eastAsia="Times New Roman" w:hAnsi="Times New Roman" w:cs="Times New Roman"/>
          <w:kern w:val="0"/>
          <w:sz w:val="28"/>
          <w:szCs w:val="28"/>
          <w:lang w:val="uk-UA" w:eastAsia="ru-RU"/>
        </w:rPr>
        <w:br/>
        <w:t xml:space="preserve">та відновленню сил, психічному вдосконаленню та емоційному збагаченню внутрішнього світу, вихованню рішучості, сміливості, впевненості в собі, відповідальності, підвищує адаптацію до незвичних умов. Слід зазначити, </w:t>
      </w:r>
      <w:r w:rsidRPr="001A3E3A">
        <w:rPr>
          <w:rFonts w:ascii="Times New Roman" w:eastAsia="Times New Roman" w:hAnsi="Times New Roman" w:cs="Times New Roman"/>
          <w:kern w:val="0"/>
          <w:sz w:val="28"/>
          <w:szCs w:val="28"/>
          <w:lang w:val="uk-UA" w:eastAsia="ru-RU"/>
        </w:rPr>
        <w:br/>
        <w:t xml:space="preserve">що проведені дослідження у спортивному туризмі пов’язані з визначенням окремих показників фізичної підготовленості і функціонального стану туристів під час участі в короткочасних походах, що не відображає в цілому процес формування фізичного стану дітей в процесі довгострокових занять різними видами туризму. </w:t>
      </w:r>
    </w:p>
    <w:p w:rsidR="001A3E3A" w:rsidRPr="001A3E3A" w:rsidRDefault="001A3E3A" w:rsidP="001A3E3A">
      <w:pPr>
        <w:widowControl/>
        <w:numPr>
          <w:ilvl w:val="0"/>
          <w:numId w:val="9"/>
        </w:numPr>
        <w:tabs>
          <w:tab w:val="clear" w:pos="709"/>
          <w:tab w:val="num" w:pos="720"/>
          <w:tab w:val="left" w:pos="1080"/>
        </w:tabs>
        <w:suppressAutoHyphens w:val="0"/>
        <w:spacing w:after="0" w:line="360" w:lineRule="auto"/>
        <w:ind w:left="0" w:firstLine="720"/>
        <w:jc w:val="left"/>
        <w:rPr>
          <w:rFonts w:ascii="Times New Roman" w:eastAsia="Times New Roman" w:hAnsi="Times New Roman" w:cs="Times New Roman"/>
          <w:spacing w:val="-2"/>
          <w:kern w:val="0"/>
          <w:sz w:val="28"/>
          <w:szCs w:val="28"/>
          <w:lang w:val="uk-UA" w:eastAsia="ru-RU"/>
        </w:rPr>
      </w:pPr>
      <w:r w:rsidRPr="001A3E3A">
        <w:rPr>
          <w:rFonts w:ascii="Times New Roman" w:eastAsia="Times New Roman" w:hAnsi="Times New Roman" w:cs="Times New Roman"/>
          <w:spacing w:val="-2"/>
          <w:kern w:val="0"/>
          <w:sz w:val="28"/>
          <w:szCs w:val="28"/>
          <w:lang w:val="uk-UA" w:eastAsia="ru-RU"/>
        </w:rPr>
        <w:t xml:space="preserve">Визначено, що заняття різними видами спортивного туризму не однаково впливають на розвиток рухових якостей. У групі хлопців за час дослідження </w:t>
      </w:r>
      <w:r w:rsidRPr="001A3E3A">
        <w:rPr>
          <w:rFonts w:ascii="Times New Roman" w:eastAsia="Times New Roman" w:hAnsi="Times New Roman" w:cs="Times New Roman"/>
          <w:spacing w:val="-2"/>
          <w:kern w:val="0"/>
          <w:sz w:val="28"/>
          <w:szCs w:val="28"/>
          <w:lang w:eastAsia="ru-RU"/>
        </w:rPr>
        <w:br/>
      </w:r>
      <w:r w:rsidRPr="001A3E3A">
        <w:rPr>
          <w:rFonts w:ascii="Times New Roman" w:eastAsia="Times New Roman" w:hAnsi="Times New Roman" w:cs="Times New Roman"/>
          <w:spacing w:val="-2"/>
          <w:kern w:val="0"/>
          <w:sz w:val="28"/>
          <w:szCs w:val="28"/>
          <w:lang w:val="uk-UA" w:eastAsia="ru-RU"/>
        </w:rPr>
        <w:t xml:space="preserve">з 10 до 13 років найкращі показники з витривалості отримано у туристів-пішохідників та туристів-велосипедистів у порівнянні з туристами-водниками (t=2,42 та t=2,51; p&lt;0,05). Показники сили статистично значущо збільшились </w:t>
      </w:r>
      <w:r w:rsidRPr="001A3E3A">
        <w:rPr>
          <w:rFonts w:ascii="Times New Roman" w:eastAsia="Times New Roman" w:hAnsi="Times New Roman" w:cs="Times New Roman"/>
          <w:spacing w:val="-2"/>
          <w:kern w:val="0"/>
          <w:sz w:val="28"/>
          <w:szCs w:val="28"/>
          <w:lang w:eastAsia="ru-RU"/>
        </w:rPr>
        <w:br/>
      </w:r>
      <w:r w:rsidRPr="001A3E3A">
        <w:rPr>
          <w:rFonts w:ascii="Times New Roman" w:eastAsia="Times New Roman" w:hAnsi="Times New Roman" w:cs="Times New Roman"/>
          <w:spacing w:val="-2"/>
          <w:kern w:val="0"/>
          <w:sz w:val="28"/>
          <w:szCs w:val="28"/>
          <w:lang w:val="uk-UA" w:eastAsia="ru-RU"/>
        </w:rPr>
        <w:t>у хлопців-водників по відношенню до тих, які займалися пішохідним (t=2,34; p&lt;0,05) та велосипедним туризмом (t=4,12; p&lt;0,001). Заняття з велосипедного туризму більше, ніж заняття з пішохідного й водного туризму, сприяли розвитку швидкісно-силових якостей (t=4,41 та t=5,26; p&lt;0,001 відповідно), та більше, ніж заняття з водного туризму, у розвитку спритності (t=2,82; p&lt;0,05).</w:t>
      </w:r>
    </w:p>
    <w:p w:rsidR="001A3E3A" w:rsidRPr="001A3E3A" w:rsidRDefault="001A3E3A" w:rsidP="001A3E3A">
      <w:pPr>
        <w:widowControl/>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ab/>
        <w:t>У групі дівчат найкращі показники з витривалості та швидкісно-силових показників в кінці дослідження мали ті, які займалися велосипедним туризмом (t=2,46; p&lt;0,05 та t=3,98; p&lt;0,01 відповідно) по відношенню до водного туризму. У силових показниках найкращі результати мали туристки-водниці (t=3,26; p&lt;0,01</w:t>
      </w:r>
      <w:r w:rsidRPr="001A3E3A">
        <w:rPr>
          <w:rFonts w:ascii="Times New Roman" w:eastAsia="Times New Roman" w:hAnsi="Times New Roman" w:cs="Times New Roman"/>
          <w:kern w:val="0"/>
          <w:sz w:val="28"/>
          <w:szCs w:val="28"/>
          <w:lang w:eastAsia="ru-RU"/>
        </w:rPr>
        <w:t xml:space="preserve"> </w:t>
      </w:r>
      <w:r w:rsidRPr="001A3E3A">
        <w:rPr>
          <w:rFonts w:ascii="Times New Roman" w:eastAsia="Times New Roman" w:hAnsi="Times New Roman" w:cs="Times New Roman"/>
          <w:kern w:val="0"/>
          <w:sz w:val="28"/>
          <w:szCs w:val="28"/>
          <w:lang w:val="uk-UA" w:eastAsia="ru-RU"/>
        </w:rPr>
        <w:t>по відношенню до туристок-пішохідниць та t=4,15; p&lt;0,001 – туристок-велосипедисток).</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У інших показниках, як у хлопців, так і у дівчат, за час дослідження, достовірної різниці не виявлено (p&gt;0,05). </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3. Заняття різними видами спортивного туризму позитивно впливають </w:t>
      </w:r>
      <w:r w:rsidRPr="001A3E3A">
        <w:rPr>
          <w:rFonts w:ascii="Times New Roman" w:eastAsia="Times New Roman" w:hAnsi="Times New Roman" w:cs="Times New Roman"/>
          <w:kern w:val="0"/>
          <w:sz w:val="28"/>
          <w:szCs w:val="28"/>
          <w:lang w:val="uk-UA" w:eastAsia="ru-RU"/>
        </w:rPr>
        <w:br/>
        <w:t xml:space="preserve">на морфофункціональні показники (довжина й маса тіла) дітей 10-13 років, які між групами туристів не мали достовірної різниці (p&gt;0,05) і змінювалися згідно </w:t>
      </w:r>
      <w:r w:rsidRPr="001A3E3A">
        <w:rPr>
          <w:rFonts w:ascii="Times New Roman" w:eastAsia="Times New Roman" w:hAnsi="Times New Roman" w:cs="Times New Roman"/>
          <w:kern w:val="0"/>
          <w:sz w:val="28"/>
          <w:szCs w:val="28"/>
          <w:lang w:val="uk-UA" w:eastAsia="ru-RU"/>
        </w:rPr>
        <w:br/>
        <w:t xml:space="preserve">з віковими нормами. </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Показники дихальної системи змінюються протягом занять різними видами туризму. Найбільш суттєво змінилися показники ЖЄЛ у туристів-велосипедистів по відношенню до водників (t=2,16; p&lt;0,05).</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На серцево-судинну систему хлопців найбільш позитивно вплинули заняття з велосипедного туризму за показниками ЧСС (t=4,87; p&lt;0,001 по відношенню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до пішохідників та t=5,73; p&lt;0,001 – водників). Також статистично-достовірні відмінності отримано в показниках СТ і ДТ між групами хлопців, які </w:t>
      </w:r>
      <w:r w:rsidRPr="001A3E3A">
        <w:rPr>
          <w:rFonts w:ascii="Times New Roman" w:eastAsia="Times New Roman" w:hAnsi="Times New Roman" w:cs="Times New Roman"/>
          <w:kern w:val="0"/>
          <w:sz w:val="28"/>
          <w:szCs w:val="28"/>
          <w:lang w:val="uk-UA" w:eastAsia="ru-RU"/>
        </w:rPr>
        <w:br/>
        <w:t xml:space="preserve">не займалися в спортивних секціях та групами хлопців, які займалися пішохідним (t=2,61; p&lt;0,05 та t=3,17; p&lt;0,01), велосипедним (t=3,82; та t=4,05; p&lt;0,001) </w:t>
      </w:r>
      <w:r w:rsidRPr="001A3E3A">
        <w:rPr>
          <w:rFonts w:ascii="Times New Roman" w:eastAsia="Times New Roman" w:hAnsi="Times New Roman" w:cs="Times New Roman"/>
          <w:kern w:val="0"/>
          <w:sz w:val="28"/>
          <w:szCs w:val="28"/>
          <w:lang w:val="uk-UA" w:eastAsia="ru-RU"/>
        </w:rPr>
        <w:br/>
        <w:t>та водним (t=2,07; та t=2,44; p&lt;0,05) туризмом.</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У дівчат найбільший вплив мали показники ЧСС в групі туристок-велосипедисток (t=2,79; p&lt;0,05) по відношенню до водниць.</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Достовірної різниці в показниках артеріального тиску дівчат, за винятком систолічного артеріального тиску, між тими, які не займалися в секціях </w:t>
      </w:r>
      <w:r w:rsidRPr="001A3E3A">
        <w:rPr>
          <w:rFonts w:ascii="Times New Roman" w:eastAsia="Times New Roman" w:hAnsi="Times New Roman" w:cs="Times New Roman"/>
          <w:kern w:val="0"/>
          <w:sz w:val="28"/>
          <w:szCs w:val="28"/>
          <w:lang w:val="uk-UA" w:eastAsia="ru-RU"/>
        </w:rPr>
        <w:br/>
        <w:t>і займалися пішохідним туризмом (t=2,23; p&lt;0,05) не було виявлено.</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Поряд з цим, найнижчі показники дихальної системи (ЖЄЛ) дівчат виявлено у групі туристок-водниць по відношенню до туристок-пішохідниць (t=3,37; p&lt;0,01) та туристок-велосипедисток (t=2,92; p&lt;0,05).</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spacing w:val="-2"/>
          <w:kern w:val="0"/>
          <w:sz w:val="28"/>
          <w:szCs w:val="28"/>
          <w:lang w:val="uk-UA" w:eastAsia="ru-RU"/>
        </w:rPr>
      </w:pPr>
      <w:r w:rsidRPr="001A3E3A">
        <w:rPr>
          <w:rFonts w:ascii="Times New Roman" w:eastAsia="Times New Roman" w:hAnsi="Times New Roman" w:cs="Times New Roman"/>
          <w:spacing w:val="-2"/>
          <w:kern w:val="0"/>
          <w:sz w:val="28"/>
          <w:szCs w:val="28"/>
          <w:lang w:val="uk-UA" w:eastAsia="ru-RU"/>
        </w:rPr>
        <w:t>4. Проведені дослідження в констатуючому експерименті виявили, що стан здоров’я у групах хлопців і дівчат 10-13 років, які не займалися в спортивних секціях достовірно нижчий, ніж у тих, які займалися різними видами спортивного туризму (p&lt;0,05-0,001). Загальна оцінка стану здоров’я була найвищою у хлопців туристів-велосипедистів</w:t>
      </w:r>
      <w:r w:rsidRPr="001A3E3A">
        <w:rPr>
          <w:rFonts w:ascii="Times New Roman" w:eastAsia="Times New Roman" w:hAnsi="Times New Roman" w:cs="Times New Roman"/>
          <w:spacing w:val="-2"/>
          <w:kern w:val="0"/>
          <w:sz w:val="28"/>
          <w:szCs w:val="28"/>
          <w:lang w:eastAsia="ru-RU"/>
        </w:rPr>
        <w:t xml:space="preserve"> </w:t>
      </w:r>
      <w:r w:rsidRPr="001A3E3A">
        <w:rPr>
          <w:rFonts w:ascii="Times New Roman" w:eastAsia="Times New Roman" w:hAnsi="Times New Roman" w:cs="Times New Roman"/>
          <w:spacing w:val="-2"/>
          <w:kern w:val="0"/>
          <w:sz w:val="28"/>
          <w:szCs w:val="28"/>
          <w:lang w:val="uk-UA" w:eastAsia="ru-RU"/>
        </w:rPr>
        <w:t xml:space="preserve">і у дівчат, які займалися водним туризмом. Також заняття в усіх групах туристів вплинули на збільшення кількості дітей з торакальним </w:t>
      </w:r>
      <w:r w:rsidRPr="001A3E3A">
        <w:rPr>
          <w:rFonts w:ascii="Times New Roman" w:eastAsia="Times New Roman" w:hAnsi="Times New Roman" w:cs="Times New Roman"/>
          <w:spacing w:val="-2"/>
          <w:kern w:val="0"/>
          <w:sz w:val="28"/>
          <w:szCs w:val="28"/>
          <w:lang w:val="uk-UA" w:eastAsia="ru-RU"/>
        </w:rPr>
        <w:br/>
        <w:t>та м’язовим типом будови тіла і зменшення кількості дітей, у яких на початку був визначений астеноїдний, абдомінальний та дигестивний тип будови тіла.</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Отримані дані свідчать, що в заняттях з різних видів туризму є слабкі </w:t>
      </w:r>
      <w:r w:rsidRPr="001A3E3A">
        <w:rPr>
          <w:rFonts w:ascii="Times New Roman" w:eastAsia="Times New Roman" w:hAnsi="Times New Roman" w:cs="Times New Roman"/>
          <w:kern w:val="0"/>
          <w:sz w:val="28"/>
          <w:szCs w:val="28"/>
          <w:lang w:val="uk-UA" w:eastAsia="ru-RU"/>
        </w:rPr>
        <w:br/>
        <w:t xml:space="preserve">й сильні ланки фізичної і функціональної підготовленості, що спонукало </w:t>
      </w:r>
      <w:r w:rsidRPr="001A3E3A">
        <w:rPr>
          <w:rFonts w:ascii="Times New Roman" w:eastAsia="Times New Roman" w:hAnsi="Times New Roman" w:cs="Times New Roman"/>
          <w:kern w:val="0"/>
          <w:sz w:val="28"/>
          <w:szCs w:val="28"/>
          <w:lang w:val="uk-UA" w:eastAsia="ru-RU"/>
        </w:rPr>
        <w:br/>
        <w:t>до розробки авторської програми «Туристське багатоборство», яка поєднує заняття з пішохідного, велосипедного й водного видів туризму для покращення фізичного стану дітей 10-13 років.</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5. Експериментально обґрунтовано доцільність використання під час занять 10-13-річних спортсменів поєднання різних видів туризму протягом річного тренування. Використання авторської програми «Туристське багатоборство» дозволило юним спортсменам підвищити рівень рухових якостей, який після трьох років занять виявився достовірно вищим, ніж у туристів, які займались окремими видами спортивного туризму.</w:t>
      </w:r>
    </w:p>
    <w:p w:rsidR="001A3E3A" w:rsidRPr="001A3E3A" w:rsidRDefault="001A3E3A" w:rsidP="001A3E3A">
      <w:pPr>
        <w:widowControl/>
        <w:suppressAutoHyphens w:val="0"/>
        <w:spacing w:after="0" w:line="360" w:lineRule="auto"/>
        <w:ind w:firstLine="0"/>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ab/>
        <w:t xml:space="preserve">Так, статистично значущо покращилися показники: швидкості (біг на 30 м) у хлопців та дівчат по відношенню до тих, які займалися пішохідним, велосипедним і водним туризмом (p&lt;0,05-0,001); сили (згинання і розгинання рук в упорі, лежачи на підлозі) у хлопців та дівчат по відношенню до тих, які займалися велосипедним (p&lt;0,01-0,001) і у дівчат – пішохідним (p&lt;0,001) туризмом; гнучкості (нахил тулуба вперед з положення сидячи) у хлопців </w:t>
      </w:r>
      <w:r w:rsidRPr="001A3E3A">
        <w:rPr>
          <w:rFonts w:ascii="Times New Roman" w:eastAsia="Times New Roman" w:hAnsi="Times New Roman" w:cs="Times New Roman"/>
          <w:kern w:val="0"/>
          <w:sz w:val="28"/>
          <w:szCs w:val="28"/>
          <w:lang w:val="uk-UA" w:eastAsia="ru-RU"/>
        </w:rPr>
        <w:br/>
        <w:t xml:space="preserve">та дівчат велосипедистів і водників та дівчат туристок-пішохідниць (p&lt;0,001); спритності (човниковий біг 4×9 м) у хлопців та дівчат пішохідників, велосипедистів і водників (p&lt;0,05-0,001); швидкісної сили (стрибок у довжину </w:t>
      </w:r>
      <w:r w:rsidRPr="001A3E3A">
        <w:rPr>
          <w:rFonts w:ascii="Times New Roman" w:eastAsia="Times New Roman" w:hAnsi="Times New Roman" w:cs="Times New Roman"/>
          <w:kern w:val="0"/>
          <w:sz w:val="28"/>
          <w:szCs w:val="28"/>
          <w:lang w:val="uk-UA" w:eastAsia="ru-RU"/>
        </w:rPr>
        <w:br/>
        <w:t>з місця) у хлопців та дівчат пішохідників, велосипедистів і водників (p&lt;0,01-0,001); витривалості (біг на 1000 м) у хлопців та дівчат пішохідників і водників (p&lt;0,05-0,001) та хлопців-велосипедистів (p&lt;0,01).</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6. За час проведення дослідження покращилися показники серцево-судинної і дихальної систем юних туристів експериментальної групи по відношенню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до спортсменів, які займалися окремими видами спортивного туризму. </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Показники хлопців та дівчат, які займалися за комплексною програмою «Туристське багатоборство» в кінці досліджень мали достовірно кращі показники: ЧСС по відношенню до туристів-пішохідників, велосипедистів і водників (p&lt;0,001); ЖЄЛ по відношенню до туристів-пішохідників і водників (хлопці </w:t>
      </w:r>
      <w:r w:rsidRPr="001A3E3A">
        <w:rPr>
          <w:rFonts w:ascii="Times New Roman" w:eastAsia="Times New Roman" w:hAnsi="Times New Roman" w:cs="Times New Roman"/>
          <w:kern w:val="0"/>
          <w:sz w:val="28"/>
          <w:szCs w:val="28"/>
          <w:lang w:val="uk-UA" w:eastAsia="ru-RU"/>
        </w:rPr>
        <w:br/>
        <w:t xml:space="preserve">та дівчата) та велосипедистів (хлопці) (p&lt;0,001); індексу Робінсона відповідно </w:t>
      </w:r>
      <w:r w:rsidRPr="001A3E3A">
        <w:rPr>
          <w:rFonts w:ascii="Times New Roman" w:eastAsia="Times New Roman" w:hAnsi="Times New Roman" w:cs="Times New Roman"/>
          <w:kern w:val="0"/>
          <w:sz w:val="28"/>
          <w:szCs w:val="28"/>
          <w:lang w:val="uk-UA" w:eastAsia="ru-RU"/>
        </w:rPr>
        <w:br/>
        <w:t>до туристів-пішохідників, велосипедистів і водників (хлопці та дівчата) (p&lt;0,001); індексу Скібінського відповідно до пішохідного й водного (хлопці та дівчата) (p&lt;0,05-0,01) та велосипедного (дівчата) (p&lt;0,01) видів туризму; індексу Руф’є відповідно до туристів-водників (хлопців та дівчат) (p&lt;0,05).</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7. Загальна оцінка стану здоров’я, визначена за методикою С. Д. Полякова, С. В. Хрущева, І. Т. Корнєєва та інших, мала вищі результати у хлопців, які займалися за авторською програмою, ніж у туристів-пішохідників на 1,7 бала (t=3,42; p&lt;0,01) та туристів-водників на 1,2 бала (t=2,61; p&lt;0,05); у дівчат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по відношенню до тих, які займалися пішохідним, на 1,4 бала (t=3,18; p&lt;0,01), велосипедним на 1,2 бала (t=2,42; p&lt;0,05) та водним на 2,2 бала (t=4,43; p&lt;0,001) видами туризму. </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8. Визначено, що під впливом занять за різними програмами спортивного туризму змінюється факторна структура фізичного стану дітей 10-13 років. За три роки занять збільшилася кількість складових факторів по відношенню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до вихідних показників: у туристів-пішохідників (на 1 у хлопців і 4 у дівчат),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у туристів-велосипедистів (на 2 у хлопців і дівчат), у туристів-водників (на 1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у хлопців і 3 у дівчат) та їх змісту відповідно до специфіки виду спорту.</w:t>
      </w:r>
    </w:p>
    <w:p w:rsidR="001A3E3A" w:rsidRPr="001A3E3A" w:rsidRDefault="001A3E3A" w:rsidP="001A3E3A">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Слід зазначити, що заняття за комплексною програмою «Туристське багатоборство» більш</w:t>
      </w:r>
      <w:r w:rsidRPr="001A3E3A">
        <w:rPr>
          <w:rFonts w:ascii="Times New Roman" w:eastAsia="Times New Roman" w:hAnsi="Times New Roman" w:cs="Times New Roman"/>
          <w:kern w:val="0"/>
          <w:sz w:val="28"/>
          <w:szCs w:val="28"/>
          <w:lang w:eastAsia="ru-RU"/>
        </w:rPr>
        <w:t>е</w:t>
      </w:r>
      <w:r w:rsidRPr="001A3E3A">
        <w:rPr>
          <w:rFonts w:ascii="Times New Roman" w:eastAsia="Times New Roman" w:hAnsi="Times New Roman" w:cs="Times New Roman"/>
          <w:kern w:val="0"/>
          <w:sz w:val="28"/>
          <w:szCs w:val="28"/>
          <w:lang w:val="uk-UA" w:eastAsia="ru-RU"/>
        </w:rPr>
        <w:t xml:space="preserve"> сприяли залученню різних компонентів рухових якостей, стану здоров’я і функціонального стану для формування факторної структури фізичного стану дітей-туристів 10-13 років (збільшення у хлопців на 6, у дівчат на 8). Отримані дані свідчать, що заняття за експериментальною методикою більше впливають на фізичний стан дітей 10-13 років і вирішують головне завдання тренувального процесу в цьому віці (загальна фізична підготовка),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 xml:space="preserve">що в подальшому буде основою для занять різними видами спортивного туризму. </w:t>
      </w:r>
    </w:p>
    <w:p w:rsidR="001A3E3A" w:rsidRPr="001A3E3A" w:rsidRDefault="001A3E3A" w:rsidP="001A3E3A">
      <w:pPr>
        <w:widowControl/>
        <w:tabs>
          <w:tab w:val="clear" w:pos="709"/>
          <w:tab w:val="left"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1A3E3A">
        <w:rPr>
          <w:rFonts w:ascii="Times New Roman" w:eastAsia="Times New Roman" w:hAnsi="Times New Roman" w:cs="Times New Roman"/>
          <w:kern w:val="0"/>
          <w:sz w:val="28"/>
          <w:szCs w:val="28"/>
          <w:lang w:val="uk-UA" w:eastAsia="ru-RU"/>
        </w:rPr>
        <w:t xml:space="preserve">Розроблену програму «Туристське багатоборство» впроваджено </w:t>
      </w:r>
      <w:r w:rsidRPr="001A3E3A">
        <w:rPr>
          <w:rFonts w:ascii="Times New Roman" w:eastAsia="Times New Roman" w:hAnsi="Times New Roman" w:cs="Times New Roman"/>
          <w:kern w:val="0"/>
          <w:sz w:val="28"/>
          <w:szCs w:val="28"/>
          <w:lang w:eastAsia="ru-RU"/>
        </w:rPr>
        <w:br/>
      </w:r>
      <w:r w:rsidRPr="001A3E3A">
        <w:rPr>
          <w:rFonts w:ascii="Times New Roman" w:eastAsia="Times New Roman" w:hAnsi="Times New Roman" w:cs="Times New Roman"/>
          <w:kern w:val="0"/>
          <w:sz w:val="28"/>
          <w:szCs w:val="28"/>
          <w:lang w:val="uk-UA" w:eastAsia="ru-RU"/>
        </w:rPr>
        <w:t>в навчально-тренувальний процес Чугуївського районного Центру туризму, краєзнавства та екскурсій учнівської молоді Чугуївської районної ради Харківської області.</w:t>
      </w:r>
    </w:p>
    <w:p w:rsidR="001A3E3A" w:rsidRPr="001A3E3A" w:rsidRDefault="001A3E3A" w:rsidP="001A3E3A">
      <w:pPr>
        <w:tabs>
          <w:tab w:val="clear" w:pos="709"/>
        </w:tabs>
        <w:suppressAutoHyphens w:val="0"/>
        <w:spacing w:after="0" w:line="235" w:lineRule="exact"/>
        <w:ind w:left="20" w:right="20" w:firstLine="300"/>
        <w:rPr>
          <w:lang w:val="uk-UA"/>
        </w:rPr>
      </w:pPr>
    </w:p>
    <w:sectPr w:rsidR="001A3E3A" w:rsidRPr="001A3E3A" w:rsidSect="001A3E3A">
      <w:headerReference w:type="even" r:id="rId9"/>
      <w:footerReference w:type="even" r:id="rId10"/>
      <w:footnotePr>
        <w:numRestart w:val="eachPage"/>
      </w:footnotePr>
      <w:pgSz w:w="11909" w:h="16838"/>
      <w:pgMar w:top="1355" w:right="1080" w:bottom="1355" w:left="11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7E0D2B">
    <w:pPr>
      <w:rPr>
        <w:sz w:val="2"/>
        <w:szCs w:val="2"/>
      </w:rPr>
    </w:pPr>
    <w:r w:rsidRPr="007E0D2B">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7E0D2B">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7E0D2B">
      <w:pPr>
        <w:rPr>
          <w:sz w:val="2"/>
          <w:szCs w:val="2"/>
        </w:rPr>
      </w:pPr>
      <w:r w:rsidRPr="007E0D2B">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7E0D2B">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7E0D2B">
      <w:pPr>
        <w:rPr>
          <w:sz w:val="2"/>
          <w:szCs w:val="2"/>
        </w:rPr>
      </w:pPr>
      <w:r w:rsidRPr="007E0D2B">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3">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75F78A7"/>
    <w:multiLevelType w:val="hybridMultilevel"/>
    <w:tmpl w:val="7ECAB21E"/>
    <w:lvl w:ilvl="0" w:tplc="BE2C569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7">
    <w:nsid w:val="3EDB0E44"/>
    <w:multiLevelType w:val="hybridMultilevel"/>
    <w:tmpl w:val="F3F00254"/>
    <w:name w:val="WW8Num45"/>
    <w:lvl w:ilvl="0">
      <w:numFmt w:val="bullet"/>
      <w:lvlText w:val="-"/>
      <w:lvlJc w:val="left"/>
      <w:pPr>
        <w:ind w:left="1429" w:hanging="360"/>
      </w:pPr>
      <w:rPr>
        <w:rFonts w:ascii="Times New Roman" w:eastAsia="Times New Roman" w:hAnsi="Times New Roman" w:hint="default"/>
        <w:i/>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8">
    <w:nsid w:val="43957F71"/>
    <w:multiLevelType w:val="hybridMultilevel"/>
    <w:tmpl w:val="8A30EFFE"/>
    <w:lvl w:ilvl="0" w:tplc="DCD09F86">
      <w:start w:val="1"/>
      <w:numFmt w:val="decimal"/>
      <w:lvlText w:val="%1."/>
      <w:lvlJc w:val="left"/>
      <w:pPr>
        <w:tabs>
          <w:tab w:val="num" w:pos="1725"/>
        </w:tabs>
        <w:ind w:left="1725" w:hanging="100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9">
    <w:nsid w:val="5C335446"/>
    <w:multiLevelType w:val="hybridMultilevel"/>
    <w:tmpl w:val="AA9213AC"/>
    <w:lvl w:ilvl="0" w:tplc="BB2C0D30">
      <w:start w:val="1"/>
      <w:numFmt w:val="bullet"/>
      <w:lvlText w:val="-"/>
      <w:lvlJc w:val="left"/>
      <w:pPr>
        <w:tabs>
          <w:tab w:val="num" w:pos="2138"/>
        </w:tabs>
        <w:ind w:left="2138"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0">
    <w:nsid w:val="5F743187"/>
    <w:multiLevelType w:val="multilevel"/>
    <w:tmpl w:val="9DA2D868"/>
    <w:name w:val="WW8Num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32B1C6B"/>
    <w:multiLevelType w:val="hybridMultilevel"/>
    <w:tmpl w:val="4198E656"/>
    <w:lvl w:ilvl="0" w:tplc="F012787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2">
    <w:nsid w:val="767C5492"/>
    <w:multiLevelType w:val="multilevel"/>
    <w:tmpl w:val="794821EA"/>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7CF1E2C"/>
    <w:multiLevelType w:val="multilevel"/>
    <w:tmpl w:val="8F78988E"/>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86"/>
  </w:num>
  <w:num w:numId="8">
    <w:abstractNumId w:val="91"/>
  </w:num>
  <w:num w:numId="9">
    <w:abstractNumId w:val="8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31"/>
    <o:shapelayout v:ext="edit">
      <o:idmap v:ext="edit" data="593"/>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337"/>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C47"/>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7C"/>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7AD"/>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9E8"/>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3A"/>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5F5"/>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416"/>
    <w:rsid w:val="0027150E"/>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76"/>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27F"/>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8E"/>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BB0"/>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5FDE"/>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16"/>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6A6"/>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5F4"/>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544"/>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BB0"/>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D1"/>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4D"/>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57"/>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5FD8"/>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A0"/>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08"/>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6E3E"/>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AD"/>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7CA"/>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5E77"/>
    <w:rsid w:val="005861F6"/>
    <w:rsid w:val="0058620C"/>
    <w:rsid w:val="0058637C"/>
    <w:rsid w:val="0058641E"/>
    <w:rsid w:val="00586482"/>
    <w:rsid w:val="005864EC"/>
    <w:rsid w:val="00586510"/>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E9F"/>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699"/>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A7"/>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39F"/>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D2A"/>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8B0"/>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49D"/>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7AC"/>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19C"/>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117"/>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EFC"/>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0F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D2B"/>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060"/>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CC"/>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6FD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2E6"/>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EA"/>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70D"/>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CB5"/>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A3F"/>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618"/>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5"/>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040"/>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4BB"/>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0C1"/>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26"/>
    <w:rsid w:val="00A608A7"/>
    <w:rsid w:val="00A60A33"/>
    <w:rsid w:val="00A60B34"/>
    <w:rsid w:val="00A60D7A"/>
    <w:rsid w:val="00A60DD3"/>
    <w:rsid w:val="00A60DE4"/>
    <w:rsid w:val="00A60E02"/>
    <w:rsid w:val="00A60F84"/>
    <w:rsid w:val="00A60FDD"/>
    <w:rsid w:val="00A60FFF"/>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2CD"/>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E15"/>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B1E"/>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166"/>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486"/>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71E"/>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0F3"/>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06"/>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2D1"/>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57"/>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AB"/>
    <w:rsid w:val="00DB34E0"/>
    <w:rsid w:val="00DB3502"/>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D08"/>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4A"/>
    <w:rsid w:val="00DE4BC9"/>
    <w:rsid w:val="00DE4BF8"/>
    <w:rsid w:val="00DE4BFC"/>
    <w:rsid w:val="00DE4C55"/>
    <w:rsid w:val="00DE4CD5"/>
    <w:rsid w:val="00DE4DB4"/>
    <w:rsid w:val="00DE4E21"/>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197"/>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586"/>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36"/>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0E2"/>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8D"/>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2CC"/>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A6"/>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F10EB-5D1A-4D7F-A29B-733C083B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15</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21487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2020-05-12T12:36:00Z</dcterms:created>
  <dcterms:modified xsi:type="dcterms:W3CDTF">2020-05-14T10:18:00Z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