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E56F6" w14:textId="77777777" w:rsidR="0047031F" w:rsidRPr="0047031F" w:rsidRDefault="0047031F" w:rsidP="0047031F">
      <w:pPr>
        <w:rPr>
          <w:rFonts w:ascii="Helvetica" w:hAnsi="Helvetica" w:cs="Helvetica"/>
          <w:b/>
          <w:bCs/>
          <w:color w:val="222222"/>
          <w:sz w:val="21"/>
          <w:szCs w:val="21"/>
        </w:rPr>
      </w:pPr>
      <w:r w:rsidRPr="0047031F">
        <w:rPr>
          <w:rFonts w:ascii="Helvetica" w:hAnsi="Helvetica" w:cs="Helvetica" w:hint="eastAsia"/>
          <w:b/>
          <w:bCs/>
          <w:color w:val="222222"/>
          <w:sz w:val="21"/>
          <w:szCs w:val="21"/>
        </w:rPr>
        <w:t>Полыгалова</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Ольга</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Олеговна</w:t>
      </w:r>
      <w:r w:rsidRPr="0047031F">
        <w:rPr>
          <w:rFonts w:ascii="Helvetica" w:hAnsi="Helvetica" w:cs="Helvetica"/>
          <w:b/>
          <w:bCs/>
          <w:color w:val="222222"/>
          <w:sz w:val="21"/>
          <w:szCs w:val="21"/>
        </w:rPr>
        <w:t>.</w:t>
      </w:r>
    </w:p>
    <w:p w14:paraId="7DBAF341" w14:textId="77777777" w:rsidR="0047031F" w:rsidRPr="0047031F" w:rsidRDefault="0047031F" w:rsidP="0047031F">
      <w:pPr>
        <w:rPr>
          <w:rFonts w:ascii="Helvetica" w:hAnsi="Helvetica" w:cs="Helvetica"/>
          <w:b/>
          <w:bCs/>
          <w:color w:val="222222"/>
          <w:sz w:val="21"/>
          <w:szCs w:val="21"/>
        </w:rPr>
      </w:pPr>
      <w:r w:rsidRPr="0047031F">
        <w:rPr>
          <w:rFonts w:ascii="Helvetica" w:hAnsi="Helvetica" w:cs="Helvetica" w:hint="eastAsia"/>
          <w:b/>
          <w:bCs/>
          <w:color w:val="222222"/>
          <w:sz w:val="21"/>
          <w:szCs w:val="21"/>
        </w:rPr>
        <w:t>Структурно</w:t>
      </w:r>
      <w:r w:rsidRPr="0047031F">
        <w:rPr>
          <w:rFonts w:ascii="Helvetica" w:hAnsi="Helvetica" w:cs="Helvetica"/>
          <w:b/>
          <w:bCs/>
          <w:color w:val="222222"/>
          <w:sz w:val="21"/>
          <w:szCs w:val="21"/>
        </w:rPr>
        <w:t>-</w:t>
      </w:r>
      <w:r w:rsidRPr="0047031F">
        <w:rPr>
          <w:rFonts w:ascii="Helvetica" w:hAnsi="Helvetica" w:cs="Helvetica" w:hint="eastAsia"/>
          <w:b/>
          <w:bCs/>
          <w:color w:val="222222"/>
          <w:sz w:val="21"/>
          <w:szCs w:val="21"/>
        </w:rPr>
        <w:t>функциональные</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изменения</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в</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клетках</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корней</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пшеницы</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при</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воздействии</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некоторых</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ингибиторов</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митохондриального</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дыхания</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и</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мембранотропных</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соединений</w:t>
      </w:r>
      <w:r w:rsidRPr="0047031F">
        <w:rPr>
          <w:rFonts w:ascii="Helvetica" w:hAnsi="Helvetica" w:cs="Helvetica"/>
          <w:b/>
          <w:bCs/>
          <w:color w:val="222222"/>
          <w:sz w:val="21"/>
          <w:szCs w:val="21"/>
        </w:rPr>
        <w:t xml:space="preserve"> : </w:t>
      </w:r>
      <w:r w:rsidRPr="0047031F">
        <w:rPr>
          <w:rFonts w:ascii="Helvetica" w:hAnsi="Helvetica" w:cs="Helvetica" w:hint="eastAsia"/>
          <w:b/>
          <w:bCs/>
          <w:color w:val="222222"/>
          <w:sz w:val="21"/>
          <w:szCs w:val="21"/>
        </w:rPr>
        <w:t>диссертация</w:t>
      </w:r>
      <w:r w:rsidRPr="0047031F">
        <w:rPr>
          <w:rFonts w:ascii="Helvetica" w:hAnsi="Helvetica" w:cs="Helvetica"/>
          <w:b/>
          <w:bCs/>
          <w:color w:val="222222"/>
          <w:sz w:val="21"/>
          <w:szCs w:val="21"/>
        </w:rPr>
        <w:t xml:space="preserve"> ... </w:t>
      </w:r>
      <w:r w:rsidRPr="0047031F">
        <w:rPr>
          <w:rFonts w:ascii="Helvetica" w:hAnsi="Helvetica" w:cs="Helvetica" w:hint="eastAsia"/>
          <w:b/>
          <w:bCs/>
          <w:color w:val="222222"/>
          <w:sz w:val="21"/>
          <w:szCs w:val="21"/>
        </w:rPr>
        <w:t>кандидата</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биологических</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наук</w:t>
      </w:r>
      <w:r w:rsidRPr="0047031F">
        <w:rPr>
          <w:rFonts w:ascii="Helvetica" w:hAnsi="Helvetica" w:cs="Helvetica"/>
          <w:b/>
          <w:bCs/>
          <w:color w:val="222222"/>
          <w:sz w:val="21"/>
          <w:szCs w:val="21"/>
        </w:rPr>
        <w:t xml:space="preserve"> : 03.00.12. - </w:t>
      </w:r>
      <w:r w:rsidRPr="0047031F">
        <w:rPr>
          <w:rFonts w:ascii="Helvetica" w:hAnsi="Helvetica" w:cs="Helvetica" w:hint="eastAsia"/>
          <w:b/>
          <w:bCs/>
          <w:color w:val="222222"/>
          <w:sz w:val="21"/>
          <w:szCs w:val="21"/>
        </w:rPr>
        <w:t>Казань</w:t>
      </w:r>
      <w:r w:rsidRPr="0047031F">
        <w:rPr>
          <w:rFonts w:ascii="Helvetica" w:hAnsi="Helvetica" w:cs="Helvetica"/>
          <w:b/>
          <w:bCs/>
          <w:color w:val="222222"/>
          <w:sz w:val="21"/>
          <w:szCs w:val="21"/>
        </w:rPr>
        <w:t xml:space="preserve">, 1984. - 133 </w:t>
      </w:r>
      <w:r w:rsidRPr="0047031F">
        <w:rPr>
          <w:rFonts w:ascii="Helvetica" w:hAnsi="Helvetica" w:cs="Helvetica" w:hint="eastAsia"/>
          <w:b/>
          <w:bCs/>
          <w:color w:val="222222"/>
          <w:sz w:val="21"/>
          <w:szCs w:val="21"/>
        </w:rPr>
        <w:t>с</w:t>
      </w:r>
      <w:r w:rsidRPr="0047031F">
        <w:rPr>
          <w:rFonts w:ascii="Helvetica" w:hAnsi="Helvetica" w:cs="Helvetica"/>
          <w:b/>
          <w:bCs/>
          <w:color w:val="222222"/>
          <w:sz w:val="21"/>
          <w:szCs w:val="21"/>
        </w:rPr>
        <w:t xml:space="preserve">. : </w:t>
      </w:r>
      <w:r w:rsidRPr="0047031F">
        <w:rPr>
          <w:rFonts w:ascii="Helvetica" w:hAnsi="Helvetica" w:cs="Helvetica" w:hint="eastAsia"/>
          <w:b/>
          <w:bCs/>
          <w:color w:val="222222"/>
          <w:sz w:val="21"/>
          <w:szCs w:val="21"/>
        </w:rPr>
        <w:t>ил</w:t>
      </w:r>
      <w:r w:rsidRPr="0047031F">
        <w:rPr>
          <w:rFonts w:ascii="Helvetica" w:hAnsi="Helvetica" w:cs="Helvetica"/>
          <w:b/>
          <w:bCs/>
          <w:color w:val="222222"/>
          <w:sz w:val="21"/>
          <w:szCs w:val="21"/>
        </w:rPr>
        <w:t>.</w:t>
      </w:r>
    </w:p>
    <w:p w14:paraId="0813074B" w14:textId="77777777" w:rsidR="0047031F" w:rsidRPr="0047031F" w:rsidRDefault="0047031F" w:rsidP="0047031F">
      <w:pPr>
        <w:rPr>
          <w:rFonts w:ascii="Helvetica" w:hAnsi="Helvetica" w:cs="Helvetica"/>
          <w:b/>
          <w:bCs/>
          <w:color w:val="222222"/>
          <w:sz w:val="21"/>
          <w:szCs w:val="21"/>
        </w:rPr>
      </w:pPr>
      <w:r w:rsidRPr="0047031F">
        <w:rPr>
          <w:rFonts w:ascii="Helvetica" w:hAnsi="Helvetica" w:cs="Helvetica" w:hint="eastAsia"/>
          <w:b/>
          <w:bCs/>
          <w:color w:val="222222"/>
          <w:sz w:val="21"/>
          <w:szCs w:val="21"/>
        </w:rPr>
        <w:t>больше</w:t>
      </w:r>
    </w:p>
    <w:p w14:paraId="5D0B7354" w14:textId="77777777" w:rsidR="0047031F" w:rsidRPr="0047031F" w:rsidRDefault="0047031F" w:rsidP="0047031F">
      <w:pPr>
        <w:rPr>
          <w:rFonts w:ascii="Helvetica" w:hAnsi="Helvetica" w:cs="Helvetica"/>
          <w:b/>
          <w:bCs/>
          <w:color w:val="222222"/>
          <w:sz w:val="21"/>
          <w:szCs w:val="21"/>
        </w:rPr>
      </w:pPr>
      <w:r w:rsidRPr="0047031F">
        <w:rPr>
          <w:rFonts w:ascii="Helvetica" w:hAnsi="Helvetica" w:cs="Helvetica" w:hint="eastAsia"/>
          <w:b/>
          <w:bCs/>
          <w:color w:val="222222"/>
          <w:sz w:val="21"/>
          <w:szCs w:val="21"/>
        </w:rPr>
        <w:t>Цитаты</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из</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текста</w:t>
      </w:r>
      <w:r w:rsidRPr="0047031F">
        <w:rPr>
          <w:rFonts w:ascii="Helvetica" w:hAnsi="Helvetica" w:cs="Helvetica"/>
          <w:b/>
          <w:bCs/>
          <w:color w:val="222222"/>
          <w:sz w:val="21"/>
          <w:szCs w:val="21"/>
        </w:rPr>
        <w:t>:</w:t>
      </w:r>
    </w:p>
    <w:p w14:paraId="1B54485E" w14:textId="77777777" w:rsidR="0047031F" w:rsidRPr="0047031F" w:rsidRDefault="0047031F" w:rsidP="0047031F">
      <w:pPr>
        <w:rPr>
          <w:rFonts w:ascii="Helvetica" w:hAnsi="Helvetica" w:cs="Helvetica"/>
          <w:b/>
          <w:bCs/>
          <w:color w:val="222222"/>
          <w:sz w:val="21"/>
          <w:szCs w:val="21"/>
        </w:rPr>
      </w:pPr>
      <w:r w:rsidRPr="0047031F">
        <w:rPr>
          <w:rFonts w:ascii="Helvetica" w:hAnsi="Helvetica" w:cs="Helvetica" w:hint="eastAsia"/>
          <w:b/>
          <w:bCs/>
          <w:color w:val="222222"/>
          <w:sz w:val="21"/>
          <w:szCs w:val="21"/>
        </w:rPr>
        <w:t>стр</w:t>
      </w:r>
      <w:r w:rsidRPr="0047031F">
        <w:rPr>
          <w:rFonts w:ascii="Helvetica" w:hAnsi="Helvetica" w:cs="Helvetica"/>
          <w:b/>
          <w:bCs/>
          <w:color w:val="222222"/>
          <w:sz w:val="21"/>
          <w:szCs w:val="21"/>
        </w:rPr>
        <w:t>. 1</w:t>
      </w:r>
    </w:p>
    <w:p w14:paraId="0B68F261" w14:textId="77777777" w:rsidR="0047031F" w:rsidRPr="0047031F" w:rsidRDefault="0047031F" w:rsidP="0047031F">
      <w:pPr>
        <w:rPr>
          <w:rFonts w:ascii="Helvetica" w:hAnsi="Helvetica" w:cs="Helvetica"/>
          <w:b/>
          <w:bCs/>
          <w:color w:val="222222"/>
          <w:sz w:val="21"/>
          <w:szCs w:val="21"/>
        </w:rPr>
      </w:pPr>
      <w:r w:rsidRPr="0047031F">
        <w:rPr>
          <w:rFonts w:ascii="Helvetica" w:hAnsi="Helvetica" w:cs="Helvetica"/>
          <w:b/>
          <w:bCs/>
          <w:color w:val="222222"/>
          <w:sz w:val="21"/>
          <w:szCs w:val="21"/>
        </w:rPr>
        <w:t xml:space="preserve">b/.'g&gt;^ </w:t>
      </w:r>
      <w:r w:rsidRPr="0047031F">
        <w:rPr>
          <w:rFonts w:ascii="Helvetica" w:hAnsi="Helvetica" w:cs="Helvetica" w:hint="eastAsia"/>
          <w:b/>
          <w:bCs/>
          <w:color w:val="222222"/>
          <w:sz w:val="21"/>
          <w:szCs w:val="21"/>
        </w:rPr>
        <w:t>З</w:t>
      </w:r>
      <w:r w:rsidRPr="0047031F">
        <w:rPr>
          <w:rFonts w:ascii="Helvetica" w:hAnsi="Helvetica" w:cs="Helvetica"/>
          <w:b/>
          <w:bCs/>
          <w:color w:val="222222"/>
          <w:sz w:val="21"/>
          <w:szCs w:val="21"/>
        </w:rPr>
        <w:t>/</w:t>
      </w:r>
      <w:r w:rsidRPr="0047031F">
        <w:rPr>
          <w:rFonts w:ascii="Helvetica" w:hAnsi="Helvetica" w:cs="Helvetica" w:hint="eastAsia"/>
          <w:b/>
          <w:bCs/>
          <w:color w:val="222222"/>
          <w:sz w:val="21"/>
          <w:szCs w:val="21"/>
        </w:rPr>
        <w:t>За</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АКАДЕМИЯ</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НАУК</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СССР</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КАЗАНСКИЙ</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ИНСТИТУТ</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БИОЛОГИИ</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Ш</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А</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СССР</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Н</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На</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правах</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рукописи</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Полыгалова</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Ольга</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Олеговна</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УДК</w:t>
      </w:r>
      <w:r w:rsidRPr="0047031F">
        <w:rPr>
          <w:rFonts w:ascii="Helvetica" w:hAnsi="Helvetica" w:cs="Helvetica"/>
          <w:b/>
          <w:bCs/>
          <w:color w:val="222222"/>
          <w:sz w:val="21"/>
          <w:szCs w:val="21"/>
        </w:rPr>
        <w:t xml:space="preserve"> 581.17: 581.12 </w:t>
      </w:r>
      <w:r w:rsidRPr="0047031F">
        <w:rPr>
          <w:rFonts w:ascii="Helvetica" w:hAnsi="Helvetica" w:cs="Helvetica" w:hint="eastAsia"/>
          <w:b/>
          <w:bCs/>
          <w:color w:val="222222"/>
          <w:sz w:val="21"/>
          <w:szCs w:val="21"/>
        </w:rPr>
        <w:t>СТРУКТУРНО</w:t>
      </w:r>
      <w:r w:rsidRPr="0047031F">
        <w:rPr>
          <w:rFonts w:ascii="Helvetica" w:hAnsi="Helvetica" w:cs="Helvetica"/>
          <w:b/>
          <w:bCs/>
          <w:color w:val="222222"/>
          <w:sz w:val="21"/>
          <w:szCs w:val="21"/>
        </w:rPr>
        <w:t>-</w:t>
      </w:r>
      <w:r w:rsidRPr="0047031F">
        <w:rPr>
          <w:rFonts w:ascii="Helvetica" w:hAnsi="Helvetica" w:cs="Helvetica" w:hint="eastAsia"/>
          <w:b/>
          <w:bCs/>
          <w:color w:val="222222"/>
          <w:sz w:val="21"/>
          <w:szCs w:val="21"/>
        </w:rPr>
        <w:t>ФУНКЦИОНАЛЬНЫЕ</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ИЗМЕНЕНИЯ</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В</w:t>
      </w:r>
      <w:r w:rsidRPr="0047031F">
        <w:rPr>
          <w:rFonts w:ascii="Helvetica" w:hAnsi="Helvetica" w:cs="Helvetica"/>
          <w:b/>
          <w:bCs/>
          <w:color w:val="222222"/>
          <w:sz w:val="21"/>
          <w:szCs w:val="21"/>
        </w:rPr>
        <w:t xml:space="preserve"> IfflETKAX </w:t>
      </w:r>
      <w:r w:rsidRPr="0047031F">
        <w:rPr>
          <w:rFonts w:ascii="Helvetica" w:hAnsi="Helvetica" w:cs="Helvetica" w:hint="eastAsia"/>
          <w:b/>
          <w:bCs/>
          <w:color w:val="222222"/>
          <w:sz w:val="21"/>
          <w:szCs w:val="21"/>
        </w:rPr>
        <w:t>КОРНЕЙ</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П</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Е</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И</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Ы</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ПРИ</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ВОЗДЕЙСТВИИ</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ШН</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Ц</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НЕКОТОРЫХ</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ИНГИБИТОРОВ</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МИТОХОНДРИАЛЬНОГО</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ДЫХАНИЯ</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И</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МЕМЕРАНОТРОПНЫХ</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СОЕДИНЕНИЙ</w:t>
      </w:r>
      <w:r w:rsidRPr="0047031F">
        <w:rPr>
          <w:rFonts w:ascii="Helvetica" w:hAnsi="Helvetica" w:cs="Helvetica"/>
          <w:b/>
          <w:bCs/>
          <w:color w:val="222222"/>
          <w:sz w:val="21"/>
          <w:szCs w:val="21"/>
        </w:rPr>
        <w:t xml:space="preserve"> (03.00.12</w:t>
      </w:r>
    </w:p>
    <w:p w14:paraId="54271781" w14:textId="77777777" w:rsidR="0047031F" w:rsidRPr="0047031F" w:rsidRDefault="0047031F" w:rsidP="0047031F">
      <w:pPr>
        <w:rPr>
          <w:rFonts w:ascii="Helvetica" w:hAnsi="Helvetica" w:cs="Helvetica"/>
          <w:b/>
          <w:bCs/>
          <w:color w:val="222222"/>
          <w:sz w:val="21"/>
          <w:szCs w:val="21"/>
        </w:rPr>
      </w:pPr>
      <w:r w:rsidRPr="0047031F">
        <w:rPr>
          <w:rFonts w:ascii="Helvetica" w:hAnsi="Helvetica" w:cs="Helvetica" w:hint="eastAsia"/>
          <w:b/>
          <w:bCs/>
          <w:color w:val="222222"/>
          <w:sz w:val="21"/>
          <w:szCs w:val="21"/>
        </w:rPr>
        <w:t>стр</w:t>
      </w:r>
      <w:r w:rsidRPr="0047031F">
        <w:rPr>
          <w:rFonts w:ascii="Helvetica" w:hAnsi="Helvetica" w:cs="Helvetica"/>
          <w:b/>
          <w:bCs/>
          <w:color w:val="222222"/>
          <w:sz w:val="21"/>
          <w:szCs w:val="21"/>
        </w:rPr>
        <w:t>. 2</w:t>
      </w:r>
    </w:p>
    <w:p w14:paraId="7ABD8667" w14:textId="77777777" w:rsidR="0047031F" w:rsidRPr="0047031F" w:rsidRDefault="0047031F" w:rsidP="0047031F">
      <w:pPr>
        <w:rPr>
          <w:rFonts w:ascii="Helvetica" w:hAnsi="Helvetica" w:cs="Helvetica"/>
          <w:b/>
          <w:bCs/>
          <w:color w:val="222222"/>
          <w:sz w:val="21"/>
          <w:szCs w:val="21"/>
        </w:rPr>
      </w:pPr>
      <w:r w:rsidRPr="0047031F">
        <w:rPr>
          <w:rFonts w:ascii="Helvetica" w:hAnsi="Helvetica" w:cs="Helvetica" w:hint="eastAsia"/>
          <w:b/>
          <w:bCs/>
          <w:color w:val="222222"/>
          <w:sz w:val="21"/>
          <w:szCs w:val="21"/>
        </w:rPr>
        <w:t>дыхания</w:t>
      </w:r>
      <w:r w:rsidRPr="0047031F">
        <w:rPr>
          <w:rFonts w:ascii="Helvetica" w:hAnsi="Helvetica" w:cs="Helvetica"/>
          <w:b/>
          <w:bCs/>
          <w:color w:val="222222"/>
          <w:sz w:val="21"/>
          <w:szCs w:val="21"/>
        </w:rPr>
        <w:t xml:space="preserve"> 2.3. </w:t>
      </w:r>
      <w:r w:rsidRPr="0047031F">
        <w:rPr>
          <w:rFonts w:ascii="Helvetica" w:hAnsi="Helvetica" w:cs="Helvetica" w:hint="eastAsia"/>
          <w:b/>
          <w:bCs/>
          <w:color w:val="222222"/>
          <w:sz w:val="21"/>
          <w:szCs w:val="21"/>
        </w:rPr>
        <w:t>Определение</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проницаемости</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мембранных</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образований</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клетки</w:t>
      </w:r>
      <w:r w:rsidRPr="0047031F">
        <w:rPr>
          <w:rFonts w:ascii="Helvetica" w:hAnsi="Helvetica" w:cs="Helvetica"/>
          <w:b/>
          <w:bCs/>
          <w:color w:val="222222"/>
          <w:sz w:val="21"/>
          <w:szCs w:val="21"/>
        </w:rPr>
        <w:t xml:space="preserve"> 2 </w:t>
      </w:r>
      <w:r w:rsidRPr="0047031F">
        <w:rPr>
          <w:rFonts w:ascii="Helvetica" w:hAnsi="Helvetica" w:cs="Helvetica" w:hint="eastAsia"/>
          <w:b/>
          <w:bCs/>
          <w:color w:val="222222"/>
          <w:sz w:val="21"/>
          <w:szCs w:val="21"/>
        </w:rPr>
        <w:t>Л</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Метод</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определения</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мембранного</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потенциала</w:t>
      </w:r>
      <w:r w:rsidRPr="0047031F">
        <w:rPr>
          <w:rFonts w:ascii="Helvetica" w:hAnsi="Helvetica" w:cs="Helvetica"/>
          <w:b/>
          <w:bCs/>
          <w:color w:val="222222"/>
          <w:sz w:val="21"/>
          <w:szCs w:val="21"/>
        </w:rPr>
        <w:t xml:space="preserve"> 2.5. </w:t>
      </w:r>
      <w:r w:rsidRPr="0047031F">
        <w:rPr>
          <w:rFonts w:ascii="Helvetica" w:hAnsi="Helvetica" w:cs="Helvetica" w:hint="eastAsia"/>
          <w:b/>
          <w:bCs/>
          <w:color w:val="222222"/>
          <w:sz w:val="21"/>
          <w:szCs w:val="21"/>
        </w:rPr>
        <w:t>Метод</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электронной</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микроскопии</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ГЛАВА</w:t>
      </w:r>
      <w:r w:rsidRPr="0047031F">
        <w:rPr>
          <w:rFonts w:ascii="Helvetica" w:hAnsi="Helvetica" w:cs="Helvetica"/>
          <w:b/>
          <w:bCs/>
          <w:color w:val="222222"/>
          <w:sz w:val="21"/>
          <w:szCs w:val="21"/>
        </w:rPr>
        <w:t xml:space="preserve"> 3 </w:t>
      </w:r>
      <w:r w:rsidRPr="0047031F">
        <w:rPr>
          <w:rFonts w:ascii="Helvetica" w:hAnsi="Helvetica" w:cs="Helvetica" w:hint="eastAsia"/>
          <w:b/>
          <w:bCs/>
          <w:color w:val="222222"/>
          <w:sz w:val="21"/>
          <w:szCs w:val="21"/>
        </w:rPr>
        <w:t>ДЕЙСТВИЕ</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СПЕЦИФИЧЕСКИХ</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ИНГИБИТОРОВ</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МИТОХОНДРИАЛЬНОГО</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ДЫХАНИЯ</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НА</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ГАЗООБМЕН</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И</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УЛЬТРА</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СТРУКТУРУ</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КЛЕТОК</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КОРНЕЙ</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ПШЕНИЦЫ</w:t>
      </w:r>
      <w:r w:rsidRPr="0047031F">
        <w:rPr>
          <w:rFonts w:ascii="Helvetica" w:hAnsi="Helvetica" w:cs="Helvetica"/>
          <w:b/>
          <w:bCs/>
          <w:color w:val="222222"/>
          <w:sz w:val="21"/>
          <w:szCs w:val="21"/>
        </w:rPr>
        <w:t xml:space="preserve">^ 3 . 1 . </w:t>
      </w:r>
      <w:r w:rsidRPr="0047031F">
        <w:rPr>
          <w:rFonts w:ascii="Helvetica" w:hAnsi="Helvetica" w:cs="Helvetica" w:hint="eastAsia"/>
          <w:b/>
          <w:bCs/>
          <w:color w:val="222222"/>
          <w:sz w:val="21"/>
          <w:szCs w:val="21"/>
        </w:rPr>
        <w:t>Характеристика</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функционального</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состояния</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клеток</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корней</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пшеницы</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контрольного</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варианта</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во</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времени</w:t>
      </w:r>
      <w:r w:rsidRPr="0047031F">
        <w:rPr>
          <w:rFonts w:ascii="Helvetica" w:hAnsi="Helvetica" w:cs="Helvetica"/>
          <w:b/>
          <w:bCs/>
          <w:color w:val="222222"/>
          <w:sz w:val="21"/>
          <w:szCs w:val="21"/>
        </w:rPr>
        <w:t>. 22 22 23 23 24 24 26 26 3.2....</w:t>
      </w:r>
    </w:p>
    <w:p w14:paraId="53DA15C0" w14:textId="77777777" w:rsidR="0047031F" w:rsidRPr="0047031F" w:rsidRDefault="0047031F" w:rsidP="0047031F">
      <w:pPr>
        <w:rPr>
          <w:rFonts w:ascii="Helvetica" w:hAnsi="Helvetica" w:cs="Helvetica"/>
          <w:b/>
          <w:bCs/>
          <w:color w:val="222222"/>
          <w:sz w:val="21"/>
          <w:szCs w:val="21"/>
        </w:rPr>
      </w:pPr>
      <w:r w:rsidRPr="0047031F">
        <w:rPr>
          <w:rFonts w:ascii="Helvetica" w:hAnsi="Helvetica" w:cs="Helvetica" w:hint="eastAsia"/>
          <w:b/>
          <w:bCs/>
          <w:color w:val="222222"/>
          <w:sz w:val="21"/>
          <w:szCs w:val="21"/>
        </w:rPr>
        <w:t>стр</w:t>
      </w:r>
      <w:r w:rsidRPr="0047031F">
        <w:rPr>
          <w:rFonts w:ascii="Helvetica" w:hAnsi="Helvetica" w:cs="Helvetica"/>
          <w:b/>
          <w:bCs/>
          <w:color w:val="222222"/>
          <w:sz w:val="21"/>
          <w:szCs w:val="21"/>
        </w:rPr>
        <w:t>. 6</w:t>
      </w:r>
    </w:p>
    <w:p w14:paraId="70815C29" w14:textId="77777777" w:rsidR="0047031F" w:rsidRPr="0047031F" w:rsidRDefault="0047031F" w:rsidP="0047031F">
      <w:pPr>
        <w:rPr>
          <w:rFonts w:ascii="Helvetica" w:hAnsi="Helvetica" w:cs="Helvetica"/>
          <w:b/>
          <w:bCs/>
          <w:color w:val="222222"/>
          <w:sz w:val="21"/>
          <w:szCs w:val="21"/>
        </w:rPr>
      </w:pPr>
      <w:r w:rsidRPr="0047031F">
        <w:rPr>
          <w:rFonts w:ascii="Helvetica" w:hAnsi="Helvetica" w:cs="Helvetica" w:hint="eastAsia"/>
          <w:b/>
          <w:bCs/>
          <w:color w:val="222222"/>
          <w:sz w:val="21"/>
          <w:szCs w:val="21"/>
        </w:rPr>
        <w:t>ваний</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заключалась</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в</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изучении</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динамики</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ответных</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реакций</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клеток</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корней</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пшеницы</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и</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степени</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специфичности</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этих</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реакций</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при</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воз­</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действии</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различными</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типами</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ядов</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специфических</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ингибиторов</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митохондриального</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окисления</w:t>
      </w:r>
      <w:r w:rsidRPr="0047031F">
        <w:rPr>
          <w:rFonts w:ascii="Helvetica" w:hAnsi="Helvetica" w:cs="Helvetica"/>
          <w:b/>
          <w:bCs/>
          <w:color w:val="222222"/>
          <w:sz w:val="21"/>
          <w:szCs w:val="21"/>
        </w:rPr>
        <w:t xml:space="preserve"> ( </w:t>
      </w:r>
      <w:r w:rsidRPr="0047031F">
        <w:rPr>
          <w:rFonts w:ascii="Helvetica" w:hAnsi="Helvetica" w:cs="Helvetica" w:hint="eastAsia"/>
          <w:b/>
          <w:bCs/>
          <w:color w:val="222222"/>
          <w:sz w:val="21"/>
          <w:szCs w:val="21"/>
        </w:rPr>
        <w:t>антимицина</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А</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и</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цианида</w:t>
      </w:r>
      <w:r w:rsidRPr="0047031F">
        <w:rPr>
          <w:rFonts w:ascii="Helvetica" w:hAnsi="Helvetica" w:cs="Helvetica"/>
          <w:b/>
          <w:bCs/>
          <w:color w:val="222222"/>
          <w:sz w:val="21"/>
          <w:szCs w:val="21"/>
        </w:rPr>
        <w:t xml:space="preserve"> ) </w:t>
      </w:r>
      <w:r w:rsidRPr="0047031F">
        <w:rPr>
          <w:rFonts w:ascii="Helvetica" w:hAnsi="Helvetica" w:cs="Helvetica" w:hint="eastAsia"/>
          <w:b/>
          <w:bCs/>
          <w:color w:val="222222"/>
          <w:sz w:val="21"/>
          <w:szCs w:val="21"/>
        </w:rPr>
        <w:t>и</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мембранотропного</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соединения</w:t>
      </w:r>
      <w:r w:rsidRPr="0047031F">
        <w:rPr>
          <w:rFonts w:ascii="Helvetica" w:hAnsi="Helvetica" w:cs="Helvetica"/>
          <w:b/>
          <w:bCs/>
          <w:color w:val="222222"/>
          <w:sz w:val="21"/>
          <w:szCs w:val="21"/>
        </w:rPr>
        <w:t xml:space="preserve"> ( </w:t>
      </w:r>
      <w:r w:rsidRPr="0047031F">
        <w:rPr>
          <w:rFonts w:ascii="Helvetica" w:hAnsi="Helvetica" w:cs="Helvetica" w:hint="eastAsia"/>
          <w:b/>
          <w:bCs/>
          <w:color w:val="222222"/>
          <w:sz w:val="21"/>
          <w:szCs w:val="21"/>
        </w:rPr>
        <w:t>аминазина</w:t>
      </w:r>
      <w:r w:rsidRPr="0047031F">
        <w:rPr>
          <w:rFonts w:ascii="Helvetica" w:hAnsi="Helvetica" w:cs="Helvetica"/>
          <w:b/>
          <w:bCs/>
          <w:color w:val="222222"/>
          <w:sz w:val="21"/>
          <w:szCs w:val="21"/>
        </w:rPr>
        <w:t xml:space="preserve"> ) . </w:t>
      </w:r>
      <w:r w:rsidRPr="0047031F">
        <w:rPr>
          <w:rFonts w:ascii="Helvetica" w:hAnsi="Helvetica" w:cs="Helvetica" w:hint="eastAsia"/>
          <w:b/>
          <w:bCs/>
          <w:color w:val="222222"/>
          <w:sz w:val="21"/>
          <w:szCs w:val="21"/>
        </w:rPr>
        <w:t>Были</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поставлены</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следующие</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задачи</w:t>
      </w:r>
      <w:r w:rsidRPr="0047031F">
        <w:rPr>
          <w:rFonts w:ascii="Helvetica" w:hAnsi="Helvetica" w:cs="Helvetica"/>
          <w:b/>
          <w:bCs/>
          <w:color w:val="222222"/>
          <w:sz w:val="21"/>
          <w:szCs w:val="21"/>
        </w:rPr>
        <w:t xml:space="preserve">: 1) </w:t>
      </w:r>
      <w:r w:rsidRPr="0047031F">
        <w:rPr>
          <w:rFonts w:ascii="Helvetica" w:hAnsi="Helvetica" w:cs="Helvetica" w:hint="eastAsia"/>
          <w:b/>
          <w:bCs/>
          <w:color w:val="222222"/>
          <w:sz w:val="21"/>
          <w:szCs w:val="21"/>
        </w:rPr>
        <w:t>исследовать</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морфо</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функциональное</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состояние</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отсечен­</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ных</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корней</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пшеницы</w:t>
      </w:r>
      <w:r w:rsidRPr="0047031F">
        <w:rPr>
          <w:rFonts w:ascii="Helvetica" w:hAnsi="Helvetica" w:cs="Helvetica"/>
          <w:b/>
          <w:bCs/>
          <w:color w:val="222222"/>
          <w:sz w:val="21"/>
          <w:szCs w:val="21"/>
        </w:rPr>
        <w:t xml:space="preserve"> ( </w:t>
      </w:r>
      <w:r w:rsidRPr="0047031F">
        <w:rPr>
          <w:rFonts w:ascii="Helvetica" w:hAnsi="Helvetica" w:cs="Helvetica" w:hint="eastAsia"/>
          <w:b/>
          <w:bCs/>
          <w:color w:val="222222"/>
          <w:sz w:val="21"/>
          <w:szCs w:val="21"/>
        </w:rPr>
        <w:t>газообмен</w:t>
      </w:r>
      <w:r w:rsidRPr="0047031F">
        <w:rPr>
          <w:rFonts w:ascii="Helvetica" w:hAnsi="Helvetica" w:cs="Helvetica"/>
          <w:b/>
          <w:bCs/>
          <w:color w:val="222222"/>
          <w:sz w:val="21"/>
          <w:szCs w:val="21"/>
        </w:rPr>
        <w:t>,...</w:t>
      </w:r>
    </w:p>
    <w:p w14:paraId="2DB982F0" w14:textId="77777777" w:rsidR="0047031F" w:rsidRPr="0047031F" w:rsidRDefault="0047031F" w:rsidP="0047031F">
      <w:pPr>
        <w:rPr>
          <w:rFonts w:ascii="Helvetica" w:hAnsi="Helvetica" w:cs="Helvetica"/>
          <w:b/>
          <w:bCs/>
          <w:color w:val="222222"/>
          <w:sz w:val="21"/>
          <w:szCs w:val="21"/>
        </w:rPr>
      </w:pPr>
    </w:p>
    <w:p w14:paraId="40E0F659" w14:textId="77777777" w:rsidR="0047031F" w:rsidRPr="0047031F" w:rsidRDefault="0047031F" w:rsidP="0047031F">
      <w:pPr>
        <w:rPr>
          <w:rFonts w:ascii="Helvetica" w:hAnsi="Helvetica" w:cs="Helvetica"/>
          <w:b/>
          <w:bCs/>
          <w:color w:val="222222"/>
          <w:sz w:val="21"/>
          <w:szCs w:val="21"/>
        </w:rPr>
      </w:pPr>
      <w:r w:rsidRPr="0047031F">
        <w:rPr>
          <w:rFonts w:ascii="Helvetica" w:hAnsi="Helvetica" w:cs="Helvetica" w:hint="eastAsia"/>
          <w:b/>
          <w:bCs/>
          <w:color w:val="222222"/>
          <w:sz w:val="21"/>
          <w:szCs w:val="21"/>
        </w:rPr>
        <w:lastRenderedPageBreak/>
        <w:t>Оглавление</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диссертации</w:t>
      </w:r>
    </w:p>
    <w:p w14:paraId="115780E9" w14:textId="77777777" w:rsidR="0047031F" w:rsidRPr="0047031F" w:rsidRDefault="0047031F" w:rsidP="0047031F">
      <w:pPr>
        <w:rPr>
          <w:rFonts w:ascii="Helvetica" w:hAnsi="Helvetica" w:cs="Helvetica"/>
          <w:b/>
          <w:bCs/>
          <w:color w:val="222222"/>
          <w:sz w:val="21"/>
          <w:szCs w:val="21"/>
        </w:rPr>
      </w:pPr>
      <w:r w:rsidRPr="0047031F">
        <w:rPr>
          <w:rFonts w:ascii="Helvetica" w:hAnsi="Helvetica" w:cs="Helvetica" w:hint="eastAsia"/>
          <w:b/>
          <w:bCs/>
          <w:color w:val="222222"/>
          <w:sz w:val="21"/>
          <w:szCs w:val="21"/>
        </w:rPr>
        <w:t>кандидат</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биологических</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наук</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Полыгалова</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Ольга</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Олеговна</w:t>
      </w:r>
    </w:p>
    <w:p w14:paraId="64F9368C" w14:textId="77777777" w:rsidR="0047031F" w:rsidRPr="0047031F" w:rsidRDefault="0047031F" w:rsidP="0047031F">
      <w:pPr>
        <w:rPr>
          <w:rFonts w:ascii="Helvetica" w:hAnsi="Helvetica" w:cs="Helvetica"/>
          <w:b/>
          <w:bCs/>
          <w:color w:val="222222"/>
          <w:sz w:val="21"/>
          <w:szCs w:val="21"/>
        </w:rPr>
      </w:pPr>
      <w:r w:rsidRPr="0047031F">
        <w:rPr>
          <w:rFonts w:ascii="Helvetica" w:hAnsi="Helvetica" w:cs="Helvetica" w:hint="eastAsia"/>
          <w:b/>
          <w:bCs/>
          <w:color w:val="222222"/>
          <w:sz w:val="21"/>
          <w:szCs w:val="21"/>
        </w:rPr>
        <w:t>ВВЕДЕНИЕ</w:t>
      </w:r>
      <w:r w:rsidRPr="0047031F">
        <w:rPr>
          <w:rFonts w:ascii="Helvetica" w:hAnsi="Helvetica" w:cs="Helvetica"/>
          <w:b/>
          <w:bCs/>
          <w:color w:val="222222"/>
          <w:sz w:val="21"/>
          <w:szCs w:val="21"/>
        </w:rPr>
        <w:t xml:space="preserve"> . </w:t>
      </w:r>
      <w:r w:rsidRPr="0047031F">
        <w:rPr>
          <w:rFonts w:ascii="Helvetica" w:hAnsi="Helvetica" w:cs="Helvetica" w:hint="eastAsia"/>
          <w:b/>
          <w:bCs/>
          <w:color w:val="222222"/>
          <w:sz w:val="21"/>
          <w:szCs w:val="21"/>
        </w:rPr>
        <w:t>Ч</w:t>
      </w:r>
    </w:p>
    <w:p w14:paraId="47AE72C6" w14:textId="77777777" w:rsidR="0047031F" w:rsidRPr="0047031F" w:rsidRDefault="0047031F" w:rsidP="0047031F">
      <w:pPr>
        <w:rPr>
          <w:rFonts w:ascii="Helvetica" w:hAnsi="Helvetica" w:cs="Helvetica"/>
          <w:b/>
          <w:bCs/>
          <w:color w:val="222222"/>
          <w:sz w:val="21"/>
          <w:szCs w:val="21"/>
        </w:rPr>
      </w:pPr>
    </w:p>
    <w:p w14:paraId="0A75EE93" w14:textId="77777777" w:rsidR="0047031F" w:rsidRPr="0047031F" w:rsidRDefault="0047031F" w:rsidP="0047031F">
      <w:pPr>
        <w:rPr>
          <w:rFonts w:ascii="Helvetica" w:hAnsi="Helvetica" w:cs="Helvetica"/>
          <w:b/>
          <w:bCs/>
          <w:color w:val="222222"/>
          <w:sz w:val="21"/>
          <w:szCs w:val="21"/>
        </w:rPr>
      </w:pPr>
      <w:r w:rsidRPr="0047031F">
        <w:rPr>
          <w:rFonts w:ascii="Helvetica" w:hAnsi="Helvetica" w:cs="Helvetica" w:hint="eastAsia"/>
          <w:b/>
          <w:bCs/>
          <w:color w:val="222222"/>
          <w:sz w:val="21"/>
          <w:szCs w:val="21"/>
        </w:rPr>
        <w:t>ГЛАВА</w:t>
      </w:r>
      <w:r w:rsidRPr="0047031F">
        <w:rPr>
          <w:rFonts w:ascii="Helvetica" w:hAnsi="Helvetica" w:cs="Helvetica"/>
          <w:b/>
          <w:bCs/>
          <w:color w:val="222222"/>
          <w:sz w:val="21"/>
          <w:szCs w:val="21"/>
        </w:rPr>
        <w:t xml:space="preserve"> I</w:t>
      </w:r>
    </w:p>
    <w:p w14:paraId="694E2C4E" w14:textId="77777777" w:rsidR="0047031F" w:rsidRPr="0047031F" w:rsidRDefault="0047031F" w:rsidP="0047031F">
      <w:pPr>
        <w:rPr>
          <w:rFonts w:ascii="Helvetica" w:hAnsi="Helvetica" w:cs="Helvetica"/>
          <w:b/>
          <w:bCs/>
          <w:color w:val="222222"/>
          <w:sz w:val="21"/>
          <w:szCs w:val="21"/>
        </w:rPr>
      </w:pPr>
    </w:p>
    <w:p w14:paraId="7706A14C" w14:textId="77777777" w:rsidR="0047031F" w:rsidRPr="0047031F" w:rsidRDefault="0047031F" w:rsidP="0047031F">
      <w:pPr>
        <w:rPr>
          <w:rFonts w:ascii="Helvetica" w:hAnsi="Helvetica" w:cs="Helvetica"/>
          <w:b/>
          <w:bCs/>
          <w:color w:val="222222"/>
          <w:sz w:val="21"/>
          <w:szCs w:val="21"/>
        </w:rPr>
      </w:pPr>
      <w:r w:rsidRPr="0047031F">
        <w:rPr>
          <w:rFonts w:ascii="Helvetica" w:hAnsi="Helvetica" w:cs="Helvetica" w:hint="eastAsia"/>
          <w:b/>
          <w:bCs/>
          <w:color w:val="222222"/>
          <w:sz w:val="21"/>
          <w:szCs w:val="21"/>
        </w:rPr>
        <w:t>ОБЗОР</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ЛИТЕРАТУРЫ</w:t>
      </w:r>
      <w:r w:rsidRPr="0047031F">
        <w:rPr>
          <w:rFonts w:ascii="Helvetica" w:hAnsi="Helvetica" w:cs="Helvetica"/>
          <w:b/>
          <w:bCs/>
          <w:color w:val="222222"/>
          <w:sz w:val="21"/>
          <w:szCs w:val="21"/>
        </w:rPr>
        <w:t>.</w:t>
      </w:r>
    </w:p>
    <w:p w14:paraId="5466CF34" w14:textId="77777777" w:rsidR="0047031F" w:rsidRPr="0047031F" w:rsidRDefault="0047031F" w:rsidP="0047031F">
      <w:pPr>
        <w:rPr>
          <w:rFonts w:ascii="Helvetica" w:hAnsi="Helvetica" w:cs="Helvetica"/>
          <w:b/>
          <w:bCs/>
          <w:color w:val="222222"/>
          <w:sz w:val="21"/>
          <w:szCs w:val="21"/>
        </w:rPr>
      </w:pPr>
    </w:p>
    <w:p w14:paraId="0727DBA1" w14:textId="77777777" w:rsidR="0047031F" w:rsidRPr="0047031F" w:rsidRDefault="0047031F" w:rsidP="0047031F">
      <w:pPr>
        <w:rPr>
          <w:rFonts w:ascii="Helvetica" w:hAnsi="Helvetica" w:cs="Helvetica"/>
          <w:b/>
          <w:bCs/>
          <w:color w:val="222222"/>
          <w:sz w:val="21"/>
          <w:szCs w:val="21"/>
        </w:rPr>
      </w:pPr>
      <w:r w:rsidRPr="0047031F">
        <w:rPr>
          <w:rFonts w:ascii="Helvetica" w:hAnsi="Helvetica" w:cs="Helvetica"/>
          <w:b/>
          <w:bCs/>
          <w:color w:val="222222"/>
          <w:sz w:val="21"/>
          <w:szCs w:val="21"/>
        </w:rPr>
        <w:t xml:space="preserve">1.1. </w:t>
      </w:r>
      <w:r w:rsidRPr="0047031F">
        <w:rPr>
          <w:rFonts w:ascii="Helvetica" w:hAnsi="Helvetica" w:cs="Helvetica" w:hint="eastAsia"/>
          <w:b/>
          <w:bCs/>
          <w:color w:val="222222"/>
          <w:sz w:val="21"/>
          <w:szCs w:val="21"/>
        </w:rPr>
        <w:t>Дыхательный</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газообмен</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и</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ультраструктура</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клеток</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при</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ингибировании</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митохондриального</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окисления</w:t>
      </w:r>
    </w:p>
    <w:p w14:paraId="1F216BE2" w14:textId="77777777" w:rsidR="0047031F" w:rsidRPr="0047031F" w:rsidRDefault="0047031F" w:rsidP="0047031F">
      <w:pPr>
        <w:rPr>
          <w:rFonts w:ascii="Helvetica" w:hAnsi="Helvetica" w:cs="Helvetica"/>
          <w:b/>
          <w:bCs/>
          <w:color w:val="222222"/>
          <w:sz w:val="21"/>
          <w:szCs w:val="21"/>
        </w:rPr>
      </w:pPr>
    </w:p>
    <w:p w14:paraId="60348003" w14:textId="77777777" w:rsidR="0047031F" w:rsidRPr="0047031F" w:rsidRDefault="0047031F" w:rsidP="0047031F">
      <w:pPr>
        <w:rPr>
          <w:rFonts w:ascii="Helvetica" w:hAnsi="Helvetica" w:cs="Helvetica"/>
          <w:b/>
          <w:bCs/>
          <w:color w:val="222222"/>
          <w:sz w:val="21"/>
          <w:szCs w:val="21"/>
        </w:rPr>
      </w:pPr>
      <w:r w:rsidRPr="0047031F">
        <w:rPr>
          <w:rFonts w:ascii="Helvetica" w:hAnsi="Helvetica" w:cs="Helvetica"/>
          <w:b/>
          <w:bCs/>
          <w:color w:val="222222"/>
          <w:sz w:val="21"/>
          <w:szCs w:val="21"/>
        </w:rPr>
        <w:t xml:space="preserve">1.2. </w:t>
      </w:r>
      <w:r w:rsidRPr="0047031F">
        <w:rPr>
          <w:rFonts w:ascii="Helvetica" w:hAnsi="Helvetica" w:cs="Helvetica" w:hint="eastAsia"/>
          <w:b/>
          <w:bCs/>
          <w:color w:val="222222"/>
          <w:sz w:val="21"/>
          <w:szCs w:val="21"/>
        </w:rPr>
        <w:t>Дыхательный</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газообмен</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и</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ультраструктура</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клеток</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при</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действии</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мембранотропных</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соединений</w:t>
      </w:r>
    </w:p>
    <w:p w14:paraId="591FD4CC" w14:textId="77777777" w:rsidR="0047031F" w:rsidRPr="0047031F" w:rsidRDefault="0047031F" w:rsidP="0047031F">
      <w:pPr>
        <w:rPr>
          <w:rFonts w:ascii="Helvetica" w:hAnsi="Helvetica" w:cs="Helvetica"/>
          <w:b/>
          <w:bCs/>
          <w:color w:val="222222"/>
          <w:sz w:val="21"/>
          <w:szCs w:val="21"/>
        </w:rPr>
      </w:pPr>
    </w:p>
    <w:p w14:paraId="35336A8E" w14:textId="77777777" w:rsidR="0047031F" w:rsidRPr="0047031F" w:rsidRDefault="0047031F" w:rsidP="0047031F">
      <w:pPr>
        <w:rPr>
          <w:rFonts w:ascii="Helvetica" w:hAnsi="Helvetica" w:cs="Helvetica"/>
          <w:b/>
          <w:bCs/>
          <w:color w:val="222222"/>
          <w:sz w:val="21"/>
          <w:szCs w:val="21"/>
        </w:rPr>
      </w:pPr>
      <w:r w:rsidRPr="0047031F">
        <w:rPr>
          <w:rFonts w:ascii="Helvetica" w:hAnsi="Helvetica" w:cs="Helvetica" w:hint="eastAsia"/>
          <w:b/>
          <w:bCs/>
          <w:color w:val="222222"/>
          <w:sz w:val="21"/>
          <w:szCs w:val="21"/>
        </w:rPr>
        <w:t>ГЛАВА</w:t>
      </w:r>
    </w:p>
    <w:p w14:paraId="108B9844" w14:textId="77777777" w:rsidR="0047031F" w:rsidRPr="0047031F" w:rsidRDefault="0047031F" w:rsidP="0047031F">
      <w:pPr>
        <w:rPr>
          <w:rFonts w:ascii="Helvetica" w:hAnsi="Helvetica" w:cs="Helvetica"/>
          <w:b/>
          <w:bCs/>
          <w:color w:val="222222"/>
          <w:sz w:val="21"/>
          <w:szCs w:val="21"/>
        </w:rPr>
      </w:pPr>
    </w:p>
    <w:p w14:paraId="565D118A" w14:textId="77777777" w:rsidR="0047031F" w:rsidRPr="0047031F" w:rsidRDefault="0047031F" w:rsidP="0047031F">
      <w:pPr>
        <w:rPr>
          <w:rFonts w:ascii="Helvetica" w:hAnsi="Helvetica" w:cs="Helvetica"/>
          <w:b/>
          <w:bCs/>
          <w:color w:val="222222"/>
          <w:sz w:val="21"/>
          <w:szCs w:val="21"/>
        </w:rPr>
      </w:pPr>
      <w:r w:rsidRPr="0047031F">
        <w:rPr>
          <w:rFonts w:ascii="Helvetica" w:hAnsi="Helvetica" w:cs="Helvetica" w:hint="eastAsia"/>
          <w:b/>
          <w:bCs/>
          <w:color w:val="222222"/>
          <w:sz w:val="21"/>
          <w:szCs w:val="21"/>
        </w:rPr>
        <w:t>ОБЪЕКТ</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И</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МЕТОДЫ</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ИССЛЕДОВАНИЯ</w:t>
      </w:r>
      <w:r w:rsidRPr="0047031F">
        <w:rPr>
          <w:rFonts w:ascii="Helvetica" w:hAnsi="Helvetica" w:cs="Helvetica"/>
          <w:b/>
          <w:bCs/>
          <w:color w:val="222222"/>
          <w:sz w:val="21"/>
          <w:szCs w:val="21"/>
        </w:rPr>
        <w:t>.</w:t>
      </w:r>
    </w:p>
    <w:p w14:paraId="4B76B4BF" w14:textId="77777777" w:rsidR="0047031F" w:rsidRPr="0047031F" w:rsidRDefault="0047031F" w:rsidP="0047031F">
      <w:pPr>
        <w:rPr>
          <w:rFonts w:ascii="Helvetica" w:hAnsi="Helvetica" w:cs="Helvetica"/>
          <w:b/>
          <w:bCs/>
          <w:color w:val="222222"/>
          <w:sz w:val="21"/>
          <w:szCs w:val="21"/>
        </w:rPr>
      </w:pPr>
    </w:p>
    <w:p w14:paraId="2400E685" w14:textId="77777777" w:rsidR="0047031F" w:rsidRPr="0047031F" w:rsidRDefault="0047031F" w:rsidP="0047031F">
      <w:pPr>
        <w:rPr>
          <w:rFonts w:ascii="Helvetica" w:hAnsi="Helvetica" w:cs="Helvetica"/>
          <w:b/>
          <w:bCs/>
          <w:color w:val="222222"/>
          <w:sz w:val="21"/>
          <w:szCs w:val="21"/>
        </w:rPr>
      </w:pPr>
      <w:r w:rsidRPr="0047031F">
        <w:rPr>
          <w:rFonts w:ascii="Helvetica" w:hAnsi="Helvetica" w:cs="Helvetica"/>
          <w:b/>
          <w:bCs/>
          <w:color w:val="222222"/>
          <w:sz w:val="21"/>
          <w:szCs w:val="21"/>
        </w:rPr>
        <w:t xml:space="preserve">2.1. </w:t>
      </w:r>
      <w:r w:rsidRPr="0047031F">
        <w:rPr>
          <w:rFonts w:ascii="Helvetica" w:hAnsi="Helvetica" w:cs="Helvetica" w:hint="eastAsia"/>
          <w:b/>
          <w:bCs/>
          <w:color w:val="222222"/>
          <w:sz w:val="21"/>
          <w:szCs w:val="21"/>
        </w:rPr>
        <w:t>Объект</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исследования</w:t>
      </w:r>
    </w:p>
    <w:p w14:paraId="51983BB4" w14:textId="77777777" w:rsidR="0047031F" w:rsidRPr="0047031F" w:rsidRDefault="0047031F" w:rsidP="0047031F">
      <w:pPr>
        <w:rPr>
          <w:rFonts w:ascii="Helvetica" w:hAnsi="Helvetica" w:cs="Helvetica"/>
          <w:b/>
          <w:bCs/>
          <w:color w:val="222222"/>
          <w:sz w:val="21"/>
          <w:szCs w:val="21"/>
        </w:rPr>
      </w:pPr>
    </w:p>
    <w:p w14:paraId="58375BDB" w14:textId="77777777" w:rsidR="0047031F" w:rsidRPr="0047031F" w:rsidRDefault="0047031F" w:rsidP="0047031F">
      <w:pPr>
        <w:rPr>
          <w:rFonts w:ascii="Helvetica" w:hAnsi="Helvetica" w:cs="Helvetica"/>
          <w:b/>
          <w:bCs/>
          <w:color w:val="222222"/>
          <w:sz w:val="21"/>
          <w:szCs w:val="21"/>
        </w:rPr>
      </w:pPr>
      <w:r w:rsidRPr="0047031F">
        <w:rPr>
          <w:rFonts w:ascii="Helvetica" w:hAnsi="Helvetica" w:cs="Helvetica"/>
          <w:b/>
          <w:bCs/>
          <w:color w:val="222222"/>
          <w:sz w:val="21"/>
          <w:szCs w:val="21"/>
        </w:rPr>
        <w:t xml:space="preserve">2.2. </w:t>
      </w:r>
      <w:r w:rsidRPr="0047031F">
        <w:rPr>
          <w:rFonts w:ascii="Helvetica" w:hAnsi="Helvetica" w:cs="Helvetica" w:hint="eastAsia"/>
          <w:b/>
          <w:bCs/>
          <w:color w:val="222222"/>
          <w:sz w:val="21"/>
          <w:szCs w:val="21"/>
        </w:rPr>
        <w:t>Метод</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определения</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интенсивности</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дыхания</w:t>
      </w:r>
    </w:p>
    <w:p w14:paraId="5ECBB6E0" w14:textId="77777777" w:rsidR="0047031F" w:rsidRPr="0047031F" w:rsidRDefault="0047031F" w:rsidP="0047031F">
      <w:pPr>
        <w:rPr>
          <w:rFonts w:ascii="Helvetica" w:hAnsi="Helvetica" w:cs="Helvetica"/>
          <w:b/>
          <w:bCs/>
          <w:color w:val="222222"/>
          <w:sz w:val="21"/>
          <w:szCs w:val="21"/>
        </w:rPr>
      </w:pPr>
    </w:p>
    <w:p w14:paraId="483392CE" w14:textId="77777777" w:rsidR="0047031F" w:rsidRPr="0047031F" w:rsidRDefault="0047031F" w:rsidP="0047031F">
      <w:pPr>
        <w:rPr>
          <w:rFonts w:ascii="Helvetica" w:hAnsi="Helvetica" w:cs="Helvetica"/>
          <w:b/>
          <w:bCs/>
          <w:color w:val="222222"/>
          <w:sz w:val="21"/>
          <w:szCs w:val="21"/>
        </w:rPr>
      </w:pPr>
      <w:r w:rsidRPr="0047031F">
        <w:rPr>
          <w:rFonts w:ascii="Helvetica" w:hAnsi="Helvetica" w:cs="Helvetica"/>
          <w:b/>
          <w:bCs/>
          <w:color w:val="222222"/>
          <w:sz w:val="21"/>
          <w:szCs w:val="21"/>
        </w:rPr>
        <w:t xml:space="preserve">2.3. </w:t>
      </w:r>
      <w:r w:rsidRPr="0047031F">
        <w:rPr>
          <w:rFonts w:ascii="Helvetica" w:hAnsi="Helvetica" w:cs="Helvetica" w:hint="eastAsia"/>
          <w:b/>
          <w:bCs/>
          <w:color w:val="222222"/>
          <w:sz w:val="21"/>
          <w:szCs w:val="21"/>
        </w:rPr>
        <w:t>Определение</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проницаемости</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мембранных</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образований</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клетки</w:t>
      </w:r>
    </w:p>
    <w:p w14:paraId="7D93C418" w14:textId="77777777" w:rsidR="0047031F" w:rsidRPr="0047031F" w:rsidRDefault="0047031F" w:rsidP="0047031F">
      <w:pPr>
        <w:rPr>
          <w:rFonts w:ascii="Helvetica" w:hAnsi="Helvetica" w:cs="Helvetica"/>
          <w:b/>
          <w:bCs/>
          <w:color w:val="222222"/>
          <w:sz w:val="21"/>
          <w:szCs w:val="21"/>
        </w:rPr>
      </w:pPr>
    </w:p>
    <w:p w14:paraId="28D6D610" w14:textId="77777777" w:rsidR="0047031F" w:rsidRPr="0047031F" w:rsidRDefault="0047031F" w:rsidP="0047031F">
      <w:pPr>
        <w:rPr>
          <w:rFonts w:ascii="Helvetica" w:hAnsi="Helvetica" w:cs="Helvetica"/>
          <w:b/>
          <w:bCs/>
          <w:color w:val="222222"/>
          <w:sz w:val="21"/>
          <w:szCs w:val="21"/>
        </w:rPr>
      </w:pPr>
      <w:r w:rsidRPr="0047031F">
        <w:rPr>
          <w:rFonts w:ascii="Helvetica" w:hAnsi="Helvetica" w:cs="Helvetica"/>
          <w:b/>
          <w:bCs/>
          <w:color w:val="222222"/>
          <w:sz w:val="21"/>
          <w:szCs w:val="21"/>
        </w:rPr>
        <w:t xml:space="preserve">2. </w:t>
      </w:r>
      <w:r w:rsidRPr="0047031F">
        <w:rPr>
          <w:rFonts w:ascii="Helvetica" w:hAnsi="Helvetica" w:cs="Helvetica" w:hint="eastAsia"/>
          <w:b/>
          <w:bCs/>
          <w:color w:val="222222"/>
          <w:sz w:val="21"/>
          <w:szCs w:val="21"/>
        </w:rPr>
        <w:t>А</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Метод</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определения</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мембранного</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потенциала</w:t>
      </w:r>
    </w:p>
    <w:p w14:paraId="54DEFBB4" w14:textId="77777777" w:rsidR="0047031F" w:rsidRPr="0047031F" w:rsidRDefault="0047031F" w:rsidP="0047031F">
      <w:pPr>
        <w:rPr>
          <w:rFonts w:ascii="Helvetica" w:hAnsi="Helvetica" w:cs="Helvetica"/>
          <w:b/>
          <w:bCs/>
          <w:color w:val="222222"/>
          <w:sz w:val="21"/>
          <w:szCs w:val="21"/>
        </w:rPr>
      </w:pPr>
    </w:p>
    <w:p w14:paraId="096B04B5" w14:textId="77777777" w:rsidR="0047031F" w:rsidRPr="0047031F" w:rsidRDefault="0047031F" w:rsidP="0047031F">
      <w:pPr>
        <w:rPr>
          <w:rFonts w:ascii="Helvetica" w:hAnsi="Helvetica" w:cs="Helvetica"/>
          <w:b/>
          <w:bCs/>
          <w:color w:val="222222"/>
          <w:sz w:val="21"/>
          <w:szCs w:val="21"/>
        </w:rPr>
      </w:pPr>
      <w:r w:rsidRPr="0047031F">
        <w:rPr>
          <w:rFonts w:ascii="Helvetica" w:hAnsi="Helvetica" w:cs="Helvetica"/>
          <w:b/>
          <w:bCs/>
          <w:color w:val="222222"/>
          <w:sz w:val="21"/>
          <w:szCs w:val="21"/>
        </w:rPr>
        <w:t xml:space="preserve">2.5. </w:t>
      </w:r>
      <w:r w:rsidRPr="0047031F">
        <w:rPr>
          <w:rFonts w:ascii="Helvetica" w:hAnsi="Helvetica" w:cs="Helvetica" w:hint="eastAsia"/>
          <w:b/>
          <w:bCs/>
          <w:color w:val="222222"/>
          <w:sz w:val="21"/>
          <w:szCs w:val="21"/>
        </w:rPr>
        <w:t>Метод</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электронной</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микроскопии</w:t>
      </w:r>
    </w:p>
    <w:p w14:paraId="69A03ED6" w14:textId="77777777" w:rsidR="0047031F" w:rsidRPr="0047031F" w:rsidRDefault="0047031F" w:rsidP="0047031F">
      <w:pPr>
        <w:rPr>
          <w:rFonts w:ascii="Helvetica" w:hAnsi="Helvetica" w:cs="Helvetica"/>
          <w:b/>
          <w:bCs/>
          <w:color w:val="222222"/>
          <w:sz w:val="21"/>
          <w:szCs w:val="21"/>
        </w:rPr>
      </w:pPr>
    </w:p>
    <w:p w14:paraId="43978297" w14:textId="77777777" w:rsidR="0047031F" w:rsidRPr="0047031F" w:rsidRDefault="0047031F" w:rsidP="0047031F">
      <w:pPr>
        <w:rPr>
          <w:rFonts w:ascii="Helvetica" w:hAnsi="Helvetica" w:cs="Helvetica"/>
          <w:b/>
          <w:bCs/>
          <w:color w:val="222222"/>
          <w:sz w:val="21"/>
          <w:szCs w:val="21"/>
        </w:rPr>
      </w:pPr>
      <w:r w:rsidRPr="0047031F">
        <w:rPr>
          <w:rFonts w:ascii="Helvetica" w:hAnsi="Helvetica" w:cs="Helvetica" w:hint="eastAsia"/>
          <w:b/>
          <w:bCs/>
          <w:color w:val="222222"/>
          <w:sz w:val="21"/>
          <w:szCs w:val="21"/>
        </w:rPr>
        <w:t>ГЛАВА</w:t>
      </w:r>
    </w:p>
    <w:p w14:paraId="2679B572" w14:textId="77777777" w:rsidR="0047031F" w:rsidRPr="0047031F" w:rsidRDefault="0047031F" w:rsidP="0047031F">
      <w:pPr>
        <w:rPr>
          <w:rFonts w:ascii="Helvetica" w:hAnsi="Helvetica" w:cs="Helvetica"/>
          <w:b/>
          <w:bCs/>
          <w:color w:val="222222"/>
          <w:sz w:val="21"/>
          <w:szCs w:val="21"/>
        </w:rPr>
      </w:pPr>
    </w:p>
    <w:p w14:paraId="2632A10B" w14:textId="77777777" w:rsidR="0047031F" w:rsidRPr="0047031F" w:rsidRDefault="0047031F" w:rsidP="0047031F">
      <w:pPr>
        <w:rPr>
          <w:rFonts w:ascii="Helvetica" w:hAnsi="Helvetica" w:cs="Helvetica"/>
          <w:b/>
          <w:bCs/>
          <w:color w:val="222222"/>
          <w:sz w:val="21"/>
          <w:szCs w:val="21"/>
        </w:rPr>
      </w:pPr>
      <w:r w:rsidRPr="0047031F">
        <w:rPr>
          <w:rFonts w:ascii="Helvetica" w:hAnsi="Helvetica" w:cs="Helvetica" w:hint="eastAsia"/>
          <w:b/>
          <w:bCs/>
          <w:color w:val="222222"/>
          <w:sz w:val="21"/>
          <w:szCs w:val="21"/>
        </w:rPr>
        <w:t>ДЕЙСТВИЕ</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СПЕЦИФИЧЕСКИХ</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ИНГИБИТОРОВ</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МИТОХОНДРИАЛЬНОГО</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ДЫХАНИЯ</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НА</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ГАЗООБМЕН</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И</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УЛЬТРА</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СТРУКТУРУ</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КЛЕТОК</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КОРНЕЙ</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ПШЕНИЦЫ</w:t>
      </w:r>
    </w:p>
    <w:p w14:paraId="7F58F989" w14:textId="77777777" w:rsidR="0047031F" w:rsidRPr="0047031F" w:rsidRDefault="0047031F" w:rsidP="0047031F">
      <w:pPr>
        <w:rPr>
          <w:rFonts w:ascii="Helvetica" w:hAnsi="Helvetica" w:cs="Helvetica"/>
          <w:b/>
          <w:bCs/>
          <w:color w:val="222222"/>
          <w:sz w:val="21"/>
          <w:szCs w:val="21"/>
        </w:rPr>
      </w:pPr>
    </w:p>
    <w:p w14:paraId="1369F51C" w14:textId="77777777" w:rsidR="0047031F" w:rsidRPr="0047031F" w:rsidRDefault="0047031F" w:rsidP="0047031F">
      <w:pPr>
        <w:rPr>
          <w:rFonts w:ascii="Helvetica" w:hAnsi="Helvetica" w:cs="Helvetica"/>
          <w:b/>
          <w:bCs/>
          <w:color w:val="222222"/>
          <w:sz w:val="21"/>
          <w:szCs w:val="21"/>
        </w:rPr>
      </w:pPr>
      <w:r w:rsidRPr="0047031F">
        <w:rPr>
          <w:rFonts w:ascii="Helvetica" w:hAnsi="Helvetica" w:cs="Helvetica"/>
          <w:b/>
          <w:bCs/>
          <w:color w:val="222222"/>
          <w:sz w:val="21"/>
          <w:szCs w:val="21"/>
        </w:rPr>
        <w:t xml:space="preserve">3.1. </w:t>
      </w:r>
      <w:r w:rsidRPr="0047031F">
        <w:rPr>
          <w:rFonts w:ascii="Helvetica" w:hAnsi="Helvetica" w:cs="Helvetica" w:hint="eastAsia"/>
          <w:b/>
          <w:bCs/>
          <w:color w:val="222222"/>
          <w:sz w:val="21"/>
          <w:szCs w:val="21"/>
        </w:rPr>
        <w:t>Характеристика</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функционального</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состояния</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клеток</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корней</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пшеницы</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контрольного</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варианта</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во</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времени</w:t>
      </w:r>
      <w:r w:rsidRPr="0047031F">
        <w:rPr>
          <w:rFonts w:ascii="Helvetica" w:hAnsi="Helvetica" w:cs="Helvetica"/>
          <w:b/>
          <w:bCs/>
          <w:color w:val="222222"/>
          <w:sz w:val="21"/>
          <w:szCs w:val="21"/>
        </w:rPr>
        <w:t>.</w:t>
      </w:r>
    </w:p>
    <w:p w14:paraId="62ECDBDB" w14:textId="77777777" w:rsidR="0047031F" w:rsidRPr="0047031F" w:rsidRDefault="0047031F" w:rsidP="0047031F">
      <w:pPr>
        <w:rPr>
          <w:rFonts w:ascii="Helvetica" w:hAnsi="Helvetica" w:cs="Helvetica"/>
          <w:b/>
          <w:bCs/>
          <w:color w:val="222222"/>
          <w:sz w:val="21"/>
          <w:szCs w:val="21"/>
        </w:rPr>
      </w:pPr>
    </w:p>
    <w:p w14:paraId="33BB529A" w14:textId="77777777" w:rsidR="0047031F" w:rsidRPr="0047031F" w:rsidRDefault="0047031F" w:rsidP="0047031F">
      <w:pPr>
        <w:rPr>
          <w:rFonts w:ascii="Helvetica" w:hAnsi="Helvetica" w:cs="Helvetica"/>
          <w:b/>
          <w:bCs/>
          <w:color w:val="222222"/>
          <w:sz w:val="21"/>
          <w:szCs w:val="21"/>
        </w:rPr>
      </w:pPr>
      <w:r w:rsidRPr="0047031F">
        <w:rPr>
          <w:rFonts w:ascii="Helvetica" w:hAnsi="Helvetica" w:cs="Helvetica"/>
          <w:b/>
          <w:bCs/>
          <w:color w:val="222222"/>
          <w:sz w:val="21"/>
          <w:szCs w:val="21"/>
        </w:rPr>
        <w:t xml:space="preserve">3.2. </w:t>
      </w:r>
      <w:r w:rsidRPr="0047031F">
        <w:rPr>
          <w:rFonts w:ascii="Helvetica" w:hAnsi="Helvetica" w:cs="Helvetica" w:hint="eastAsia"/>
          <w:b/>
          <w:bCs/>
          <w:color w:val="222222"/>
          <w:sz w:val="21"/>
          <w:szCs w:val="21"/>
        </w:rPr>
        <w:t>Изменения</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дыхания</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и</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ультраструктурные</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перестройки</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клеток</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при</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блокировании</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среднего</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участка</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дыхательной</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цепи</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митохондрий</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антимицином</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А</w:t>
      </w:r>
    </w:p>
    <w:p w14:paraId="345CA2F5" w14:textId="77777777" w:rsidR="0047031F" w:rsidRPr="0047031F" w:rsidRDefault="0047031F" w:rsidP="0047031F">
      <w:pPr>
        <w:rPr>
          <w:rFonts w:ascii="Helvetica" w:hAnsi="Helvetica" w:cs="Helvetica"/>
          <w:b/>
          <w:bCs/>
          <w:color w:val="222222"/>
          <w:sz w:val="21"/>
          <w:szCs w:val="21"/>
        </w:rPr>
      </w:pPr>
    </w:p>
    <w:p w14:paraId="60E44FA4" w14:textId="77777777" w:rsidR="0047031F" w:rsidRPr="0047031F" w:rsidRDefault="0047031F" w:rsidP="0047031F">
      <w:pPr>
        <w:rPr>
          <w:rFonts w:ascii="Helvetica" w:hAnsi="Helvetica" w:cs="Helvetica"/>
          <w:b/>
          <w:bCs/>
          <w:color w:val="222222"/>
          <w:sz w:val="21"/>
          <w:szCs w:val="21"/>
        </w:rPr>
      </w:pPr>
      <w:r w:rsidRPr="0047031F">
        <w:rPr>
          <w:rFonts w:ascii="Helvetica" w:hAnsi="Helvetica" w:cs="Helvetica"/>
          <w:b/>
          <w:bCs/>
          <w:color w:val="222222"/>
          <w:sz w:val="21"/>
          <w:szCs w:val="21"/>
        </w:rPr>
        <w:t xml:space="preserve">3.3. </w:t>
      </w:r>
      <w:r w:rsidRPr="0047031F">
        <w:rPr>
          <w:rFonts w:ascii="Helvetica" w:hAnsi="Helvetica" w:cs="Helvetica" w:hint="eastAsia"/>
          <w:b/>
          <w:bCs/>
          <w:color w:val="222222"/>
          <w:sz w:val="21"/>
          <w:szCs w:val="21"/>
        </w:rPr>
        <w:t>Изменения</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дыхания</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и</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ультраструктурные</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перестройки</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клеток</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при</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блокировании</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терминального</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участка</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дыхательной</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цепи</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митохондрий</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цианидом</w:t>
      </w:r>
    </w:p>
    <w:p w14:paraId="31D04116" w14:textId="77777777" w:rsidR="0047031F" w:rsidRPr="0047031F" w:rsidRDefault="0047031F" w:rsidP="0047031F">
      <w:pPr>
        <w:rPr>
          <w:rFonts w:ascii="Helvetica" w:hAnsi="Helvetica" w:cs="Helvetica"/>
          <w:b/>
          <w:bCs/>
          <w:color w:val="222222"/>
          <w:sz w:val="21"/>
          <w:szCs w:val="21"/>
        </w:rPr>
      </w:pPr>
    </w:p>
    <w:p w14:paraId="1D5DC229" w14:textId="77777777" w:rsidR="0047031F" w:rsidRPr="0047031F" w:rsidRDefault="0047031F" w:rsidP="0047031F">
      <w:pPr>
        <w:rPr>
          <w:rFonts w:ascii="Helvetica" w:hAnsi="Helvetica" w:cs="Helvetica"/>
          <w:b/>
          <w:bCs/>
          <w:color w:val="222222"/>
          <w:sz w:val="21"/>
          <w:szCs w:val="21"/>
        </w:rPr>
      </w:pPr>
      <w:r w:rsidRPr="0047031F">
        <w:rPr>
          <w:rFonts w:ascii="Helvetica" w:hAnsi="Helvetica" w:cs="Helvetica" w:hint="eastAsia"/>
          <w:b/>
          <w:bCs/>
          <w:color w:val="222222"/>
          <w:sz w:val="21"/>
          <w:szCs w:val="21"/>
        </w:rPr>
        <w:t>ГЛАВА</w:t>
      </w:r>
    </w:p>
    <w:p w14:paraId="30EE5837" w14:textId="77777777" w:rsidR="0047031F" w:rsidRPr="0047031F" w:rsidRDefault="0047031F" w:rsidP="0047031F">
      <w:pPr>
        <w:rPr>
          <w:rFonts w:ascii="Helvetica" w:hAnsi="Helvetica" w:cs="Helvetica"/>
          <w:b/>
          <w:bCs/>
          <w:color w:val="222222"/>
          <w:sz w:val="21"/>
          <w:szCs w:val="21"/>
        </w:rPr>
      </w:pPr>
    </w:p>
    <w:p w14:paraId="42BB0E19" w14:textId="77777777" w:rsidR="0047031F" w:rsidRPr="0047031F" w:rsidRDefault="0047031F" w:rsidP="0047031F">
      <w:pPr>
        <w:rPr>
          <w:rFonts w:ascii="Helvetica" w:hAnsi="Helvetica" w:cs="Helvetica"/>
          <w:b/>
          <w:bCs/>
          <w:color w:val="222222"/>
          <w:sz w:val="21"/>
          <w:szCs w:val="21"/>
        </w:rPr>
      </w:pPr>
      <w:r w:rsidRPr="0047031F">
        <w:rPr>
          <w:rFonts w:ascii="Helvetica" w:hAnsi="Helvetica" w:cs="Helvetica" w:hint="eastAsia"/>
          <w:b/>
          <w:bCs/>
          <w:color w:val="222222"/>
          <w:sz w:val="21"/>
          <w:szCs w:val="21"/>
        </w:rPr>
        <w:t>ПОЯВЛЕНИЕ</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КОЛЬЦЕВЫХ</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ТОРОИДАЛЬНЫХ</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МИТОХОНДРИЙ</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В</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ПРОЦЕССЕ</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ОТВЕТНОЙ</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РЕАКЦИИ</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НА</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ДЕЙСТВИЕ</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МИТОХОНДРИ</w:t>
      </w:r>
    </w:p>
    <w:p w14:paraId="1D189FF0" w14:textId="77777777" w:rsidR="0047031F" w:rsidRPr="0047031F" w:rsidRDefault="0047031F" w:rsidP="0047031F">
      <w:pPr>
        <w:rPr>
          <w:rFonts w:ascii="Helvetica" w:hAnsi="Helvetica" w:cs="Helvetica"/>
          <w:b/>
          <w:bCs/>
          <w:color w:val="222222"/>
          <w:sz w:val="21"/>
          <w:szCs w:val="21"/>
        </w:rPr>
      </w:pPr>
    </w:p>
    <w:p w14:paraId="54BC7F45" w14:textId="77777777" w:rsidR="0047031F" w:rsidRPr="0047031F" w:rsidRDefault="0047031F" w:rsidP="0047031F">
      <w:pPr>
        <w:rPr>
          <w:rFonts w:ascii="Helvetica" w:hAnsi="Helvetica" w:cs="Helvetica"/>
          <w:b/>
          <w:bCs/>
          <w:color w:val="222222"/>
          <w:sz w:val="21"/>
          <w:szCs w:val="21"/>
        </w:rPr>
      </w:pPr>
      <w:r w:rsidRPr="0047031F">
        <w:rPr>
          <w:rFonts w:ascii="Helvetica" w:hAnsi="Helvetica" w:cs="Helvetica" w:hint="eastAsia"/>
          <w:b/>
          <w:bCs/>
          <w:color w:val="222222"/>
          <w:sz w:val="21"/>
          <w:szCs w:val="21"/>
        </w:rPr>
        <w:t>АЛЬНЫХ</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ЯДСШ</w:t>
      </w:r>
    </w:p>
    <w:p w14:paraId="5E6B6609" w14:textId="77777777" w:rsidR="0047031F" w:rsidRPr="0047031F" w:rsidRDefault="0047031F" w:rsidP="0047031F">
      <w:pPr>
        <w:rPr>
          <w:rFonts w:ascii="Helvetica" w:hAnsi="Helvetica" w:cs="Helvetica"/>
          <w:b/>
          <w:bCs/>
          <w:color w:val="222222"/>
          <w:sz w:val="21"/>
          <w:szCs w:val="21"/>
        </w:rPr>
      </w:pPr>
    </w:p>
    <w:p w14:paraId="59365DA8" w14:textId="77777777" w:rsidR="0047031F" w:rsidRPr="0047031F" w:rsidRDefault="0047031F" w:rsidP="0047031F">
      <w:pPr>
        <w:rPr>
          <w:rFonts w:ascii="Helvetica" w:hAnsi="Helvetica" w:cs="Helvetica"/>
          <w:b/>
          <w:bCs/>
          <w:color w:val="222222"/>
          <w:sz w:val="21"/>
          <w:szCs w:val="21"/>
        </w:rPr>
      </w:pPr>
      <w:r w:rsidRPr="0047031F">
        <w:rPr>
          <w:rFonts w:ascii="Helvetica" w:hAnsi="Helvetica" w:cs="Helvetica" w:hint="eastAsia"/>
          <w:b/>
          <w:bCs/>
          <w:color w:val="222222"/>
          <w:sz w:val="21"/>
          <w:szCs w:val="21"/>
        </w:rPr>
        <w:t>ГЛАВА</w:t>
      </w:r>
      <w:r w:rsidRPr="0047031F">
        <w:rPr>
          <w:rFonts w:ascii="Helvetica" w:hAnsi="Helvetica" w:cs="Helvetica"/>
          <w:b/>
          <w:bCs/>
          <w:color w:val="222222"/>
          <w:sz w:val="21"/>
          <w:szCs w:val="21"/>
        </w:rPr>
        <w:t xml:space="preserve"> J</w:t>
      </w:r>
    </w:p>
    <w:p w14:paraId="15B3CF93" w14:textId="77777777" w:rsidR="0047031F" w:rsidRPr="0047031F" w:rsidRDefault="0047031F" w:rsidP="0047031F">
      <w:pPr>
        <w:rPr>
          <w:rFonts w:ascii="Helvetica" w:hAnsi="Helvetica" w:cs="Helvetica"/>
          <w:b/>
          <w:bCs/>
          <w:color w:val="222222"/>
          <w:sz w:val="21"/>
          <w:szCs w:val="21"/>
        </w:rPr>
      </w:pPr>
    </w:p>
    <w:p w14:paraId="2E2EF034" w14:textId="77777777" w:rsidR="0047031F" w:rsidRPr="0047031F" w:rsidRDefault="0047031F" w:rsidP="0047031F">
      <w:pPr>
        <w:rPr>
          <w:rFonts w:ascii="Helvetica" w:hAnsi="Helvetica" w:cs="Helvetica"/>
          <w:b/>
          <w:bCs/>
          <w:color w:val="222222"/>
          <w:sz w:val="21"/>
          <w:szCs w:val="21"/>
        </w:rPr>
      </w:pPr>
      <w:r w:rsidRPr="0047031F">
        <w:rPr>
          <w:rFonts w:ascii="Helvetica" w:hAnsi="Helvetica" w:cs="Helvetica" w:hint="eastAsia"/>
          <w:b/>
          <w:bCs/>
          <w:color w:val="222222"/>
          <w:sz w:val="21"/>
          <w:szCs w:val="21"/>
        </w:rPr>
        <w:t>ДЕЙСТВИЕ</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МЕМБРАНОТРОПНОГО</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СОЕДИНЕНИЯ</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АМИНАЗИНА</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НА</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ГАЗООБМЕН</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И</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УЛЬТРА</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СТРУКТУРУ</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КЛЕТОК</w:t>
      </w:r>
      <w:r w:rsidRPr="0047031F">
        <w:rPr>
          <w:rFonts w:ascii="Helvetica" w:hAnsi="Helvetica" w:cs="Helvetica"/>
          <w:b/>
          <w:bCs/>
          <w:color w:val="222222"/>
          <w:sz w:val="21"/>
          <w:szCs w:val="21"/>
        </w:rPr>
        <w:t xml:space="preserve"> </w:t>
      </w:r>
      <w:r w:rsidRPr="0047031F">
        <w:rPr>
          <w:rFonts w:ascii="Helvetica" w:hAnsi="Helvetica" w:cs="Helvetica" w:hint="eastAsia"/>
          <w:b/>
          <w:bCs/>
          <w:color w:val="222222"/>
          <w:sz w:val="21"/>
          <w:szCs w:val="21"/>
        </w:rPr>
        <w:t>КОРНЕЙ</w:t>
      </w:r>
    </w:p>
    <w:p w14:paraId="59C1BE66" w14:textId="77777777" w:rsidR="0047031F" w:rsidRPr="0047031F" w:rsidRDefault="0047031F" w:rsidP="0047031F">
      <w:pPr>
        <w:rPr>
          <w:rFonts w:ascii="Helvetica" w:hAnsi="Helvetica" w:cs="Helvetica"/>
          <w:b/>
          <w:bCs/>
          <w:color w:val="222222"/>
          <w:sz w:val="21"/>
          <w:szCs w:val="21"/>
        </w:rPr>
      </w:pPr>
    </w:p>
    <w:p w14:paraId="109CC004" w14:textId="78B24224" w:rsidR="00484EB4" w:rsidRPr="0047031F" w:rsidRDefault="0047031F" w:rsidP="0047031F">
      <w:r w:rsidRPr="0047031F">
        <w:rPr>
          <w:rFonts w:ascii="Helvetica" w:hAnsi="Helvetica" w:cs="Helvetica" w:hint="eastAsia"/>
          <w:b/>
          <w:bCs/>
          <w:color w:val="222222"/>
          <w:sz w:val="21"/>
          <w:szCs w:val="21"/>
        </w:rPr>
        <w:lastRenderedPageBreak/>
        <w:t>ПШЕНИЦЫ</w:t>
      </w:r>
      <w:r w:rsidRPr="0047031F">
        <w:rPr>
          <w:rFonts w:ascii="Helvetica" w:hAnsi="Helvetica" w:cs="Helvetica"/>
          <w:b/>
          <w:bCs/>
          <w:color w:val="222222"/>
          <w:sz w:val="21"/>
          <w:szCs w:val="21"/>
        </w:rPr>
        <w:t>.</w:t>
      </w:r>
    </w:p>
    <w:sectPr w:rsidR="00484EB4" w:rsidRPr="0047031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3042C" w14:textId="77777777" w:rsidR="00356E35" w:rsidRDefault="00356E35">
      <w:pPr>
        <w:spacing w:after="0" w:line="240" w:lineRule="auto"/>
      </w:pPr>
      <w:r>
        <w:separator/>
      </w:r>
    </w:p>
  </w:endnote>
  <w:endnote w:type="continuationSeparator" w:id="0">
    <w:p w14:paraId="67EAFCCD" w14:textId="77777777" w:rsidR="00356E35" w:rsidRDefault="00356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39A78" w14:textId="77777777" w:rsidR="00356E35" w:rsidRDefault="00356E35"/>
    <w:p w14:paraId="1A19D659" w14:textId="77777777" w:rsidR="00356E35" w:rsidRDefault="00356E35"/>
    <w:p w14:paraId="6C40C542" w14:textId="77777777" w:rsidR="00356E35" w:rsidRDefault="00356E35"/>
    <w:p w14:paraId="0BDC6646" w14:textId="77777777" w:rsidR="00356E35" w:rsidRDefault="00356E35"/>
    <w:p w14:paraId="214C311F" w14:textId="77777777" w:rsidR="00356E35" w:rsidRDefault="00356E35"/>
    <w:p w14:paraId="030533C1" w14:textId="77777777" w:rsidR="00356E35" w:rsidRDefault="00356E35"/>
    <w:p w14:paraId="799F1D25" w14:textId="77777777" w:rsidR="00356E35" w:rsidRDefault="00356E3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E6E866F" wp14:editId="71283CD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757222" w14:textId="77777777" w:rsidR="00356E35" w:rsidRDefault="00356E3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6E866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2757222" w14:textId="77777777" w:rsidR="00356E35" w:rsidRDefault="00356E3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82E10D3" w14:textId="77777777" w:rsidR="00356E35" w:rsidRDefault="00356E35"/>
    <w:p w14:paraId="4A484D49" w14:textId="77777777" w:rsidR="00356E35" w:rsidRDefault="00356E35"/>
    <w:p w14:paraId="52C9D32B" w14:textId="77777777" w:rsidR="00356E35" w:rsidRDefault="00356E3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FB21EBB" wp14:editId="5F51A8B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75A608" w14:textId="77777777" w:rsidR="00356E35" w:rsidRDefault="00356E35"/>
                          <w:p w14:paraId="5E6F2A57" w14:textId="77777777" w:rsidR="00356E35" w:rsidRDefault="00356E3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FB21EB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A75A608" w14:textId="77777777" w:rsidR="00356E35" w:rsidRDefault="00356E35"/>
                    <w:p w14:paraId="5E6F2A57" w14:textId="77777777" w:rsidR="00356E35" w:rsidRDefault="00356E3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3B6F6CF" w14:textId="77777777" w:rsidR="00356E35" w:rsidRDefault="00356E35"/>
    <w:p w14:paraId="3D27230A" w14:textId="77777777" w:rsidR="00356E35" w:rsidRDefault="00356E35">
      <w:pPr>
        <w:rPr>
          <w:sz w:val="2"/>
          <w:szCs w:val="2"/>
        </w:rPr>
      </w:pPr>
    </w:p>
    <w:p w14:paraId="2178072F" w14:textId="77777777" w:rsidR="00356E35" w:rsidRDefault="00356E35"/>
    <w:p w14:paraId="14B853AB" w14:textId="77777777" w:rsidR="00356E35" w:rsidRDefault="00356E35">
      <w:pPr>
        <w:spacing w:after="0" w:line="240" w:lineRule="auto"/>
      </w:pPr>
    </w:p>
  </w:footnote>
  <w:footnote w:type="continuationSeparator" w:id="0">
    <w:p w14:paraId="560D85C2" w14:textId="77777777" w:rsidR="00356E35" w:rsidRDefault="00356E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35"/>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214379</TotalTime>
  <Pages>4</Pages>
  <Words>411</Words>
  <Characters>2345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2751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2425</cp:revision>
  <cp:lastPrinted>2009-02-06T05:36:00Z</cp:lastPrinted>
  <dcterms:created xsi:type="dcterms:W3CDTF">2024-01-07T13:43:00Z</dcterms:created>
  <dcterms:modified xsi:type="dcterms:W3CDTF">2025-11-23T20:15:00Z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