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CF09C0" w:rsidRDefault="00CF09C0" w:rsidP="00CF09C0">
      <w:r w:rsidRPr="00CF09C0">
        <w:rPr>
          <w:rFonts w:ascii="Times New Roman" w:eastAsia="Arial Narrow" w:hAnsi="Times New Roman" w:cs="Times New Roman"/>
          <w:b/>
          <w:bCs/>
          <w:color w:val="000000"/>
          <w:kern w:val="0"/>
          <w:sz w:val="24"/>
          <w:lang w:val="uk-UA" w:eastAsia="uk-UA" w:bidi="uk-UA"/>
        </w:rPr>
        <w:t>Галемін Олександр Анатолійович</w:t>
      </w:r>
      <w:r w:rsidRPr="00CF09C0">
        <w:rPr>
          <w:rFonts w:ascii="Times New Roman" w:eastAsia="Arial Narrow" w:hAnsi="Times New Roman" w:cs="Times New Roman"/>
          <w:color w:val="000000"/>
          <w:kern w:val="0"/>
          <w:sz w:val="24"/>
          <w:lang w:val="uk-UA" w:eastAsia="uk-UA" w:bidi="uk-UA"/>
        </w:rPr>
        <w:t>, фахівець факультету під</w:t>
      </w:r>
      <w:r w:rsidRPr="00CF09C0">
        <w:rPr>
          <w:rFonts w:ascii="Times New Roman" w:eastAsia="Arial Narrow" w:hAnsi="Times New Roman" w:cs="Times New Roman"/>
          <w:color w:val="000000"/>
          <w:kern w:val="0"/>
          <w:sz w:val="24"/>
          <w:lang w:val="uk-UA" w:eastAsia="uk-UA" w:bidi="uk-UA"/>
        </w:rPr>
        <w:softHyphen/>
        <w:t>готовки фахівців для органів досудового розслідування Дніпро</w:t>
      </w:r>
      <w:r w:rsidRPr="00CF09C0">
        <w:rPr>
          <w:rFonts w:ascii="Times New Roman" w:eastAsia="Arial Narrow" w:hAnsi="Times New Roman" w:cs="Times New Roman"/>
          <w:color w:val="000000"/>
          <w:kern w:val="0"/>
          <w:sz w:val="24"/>
          <w:lang w:val="uk-UA" w:eastAsia="uk-UA" w:bidi="uk-UA"/>
        </w:rPr>
        <w:softHyphen/>
        <w:t>петровського державного університету внутрішніх справ: «Кри</w:t>
      </w:r>
      <w:r w:rsidRPr="00CF09C0">
        <w:rPr>
          <w:rFonts w:ascii="Times New Roman" w:eastAsia="Arial Narrow" w:hAnsi="Times New Roman" w:cs="Times New Roman"/>
          <w:color w:val="000000"/>
          <w:kern w:val="0"/>
          <w:sz w:val="24"/>
          <w:lang w:val="uk-UA" w:eastAsia="uk-UA" w:bidi="uk-UA"/>
        </w:rPr>
        <w:softHyphen/>
        <w:t>мінальна відповідальність за хуліганство, пов’язане з опором представникові влади або представникові громадськості, який ви</w:t>
      </w:r>
      <w:r w:rsidRPr="00CF09C0">
        <w:rPr>
          <w:rFonts w:ascii="Times New Roman" w:eastAsia="Arial Narrow" w:hAnsi="Times New Roman" w:cs="Times New Roman"/>
          <w:color w:val="000000"/>
          <w:kern w:val="0"/>
          <w:sz w:val="24"/>
          <w:lang w:val="uk-UA" w:eastAsia="uk-UA" w:bidi="uk-UA"/>
        </w:rPr>
        <w:softHyphen/>
        <w:t>конує обов’язки з охорони громадського порядку, чи іншим гро</w:t>
      </w:r>
      <w:r w:rsidRPr="00CF09C0">
        <w:rPr>
          <w:rFonts w:ascii="Times New Roman" w:eastAsia="Arial Narrow" w:hAnsi="Times New Roman" w:cs="Times New Roman"/>
          <w:color w:val="000000"/>
          <w:kern w:val="0"/>
          <w:sz w:val="24"/>
          <w:lang w:val="uk-UA" w:eastAsia="uk-UA" w:bidi="uk-UA"/>
        </w:rPr>
        <w:softHyphen/>
        <w:t xml:space="preserve">мадянам, які припиняли хуліганські дії» (12.00.08 - кримінальне право та кримінологія; кримінально-виконавче право). Спецрада </w:t>
      </w:r>
      <w:r w:rsidRPr="00CF09C0">
        <w:rPr>
          <w:rFonts w:ascii="Times New Roman" w:eastAsia="Arial Narrow" w:hAnsi="Times New Roman" w:cs="Times New Roman"/>
          <w:color w:val="000000"/>
          <w:kern w:val="0"/>
          <w:sz w:val="24"/>
          <w:lang w:eastAsia="ru-RU" w:bidi="ru-RU"/>
        </w:rPr>
        <w:t xml:space="preserve">К </w:t>
      </w:r>
      <w:r w:rsidRPr="00CF09C0">
        <w:rPr>
          <w:rFonts w:ascii="Times New Roman" w:eastAsia="Arial Narrow" w:hAnsi="Times New Roman" w:cs="Times New Roman"/>
          <w:color w:val="000000"/>
          <w:kern w:val="0"/>
          <w:sz w:val="24"/>
          <w:lang w:val="uk-UA" w:eastAsia="uk-UA" w:bidi="uk-UA"/>
        </w:rPr>
        <w:t>08.727.04 у Дніпропетровському державному університеті вну</w:t>
      </w:r>
      <w:r w:rsidRPr="00CF09C0">
        <w:rPr>
          <w:rFonts w:ascii="Times New Roman" w:eastAsia="Arial Narrow" w:hAnsi="Times New Roman" w:cs="Times New Roman"/>
          <w:color w:val="000000"/>
          <w:kern w:val="0"/>
          <w:sz w:val="24"/>
          <w:lang w:val="uk-UA" w:eastAsia="uk-UA" w:bidi="uk-UA"/>
        </w:rPr>
        <w:softHyphen/>
        <w:t>трішніх справ</w:t>
      </w:r>
    </w:p>
    <w:sectPr w:rsidR="00047DE3" w:rsidRPr="00CF09C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1B68C-1C04-4158-9258-B6E1F5BA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2020-05-07T08:13:00Z</dcterms:created>
  <dcterms:modified xsi:type="dcterms:W3CDTF">2020-05-07T08:15:00Z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