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Pr="005F007D" w:rsidRDefault="00985F2A" w:rsidP="00985F2A">
      <w:pPr>
        <w:spacing w:line="360" w:lineRule="auto"/>
        <w:jc w:val="center"/>
        <w:outlineLvl w:val="0"/>
        <w:rPr>
          <w:sz w:val="28"/>
          <w:szCs w:val="28"/>
        </w:rPr>
      </w:pPr>
      <w:bookmarkStart w:id="0" w:name="_Hlt159839706"/>
      <w:bookmarkEnd w:id="0"/>
    </w:p>
    <w:p w:rsidR="00AD7062" w:rsidRDefault="00AD7062" w:rsidP="00AD7062">
      <w:pPr>
        <w:pStyle w:val="1"/>
        <w:spacing w:line="360" w:lineRule="auto"/>
        <w:jc w:val="center"/>
      </w:pPr>
      <w:r>
        <w:lastRenderedPageBreak/>
        <w:t>МИНИСТЕРСТВО ЗДРАВООХРАНЕНИЯ УКРАИНЫ</w:t>
      </w:r>
    </w:p>
    <w:p w:rsidR="00AD7062" w:rsidRDefault="00AD7062" w:rsidP="00AD7062">
      <w:pPr>
        <w:keepNext/>
        <w:spacing w:line="360" w:lineRule="auto"/>
        <w:jc w:val="center"/>
        <w:rPr>
          <w:sz w:val="28"/>
          <w:szCs w:val="28"/>
        </w:rPr>
      </w:pPr>
      <w:r>
        <w:rPr>
          <w:sz w:val="28"/>
          <w:szCs w:val="28"/>
        </w:rPr>
        <w:t xml:space="preserve">ЗАПОРОЖСКАЯ МЕДИЦИНСКАЯ АКАДЕМИЯ </w:t>
      </w:r>
    </w:p>
    <w:p w:rsidR="00AD7062" w:rsidRDefault="00AD7062" w:rsidP="00AD7062">
      <w:pPr>
        <w:keepNext/>
        <w:spacing w:line="360" w:lineRule="auto"/>
        <w:jc w:val="center"/>
        <w:rPr>
          <w:sz w:val="28"/>
          <w:szCs w:val="28"/>
        </w:rPr>
      </w:pPr>
      <w:r>
        <w:rPr>
          <w:sz w:val="28"/>
          <w:szCs w:val="28"/>
        </w:rPr>
        <w:t>ПОСЛЕДИПЛОМНОГО ОБРАЗОВАНИЯ</w:t>
      </w:r>
    </w:p>
    <w:p w:rsidR="00AD7062" w:rsidRDefault="00AD7062" w:rsidP="00AD7062">
      <w:pPr>
        <w:keepNext/>
        <w:jc w:val="center"/>
        <w:rPr>
          <w:sz w:val="28"/>
          <w:szCs w:val="28"/>
        </w:rPr>
      </w:pPr>
    </w:p>
    <w:p w:rsidR="00AD7062" w:rsidRDefault="00AD7062" w:rsidP="00AD7062">
      <w:pPr>
        <w:keepNext/>
        <w:jc w:val="center"/>
        <w:rPr>
          <w:sz w:val="28"/>
          <w:szCs w:val="28"/>
        </w:rPr>
      </w:pPr>
    </w:p>
    <w:p w:rsidR="00AD7062" w:rsidRDefault="00AD7062" w:rsidP="00AD7062">
      <w:pPr>
        <w:keepNext/>
      </w:pPr>
    </w:p>
    <w:p w:rsidR="00AD7062" w:rsidRDefault="00AD7062" w:rsidP="00AD7062">
      <w:pPr>
        <w:keepNext/>
        <w:jc w:val="right"/>
        <w:rPr>
          <w:sz w:val="28"/>
        </w:rPr>
      </w:pPr>
      <w:r>
        <w:rPr>
          <w:color w:val="FFFFFF"/>
        </w:rPr>
        <w:t xml:space="preserve">  </w:t>
      </w:r>
      <w:r>
        <w:rPr>
          <w:sz w:val="28"/>
        </w:rPr>
        <w:t>На правах рукописи</w:t>
      </w:r>
    </w:p>
    <w:p w:rsidR="00AD7062" w:rsidRDefault="00AD7062" w:rsidP="00AD7062">
      <w:pPr>
        <w:keepNext/>
        <w:jc w:val="both"/>
        <w:rPr>
          <w:sz w:val="28"/>
        </w:rPr>
      </w:pPr>
    </w:p>
    <w:p w:rsidR="00AD7062" w:rsidRDefault="00AD7062" w:rsidP="00AD7062">
      <w:pPr>
        <w:keepNext/>
        <w:jc w:val="both"/>
        <w:rPr>
          <w:sz w:val="28"/>
        </w:rPr>
      </w:pPr>
    </w:p>
    <w:p w:rsidR="00AD7062" w:rsidRDefault="00AD7062" w:rsidP="00AD7062">
      <w:pPr>
        <w:pStyle w:val="31"/>
      </w:pPr>
      <w:r>
        <w:t>ЛУЦЕНКО НИНА СТЕПАНОВНА</w:t>
      </w:r>
    </w:p>
    <w:p w:rsidR="00AD7062" w:rsidRDefault="00AD7062" w:rsidP="00AD7062">
      <w:pPr>
        <w:keepNext/>
      </w:pPr>
    </w:p>
    <w:p w:rsidR="00AD7062" w:rsidRDefault="00AD7062" w:rsidP="00AD7062">
      <w:pPr>
        <w:keepNext/>
        <w:jc w:val="center"/>
        <w:rPr>
          <w:sz w:val="28"/>
        </w:rPr>
      </w:pPr>
    </w:p>
    <w:p w:rsidR="00AD7062" w:rsidRDefault="00AD7062" w:rsidP="00AD7062">
      <w:pPr>
        <w:keepNext/>
        <w:jc w:val="center"/>
        <w:rPr>
          <w:sz w:val="28"/>
        </w:rPr>
      </w:pPr>
    </w:p>
    <w:p w:rsidR="00AD7062" w:rsidRDefault="00AD7062" w:rsidP="00AD7062">
      <w:pPr>
        <w:pStyle w:val="20"/>
        <w:jc w:val="right"/>
      </w:pPr>
      <w:r>
        <w:rPr>
          <w:color w:val="FFFFFF"/>
        </w:rPr>
        <w:t xml:space="preserve">  </w:t>
      </w:r>
      <w:r>
        <w:t>УДК 617.7-007.681:612.018]-07-085</w:t>
      </w:r>
    </w:p>
    <w:p w:rsidR="00AD7062" w:rsidRDefault="00AD7062" w:rsidP="00AD7062">
      <w:pPr>
        <w:keepNext/>
      </w:pPr>
    </w:p>
    <w:p w:rsidR="00AD7062" w:rsidRDefault="00AD7062" w:rsidP="00AD7062">
      <w:pPr>
        <w:keepNext/>
      </w:pPr>
    </w:p>
    <w:p w:rsidR="00AD7062" w:rsidRDefault="00AD7062" w:rsidP="00AD7062">
      <w:pPr>
        <w:keepNext/>
      </w:pPr>
    </w:p>
    <w:p w:rsidR="00AD7062" w:rsidRDefault="00AD7062" w:rsidP="00AD7062">
      <w:pPr>
        <w:pStyle w:val="1"/>
        <w:spacing w:line="360" w:lineRule="auto"/>
        <w:jc w:val="center"/>
      </w:pPr>
      <w:bookmarkStart w:id="1" w:name="_GoBack"/>
      <w:r>
        <w:t xml:space="preserve">ГОРМОНАЛЬНО-МЕТАБОЛИЧЕСКИЕ  НАРУШЕНИЯ ПРИ ПЕРВИЧНОЙ ОТКРЫТОУГОЛЬНОЙ  ГЛАУКОМЕ  И ПАТОГЕНЕТИЧЕСКОЕ </w:t>
      </w:r>
    </w:p>
    <w:p w:rsidR="00AD7062" w:rsidRDefault="00AD7062" w:rsidP="00AD7062">
      <w:pPr>
        <w:pStyle w:val="1"/>
        <w:spacing w:line="360" w:lineRule="auto"/>
        <w:jc w:val="center"/>
      </w:pPr>
      <w:r>
        <w:t>ОБОСНОВ</w:t>
      </w:r>
      <w:r>
        <w:t>А</w:t>
      </w:r>
      <w:r>
        <w:t xml:space="preserve">НИЕ ИХ  КОРРЕКЦИИ В КОМПЛЕКСНОМ ЛЕЧЕНИИ </w:t>
      </w:r>
    </w:p>
    <w:bookmarkEnd w:id="1"/>
    <w:p w:rsidR="00AD7062" w:rsidRDefault="00AD7062" w:rsidP="00AD7062">
      <w:pPr>
        <w:keepNext/>
      </w:pPr>
    </w:p>
    <w:p w:rsidR="00AD7062" w:rsidRDefault="00AD7062" w:rsidP="00AD7062">
      <w:pPr>
        <w:keepNext/>
        <w:jc w:val="center"/>
        <w:rPr>
          <w:sz w:val="28"/>
        </w:rPr>
      </w:pPr>
      <w:r>
        <w:rPr>
          <w:sz w:val="28"/>
        </w:rPr>
        <w:t>14.01.18 - офтальмология</w:t>
      </w:r>
    </w:p>
    <w:p w:rsidR="00AD7062" w:rsidRDefault="00AD7062" w:rsidP="00AD7062">
      <w:pPr>
        <w:keepNext/>
        <w:jc w:val="center"/>
        <w:rPr>
          <w:sz w:val="28"/>
        </w:rPr>
      </w:pPr>
    </w:p>
    <w:p w:rsidR="00AD7062" w:rsidRDefault="00AD7062" w:rsidP="00AD7062">
      <w:pPr>
        <w:keepNext/>
        <w:jc w:val="center"/>
        <w:rPr>
          <w:sz w:val="28"/>
        </w:rPr>
      </w:pPr>
    </w:p>
    <w:p w:rsidR="00AD7062" w:rsidRDefault="00AD7062" w:rsidP="00AD7062">
      <w:pPr>
        <w:keepNext/>
        <w:spacing w:line="360" w:lineRule="auto"/>
        <w:jc w:val="center"/>
        <w:rPr>
          <w:sz w:val="28"/>
        </w:rPr>
      </w:pPr>
      <w:r>
        <w:rPr>
          <w:sz w:val="28"/>
        </w:rPr>
        <w:t>Диссертация на соискание ученой степени</w:t>
      </w:r>
    </w:p>
    <w:p w:rsidR="00AD7062" w:rsidRDefault="00AD7062" w:rsidP="00AD7062">
      <w:pPr>
        <w:keepNext/>
        <w:spacing w:line="360" w:lineRule="auto"/>
        <w:jc w:val="center"/>
        <w:rPr>
          <w:sz w:val="28"/>
        </w:rPr>
      </w:pPr>
      <w:r>
        <w:rPr>
          <w:sz w:val="28"/>
        </w:rPr>
        <w:t>доктора медицинских наук</w:t>
      </w:r>
    </w:p>
    <w:p w:rsidR="00AD7062" w:rsidRDefault="00AD7062" w:rsidP="00AD7062">
      <w:pPr>
        <w:keepNext/>
        <w:spacing w:line="360" w:lineRule="auto"/>
        <w:jc w:val="center"/>
        <w:rPr>
          <w:sz w:val="28"/>
        </w:rPr>
      </w:pPr>
    </w:p>
    <w:p w:rsidR="00AD7062" w:rsidRDefault="00AD7062" w:rsidP="00AD7062">
      <w:pPr>
        <w:keepNext/>
        <w:spacing w:line="360" w:lineRule="auto"/>
        <w:jc w:val="both"/>
        <w:rPr>
          <w:sz w:val="28"/>
        </w:rPr>
      </w:pPr>
    </w:p>
    <w:p w:rsidR="00AD7062" w:rsidRDefault="00AD7062" w:rsidP="00AD7062">
      <w:pPr>
        <w:keepNext/>
        <w:spacing w:line="360" w:lineRule="auto"/>
        <w:jc w:val="both"/>
        <w:rPr>
          <w:sz w:val="28"/>
        </w:rPr>
      </w:pPr>
    </w:p>
    <w:p w:rsidR="00AD7062" w:rsidRDefault="00AD7062" w:rsidP="00AD7062">
      <w:pPr>
        <w:keepNext/>
        <w:spacing w:line="360" w:lineRule="auto"/>
        <w:jc w:val="center"/>
        <w:rPr>
          <w:sz w:val="28"/>
        </w:rPr>
      </w:pPr>
      <w:r>
        <w:rPr>
          <w:color w:val="FFFFFF"/>
          <w:sz w:val="28"/>
        </w:rPr>
        <w:lastRenderedPageBreak/>
        <w:t xml:space="preserve">                                             </w:t>
      </w:r>
      <w:r>
        <w:rPr>
          <w:sz w:val="28"/>
        </w:rPr>
        <w:t xml:space="preserve">Научный консультант </w:t>
      </w:r>
    </w:p>
    <w:p w:rsidR="00AD7062" w:rsidRDefault="00AD7062" w:rsidP="00AD7062">
      <w:pPr>
        <w:keepNext/>
        <w:spacing w:line="360" w:lineRule="auto"/>
        <w:jc w:val="center"/>
        <w:rPr>
          <w:sz w:val="28"/>
        </w:rPr>
      </w:pPr>
      <w:r>
        <w:rPr>
          <w:color w:val="FFFFFF"/>
          <w:sz w:val="28"/>
        </w:rPr>
        <w:t xml:space="preserve">                                                               </w:t>
      </w:r>
      <w:r>
        <w:rPr>
          <w:sz w:val="28"/>
        </w:rPr>
        <w:t>Жабоедов Геннадий Дмитриевич</w:t>
      </w:r>
    </w:p>
    <w:p w:rsidR="00AD7062" w:rsidRDefault="00AD7062" w:rsidP="00AD7062">
      <w:pPr>
        <w:keepNext/>
        <w:spacing w:line="360" w:lineRule="auto"/>
        <w:jc w:val="center"/>
        <w:rPr>
          <w:sz w:val="28"/>
        </w:rPr>
      </w:pPr>
      <w:r>
        <w:rPr>
          <w:color w:val="FFFFFF"/>
          <w:sz w:val="28"/>
        </w:rPr>
        <w:t xml:space="preserve">                                                                      </w:t>
      </w:r>
      <w:r>
        <w:rPr>
          <w:sz w:val="28"/>
        </w:rPr>
        <w:t>член-корреспондент АМН Украины,</w:t>
      </w:r>
    </w:p>
    <w:p w:rsidR="00AD7062" w:rsidRDefault="00AD7062" w:rsidP="00AD7062">
      <w:pPr>
        <w:keepNext/>
        <w:spacing w:line="360" w:lineRule="auto"/>
        <w:jc w:val="center"/>
        <w:rPr>
          <w:sz w:val="28"/>
        </w:rPr>
      </w:pPr>
      <w:r>
        <w:rPr>
          <w:color w:val="FFFFFF"/>
          <w:sz w:val="28"/>
        </w:rPr>
        <w:t xml:space="preserve">                                                                         </w:t>
      </w:r>
      <w:r>
        <w:rPr>
          <w:sz w:val="28"/>
        </w:rPr>
        <w:t>доктор медицинских наук, профе</w:t>
      </w:r>
      <w:r>
        <w:rPr>
          <w:sz w:val="28"/>
        </w:rPr>
        <w:t>с</w:t>
      </w:r>
      <w:r>
        <w:rPr>
          <w:sz w:val="28"/>
        </w:rPr>
        <w:t xml:space="preserve">сор </w:t>
      </w:r>
    </w:p>
    <w:p w:rsidR="00AD7062" w:rsidRDefault="00AD7062" w:rsidP="00AD7062">
      <w:pPr>
        <w:keepNext/>
        <w:spacing w:line="360" w:lineRule="auto"/>
        <w:jc w:val="both"/>
        <w:rPr>
          <w:sz w:val="28"/>
        </w:rPr>
      </w:pPr>
    </w:p>
    <w:p w:rsidR="00AD7062" w:rsidRDefault="00AD7062" w:rsidP="00AD7062">
      <w:pPr>
        <w:keepNext/>
        <w:spacing w:line="360" w:lineRule="auto"/>
        <w:jc w:val="both"/>
        <w:rPr>
          <w:sz w:val="28"/>
        </w:rPr>
      </w:pPr>
    </w:p>
    <w:p w:rsidR="00AD7062" w:rsidRDefault="00AD7062" w:rsidP="00AD7062">
      <w:pPr>
        <w:pStyle w:val="40"/>
        <w:ind w:left="0"/>
      </w:pPr>
      <w:r>
        <w:t>Запорожье - 2007</w:t>
      </w:r>
    </w:p>
    <w:p w:rsidR="00AD7062" w:rsidRDefault="00AD7062" w:rsidP="00AD7062">
      <w:pPr>
        <w:keepNext/>
        <w:spacing w:line="360" w:lineRule="auto"/>
        <w:jc w:val="center"/>
        <w:rPr>
          <w:sz w:val="28"/>
        </w:rPr>
      </w:pPr>
    </w:p>
    <w:p w:rsidR="00AD7062" w:rsidRDefault="00AD7062" w:rsidP="00AD7062">
      <w:pPr>
        <w:pStyle w:val="40"/>
        <w:keepNext w:val="0"/>
        <w:widowControl w:val="0"/>
        <w:spacing w:after="240"/>
        <w:rPr>
          <w:color w:val="000000"/>
        </w:rPr>
      </w:pPr>
      <w:r>
        <w:rPr>
          <w:color w:val="000000"/>
        </w:rPr>
        <w:t>СОДЕРЖАНИЕ</w:t>
      </w:r>
    </w:p>
    <w:tbl>
      <w:tblPr>
        <w:tblW w:w="9828" w:type="dxa"/>
        <w:tblLayout w:type="fixed"/>
        <w:tblLook w:val="01E0" w:firstRow="1" w:lastRow="1" w:firstColumn="1" w:lastColumn="1" w:noHBand="0" w:noVBand="0"/>
      </w:tblPr>
      <w:tblGrid>
        <w:gridCol w:w="648"/>
        <w:gridCol w:w="360"/>
        <w:gridCol w:w="7864"/>
        <w:gridCol w:w="236"/>
        <w:gridCol w:w="720"/>
      </w:tblGrid>
      <w:tr w:rsidR="00AD7062" w:rsidTr="004B74E1">
        <w:tc>
          <w:tcPr>
            <w:tcW w:w="8872" w:type="dxa"/>
            <w:gridSpan w:val="3"/>
          </w:tcPr>
          <w:p w:rsidR="00AD7062" w:rsidRDefault="00AD7062" w:rsidP="004B74E1">
            <w:pPr>
              <w:pStyle w:val="50"/>
              <w:spacing w:line="360" w:lineRule="auto"/>
              <w:jc w:val="both"/>
              <w:rPr>
                <w:b w:val="0"/>
                <w:i/>
                <w:szCs w:val="28"/>
              </w:rPr>
            </w:pPr>
            <w:r>
              <w:rPr>
                <w:b w:val="0"/>
                <w:i/>
                <w:szCs w:val="28"/>
              </w:rPr>
              <w:t>ПЕРЕЧЕНЬ УСЛОВНЫХ ОБОЗНАЧЕНИЙ, СИМВОЛОВ, ЕДИНИЦ, СОКРАЩЕНИЙ И ТЕРМИНОВ ………..…………..……………………...</w:t>
            </w:r>
          </w:p>
        </w:tc>
        <w:tc>
          <w:tcPr>
            <w:tcW w:w="236" w:type="dxa"/>
          </w:tcPr>
          <w:p w:rsidR="00AD7062" w:rsidRDefault="00AD7062" w:rsidP="004B74E1">
            <w:pPr>
              <w:pStyle w:val="50"/>
              <w:ind w:left="-108" w:firstLine="108"/>
              <w:jc w:val="both"/>
              <w:rPr>
                <w:b w:val="0"/>
                <w:i/>
                <w:szCs w:val="28"/>
              </w:rPr>
            </w:pPr>
          </w:p>
        </w:tc>
        <w:tc>
          <w:tcPr>
            <w:tcW w:w="720" w:type="dxa"/>
          </w:tcPr>
          <w:p w:rsidR="00AD7062" w:rsidRDefault="00AD7062" w:rsidP="004B74E1">
            <w:pPr>
              <w:pStyle w:val="50"/>
              <w:spacing w:line="360" w:lineRule="auto"/>
              <w:rPr>
                <w:b w:val="0"/>
                <w:i/>
                <w:szCs w:val="28"/>
              </w:rPr>
            </w:pPr>
            <w:r>
              <w:rPr>
                <w:b w:val="0"/>
                <w:i/>
                <w:szCs w:val="28"/>
              </w:rPr>
              <w:t xml:space="preserve">      5</w:t>
            </w:r>
          </w:p>
        </w:tc>
      </w:tr>
      <w:tr w:rsidR="00AD7062" w:rsidTr="004B74E1">
        <w:tc>
          <w:tcPr>
            <w:tcW w:w="8872" w:type="dxa"/>
            <w:gridSpan w:val="3"/>
          </w:tcPr>
          <w:p w:rsidR="00AD7062" w:rsidRDefault="00AD7062" w:rsidP="004B74E1">
            <w:pPr>
              <w:widowControl w:val="0"/>
              <w:spacing w:line="360" w:lineRule="auto"/>
              <w:jc w:val="both"/>
              <w:rPr>
                <w:color w:val="000000"/>
                <w:sz w:val="28"/>
              </w:rPr>
            </w:pPr>
            <w:r>
              <w:rPr>
                <w:color w:val="000000"/>
                <w:sz w:val="28"/>
                <w:szCs w:val="28"/>
              </w:rPr>
              <w:t>ВЕДЕНИЕ…………………………………………………………………….</w:t>
            </w:r>
          </w:p>
        </w:tc>
        <w:tc>
          <w:tcPr>
            <w:tcW w:w="236" w:type="dxa"/>
          </w:tcPr>
          <w:p w:rsidR="00AD7062" w:rsidRDefault="00AD7062" w:rsidP="004B74E1">
            <w:pPr>
              <w:widowControl w:val="0"/>
              <w:spacing w:line="360" w:lineRule="auto"/>
              <w:jc w:val="both"/>
              <w:rPr>
                <w:color w:val="000000"/>
                <w:sz w:val="28"/>
                <w:szCs w:val="28"/>
              </w:rPr>
            </w:pPr>
          </w:p>
        </w:tc>
        <w:tc>
          <w:tcPr>
            <w:tcW w:w="720" w:type="dxa"/>
          </w:tcPr>
          <w:p w:rsidR="00AD7062" w:rsidRDefault="00AD7062" w:rsidP="004B74E1">
            <w:pPr>
              <w:widowControl w:val="0"/>
              <w:spacing w:line="360" w:lineRule="auto"/>
              <w:jc w:val="right"/>
              <w:rPr>
                <w:color w:val="000000"/>
                <w:sz w:val="28"/>
                <w:szCs w:val="28"/>
              </w:rPr>
            </w:pPr>
            <w:r>
              <w:rPr>
                <w:color w:val="000000"/>
                <w:sz w:val="28"/>
                <w:szCs w:val="28"/>
              </w:rPr>
              <w:t>7</w:t>
            </w:r>
          </w:p>
        </w:tc>
      </w:tr>
      <w:tr w:rsidR="00AD7062" w:rsidTr="004B74E1">
        <w:tc>
          <w:tcPr>
            <w:tcW w:w="8872" w:type="dxa"/>
            <w:gridSpan w:val="3"/>
          </w:tcPr>
          <w:p w:rsidR="00AD7062" w:rsidRDefault="00AD7062" w:rsidP="004B74E1">
            <w:pPr>
              <w:widowControl w:val="0"/>
              <w:spacing w:line="360" w:lineRule="auto"/>
              <w:rPr>
                <w:sz w:val="28"/>
                <w:szCs w:val="28"/>
              </w:rPr>
            </w:pPr>
            <w:r>
              <w:rPr>
                <w:sz w:val="28"/>
              </w:rPr>
              <w:t>РАЗДЕЛ 1 МЕТАБОЛИЧЕСКИЕ ОСНОВЫ ФОРМИРОВАНИЯ ОФТАЛЬМ</w:t>
            </w:r>
            <w:r>
              <w:rPr>
                <w:sz w:val="28"/>
              </w:rPr>
              <w:t>О</w:t>
            </w:r>
            <w:r>
              <w:rPr>
                <w:sz w:val="28"/>
              </w:rPr>
              <w:t>ПАТОЛОГИИ (обзор литературы)………..</w:t>
            </w:r>
            <w:r>
              <w:rPr>
                <w:sz w:val="28"/>
                <w:szCs w:val="28"/>
              </w:rPr>
              <w:t>...........................</w:t>
            </w:r>
          </w:p>
        </w:tc>
        <w:tc>
          <w:tcPr>
            <w:tcW w:w="236" w:type="dxa"/>
          </w:tcPr>
          <w:p w:rsidR="00AD7062" w:rsidRDefault="00AD7062" w:rsidP="004B74E1">
            <w:pPr>
              <w:widowControl w:val="0"/>
              <w:spacing w:line="360" w:lineRule="auto"/>
              <w:rPr>
                <w:sz w:val="28"/>
              </w:rPr>
            </w:pPr>
          </w:p>
        </w:tc>
        <w:tc>
          <w:tcPr>
            <w:tcW w:w="720" w:type="dxa"/>
          </w:tcPr>
          <w:p w:rsidR="00AD7062" w:rsidRDefault="00AD7062" w:rsidP="004B74E1">
            <w:pPr>
              <w:widowControl w:val="0"/>
              <w:spacing w:line="360" w:lineRule="auto"/>
              <w:jc w:val="right"/>
              <w:rPr>
                <w:sz w:val="28"/>
              </w:rPr>
            </w:pPr>
          </w:p>
          <w:p w:rsidR="00AD7062" w:rsidRDefault="00AD7062" w:rsidP="004B74E1">
            <w:pPr>
              <w:widowControl w:val="0"/>
              <w:spacing w:line="360" w:lineRule="auto"/>
              <w:jc w:val="right"/>
              <w:rPr>
                <w:sz w:val="28"/>
              </w:rPr>
            </w:pPr>
            <w:r>
              <w:rPr>
                <w:sz w:val="28"/>
              </w:rPr>
              <w:t>16</w:t>
            </w:r>
          </w:p>
        </w:tc>
      </w:tr>
      <w:tr w:rsidR="00AD7062" w:rsidTr="004B74E1">
        <w:tc>
          <w:tcPr>
            <w:tcW w:w="648" w:type="dxa"/>
          </w:tcPr>
          <w:p w:rsidR="00AD7062" w:rsidRDefault="00AD7062" w:rsidP="004B74E1">
            <w:pPr>
              <w:widowControl w:val="0"/>
              <w:spacing w:line="360" w:lineRule="auto"/>
              <w:rPr>
                <w:sz w:val="28"/>
                <w:szCs w:val="28"/>
                <w:lang w:eastAsia="ja-JP"/>
              </w:rPr>
            </w:pPr>
            <w:r>
              <w:rPr>
                <w:sz w:val="28"/>
                <w:szCs w:val="28"/>
                <w:lang w:eastAsia="ja-JP"/>
              </w:rPr>
              <w:t>1.1.</w:t>
            </w:r>
          </w:p>
        </w:tc>
        <w:tc>
          <w:tcPr>
            <w:tcW w:w="8224" w:type="dxa"/>
            <w:gridSpan w:val="2"/>
          </w:tcPr>
          <w:p w:rsidR="00AD7062" w:rsidRDefault="00AD7062" w:rsidP="004B74E1">
            <w:pPr>
              <w:widowControl w:val="0"/>
              <w:spacing w:line="360" w:lineRule="auto"/>
              <w:rPr>
                <w:sz w:val="28"/>
                <w:szCs w:val="28"/>
                <w:lang w:eastAsia="ja-JP"/>
              </w:rPr>
            </w:pPr>
            <w:r>
              <w:rPr>
                <w:sz w:val="28"/>
                <w:szCs w:val="28"/>
              </w:rPr>
              <w:t>Патогенетические  факторы  развития первичной открытоуголь-ной глаук</w:t>
            </w:r>
            <w:r>
              <w:rPr>
                <w:sz w:val="28"/>
                <w:szCs w:val="28"/>
              </w:rPr>
              <w:t>о</w:t>
            </w:r>
            <w:r>
              <w:rPr>
                <w:sz w:val="28"/>
                <w:szCs w:val="28"/>
              </w:rPr>
              <w:t>мы…………………………………………………………..</w:t>
            </w:r>
          </w:p>
        </w:tc>
        <w:tc>
          <w:tcPr>
            <w:tcW w:w="236" w:type="dxa"/>
          </w:tcPr>
          <w:p w:rsidR="00AD7062" w:rsidRDefault="00AD7062" w:rsidP="004B74E1">
            <w:pPr>
              <w:widowControl w:val="0"/>
              <w:spacing w:line="360" w:lineRule="auto"/>
              <w:rPr>
                <w:sz w:val="28"/>
                <w:szCs w:val="28"/>
                <w:lang w:eastAsia="ja-JP"/>
              </w:rPr>
            </w:pPr>
          </w:p>
        </w:tc>
        <w:tc>
          <w:tcPr>
            <w:tcW w:w="720" w:type="dxa"/>
          </w:tcPr>
          <w:p w:rsidR="00AD7062" w:rsidRDefault="00AD7062" w:rsidP="004B74E1">
            <w:pPr>
              <w:widowControl w:val="0"/>
              <w:spacing w:line="360" w:lineRule="auto"/>
              <w:jc w:val="right"/>
              <w:rPr>
                <w:sz w:val="28"/>
                <w:szCs w:val="28"/>
                <w:lang w:eastAsia="ja-JP"/>
              </w:rPr>
            </w:pPr>
          </w:p>
          <w:p w:rsidR="00AD7062" w:rsidRDefault="00AD7062" w:rsidP="004B74E1">
            <w:pPr>
              <w:widowControl w:val="0"/>
              <w:spacing w:line="360" w:lineRule="auto"/>
              <w:jc w:val="right"/>
              <w:rPr>
                <w:sz w:val="28"/>
                <w:szCs w:val="28"/>
                <w:lang w:eastAsia="ja-JP"/>
              </w:rPr>
            </w:pPr>
            <w:r>
              <w:rPr>
                <w:sz w:val="28"/>
                <w:szCs w:val="28"/>
                <w:lang w:eastAsia="ja-JP"/>
              </w:rPr>
              <w:t>16</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1.2.</w:t>
            </w:r>
          </w:p>
        </w:tc>
        <w:tc>
          <w:tcPr>
            <w:tcW w:w="8224" w:type="dxa"/>
            <w:gridSpan w:val="2"/>
          </w:tcPr>
          <w:p w:rsidR="00AD7062" w:rsidRDefault="00AD7062" w:rsidP="004B74E1">
            <w:pPr>
              <w:widowControl w:val="0"/>
              <w:spacing w:line="360" w:lineRule="auto"/>
              <w:jc w:val="both"/>
              <w:rPr>
                <w:sz w:val="28"/>
                <w:szCs w:val="28"/>
              </w:rPr>
            </w:pPr>
            <w:r>
              <w:rPr>
                <w:sz w:val="28"/>
                <w:szCs w:val="28"/>
              </w:rPr>
              <w:t>Современные взгляды на  роль метаболических факторов в патогенезе пе</w:t>
            </w:r>
            <w:r>
              <w:rPr>
                <w:sz w:val="28"/>
                <w:szCs w:val="28"/>
              </w:rPr>
              <w:t>р</w:t>
            </w:r>
            <w:r>
              <w:rPr>
                <w:sz w:val="28"/>
                <w:szCs w:val="28"/>
              </w:rPr>
              <w:t>вичной открытоугольной глаукомы………………...........</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20</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1.3.</w:t>
            </w:r>
          </w:p>
        </w:tc>
        <w:tc>
          <w:tcPr>
            <w:tcW w:w="8224" w:type="dxa"/>
            <w:gridSpan w:val="2"/>
          </w:tcPr>
          <w:p w:rsidR="00AD7062" w:rsidRDefault="00AD7062" w:rsidP="004B74E1">
            <w:pPr>
              <w:widowControl w:val="0"/>
              <w:spacing w:line="360" w:lineRule="auto"/>
              <w:jc w:val="both"/>
              <w:rPr>
                <w:sz w:val="28"/>
                <w:szCs w:val="28"/>
              </w:rPr>
            </w:pPr>
            <w:r>
              <w:rPr>
                <w:sz w:val="28"/>
                <w:szCs w:val="28"/>
              </w:rPr>
              <w:t>Половые стероиды и их физиологическая роль в органи</w:t>
            </w:r>
            <w:r>
              <w:rPr>
                <w:sz w:val="28"/>
                <w:szCs w:val="28"/>
              </w:rPr>
              <w:t>з</w:t>
            </w:r>
            <w:r>
              <w:rPr>
                <w:sz w:val="28"/>
                <w:szCs w:val="28"/>
              </w:rPr>
              <w:t>ме……………………………………………………………………….</w:t>
            </w:r>
          </w:p>
        </w:tc>
        <w:tc>
          <w:tcPr>
            <w:tcW w:w="236" w:type="dxa"/>
          </w:tcPr>
          <w:p w:rsidR="00AD7062" w:rsidRDefault="00AD7062" w:rsidP="004B74E1">
            <w:pPr>
              <w:pStyle w:val="afffffffb"/>
              <w:widowControl w:val="0"/>
            </w:pPr>
          </w:p>
        </w:tc>
        <w:tc>
          <w:tcPr>
            <w:tcW w:w="720" w:type="dxa"/>
          </w:tcPr>
          <w:p w:rsidR="00AD7062" w:rsidRDefault="00AD7062" w:rsidP="004B74E1">
            <w:pPr>
              <w:pStyle w:val="afffffffb"/>
              <w:widowControl w:val="0"/>
              <w:jc w:val="right"/>
            </w:pPr>
          </w:p>
          <w:p w:rsidR="00AD7062" w:rsidRDefault="00AD7062" w:rsidP="004B74E1">
            <w:pPr>
              <w:pStyle w:val="afffffffb"/>
              <w:widowControl w:val="0"/>
              <w:ind w:left="0"/>
              <w:jc w:val="right"/>
            </w:pPr>
            <w:r>
              <w:t xml:space="preserve"> 30</w:t>
            </w:r>
          </w:p>
        </w:tc>
      </w:tr>
      <w:tr w:rsidR="00AD7062" w:rsidTr="004B74E1">
        <w:tc>
          <w:tcPr>
            <w:tcW w:w="648" w:type="dxa"/>
          </w:tcPr>
          <w:p w:rsidR="00AD7062" w:rsidRDefault="00AD7062" w:rsidP="004B74E1">
            <w:pPr>
              <w:pStyle w:val="afffffffb"/>
              <w:widowControl w:val="0"/>
              <w:ind w:left="0"/>
            </w:pPr>
            <w:r>
              <w:rPr>
                <w:szCs w:val="28"/>
              </w:rPr>
              <w:t>1.4</w:t>
            </w:r>
            <w:r>
              <w:t>.</w:t>
            </w:r>
          </w:p>
        </w:tc>
        <w:tc>
          <w:tcPr>
            <w:tcW w:w="8224" w:type="dxa"/>
            <w:gridSpan w:val="2"/>
          </w:tcPr>
          <w:p w:rsidR="00AD7062" w:rsidRDefault="00AD7062" w:rsidP="004B74E1">
            <w:pPr>
              <w:pStyle w:val="afffffffb"/>
              <w:widowControl w:val="0"/>
              <w:spacing w:line="360" w:lineRule="auto"/>
              <w:ind w:left="0" w:firstLine="72"/>
              <w:rPr>
                <w:szCs w:val="28"/>
              </w:rPr>
            </w:pPr>
            <w:r>
              <w:rPr>
                <w:szCs w:val="28"/>
              </w:rPr>
              <w:t>Роль половых стероидов в этиопатогенезе заболеваний глаз и первичной открытоугольной глаук</w:t>
            </w:r>
            <w:r>
              <w:rPr>
                <w:szCs w:val="28"/>
              </w:rPr>
              <w:t>о</w:t>
            </w:r>
            <w:r>
              <w:rPr>
                <w:szCs w:val="28"/>
              </w:rPr>
              <w:t>ме………………………………</w:t>
            </w:r>
          </w:p>
        </w:tc>
        <w:tc>
          <w:tcPr>
            <w:tcW w:w="236" w:type="dxa"/>
          </w:tcPr>
          <w:p w:rsidR="00AD7062" w:rsidRDefault="00AD7062" w:rsidP="004B74E1">
            <w:pPr>
              <w:pStyle w:val="afffffffb"/>
              <w:widowControl w:val="0"/>
            </w:pPr>
          </w:p>
        </w:tc>
        <w:tc>
          <w:tcPr>
            <w:tcW w:w="720" w:type="dxa"/>
          </w:tcPr>
          <w:p w:rsidR="00AD7062" w:rsidRDefault="00AD7062" w:rsidP="004B74E1">
            <w:pPr>
              <w:pStyle w:val="afffffffb"/>
              <w:widowControl w:val="0"/>
              <w:jc w:val="right"/>
            </w:pPr>
          </w:p>
          <w:p w:rsidR="00AD7062" w:rsidRDefault="00AD7062" w:rsidP="004B74E1">
            <w:pPr>
              <w:pStyle w:val="afffffffb"/>
              <w:widowControl w:val="0"/>
              <w:ind w:left="0"/>
              <w:jc w:val="right"/>
            </w:pPr>
            <w:r>
              <w:t>43</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1.5.</w:t>
            </w:r>
          </w:p>
        </w:tc>
        <w:tc>
          <w:tcPr>
            <w:tcW w:w="8224" w:type="dxa"/>
            <w:gridSpan w:val="2"/>
          </w:tcPr>
          <w:p w:rsidR="00AD7062" w:rsidRDefault="00AD7062" w:rsidP="004B74E1">
            <w:pPr>
              <w:widowControl w:val="0"/>
              <w:spacing w:line="360" w:lineRule="auto"/>
              <w:jc w:val="both"/>
              <w:rPr>
                <w:sz w:val="28"/>
                <w:szCs w:val="28"/>
              </w:rPr>
            </w:pPr>
            <w:r>
              <w:rPr>
                <w:sz w:val="28"/>
              </w:rPr>
              <w:t xml:space="preserve">Некоторые сведения о современных препаратах </w:t>
            </w:r>
            <w:r>
              <w:rPr>
                <w:sz w:val="28"/>
              </w:rPr>
              <w:lastRenderedPageBreak/>
              <w:t>гормонзамест</w:t>
            </w:r>
            <w:r>
              <w:rPr>
                <w:sz w:val="28"/>
              </w:rPr>
              <w:t>и</w:t>
            </w:r>
            <w:r>
              <w:rPr>
                <w:sz w:val="28"/>
              </w:rPr>
              <w:t>тельной терапии и перспектива их применения в лечении глаукомной оптической нейроп</w:t>
            </w:r>
            <w:r>
              <w:rPr>
                <w:sz w:val="28"/>
              </w:rPr>
              <w:t>а</w:t>
            </w:r>
            <w:r>
              <w:rPr>
                <w:sz w:val="28"/>
              </w:rPr>
              <w:t>тии…………………………………...…</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54</w:t>
            </w:r>
          </w:p>
        </w:tc>
      </w:tr>
      <w:tr w:rsidR="00AD7062" w:rsidTr="004B74E1">
        <w:tc>
          <w:tcPr>
            <w:tcW w:w="8872" w:type="dxa"/>
            <w:gridSpan w:val="3"/>
          </w:tcPr>
          <w:p w:rsidR="00AD7062" w:rsidRDefault="00AD7062" w:rsidP="004B74E1">
            <w:pPr>
              <w:pStyle w:val="afffffff8"/>
              <w:widowControl w:val="0"/>
              <w:jc w:val="both"/>
              <w:rPr>
                <w:rFonts w:ascii="Times New Roman" w:hAnsi="Times New Roman" w:cs="Times New Roman"/>
                <w:b/>
                <w:bCs/>
                <w:sz w:val="28"/>
                <w:szCs w:val="28"/>
                <w:lang w:val="uk-UA"/>
              </w:rPr>
            </w:pPr>
            <w:r>
              <w:rPr>
                <w:rFonts w:ascii="Times New Roman" w:hAnsi="Times New Roman" w:cs="Times New Roman"/>
                <w:b/>
                <w:sz w:val="28"/>
                <w:szCs w:val="28"/>
              </w:rPr>
              <w:lastRenderedPageBreak/>
              <w:t xml:space="preserve">РАЗДЕЛ 2 МАТЕРИАЛЫ И </w:t>
            </w:r>
            <w:r>
              <w:rPr>
                <w:rFonts w:ascii="Times New Roman" w:hAnsi="Times New Roman" w:cs="Times New Roman"/>
                <w:b/>
                <w:bCs/>
                <w:sz w:val="28"/>
                <w:szCs w:val="28"/>
              </w:rPr>
              <w:t xml:space="preserve">МЕТОДЫ ИССЛЕДОВАНИЯ .……………. </w:t>
            </w:r>
          </w:p>
        </w:tc>
        <w:tc>
          <w:tcPr>
            <w:tcW w:w="236" w:type="dxa"/>
          </w:tcPr>
          <w:p w:rsidR="00AD7062" w:rsidRDefault="00AD7062" w:rsidP="004B74E1">
            <w:pPr>
              <w:pStyle w:val="afffffff8"/>
              <w:widowControl w:val="0"/>
              <w:jc w:val="both"/>
              <w:rPr>
                <w:szCs w:val="28"/>
              </w:rPr>
            </w:pPr>
          </w:p>
        </w:tc>
        <w:tc>
          <w:tcPr>
            <w:tcW w:w="720" w:type="dxa"/>
          </w:tcPr>
          <w:p w:rsidR="00AD7062" w:rsidRDefault="00AD7062" w:rsidP="004B74E1">
            <w:pPr>
              <w:pStyle w:val="afffffff8"/>
              <w:widowControl w:val="0"/>
              <w:jc w:val="right"/>
              <w:rPr>
                <w:rFonts w:ascii="Times New Roman" w:hAnsi="Times New Roman" w:cs="Times New Roman"/>
                <w:b/>
                <w:sz w:val="28"/>
                <w:szCs w:val="28"/>
              </w:rPr>
            </w:pPr>
            <w:r>
              <w:rPr>
                <w:rFonts w:ascii="Times New Roman" w:hAnsi="Times New Roman" w:cs="Times New Roman"/>
                <w:b/>
                <w:sz w:val="28"/>
                <w:szCs w:val="28"/>
              </w:rPr>
              <w:t>62</w:t>
            </w:r>
          </w:p>
        </w:tc>
      </w:tr>
      <w:tr w:rsidR="00AD7062" w:rsidTr="004B74E1">
        <w:tc>
          <w:tcPr>
            <w:tcW w:w="648" w:type="dxa"/>
          </w:tcPr>
          <w:p w:rsidR="00AD7062" w:rsidRDefault="00AD7062" w:rsidP="004B74E1">
            <w:pPr>
              <w:pStyle w:val="afffffffb"/>
              <w:widowControl w:val="0"/>
              <w:ind w:left="0"/>
              <w:rPr>
                <w:szCs w:val="28"/>
              </w:rPr>
            </w:pPr>
            <w:r>
              <w:rPr>
                <w:szCs w:val="28"/>
              </w:rPr>
              <w:t>2.1.</w:t>
            </w:r>
          </w:p>
        </w:tc>
        <w:tc>
          <w:tcPr>
            <w:tcW w:w="8224" w:type="dxa"/>
            <w:gridSpan w:val="2"/>
          </w:tcPr>
          <w:p w:rsidR="00AD7062" w:rsidRDefault="00AD7062" w:rsidP="004B74E1">
            <w:pPr>
              <w:pStyle w:val="afffffffb"/>
              <w:widowControl w:val="0"/>
              <w:ind w:left="72"/>
              <w:rPr>
                <w:szCs w:val="28"/>
                <w:lang w:val="uk-UA"/>
              </w:rPr>
            </w:pPr>
            <w:r>
              <w:rPr>
                <w:szCs w:val="28"/>
              </w:rPr>
              <w:t>Характеристика обследованных больных ………………………….</w:t>
            </w:r>
          </w:p>
        </w:tc>
        <w:tc>
          <w:tcPr>
            <w:tcW w:w="236" w:type="dxa"/>
          </w:tcPr>
          <w:p w:rsidR="00AD7062" w:rsidRDefault="00AD7062" w:rsidP="004B74E1">
            <w:pPr>
              <w:pStyle w:val="afffffffb"/>
              <w:widowControl w:val="0"/>
            </w:pPr>
          </w:p>
        </w:tc>
        <w:tc>
          <w:tcPr>
            <w:tcW w:w="720" w:type="dxa"/>
          </w:tcPr>
          <w:p w:rsidR="00AD7062" w:rsidRDefault="00AD7062" w:rsidP="004B74E1">
            <w:pPr>
              <w:pStyle w:val="afffffffb"/>
              <w:widowControl w:val="0"/>
              <w:ind w:left="0"/>
              <w:jc w:val="right"/>
            </w:pPr>
            <w:r>
              <w:t>62</w:t>
            </w:r>
          </w:p>
        </w:tc>
      </w:tr>
      <w:tr w:rsidR="00AD7062" w:rsidTr="004B74E1">
        <w:tc>
          <w:tcPr>
            <w:tcW w:w="648" w:type="dxa"/>
          </w:tcPr>
          <w:p w:rsidR="00AD7062" w:rsidRDefault="00AD7062" w:rsidP="004B74E1">
            <w:pPr>
              <w:widowControl w:val="0"/>
              <w:spacing w:line="360" w:lineRule="auto"/>
              <w:jc w:val="both"/>
              <w:rPr>
                <w:bCs/>
                <w:sz w:val="28"/>
              </w:rPr>
            </w:pPr>
            <w:r>
              <w:rPr>
                <w:bCs/>
                <w:sz w:val="28"/>
              </w:rPr>
              <w:t>2.2.</w:t>
            </w:r>
          </w:p>
        </w:tc>
        <w:tc>
          <w:tcPr>
            <w:tcW w:w="8224" w:type="dxa"/>
            <w:gridSpan w:val="2"/>
          </w:tcPr>
          <w:p w:rsidR="00AD7062" w:rsidRDefault="00AD7062" w:rsidP="004B74E1">
            <w:pPr>
              <w:widowControl w:val="0"/>
              <w:spacing w:line="360" w:lineRule="auto"/>
              <w:ind w:left="72"/>
              <w:jc w:val="both"/>
              <w:rPr>
                <w:bCs/>
                <w:sz w:val="28"/>
                <w:lang w:val="uk-UA"/>
              </w:rPr>
            </w:pPr>
            <w:r>
              <w:rPr>
                <w:sz w:val="28"/>
              </w:rPr>
              <w:t>Методы клинических обследов</w:t>
            </w:r>
            <w:r>
              <w:rPr>
                <w:sz w:val="28"/>
              </w:rPr>
              <w:t>а</w:t>
            </w:r>
            <w:r>
              <w:rPr>
                <w:sz w:val="28"/>
              </w:rPr>
              <w:t>ний………………………………...</w:t>
            </w:r>
          </w:p>
        </w:tc>
        <w:tc>
          <w:tcPr>
            <w:tcW w:w="236" w:type="dxa"/>
          </w:tcPr>
          <w:p w:rsidR="00AD7062" w:rsidRDefault="00AD7062" w:rsidP="004B74E1">
            <w:pPr>
              <w:widowControl w:val="0"/>
              <w:spacing w:line="360" w:lineRule="auto"/>
              <w:jc w:val="both"/>
              <w:rPr>
                <w:bCs/>
                <w:sz w:val="28"/>
              </w:rPr>
            </w:pPr>
          </w:p>
        </w:tc>
        <w:tc>
          <w:tcPr>
            <w:tcW w:w="720" w:type="dxa"/>
          </w:tcPr>
          <w:p w:rsidR="00AD7062" w:rsidRDefault="00AD7062" w:rsidP="004B74E1">
            <w:pPr>
              <w:widowControl w:val="0"/>
              <w:spacing w:line="360" w:lineRule="auto"/>
              <w:jc w:val="right"/>
              <w:rPr>
                <w:bCs/>
                <w:sz w:val="28"/>
              </w:rPr>
            </w:pPr>
            <w:r>
              <w:rPr>
                <w:bCs/>
                <w:sz w:val="28"/>
              </w:rPr>
              <w:t>66</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2.2.1.</w:t>
            </w:r>
          </w:p>
        </w:tc>
        <w:tc>
          <w:tcPr>
            <w:tcW w:w="7864" w:type="dxa"/>
          </w:tcPr>
          <w:p w:rsidR="00AD7062" w:rsidRDefault="00AD7062" w:rsidP="004B74E1">
            <w:pPr>
              <w:widowControl w:val="0"/>
              <w:spacing w:line="360" w:lineRule="auto"/>
              <w:jc w:val="both"/>
              <w:rPr>
                <w:sz w:val="28"/>
              </w:rPr>
            </w:pPr>
            <w:r>
              <w:rPr>
                <w:sz w:val="28"/>
              </w:rPr>
              <w:t>Объем и методы обследований в клинике………………………..</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66</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2.2.2.</w:t>
            </w:r>
          </w:p>
        </w:tc>
        <w:tc>
          <w:tcPr>
            <w:tcW w:w="7864" w:type="dxa"/>
          </w:tcPr>
          <w:p w:rsidR="00AD7062" w:rsidRDefault="00AD7062" w:rsidP="004B74E1">
            <w:pPr>
              <w:widowControl w:val="0"/>
              <w:spacing w:line="360" w:lineRule="auto"/>
              <w:jc w:val="both"/>
              <w:rPr>
                <w:sz w:val="28"/>
              </w:rPr>
            </w:pPr>
            <w:r>
              <w:rPr>
                <w:sz w:val="28"/>
              </w:rPr>
              <w:t>Оценка психо-эмоционального статуса ………………………….</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67</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2.2.3.</w:t>
            </w:r>
          </w:p>
        </w:tc>
        <w:tc>
          <w:tcPr>
            <w:tcW w:w="7864" w:type="dxa"/>
          </w:tcPr>
          <w:p w:rsidR="00AD7062" w:rsidRDefault="00AD7062" w:rsidP="004B74E1">
            <w:pPr>
              <w:widowControl w:val="0"/>
              <w:spacing w:line="360" w:lineRule="auto"/>
              <w:jc w:val="both"/>
              <w:rPr>
                <w:sz w:val="28"/>
              </w:rPr>
            </w:pPr>
            <w:r>
              <w:rPr>
                <w:sz w:val="28"/>
                <w:szCs w:val="28"/>
              </w:rPr>
              <w:t>Метод кардиоинтервалографии в оценке состояния вегетати</w:t>
            </w:r>
            <w:r>
              <w:rPr>
                <w:sz w:val="28"/>
                <w:szCs w:val="28"/>
              </w:rPr>
              <w:t>в</w:t>
            </w:r>
            <w:r>
              <w:rPr>
                <w:sz w:val="28"/>
                <w:szCs w:val="28"/>
              </w:rPr>
              <w:t>ного тонуса………………………………………………………….</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p>
          <w:p w:rsidR="00AD7062" w:rsidRDefault="00AD7062" w:rsidP="004B74E1">
            <w:pPr>
              <w:widowControl w:val="0"/>
              <w:spacing w:line="360" w:lineRule="auto"/>
              <w:jc w:val="right"/>
              <w:rPr>
                <w:sz w:val="28"/>
              </w:rPr>
            </w:pPr>
            <w:r>
              <w:rPr>
                <w:sz w:val="28"/>
              </w:rPr>
              <w:t>68</w:t>
            </w:r>
          </w:p>
        </w:tc>
      </w:tr>
      <w:tr w:rsidR="00AD7062" w:rsidTr="004B74E1">
        <w:tc>
          <w:tcPr>
            <w:tcW w:w="648" w:type="dxa"/>
          </w:tcPr>
          <w:p w:rsidR="00AD7062" w:rsidRDefault="00AD7062" w:rsidP="004B74E1">
            <w:pPr>
              <w:widowControl w:val="0"/>
              <w:spacing w:line="360" w:lineRule="auto"/>
              <w:jc w:val="both"/>
              <w:rPr>
                <w:sz w:val="28"/>
              </w:rPr>
            </w:pPr>
            <w:r>
              <w:rPr>
                <w:bCs/>
                <w:sz w:val="28"/>
              </w:rPr>
              <w:t>2.3.</w:t>
            </w:r>
          </w:p>
        </w:tc>
        <w:tc>
          <w:tcPr>
            <w:tcW w:w="8224" w:type="dxa"/>
            <w:gridSpan w:val="2"/>
          </w:tcPr>
          <w:p w:rsidR="00AD7062" w:rsidRDefault="00AD7062" w:rsidP="004B74E1">
            <w:pPr>
              <w:widowControl w:val="0"/>
              <w:spacing w:line="360" w:lineRule="auto"/>
              <w:jc w:val="both"/>
              <w:rPr>
                <w:sz w:val="28"/>
                <w:szCs w:val="28"/>
              </w:rPr>
            </w:pPr>
            <w:r>
              <w:rPr>
                <w:color w:val="000000"/>
                <w:sz w:val="28"/>
                <w:szCs w:val="28"/>
              </w:rPr>
              <w:t>Методы биохимических исследований ……………………………...</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69</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2.3.1.</w:t>
            </w:r>
          </w:p>
        </w:tc>
        <w:tc>
          <w:tcPr>
            <w:tcW w:w="7864" w:type="dxa"/>
          </w:tcPr>
          <w:p w:rsidR="00AD7062" w:rsidRDefault="00AD7062" w:rsidP="004B74E1">
            <w:pPr>
              <w:widowControl w:val="0"/>
              <w:spacing w:line="360" w:lineRule="auto"/>
              <w:jc w:val="both"/>
              <w:rPr>
                <w:sz w:val="28"/>
              </w:rPr>
            </w:pPr>
            <w:r>
              <w:rPr>
                <w:color w:val="000000"/>
                <w:sz w:val="28"/>
                <w:szCs w:val="28"/>
              </w:rPr>
              <w:t xml:space="preserve">Оценка состояния системы ПОЛ-АОС…………...………………  </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69</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2.3.2.</w:t>
            </w:r>
          </w:p>
        </w:tc>
        <w:tc>
          <w:tcPr>
            <w:tcW w:w="7864" w:type="dxa"/>
          </w:tcPr>
          <w:p w:rsidR="00AD7062" w:rsidRDefault="00AD7062" w:rsidP="004B74E1">
            <w:pPr>
              <w:widowControl w:val="0"/>
              <w:spacing w:line="360" w:lineRule="auto"/>
              <w:jc w:val="both"/>
              <w:rPr>
                <w:sz w:val="28"/>
              </w:rPr>
            </w:pPr>
            <w:r>
              <w:rPr>
                <w:sz w:val="28"/>
                <w:szCs w:val="28"/>
              </w:rPr>
              <w:t>Методы исследования гормонов гипофизарно-яичниковой, гипофизарно-тиреоидной, стресс- реализующей сист</w:t>
            </w:r>
            <w:r>
              <w:rPr>
                <w:sz w:val="28"/>
                <w:szCs w:val="28"/>
              </w:rPr>
              <w:t>е</w:t>
            </w:r>
            <w:r>
              <w:rPr>
                <w:sz w:val="28"/>
                <w:szCs w:val="28"/>
              </w:rPr>
              <w:t>мы………..</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70</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2.3.3.</w:t>
            </w:r>
          </w:p>
        </w:tc>
        <w:tc>
          <w:tcPr>
            <w:tcW w:w="7864" w:type="dxa"/>
          </w:tcPr>
          <w:p w:rsidR="00AD7062" w:rsidRDefault="00AD7062" w:rsidP="004B74E1">
            <w:pPr>
              <w:widowControl w:val="0"/>
              <w:spacing w:line="360" w:lineRule="auto"/>
              <w:jc w:val="both"/>
              <w:rPr>
                <w:sz w:val="28"/>
                <w:szCs w:val="28"/>
              </w:rPr>
            </w:pPr>
            <w:r>
              <w:rPr>
                <w:sz w:val="28"/>
                <w:szCs w:val="28"/>
              </w:rPr>
              <w:t>Определение функционального  состояния симпато– адреналовой  сист</w:t>
            </w:r>
            <w:r>
              <w:rPr>
                <w:sz w:val="28"/>
                <w:szCs w:val="28"/>
              </w:rPr>
              <w:t>е</w:t>
            </w:r>
            <w:r>
              <w:rPr>
                <w:sz w:val="28"/>
                <w:szCs w:val="28"/>
              </w:rPr>
              <w:t>мы  ……………………………………………………...</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p>
          <w:p w:rsidR="00AD7062" w:rsidRDefault="00AD7062" w:rsidP="004B74E1">
            <w:pPr>
              <w:widowControl w:val="0"/>
              <w:spacing w:line="360" w:lineRule="auto"/>
              <w:jc w:val="right"/>
              <w:rPr>
                <w:sz w:val="28"/>
              </w:rPr>
            </w:pPr>
            <w:r>
              <w:rPr>
                <w:sz w:val="28"/>
              </w:rPr>
              <w:t>72</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2.3.4.</w:t>
            </w:r>
          </w:p>
        </w:tc>
        <w:tc>
          <w:tcPr>
            <w:tcW w:w="7864" w:type="dxa"/>
          </w:tcPr>
          <w:p w:rsidR="00AD7062" w:rsidRDefault="00AD7062" w:rsidP="004B74E1">
            <w:pPr>
              <w:widowControl w:val="0"/>
              <w:spacing w:line="360" w:lineRule="auto"/>
              <w:jc w:val="both"/>
              <w:rPr>
                <w:sz w:val="28"/>
              </w:rPr>
            </w:pPr>
            <w:r>
              <w:rPr>
                <w:sz w:val="28"/>
                <w:szCs w:val="28"/>
              </w:rPr>
              <w:t>Методы изучения липидного обмена  ……………………………</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73</w:t>
            </w:r>
          </w:p>
        </w:tc>
      </w:tr>
      <w:tr w:rsidR="00AD7062" w:rsidTr="004B74E1">
        <w:tc>
          <w:tcPr>
            <w:tcW w:w="1008" w:type="dxa"/>
            <w:gridSpan w:val="2"/>
          </w:tcPr>
          <w:p w:rsidR="00AD7062" w:rsidRDefault="00AD7062" w:rsidP="004B74E1">
            <w:pPr>
              <w:widowControl w:val="0"/>
              <w:spacing w:line="360" w:lineRule="auto"/>
              <w:jc w:val="both"/>
              <w:rPr>
                <w:sz w:val="28"/>
              </w:rPr>
            </w:pPr>
            <w:r>
              <w:rPr>
                <w:sz w:val="28"/>
              </w:rPr>
              <w:t>2.3.5.</w:t>
            </w:r>
          </w:p>
        </w:tc>
        <w:tc>
          <w:tcPr>
            <w:tcW w:w="7864" w:type="dxa"/>
          </w:tcPr>
          <w:p w:rsidR="00AD7062" w:rsidRDefault="00AD7062" w:rsidP="004B74E1">
            <w:pPr>
              <w:widowControl w:val="0"/>
              <w:spacing w:line="360" w:lineRule="auto"/>
              <w:jc w:val="both"/>
              <w:rPr>
                <w:sz w:val="28"/>
              </w:rPr>
            </w:pPr>
            <w:r>
              <w:rPr>
                <w:sz w:val="28"/>
                <w:szCs w:val="28"/>
              </w:rPr>
              <w:t>Методы статистического анализа…………………………………</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r>
              <w:rPr>
                <w:sz w:val="28"/>
              </w:rPr>
              <w:t>74</w:t>
            </w:r>
          </w:p>
        </w:tc>
      </w:tr>
      <w:tr w:rsidR="00AD7062" w:rsidTr="004B74E1">
        <w:tc>
          <w:tcPr>
            <w:tcW w:w="8872" w:type="dxa"/>
            <w:gridSpan w:val="3"/>
          </w:tcPr>
          <w:p w:rsidR="00AD7062" w:rsidRDefault="00AD7062" w:rsidP="004B74E1">
            <w:pPr>
              <w:widowControl w:val="0"/>
              <w:spacing w:line="360" w:lineRule="auto"/>
              <w:jc w:val="both"/>
              <w:rPr>
                <w:sz w:val="28"/>
                <w:szCs w:val="28"/>
                <w:lang w:val="uk-UA"/>
              </w:rPr>
            </w:pPr>
            <w:r>
              <w:rPr>
                <w:sz w:val="28"/>
                <w:szCs w:val="28"/>
              </w:rPr>
              <w:t>РАЗДЕЛ 3 КЛИНИЧЕСКАЯ ХАРАКТЕРИСТИКА ФУНКЦИЙ ГЛАЗА И ПРИЗНАКОВ СТАРЕНИЯ ПЕРЕДНЕГО ОТРЕЗКА ГЛАЗА У БОЛЬНЫХ ПЕ</w:t>
            </w:r>
            <w:r>
              <w:rPr>
                <w:sz w:val="28"/>
                <w:szCs w:val="28"/>
              </w:rPr>
              <w:t>Р</w:t>
            </w:r>
            <w:r>
              <w:rPr>
                <w:sz w:val="28"/>
                <w:szCs w:val="28"/>
              </w:rPr>
              <w:t>ВИЧНОЙ ОТКРЫТОУГОЛЬНОЙ ГЛАУКОМОЙ……..</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75</w:t>
            </w:r>
          </w:p>
        </w:tc>
      </w:tr>
      <w:tr w:rsidR="00AD7062" w:rsidTr="004B74E1">
        <w:tc>
          <w:tcPr>
            <w:tcW w:w="8872" w:type="dxa"/>
            <w:gridSpan w:val="3"/>
          </w:tcPr>
          <w:p w:rsidR="00AD7062" w:rsidRDefault="00AD7062" w:rsidP="004B74E1">
            <w:pPr>
              <w:widowControl w:val="0"/>
              <w:spacing w:line="360" w:lineRule="auto"/>
              <w:jc w:val="both"/>
              <w:rPr>
                <w:sz w:val="28"/>
                <w:szCs w:val="28"/>
              </w:rPr>
            </w:pPr>
            <w:r>
              <w:rPr>
                <w:sz w:val="28"/>
                <w:szCs w:val="28"/>
              </w:rPr>
              <w:t>РАЗДЕЛ 4 ГОРМОНАЛЬНЫЕ СИСТЕМЫ И ИХ РОЛЬ В РАЗВИТИИ ПЕ</w:t>
            </w:r>
            <w:r>
              <w:rPr>
                <w:sz w:val="28"/>
                <w:szCs w:val="28"/>
              </w:rPr>
              <w:t>Р</w:t>
            </w:r>
            <w:r>
              <w:rPr>
                <w:sz w:val="28"/>
                <w:szCs w:val="28"/>
              </w:rPr>
              <w:t>ВИЧНОЙ ОТКРЫТОУГОЛЬНОЙ ГЛАУКОМЫ…………………….</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92</w:t>
            </w:r>
          </w:p>
        </w:tc>
      </w:tr>
      <w:tr w:rsidR="00AD7062" w:rsidTr="004B74E1">
        <w:tc>
          <w:tcPr>
            <w:tcW w:w="648" w:type="dxa"/>
          </w:tcPr>
          <w:p w:rsidR="00AD7062" w:rsidRDefault="00AD7062" w:rsidP="004B74E1">
            <w:pPr>
              <w:pStyle w:val="afffffffb"/>
              <w:widowControl w:val="0"/>
              <w:ind w:left="0"/>
              <w:rPr>
                <w:szCs w:val="28"/>
              </w:rPr>
            </w:pPr>
            <w:r>
              <w:rPr>
                <w:szCs w:val="28"/>
              </w:rPr>
              <w:t>4.1.</w:t>
            </w:r>
          </w:p>
        </w:tc>
        <w:tc>
          <w:tcPr>
            <w:tcW w:w="8224" w:type="dxa"/>
            <w:gridSpan w:val="2"/>
          </w:tcPr>
          <w:p w:rsidR="00AD7062" w:rsidRDefault="00AD7062" w:rsidP="004B74E1">
            <w:pPr>
              <w:pStyle w:val="afffffffb"/>
              <w:widowControl w:val="0"/>
              <w:spacing w:line="360" w:lineRule="auto"/>
              <w:ind w:left="72"/>
              <w:rPr>
                <w:szCs w:val="28"/>
                <w:lang w:val="uk-UA"/>
              </w:rPr>
            </w:pPr>
            <w:r>
              <w:rPr>
                <w:szCs w:val="28"/>
              </w:rPr>
              <w:t>Содержание половых стероидных гормонов у больных перви</w:t>
            </w:r>
            <w:r>
              <w:rPr>
                <w:szCs w:val="28"/>
              </w:rPr>
              <w:t>ч</w:t>
            </w:r>
            <w:r>
              <w:rPr>
                <w:szCs w:val="28"/>
              </w:rPr>
              <w:t xml:space="preserve">ной </w:t>
            </w:r>
            <w:r>
              <w:rPr>
                <w:szCs w:val="28"/>
              </w:rPr>
              <w:lastRenderedPageBreak/>
              <w:t>откр</w:t>
            </w:r>
            <w:r>
              <w:rPr>
                <w:szCs w:val="28"/>
              </w:rPr>
              <w:t>ы</w:t>
            </w:r>
            <w:r>
              <w:rPr>
                <w:szCs w:val="28"/>
              </w:rPr>
              <w:t>тоугольной глаукомой   ……....................................................</w:t>
            </w:r>
          </w:p>
        </w:tc>
        <w:tc>
          <w:tcPr>
            <w:tcW w:w="236" w:type="dxa"/>
          </w:tcPr>
          <w:p w:rsidR="00AD7062" w:rsidRDefault="00AD7062" w:rsidP="004B74E1">
            <w:pPr>
              <w:pStyle w:val="afffffffb"/>
              <w:widowControl w:val="0"/>
            </w:pPr>
          </w:p>
        </w:tc>
        <w:tc>
          <w:tcPr>
            <w:tcW w:w="720" w:type="dxa"/>
          </w:tcPr>
          <w:p w:rsidR="00AD7062" w:rsidRDefault="00AD7062" w:rsidP="004B74E1">
            <w:pPr>
              <w:pStyle w:val="afffffffb"/>
              <w:widowControl w:val="0"/>
              <w:jc w:val="right"/>
            </w:pPr>
          </w:p>
          <w:p w:rsidR="00AD7062" w:rsidRDefault="00AD7062" w:rsidP="004B74E1">
            <w:pPr>
              <w:pStyle w:val="afffffffb"/>
              <w:widowControl w:val="0"/>
              <w:ind w:left="0"/>
              <w:rPr>
                <w:szCs w:val="28"/>
              </w:rPr>
            </w:pPr>
            <w:r>
              <w:rPr>
                <w:color w:val="FFFFFF"/>
                <w:szCs w:val="28"/>
              </w:rPr>
              <w:t xml:space="preserve">   </w:t>
            </w:r>
            <w:r>
              <w:rPr>
                <w:szCs w:val="28"/>
              </w:rPr>
              <w:t>92</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lastRenderedPageBreak/>
              <w:t>4.2.</w:t>
            </w:r>
          </w:p>
        </w:tc>
        <w:tc>
          <w:tcPr>
            <w:tcW w:w="8224" w:type="dxa"/>
            <w:gridSpan w:val="2"/>
          </w:tcPr>
          <w:p w:rsidR="00AD7062" w:rsidRDefault="00AD7062" w:rsidP="004B74E1">
            <w:pPr>
              <w:widowControl w:val="0"/>
              <w:spacing w:line="360" w:lineRule="auto"/>
              <w:jc w:val="both"/>
              <w:rPr>
                <w:sz w:val="28"/>
                <w:szCs w:val="28"/>
              </w:rPr>
            </w:pPr>
            <w:r>
              <w:rPr>
                <w:sz w:val="28"/>
                <w:szCs w:val="28"/>
              </w:rPr>
              <w:t>Состояние центральных механизмов регуляции гипофизарно-гонадной оси у больных первичной откр</w:t>
            </w:r>
            <w:r>
              <w:rPr>
                <w:sz w:val="28"/>
                <w:szCs w:val="28"/>
              </w:rPr>
              <w:t>ы</w:t>
            </w:r>
            <w:r>
              <w:rPr>
                <w:sz w:val="28"/>
                <w:szCs w:val="28"/>
              </w:rPr>
              <w:t>тоугольной глаукомой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103</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4.3.</w:t>
            </w:r>
          </w:p>
        </w:tc>
        <w:tc>
          <w:tcPr>
            <w:tcW w:w="8224" w:type="dxa"/>
            <w:gridSpan w:val="2"/>
          </w:tcPr>
          <w:p w:rsidR="00AD7062" w:rsidRDefault="00AD7062" w:rsidP="004B74E1">
            <w:pPr>
              <w:widowControl w:val="0"/>
              <w:spacing w:line="360" w:lineRule="auto"/>
              <w:jc w:val="both"/>
              <w:rPr>
                <w:sz w:val="28"/>
                <w:szCs w:val="28"/>
              </w:rPr>
            </w:pPr>
            <w:r>
              <w:rPr>
                <w:sz w:val="28"/>
              </w:rPr>
              <w:t>Состояние гипофизарно – тиреоидной системы у больных первичной о</w:t>
            </w:r>
            <w:r>
              <w:rPr>
                <w:sz w:val="28"/>
              </w:rPr>
              <w:t>т</w:t>
            </w:r>
            <w:r>
              <w:rPr>
                <w:sz w:val="28"/>
              </w:rPr>
              <w:t>крытоугольной глаукомой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112</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4.4.</w:t>
            </w:r>
          </w:p>
        </w:tc>
        <w:tc>
          <w:tcPr>
            <w:tcW w:w="8224" w:type="dxa"/>
            <w:gridSpan w:val="2"/>
          </w:tcPr>
          <w:p w:rsidR="00AD7062" w:rsidRDefault="00AD7062" w:rsidP="004B74E1">
            <w:pPr>
              <w:widowControl w:val="0"/>
              <w:spacing w:line="360" w:lineRule="auto"/>
              <w:jc w:val="both"/>
              <w:rPr>
                <w:sz w:val="28"/>
              </w:rPr>
            </w:pPr>
            <w:r>
              <w:rPr>
                <w:sz w:val="28"/>
              </w:rPr>
              <w:t>Функциональное состояние эндокринного звена стресс реализующей системы у больных первичной открытоугольной глаук</w:t>
            </w:r>
            <w:r>
              <w:rPr>
                <w:sz w:val="28"/>
              </w:rPr>
              <w:t>о</w:t>
            </w:r>
            <w:r>
              <w:rPr>
                <w:sz w:val="28"/>
              </w:rPr>
              <w:t>мой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124</w:t>
            </w:r>
          </w:p>
        </w:tc>
      </w:tr>
      <w:tr w:rsidR="00AD7062" w:rsidTr="004B74E1">
        <w:tc>
          <w:tcPr>
            <w:tcW w:w="8872" w:type="dxa"/>
            <w:gridSpan w:val="3"/>
          </w:tcPr>
          <w:p w:rsidR="00AD7062" w:rsidRDefault="00AD7062" w:rsidP="004B74E1">
            <w:pPr>
              <w:widowControl w:val="0"/>
              <w:spacing w:line="360" w:lineRule="auto"/>
              <w:jc w:val="both"/>
              <w:rPr>
                <w:sz w:val="28"/>
                <w:szCs w:val="28"/>
              </w:rPr>
            </w:pPr>
            <w:r>
              <w:rPr>
                <w:sz w:val="28"/>
              </w:rPr>
              <w:t xml:space="preserve">РАЗДЕЛ 5 </w:t>
            </w:r>
            <w:r>
              <w:rPr>
                <w:sz w:val="28"/>
                <w:szCs w:val="28"/>
              </w:rPr>
              <w:t>ПЕРВИЧНАЯ ОТКРЫТОУГОЛЬНАЯ ГЛАУКОМА И  СОСТО</w:t>
            </w:r>
            <w:r>
              <w:rPr>
                <w:sz w:val="28"/>
                <w:szCs w:val="28"/>
              </w:rPr>
              <w:t>Я</w:t>
            </w:r>
            <w:r>
              <w:rPr>
                <w:sz w:val="28"/>
                <w:szCs w:val="28"/>
              </w:rPr>
              <w:t>НИЕ СИМПАТО - АДРЕНАЛОВОЙ СИСТЕМЫ……………........</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136</w:t>
            </w:r>
          </w:p>
        </w:tc>
      </w:tr>
      <w:tr w:rsidR="00AD7062" w:rsidTr="004B74E1">
        <w:tc>
          <w:tcPr>
            <w:tcW w:w="8872" w:type="dxa"/>
            <w:gridSpan w:val="3"/>
          </w:tcPr>
          <w:p w:rsidR="00AD7062" w:rsidRDefault="00AD7062" w:rsidP="004B74E1">
            <w:pPr>
              <w:widowControl w:val="0"/>
              <w:spacing w:line="360" w:lineRule="auto"/>
              <w:jc w:val="both"/>
              <w:rPr>
                <w:sz w:val="28"/>
              </w:rPr>
            </w:pPr>
            <w:r>
              <w:rPr>
                <w:sz w:val="28"/>
              </w:rPr>
              <w:t>РАЗДЕЛ 6 ЛИПИДНЫЙ ДИСТРЕСС-СИНДРОМ У БОЛЬНЫХ ПЕ</w:t>
            </w:r>
            <w:r>
              <w:rPr>
                <w:sz w:val="28"/>
              </w:rPr>
              <w:t>Р</w:t>
            </w:r>
            <w:r>
              <w:rPr>
                <w:sz w:val="28"/>
              </w:rPr>
              <w:t>ВИЧНОЙ ОТКРЫТОУГОЛЬНОЙ ГЛАУКОМОЙ:</w:t>
            </w:r>
            <w:r>
              <w:rPr>
                <w:sz w:val="28"/>
                <w:szCs w:val="28"/>
              </w:rPr>
              <w:t xml:space="preserve"> ОСОБЕННОСТИ  И ЗНАЧЕНИЕ В КЛИНИКЕ</w:t>
            </w:r>
            <w:r>
              <w:rPr>
                <w:sz w:val="28"/>
              </w:rPr>
              <w:t xml:space="preserve">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159</w:t>
            </w:r>
          </w:p>
        </w:tc>
      </w:tr>
      <w:tr w:rsidR="00AD7062" w:rsidTr="004B74E1">
        <w:tc>
          <w:tcPr>
            <w:tcW w:w="648" w:type="dxa"/>
          </w:tcPr>
          <w:p w:rsidR="00AD7062" w:rsidRDefault="00AD7062" w:rsidP="004B74E1">
            <w:pPr>
              <w:pStyle w:val="afffffffb"/>
              <w:widowControl w:val="0"/>
              <w:ind w:left="0"/>
              <w:rPr>
                <w:szCs w:val="28"/>
              </w:rPr>
            </w:pPr>
            <w:r>
              <w:rPr>
                <w:szCs w:val="28"/>
              </w:rPr>
              <w:t>6.1.</w:t>
            </w:r>
          </w:p>
        </w:tc>
        <w:tc>
          <w:tcPr>
            <w:tcW w:w="8224" w:type="dxa"/>
            <w:gridSpan w:val="2"/>
          </w:tcPr>
          <w:p w:rsidR="00AD7062" w:rsidRDefault="00AD7062" w:rsidP="004B74E1">
            <w:pPr>
              <w:pStyle w:val="afffffffb"/>
              <w:widowControl w:val="0"/>
              <w:spacing w:line="360" w:lineRule="auto"/>
              <w:rPr>
                <w:szCs w:val="28"/>
              </w:rPr>
            </w:pPr>
            <w:r>
              <w:rPr>
                <w:szCs w:val="28"/>
              </w:rPr>
              <w:t>Липидный спектр крови у больных первичной открытоугольной глаук</w:t>
            </w:r>
            <w:r>
              <w:rPr>
                <w:szCs w:val="28"/>
              </w:rPr>
              <w:t>о</w:t>
            </w:r>
            <w:r>
              <w:rPr>
                <w:szCs w:val="28"/>
              </w:rPr>
              <w:t xml:space="preserve">мой…………………………………………………………… </w:t>
            </w:r>
          </w:p>
        </w:tc>
        <w:tc>
          <w:tcPr>
            <w:tcW w:w="236" w:type="dxa"/>
          </w:tcPr>
          <w:p w:rsidR="00AD7062" w:rsidRDefault="00AD7062" w:rsidP="004B74E1">
            <w:pPr>
              <w:pStyle w:val="afffffffb"/>
              <w:widowControl w:val="0"/>
            </w:pPr>
          </w:p>
        </w:tc>
        <w:tc>
          <w:tcPr>
            <w:tcW w:w="720" w:type="dxa"/>
          </w:tcPr>
          <w:p w:rsidR="00AD7062" w:rsidRDefault="00AD7062" w:rsidP="004B74E1">
            <w:pPr>
              <w:pStyle w:val="afffffffb"/>
              <w:widowControl w:val="0"/>
              <w:jc w:val="right"/>
            </w:pPr>
          </w:p>
          <w:p w:rsidR="00AD7062" w:rsidRDefault="00AD7062" w:rsidP="004B74E1">
            <w:pPr>
              <w:pStyle w:val="afffffffb"/>
              <w:widowControl w:val="0"/>
              <w:ind w:left="0"/>
              <w:rPr>
                <w:szCs w:val="28"/>
              </w:rPr>
            </w:pPr>
            <w:r>
              <w:rPr>
                <w:szCs w:val="28"/>
              </w:rPr>
              <w:t xml:space="preserve"> 159</w:t>
            </w:r>
          </w:p>
        </w:tc>
      </w:tr>
      <w:tr w:rsidR="00AD7062" w:rsidTr="004B74E1">
        <w:tc>
          <w:tcPr>
            <w:tcW w:w="648" w:type="dxa"/>
          </w:tcPr>
          <w:p w:rsidR="00AD7062" w:rsidRDefault="00AD7062" w:rsidP="004B74E1">
            <w:pPr>
              <w:widowControl w:val="0"/>
              <w:spacing w:line="360" w:lineRule="auto"/>
              <w:jc w:val="both"/>
              <w:rPr>
                <w:bCs/>
                <w:sz w:val="28"/>
                <w:szCs w:val="28"/>
              </w:rPr>
            </w:pPr>
            <w:r>
              <w:rPr>
                <w:bCs/>
                <w:sz w:val="28"/>
                <w:szCs w:val="28"/>
              </w:rPr>
              <w:t>6.2.</w:t>
            </w:r>
          </w:p>
        </w:tc>
        <w:tc>
          <w:tcPr>
            <w:tcW w:w="8224" w:type="dxa"/>
            <w:gridSpan w:val="2"/>
          </w:tcPr>
          <w:p w:rsidR="00AD7062" w:rsidRDefault="00AD7062" w:rsidP="004B74E1">
            <w:pPr>
              <w:widowControl w:val="0"/>
              <w:spacing w:line="360" w:lineRule="auto"/>
              <w:jc w:val="both"/>
              <w:rPr>
                <w:bCs/>
                <w:sz w:val="28"/>
                <w:szCs w:val="28"/>
              </w:rPr>
            </w:pPr>
            <w:r>
              <w:rPr>
                <w:sz w:val="28"/>
                <w:szCs w:val="28"/>
              </w:rPr>
              <w:t>Особенности системы ПОЛ – АОС у больных первичной откр</w:t>
            </w:r>
            <w:r>
              <w:rPr>
                <w:sz w:val="28"/>
                <w:szCs w:val="28"/>
              </w:rPr>
              <w:t>ы</w:t>
            </w:r>
            <w:r>
              <w:rPr>
                <w:sz w:val="28"/>
                <w:szCs w:val="28"/>
              </w:rPr>
              <w:t>тоугольной глаукомой  ………………………….……………………</w:t>
            </w:r>
          </w:p>
        </w:tc>
        <w:tc>
          <w:tcPr>
            <w:tcW w:w="236" w:type="dxa"/>
          </w:tcPr>
          <w:p w:rsidR="00AD7062" w:rsidRDefault="00AD7062" w:rsidP="004B74E1">
            <w:pPr>
              <w:widowControl w:val="0"/>
              <w:spacing w:line="360" w:lineRule="auto"/>
              <w:jc w:val="both"/>
              <w:rPr>
                <w:bCs/>
                <w:sz w:val="28"/>
                <w:szCs w:val="28"/>
              </w:rPr>
            </w:pPr>
          </w:p>
        </w:tc>
        <w:tc>
          <w:tcPr>
            <w:tcW w:w="720" w:type="dxa"/>
          </w:tcPr>
          <w:p w:rsidR="00AD7062" w:rsidRDefault="00AD7062" w:rsidP="004B74E1">
            <w:pPr>
              <w:widowControl w:val="0"/>
              <w:spacing w:line="360" w:lineRule="auto"/>
              <w:jc w:val="right"/>
              <w:rPr>
                <w:bCs/>
                <w:sz w:val="28"/>
                <w:szCs w:val="28"/>
              </w:rPr>
            </w:pPr>
          </w:p>
          <w:p w:rsidR="00AD7062" w:rsidRDefault="00AD7062" w:rsidP="004B74E1">
            <w:pPr>
              <w:widowControl w:val="0"/>
              <w:spacing w:line="360" w:lineRule="auto"/>
              <w:jc w:val="right"/>
              <w:rPr>
                <w:bCs/>
                <w:sz w:val="28"/>
                <w:szCs w:val="28"/>
              </w:rPr>
            </w:pPr>
            <w:r>
              <w:rPr>
                <w:bCs/>
                <w:sz w:val="28"/>
                <w:szCs w:val="28"/>
              </w:rPr>
              <w:t>178</w:t>
            </w:r>
          </w:p>
        </w:tc>
      </w:tr>
      <w:tr w:rsidR="00AD7062" w:rsidTr="004B74E1">
        <w:tc>
          <w:tcPr>
            <w:tcW w:w="8872" w:type="dxa"/>
            <w:gridSpan w:val="3"/>
          </w:tcPr>
          <w:p w:rsidR="00AD7062" w:rsidRDefault="00AD7062" w:rsidP="004B74E1">
            <w:pPr>
              <w:widowControl w:val="0"/>
              <w:spacing w:line="360" w:lineRule="auto"/>
              <w:jc w:val="both"/>
              <w:rPr>
                <w:sz w:val="28"/>
                <w:lang w:val="uk-UA"/>
              </w:rPr>
            </w:pPr>
            <w:r>
              <w:rPr>
                <w:sz w:val="28"/>
              </w:rPr>
              <w:t>РАЗДЕЛ</w:t>
            </w:r>
            <w:r>
              <w:rPr>
                <w:color w:val="0000FF"/>
                <w:sz w:val="28"/>
              </w:rPr>
              <w:t xml:space="preserve"> </w:t>
            </w:r>
            <w:r>
              <w:rPr>
                <w:sz w:val="28"/>
              </w:rPr>
              <w:t>7 ПСИХОВЕГЕТАТИВНЫЙ СТАТУС У БОЛЬНЫХ ПЕ</w:t>
            </w:r>
            <w:r>
              <w:rPr>
                <w:sz w:val="28"/>
              </w:rPr>
              <w:t>Р</w:t>
            </w:r>
            <w:r>
              <w:rPr>
                <w:sz w:val="28"/>
              </w:rPr>
              <w:t>ВИЧНОЙ ОТКРЫТОУГОЛЬНОЙ ГЛАУКОМОЙ, ЕГО РОЛЬ В АДАПТАЦИОННЫХ НАРУШЕНИЯХ ……………………………….</w:t>
            </w:r>
            <w:r>
              <w:rPr>
                <w:sz w:val="28"/>
                <w:szCs w:val="28"/>
              </w:rPr>
              <w:t>…..</w:t>
            </w:r>
          </w:p>
        </w:tc>
        <w:tc>
          <w:tcPr>
            <w:tcW w:w="236" w:type="dxa"/>
          </w:tcPr>
          <w:p w:rsidR="00AD7062" w:rsidRDefault="00AD7062" w:rsidP="004B74E1">
            <w:pPr>
              <w:widowControl w:val="0"/>
              <w:spacing w:line="360" w:lineRule="auto"/>
              <w:jc w:val="both"/>
              <w:rPr>
                <w:sz w:val="28"/>
              </w:rPr>
            </w:pPr>
          </w:p>
        </w:tc>
        <w:tc>
          <w:tcPr>
            <w:tcW w:w="720" w:type="dxa"/>
          </w:tcPr>
          <w:p w:rsidR="00AD7062" w:rsidRDefault="00AD7062" w:rsidP="004B74E1">
            <w:pPr>
              <w:widowControl w:val="0"/>
              <w:spacing w:line="360" w:lineRule="auto"/>
              <w:jc w:val="right"/>
              <w:rPr>
                <w:sz w:val="28"/>
              </w:rPr>
            </w:pPr>
          </w:p>
          <w:p w:rsidR="00AD7062" w:rsidRDefault="00AD7062" w:rsidP="004B74E1">
            <w:pPr>
              <w:widowControl w:val="0"/>
              <w:spacing w:line="360" w:lineRule="auto"/>
              <w:jc w:val="right"/>
              <w:rPr>
                <w:sz w:val="28"/>
              </w:rPr>
            </w:pPr>
          </w:p>
          <w:p w:rsidR="00AD7062" w:rsidRDefault="00AD7062" w:rsidP="004B74E1">
            <w:pPr>
              <w:widowControl w:val="0"/>
              <w:spacing w:line="360" w:lineRule="auto"/>
              <w:jc w:val="right"/>
              <w:rPr>
                <w:sz w:val="28"/>
              </w:rPr>
            </w:pPr>
            <w:r>
              <w:rPr>
                <w:sz w:val="28"/>
              </w:rPr>
              <w:t>191</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7.1.</w:t>
            </w:r>
          </w:p>
        </w:tc>
        <w:tc>
          <w:tcPr>
            <w:tcW w:w="8224" w:type="dxa"/>
            <w:gridSpan w:val="2"/>
          </w:tcPr>
          <w:p w:rsidR="00AD7062" w:rsidRDefault="00AD7062" w:rsidP="004B74E1">
            <w:pPr>
              <w:widowControl w:val="0"/>
              <w:spacing w:line="360" w:lineRule="auto"/>
              <w:jc w:val="both"/>
              <w:rPr>
                <w:sz w:val="28"/>
                <w:szCs w:val="28"/>
                <w:lang w:val="uk-UA"/>
              </w:rPr>
            </w:pPr>
            <w:r>
              <w:rPr>
                <w:sz w:val="28"/>
              </w:rPr>
              <w:t>Личностные особенности психологической адаптации у больных глаук</w:t>
            </w:r>
            <w:r>
              <w:rPr>
                <w:sz w:val="28"/>
              </w:rPr>
              <w:t>о</w:t>
            </w:r>
            <w:r>
              <w:rPr>
                <w:sz w:val="28"/>
              </w:rPr>
              <w:t>мой………………………………………………………………</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192</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7.2.</w:t>
            </w:r>
          </w:p>
        </w:tc>
        <w:tc>
          <w:tcPr>
            <w:tcW w:w="8224" w:type="dxa"/>
            <w:gridSpan w:val="2"/>
          </w:tcPr>
          <w:p w:rsidR="00AD7062" w:rsidRDefault="00AD7062" w:rsidP="004B74E1">
            <w:pPr>
              <w:widowControl w:val="0"/>
              <w:spacing w:line="360" w:lineRule="auto"/>
              <w:jc w:val="both"/>
              <w:rPr>
                <w:sz w:val="28"/>
                <w:szCs w:val="28"/>
                <w:lang w:val="uk-UA"/>
              </w:rPr>
            </w:pPr>
            <w:r>
              <w:rPr>
                <w:sz w:val="28"/>
              </w:rPr>
              <w:t>Первичная открытоугольная глаукома и функциональное состо</w:t>
            </w:r>
            <w:r>
              <w:rPr>
                <w:sz w:val="28"/>
              </w:rPr>
              <w:t>я</w:t>
            </w:r>
            <w:r>
              <w:rPr>
                <w:sz w:val="28"/>
              </w:rPr>
              <w:t>ние вегет</w:t>
            </w:r>
            <w:r>
              <w:rPr>
                <w:sz w:val="28"/>
              </w:rPr>
              <w:t>а</w:t>
            </w:r>
            <w:r>
              <w:rPr>
                <w:sz w:val="28"/>
              </w:rPr>
              <w:t>тивной нервной системы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201</w:t>
            </w:r>
          </w:p>
        </w:tc>
      </w:tr>
      <w:tr w:rsidR="00AD7062" w:rsidTr="004B74E1">
        <w:tc>
          <w:tcPr>
            <w:tcW w:w="8872" w:type="dxa"/>
            <w:gridSpan w:val="3"/>
          </w:tcPr>
          <w:p w:rsidR="00AD7062" w:rsidRDefault="00AD7062" w:rsidP="004B74E1">
            <w:pPr>
              <w:widowControl w:val="0"/>
              <w:spacing w:line="360" w:lineRule="auto"/>
              <w:jc w:val="both"/>
              <w:rPr>
                <w:sz w:val="28"/>
              </w:rPr>
            </w:pPr>
            <w:r>
              <w:rPr>
                <w:sz w:val="28"/>
              </w:rPr>
              <w:t xml:space="preserve">РАЗДЕЛ 8 </w:t>
            </w:r>
            <w:r>
              <w:rPr>
                <w:sz w:val="28"/>
                <w:szCs w:val="28"/>
              </w:rPr>
              <w:t xml:space="preserve">КЛИНИКО-ПАТОГЕНЕТИЧЕСКОЕ ОБОСНОВАНИЕ РОЛИ ГОРМОНАЛЬНО-МЕТАБОЛИЧЕСКИХ НАРУШЕНИЙ  В </w:t>
            </w:r>
            <w:r>
              <w:rPr>
                <w:sz w:val="28"/>
                <w:szCs w:val="28"/>
              </w:rPr>
              <w:lastRenderedPageBreak/>
              <w:t>РА</w:t>
            </w:r>
            <w:r>
              <w:rPr>
                <w:sz w:val="28"/>
                <w:szCs w:val="28"/>
              </w:rPr>
              <w:t>З</w:t>
            </w:r>
            <w:r>
              <w:rPr>
                <w:sz w:val="28"/>
                <w:szCs w:val="28"/>
              </w:rPr>
              <w:t>ВИТИИ  ПЕРВИЧНОЙ ОТКРЫТОУГОЛЬНОЙ ГЛАУКОМЫ И ОЦЕНКА ЭФФЕКТИВНОСТИ ИХ КОРРЕКЦИИ……..…………………</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207</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lastRenderedPageBreak/>
              <w:t>8.1.</w:t>
            </w:r>
          </w:p>
        </w:tc>
        <w:tc>
          <w:tcPr>
            <w:tcW w:w="8224" w:type="dxa"/>
            <w:gridSpan w:val="2"/>
          </w:tcPr>
          <w:p w:rsidR="00AD7062" w:rsidRDefault="00AD7062" w:rsidP="004B74E1">
            <w:pPr>
              <w:widowControl w:val="0"/>
              <w:spacing w:line="360" w:lineRule="auto"/>
              <w:jc w:val="both"/>
              <w:rPr>
                <w:sz w:val="28"/>
              </w:rPr>
            </w:pPr>
            <w:r>
              <w:rPr>
                <w:sz w:val="28"/>
                <w:szCs w:val="28"/>
              </w:rPr>
              <w:t>Изучение корреляционных зависимостей  между гормонально-метаболическими нарушениями  и клиническими проявлениями первичной о</w:t>
            </w:r>
            <w:r>
              <w:rPr>
                <w:sz w:val="28"/>
                <w:szCs w:val="28"/>
              </w:rPr>
              <w:t>т</w:t>
            </w:r>
            <w:r>
              <w:rPr>
                <w:sz w:val="28"/>
                <w:szCs w:val="28"/>
              </w:rPr>
              <w:t xml:space="preserve">крытоугольной глаукомы </w:t>
            </w:r>
            <w:r>
              <w:rPr>
                <w:sz w:val="28"/>
              </w:rPr>
              <w:t>……………………………..</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207</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8.2.</w:t>
            </w:r>
          </w:p>
        </w:tc>
        <w:tc>
          <w:tcPr>
            <w:tcW w:w="8224" w:type="dxa"/>
            <w:gridSpan w:val="2"/>
          </w:tcPr>
          <w:p w:rsidR="00AD7062" w:rsidRDefault="00AD7062" w:rsidP="004B74E1">
            <w:pPr>
              <w:widowControl w:val="0"/>
              <w:spacing w:line="360" w:lineRule="auto"/>
              <w:jc w:val="both"/>
              <w:rPr>
                <w:sz w:val="28"/>
              </w:rPr>
            </w:pPr>
            <w:r>
              <w:rPr>
                <w:sz w:val="28"/>
                <w:szCs w:val="28"/>
              </w:rPr>
              <w:t>Математическое прогнозирование риска развития глаукомного процесса в зависимости от гормонально-метаболического гоме</w:t>
            </w:r>
            <w:r>
              <w:rPr>
                <w:sz w:val="28"/>
                <w:szCs w:val="28"/>
              </w:rPr>
              <w:t>о</w:t>
            </w:r>
            <w:r>
              <w:rPr>
                <w:sz w:val="28"/>
                <w:szCs w:val="28"/>
              </w:rPr>
              <w:t>стаза</w:t>
            </w:r>
            <w:r>
              <w:rPr>
                <w:color w:val="000000"/>
                <w:sz w:val="28"/>
                <w:szCs w:val="28"/>
              </w:rPr>
              <w:t xml:space="preserve">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215</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8.3.</w:t>
            </w:r>
          </w:p>
        </w:tc>
        <w:tc>
          <w:tcPr>
            <w:tcW w:w="8224" w:type="dxa"/>
            <w:gridSpan w:val="2"/>
          </w:tcPr>
          <w:p w:rsidR="00AD7062" w:rsidRDefault="00AD7062" w:rsidP="004B74E1">
            <w:pPr>
              <w:widowControl w:val="0"/>
              <w:spacing w:line="360" w:lineRule="auto"/>
              <w:jc w:val="both"/>
              <w:rPr>
                <w:sz w:val="28"/>
              </w:rPr>
            </w:pPr>
            <w:r>
              <w:rPr>
                <w:sz w:val="28"/>
                <w:szCs w:val="28"/>
              </w:rPr>
              <w:t>Клиническая оценка эффективности применения в комплексном лечении первичной открытоугольной глаукомы селективных м</w:t>
            </w:r>
            <w:r>
              <w:rPr>
                <w:sz w:val="28"/>
                <w:szCs w:val="28"/>
              </w:rPr>
              <w:t>о</w:t>
            </w:r>
            <w:r>
              <w:rPr>
                <w:sz w:val="28"/>
                <w:szCs w:val="28"/>
              </w:rPr>
              <w:t>дуляторов эстрогеновых рецепторов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221</w:t>
            </w:r>
          </w:p>
        </w:tc>
      </w:tr>
      <w:tr w:rsidR="00AD7062" w:rsidTr="004B74E1">
        <w:tc>
          <w:tcPr>
            <w:tcW w:w="648" w:type="dxa"/>
          </w:tcPr>
          <w:p w:rsidR="00AD7062" w:rsidRDefault="00AD7062" w:rsidP="004B74E1">
            <w:pPr>
              <w:widowControl w:val="0"/>
              <w:spacing w:line="360" w:lineRule="auto"/>
              <w:jc w:val="both"/>
              <w:rPr>
                <w:sz w:val="28"/>
                <w:szCs w:val="28"/>
              </w:rPr>
            </w:pPr>
            <w:r>
              <w:rPr>
                <w:sz w:val="28"/>
                <w:szCs w:val="28"/>
              </w:rPr>
              <w:t>8.4.</w:t>
            </w:r>
          </w:p>
        </w:tc>
        <w:tc>
          <w:tcPr>
            <w:tcW w:w="8224" w:type="dxa"/>
            <w:gridSpan w:val="2"/>
          </w:tcPr>
          <w:p w:rsidR="00AD7062" w:rsidRDefault="00AD7062" w:rsidP="004B74E1">
            <w:pPr>
              <w:widowControl w:val="0"/>
              <w:spacing w:line="360" w:lineRule="auto"/>
              <w:jc w:val="both"/>
              <w:rPr>
                <w:sz w:val="28"/>
              </w:rPr>
            </w:pPr>
            <w:r>
              <w:rPr>
                <w:sz w:val="28"/>
              </w:rPr>
              <w:t>Возможности препарата «Криоцелл» в реабилитации больных первичной открытоугольной глаукомой  ……………………………</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p>
          <w:p w:rsidR="00AD7062" w:rsidRDefault="00AD7062" w:rsidP="004B74E1">
            <w:pPr>
              <w:widowControl w:val="0"/>
              <w:spacing w:line="360" w:lineRule="auto"/>
              <w:jc w:val="right"/>
              <w:rPr>
                <w:sz w:val="28"/>
                <w:szCs w:val="28"/>
              </w:rPr>
            </w:pPr>
            <w:r>
              <w:rPr>
                <w:sz w:val="28"/>
                <w:szCs w:val="28"/>
              </w:rPr>
              <w:t>240</w:t>
            </w:r>
          </w:p>
        </w:tc>
      </w:tr>
      <w:tr w:rsidR="00AD7062" w:rsidTr="004B74E1">
        <w:tc>
          <w:tcPr>
            <w:tcW w:w="8872" w:type="dxa"/>
            <w:gridSpan w:val="3"/>
          </w:tcPr>
          <w:p w:rsidR="00AD7062" w:rsidRDefault="00AD7062" w:rsidP="004B74E1">
            <w:pPr>
              <w:widowControl w:val="0"/>
              <w:spacing w:line="360" w:lineRule="auto"/>
              <w:jc w:val="both"/>
              <w:rPr>
                <w:sz w:val="28"/>
              </w:rPr>
            </w:pPr>
            <w:r>
              <w:rPr>
                <w:sz w:val="28"/>
              </w:rPr>
              <w:t>АНАЛИЗ И ОБОБЩЕНИЕ  РЕЗУЛЬТАТОВ  ИССЛЕДОВАНИЯ………</w:t>
            </w:r>
          </w:p>
        </w:tc>
        <w:tc>
          <w:tcPr>
            <w:tcW w:w="236" w:type="dxa"/>
          </w:tcPr>
          <w:p w:rsidR="00AD7062" w:rsidRDefault="00AD7062" w:rsidP="004B74E1">
            <w:pPr>
              <w:widowControl w:val="0"/>
              <w:spacing w:line="360" w:lineRule="auto"/>
              <w:jc w:val="both"/>
              <w:rPr>
                <w:sz w:val="28"/>
                <w:szCs w:val="28"/>
              </w:rPr>
            </w:pPr>
          </w:p>
        </w:tc>
        <w:tc>
          <w:tcPr>
            <w:tcW w:w="720" w:type="dxa"/>
          </w:tcPr>
          <w:p w:rsidR="00AD7062" w:rsidRDefault="00AD7062" w:rsidP="004B74E1">
            <w:pPr>
              <w:widowControl w:val="0"/>
              <w:spacing w:line="360" w:lineRule="auto"/>
              <w:jc w:val="right"/>
              <w:rPr>
                <w:sz w:val="28"/>
                <w:szCs w:val="28"/>
              </w:rPr>
            </w:pPr>
            <w:r>
              <w:rPr>
                <w:sz w:val="28"/>
                <w:szCs w:val="28"/>
              </w:rPr>
              <w:t>253</w:t>
            </w:r>
          </w:p>
        </w:tc>
      </w:tr>
      <w:tr w:rsidR="00AD7062" w:rsidTr="004B74E1">
        <w:tc>
          <w:tcPr>
            <w:tcW w:w="8872" w:type="dxa"/>
            <w:gridSpan w:val="3"/>
          </w:tcPr>
          <w:p w:rsidR="00AD7062" w:rsidRDefault="00AD7062" w:rsidP="004B74E1">
            <w:pPr>
              <w:pStyle w:val="afffffffb"/>
              <w:widowControl w:val="0"/>
              <w:ind w:left="0"/>
              <w:rPr>
                <w:szCs w:val="28"/>
                <w:lang w:val="uk-UA"/>
              </w:rPr>
            </w:pPr>
            <w:r>
              <w:rPr>
                <w:szCs w:val="28"/>
              </w:rPr>
              <w:t xml:space="preserve">ВЫВОДЫ…………………………………………………………………….         </w:t>
            </w:r>
          </w:p>
        </w:tc>
        <w:tc>
          <w:tcPr>
            <w:tcW w:w="236" w:type="dxa"/>
          </w:tcPr>
          <w:p w:rsidR="00AD7062" w:rsidRDefault="00AD7062" w:rsidP="004B74E1">
            <w:pPr>
              <w:pStyle w:val="afffffffb"/>
              <w:widowControl w:val="0"/>
              <w:rPr>
                <w:szCs w:val="28"/>
              </w:rPr>
            </w:pPr>
          </w:p>
        </w:tc>
        <w:tc>
          <w:tcPr>
            <w:tcW w:w="720" w:type="dxa"/>
          </w:tcPr>
          <w:p w:rsidR="00AD7062" w:rsidRDefault="00AD7062" w:rsidP="004B74E1">
            <w:pPr>
              <w:pStyle w:val="afffffffb"/>
              <w:widowControl w:val="0"/>
              <w:ind w:left="0"/>
              <w:rPr>
                <w:szCs w:val="28"/>
                <w:lang w:val="uk-UA"/>
              </w:rPr>
            </w:pPr>
            <w:r>
              <w:rPr>
                <w:szCs w:val="28"/>
              </w:rPr>
              <w:t xml:space="preserve"> </w:t>
            </w:r>
            <w:r>
              <w:rPr>
                <w:szCs w:val="28"/>
                <w:lang w:val="uk-UA"/>
              </w:rPr>
              <w:t>291</w:t>
            </w:r>
          </w:p>
        </w:tc>
      </w:tr>
      <w:tr w:rsidR="00AD7062" w:rsidTr="004B74E1">
        <w:tc>
          <w:tcPr>
            <w:tcW w:w="8872" w:type="dxa"/>
            <w:gridSpan w:val="3"/>
          </w:tcPr>
          <w:p w:rsidR="00AD7062" w:rsidRDefault="00AD7062" w:rsidP="004B74E1">
            <w:pPr>
              <w:pStyle w:val="afffffffb"/>
              <w:widowControl w:val="0"/>
              <w:ind w:left="0"/>
              <w:rPr>
                <w:szCs w:val="28"/>
                <w:lang w:val="uk-UA"/>
              </w:rPr>
            </w:pPr>
            <w:r>
              <w:rPr>
                <w:color w:val="000000"/>
                <w:szCs w:val="28"/>
              </w:rPr>
              <w:t>СПИСОК ИСПОЛЬЗОВАННЫХ ИСТОЧН</w:t>
            </w:r>
            <w:r>
              <w:rPr>
                <w:color w:val="000000"/>
                <w:szCs w:val="28"/>
              </w:rPr>
              <w:t>И</w:t>
            </w:r>
            <w:r>
              <w:rPr>
                <w:color w:val="000000"/>
                <w:szCs w:val="28"/>
              </w:rPr>
              <w:t>КОВ………………………..</w:t>
            </w:r>
          </w:p>
        </w:tc>
        <w:tc>
          <w:tcPr>
            <w:tcW w:w="236" w:type="dxa"/>
          </w:tcPr>
          <w:p w:rsidR="00AD7062" w:rsidRDefault="00AD7062" w:rsidP="004B74E1">
            <w:pPr>
              <w:pStyle w:val="afffffffb"/>
              <w:widowControl w:val="0"/>
              <w:rPr>
                <w:color w:val="000000"/>
                <w:szCs w:val="28"/>
              </w:rPr>
            </w:pPr>
          </w:p>
        </w:tc>
        <w:tc>
          <w:tcPr>
            <w:tcW w:w="720" w:type="dxa"/>
          </w:tcPr>
          <w:p w:rsidR="00AD7062" w:rsidRDefault="00AD7062" w:rsidP="004B74E1">
            <w:pPr>
              <w:pStyle w:val="afffffffb"/>
              <w:widowControl w:val="0"/>
              <w:ind w:left="0"/>
              <w:rPr>
                <w:color w:val="000000"/>
                <w:szCs w:val="28"/>
                <w:lang w:val="uk-UA"/>
              </w:rPr>
            </w:pPr>
            <w:r>
              <w:rPr>
                <w:color w:val="000000"/>
                <w:szCs w:val="28"/>
              </w:rPr>
              <w:t xml:space="preserve"> </w:t>
            </w:r>
            <w:r>
              <w:rPr>
                <w:color w:val="000000"/>
                <w:szCs w:val="28"/>
                <w:lang w:val="uk-UA"/>
              </w:rPr>
              <w:t>295</w:t>
            </w:r>
          </w:p>
        </w:tc>
      </w:tr>
      <w:tr w:rsidR="00AD7062" w:rsidTr="004B74E1">
        <w:tc>
          <w:tcPr>
            <w:tcW w:w="8872" w:type="dxa"/>
            <w:gridSpan w:val="3"/>
          </w:tcPr>
          <w:p w:rsidR="00AD7062" w:rsidRDefault="00AD7062" w:rsidP="004B74E1">
            <w:pPr>
              <w:pStyle w:val="afffffffb"/>
              <w:widowControl w:val="0"/>
              <w:ind w:left="0"/>
              <w:rPr>
                <w:color w:val="000000"/>
                <w:szCs w:val="28"/>
              </w:rPr>
            </w:pPr>
            <w:r>
              <w:rPr>
                <w:szCs w:val="28"/>
              </w:rPr>
              <w:t>ПРИЛОЖ</w:t>
            </w:r>
            <w:r>
              <w:rPr>
                <w:szCs w:val="28"/>
              </w:rPr>
              <w:t>Е</w:t>
            </w:r>
            <w:r>
              <w:rPr>
                <w:szCs w:val="28"/>
              </w:rPr>
              <w:t>НИЕ……………………………………………………………...</w:t>
            </w:r>
          </w:p>
        </w:tc>
        <w:tc>
          <w:tcPr>
            <w:tcW w:w="236" w:type="dxa"/>
          </w:tcPr>
          <w:p w:rsidR="00AD7062" w:rsidRDefault="00AD7062" w:rsidP="004B74E1">
            <w:pPr>
              <w:pStyle w:val="afffffffb"/>
              <w:widowControl w:val="0"/>
              <w:rPr>
                <w:color w:val="000000"/>
                <w:szCs w:val="28"/>
              </w:rPr>
            </w:pPr>
          </w:p>
        </w:tc>
        <w:tc>
          <w:tcPr>
            <w:tcW w:w="720" w:type="dxa"/>
          </w:tcPr>
          <w:p w:rsidR="00AD7062" w:rsidRDefault="00AD7062" w:rsidP="004B74E1">
            <w:pPr>
              <w:pStyle w:val="afffffffb"/>
              <w:widowControl w:val="0"/>
              <w:ind w:left="0"/>
              <w:rPr>
                <w:color w:val="000000"/>
                <w:szCs w:val="28"/>
                <w:lang w:val="uk-UA"/>
              </w:rPr>
            </w:pPr>
            <w:r>
              <w:rPr>
                <w:color w:val="000000"/>
                <w:szCs w:val="28"/>
              </w:rPr>
              <w:t xml:space="preserve"> 3</w:t>
            </w:r>
            <w:r>
              <w:rPr>
                <w:color w:val="000000"/>
                <w:szCs w:val="28"/>
                <w:lang w:val="uk-UA"/>
              </w:rPr>
              <w:t>45</w:t>
            </w:r>
          </w:p>
        </w:tc>
      </w:tr>
    </w:tbl>
    <w:p w:rsidR="00AD7062" w:rsidRDefault="00AD7062" w:rsidP="00AD7062">
      <w:pPr>
        <w:widowControl w:val="0"/>
        <w:autoSpaceDE w:val="0"/>
        <w:autoSpaceDN w:val="0"/>
        <w:adjustRightInd w:val="0"/>
        <w:spacing w:line="360" w:lineRule="auto"/>
        <w:ind w:firstLine="709"/>
        <w:jc w:val="both"/>
        <w:rPr>
          <w:sz w:val="28"/>
          <w:szCs w:val="28"/>
        </w:rPr>
      </w:pPr>
    </w:p>
    <w:p w:rsidR="00AD7062" w:rsidRDefault="00AD7062" w:rsidP="00AD7062">
      <w:pPr>
        <w:pStyle w:val="1"/>
        <w:jc w:val="center"/>
        <w:rPr>
          <w:bCs w:val="0"/>
          <w:iCs/>
        </w:rPr>
      </w:pPr>
      <w:r>
        <w:rPr>
          <w:bCs w:val="0"/>
          <w:iCs/>
        </w:rPr>
        <w:lastRenderedPageBreak/>
        <w:t>ПЕРЕЧЕНЬ УСЛОВНЫХ ОБОЗНАЧЕНИЙ, СИМВОЛОВ, ЕДИНИЦ, С</w:t>
      </w:r>
      <w:r>
        <w:rPr>
          <w:bCs w:val="0"/>
          <w:iCs/>
        </w:rPr>
        <w:t>О</w:t>
      </w:r>
      <w:r>
        <w:rPr>
          <w:bCs w:val="0"/>
          <w:iCs/>
        </w:rPr>
        <w:t>КРАЩЕНИЙ</w:t>
      </w:r>
      <w:r>
        <w:rPr>
          <w:bCs w:val="0"/>
          <w:iCs/>
        </w:rPr>
        <w:tab/>
        <w:t xml:space="preserve"> И ТЕРМИНОВ </w:t>
      </w:r>
    </w:p>
    <w:p w:rsidR="00AD7062" w:rsidRDefault="00AD7062" w:rsidP="00AD7062">
      <w:pPr>
        <w:keepNext/>
      </w:pPr>
    </w:p>
    <w:p w:rsidR="00AD7062" w:rsidRDefault="00AD7062" w:rsidP="00AD7062">
      <w:pPr>
        <w:keepNext/>
      </w:pPr>
    </w:p>
    <w:tbl>
      <w:tblPr>
        <w:tblW w:w="9571" w:type="dxa"/>
        <w:tblLook w:val="01E0" w:firstRow="1" w:lastRow="1" w:firstColumn="1" w:lastColumn="1" w:noHBand="0" w:noVBand="0"/>
      </w:tblPr>
      <w:tblGrid>
        <w:gridCol w:w="2065"/>
        <w:gridCol w:w="1182"/>
        <w:gridCol w:w="6607"/>
      </w:tblGrid>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А</w:t>
            </w:r>
          </w:p>
          <w:p w:rsidR="00AD7062" w:rsidRDefault="00AD7062" w:rsidP="004B74E1">
            <w:pPr>
              <w:keepNext/>
              <w:autoSpaceDE w:val="0"/>
              <w:autoSpaceDN w:val="0"/>
              <w:adjustRightInd w:val="0"/>
              <w:spacing w:line="360" w:lineRule="auto"/>
              <w:jc w:val="both"/>
              <w:rPr>
                <w:sz w:val="28"/>
                <w:szCs w:val="28"/>
              </w:rPr>
            </w:pPr>
            <w:r>
              <w:rPr>
                <w:sz w:val="28"/>
                <w:szCs w:val="28"/>
              </w:rPr>
              <w:t>Абс.</w:t>
            </w:r>
          </w:p>
        </w:tc>
        <w:tc>
          <w:tcPr>
            <w:tcW w:w="900" w:type="dxa"/>
          </w:tcPr>
          <w:p w:rsidR="00AD7062" w:rsidRDefault="00AD7062" w:rsidP="004B74E1">
            <w:pPr>
              <w:pStyle w:val="1"/>
              <w:rPr>
                <w:b w:val="0"/>
                <w:i/>
                <w:szCs w:val="28"/>
              </w:rPr>
            </w:pPr>
            <w:r>
              <w:rPr>
                <w:b w:val="0"/>
                <w:i/>
                <w:szCs w:val="28"/>
              </w:rPr>
              <w:t>-</w:t>
            </w:r>
          </w:p>
          <w:p w:rsidR="00AD7062" w:rsidRDefault="00AD7062" w:rsidP="004B74E1">
            <w:pPr>
              <w:keepNext/>
            </w:pPr>
          </w:p>
          <w:p w:rsidR="00AD7062" w:rsidRDefault="00AD7062" w:rsidP="004B74E1">
            <w:pPr>
              <w:keepNext/>
            </w:pPr>
            <w: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 xml:space="preserve">Адреналин </w:t>
            </w:r>
          </w:p>
          <w:p w:rsidR="00AD7062" w:rsidRDefault="00AD7062" w:rsidP="004B74E1">
            <w:pPr>
              <w:keepNext/>
              <w:autoSpaceDE w:val="0"/>
              <w:autoSpaceDN w:val="0"/>
              <w:adjustRightInd w:val="0"/>
              <w:spacing w:line="360" w:lineRule="auto"/>
              <w:jc w:val="both"/>
              <w:rPr>
                <w:sz w:val="28"/>
                <w:szCs w:val="28"/>
              </w:rPr>
            </w:pPr>
            <w:r>
              <w:rPr>
                <w:sz w:val="28"/>
                <w:szCs w:val="28"/>
              </w:rPr>
              <w:t>Абсолютное количество</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АМо</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Амплитуда моды</w:t>
            </w:r>
          </w:p>
        </w:tc>
      </w:tr>
      <w:tr w:rsidR="00AD7062" w:rsidTr="004B74E1">
        <w:tc>
          <w:tcPr>
            <w:tcW w:w="2268" w:type="dxa"/>
          </w:tcPr>
          <w:p w:rsidR="00AD7062" w:rsidRDefault="00AD7062" w:rsidP="004B74E1">
            <w:pPr>
              <w:pStyle w:val="1"/>
              <w:spacing w:line="360" w:lineRule="auto"/>
              <w:rPr>
                <w:szCs w:val="28"/>
              </w:rPr>
            </w:pPr>
            <w:r>
              <w:rPr>
                <w:szCs w:val="28"/>
              </w:rPr>
              <w:t xml:space="preserve">АОС </w:t>
            </w:r>
          </w:p>
          <w:p w:rsidR="00AD7062" w:rsidRDefault="00AD7062" w:rsidP="004B74E1">
            <w:pPr>
              <w:pStyle w:val="1"/>
              <w:spacing w:line="360" w:lineRule="auto"/>
              <w:rPr>
                <w:szCs w:val="28"/>
              </w:rPr>
            </w:pPr>
            <w:r>
              <w:rPr>
                <w:szCs w:val="28"/>
              </w:rPr>
              <w:t xml:space="preserve">ВГД  </w:t>
            </w:r>
          </w:p>
        </w:tc>
        <w:tc>
          <w:tcPr>
            <w:tcW w:w="900" w:type="dxa"/>
          </w:tcPr>
          <w:p w:rsidR="00AD7062" w:rsidRDefault="00AD7062" w:rsidP="004B74E1">
            <w:pPr>
              <w:pStyle w:val="1"/>
              <w:rPr>
                <w:szCs w:val="28"/>
              </w:rPr>
            </w:pPr>
            <w:r>
              <w:rPr>
                <w:szCs w:val="28"/>
              </w:rPr>
              <w:t>-</w:t>
            </w:r>
          </w:p>
          <w:p w:rsidR="00AD7062" w:rsidRDefault="00AD7062" w:rsidP="004B74E1">
            <w:pPr>
              <w:keepNext/>
            </w:pPr>
          </w:p>
          <w:p w:rsidR="00AD7062" w:rsidRDefault="00AD7062" w:rsidP="004B74E1">
            <w:pPr>
              <w:keepNext/>
            </w:pPr>
            <w:r>
              <w:t>-</w:t>
            </w:r>
          </w:p>
        </w:tc>
        <w:tc>
          <w:tcPr>
            <w:tcW w:w="6403" w:type="dxa"/>
          </w:tcPr>
          <w:p w:rsidR="00AD7062" w:rsidRDefault="00AD7062" w:rsidP="004B74E1">
            <w:pPr>
              <w:pStyle w:val="1"/>
              <w:spacing w:line="360" w:lineRule="auto"/>
              <w:rPr>
                <w:szCs w:val="28"/>
              </w:rPr>
            </w:pPr>
            <w:r>
              <w:rPr>
                <w:szCs w:val="28"/>
              </w:rPr>
              <w:t>Антиоксидантная система</w:t>
            </w:r>
          </w:p>
          <w:p w:rsidR="00AD7062" w:rsidRDefault="00AD7062" w:rsidP="004B74E1">
            <w:pPr>
              <w:keepNext/>
              <w:spacing w:line="360" w:lineRule="auto"/>
              <w:rPr>
                <w:sz w:val="28"/>
                <w:szCs w:val="28"/>
              </w:rPr>
            </w:pPr>
            <w:r>
              <w:rPr>
                <w:sz w:val="28"/>
                <w:szCs w:val="28"/>
              </w:rPr>
              <w:t>Внутриглазное давление</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ВНС</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Вегетативная нервная система</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ВПР</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 xml:space="preserve">Вегетативный показатель ритма  </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Д</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ДОФА</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ДА</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Дофамин</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ДК</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Диеновые конъюгаты</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ИН</w:t>
            </w:r>
          </w:p>
          <w:p w:rsidR="00AD7062" w:rsidRDefault="00AD7062" w:rsidP="004B74E1">
            <w:pPr>
              <w:keepNext/>
              <w:autoSpaceDE w:val="0"/>
              <w:autoSpaceDN w:val="0"/>
              <w:adjustRightInd w:val="0"/>
              <w:spacing w:line="360" w:lineRule="auto"/>
              <w:jc w:val="both"/>
              <w:rPr>
                <w:bCs/>
                <w:sz w:val="28"/>
                <w:szCs w:val="28"/>
              </w:rPr>
            </w:pPr>
            <w:r>
              <w:rPr>
                <w:bCs/>
                <w:sz w:val="28"/>
                <w:szCs w:val="28"/>
              </w:rPr>
              <w:t>КИГ</w:t>
            </w:r>
          </w:p>
        </w:tc>
        <w:tc>
          <w:tcPr>
            <w:tcW w:w="900" w:type="dxa"/>
          </w:tcPr>
          <w:p w:rsidR="00AD7062" w:rsidRDefault="00AD7062" w:rsidP="004B74E1">
            <w:pPr>
              <w:pStyle w:val="1"/>
              <w:rPr>
                <w:b w:val="0"/>
                <w:i/>
                <w:szCs w:val="28"/>
              </w:rPr>
            </w:pPr>
            <w:r>
              <w:rPr>
                <w:b w:val="0"/>
                <w:i/>
                <w:szCs w:val="28"/>
              </w:rPr>
              <w:t>-</w:t>
            </w:r>
          </w:p>
          <w:p w:rsidR="00AD7062" w:rsidRDefault="00AD7062" w:rsidP="004B74E1">
            <w:pPr>
              <w:keepNext/>
            </w:pPr>
          </w:p>
          <w:p w:rsidR="00AD7062" w:rsidRDefault="00AD7062" w:rsidP="004B74E1">
            <w:pPr>
              <w:keepNext/>
            </w:pPr>
            <w: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Индекс напряжения</w:t>
            </w:r>
          </w:p>
          <w:p w:rsidR="00AD7062" w:rsidRDefault="00AD7062" w:rsidP="004B74E1">
            <w:pPr>
              <w:keepNext/>
              <w:autoSpaceDE w:val="0"/>
              <w:autoSpaceDN w:val="0"/>
              <w:adjustRightInd w:val="0"/>
              <w:spacing w:line="360" w:lineRule="auto"/>
              <w:jc w:val="both"/>
              <w:rPr>
                <w:sz w:val="28"/>
                <w:szCs w:val="28"/>
              </w:rPr>
            </w:pPr>
            <w:r>
              <w:rPr>
                <w:sz w:val="28"/>
                <w:szCs w:val="28"/>
              </w:rPr>
              <w:t>Кардиоинтервалография</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КА</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 xml:space="preserve">Катехоламины </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Ка</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Коэффициент атерогенности</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кат</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Каталаза</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КЛО</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Коэффициент легкости оттока</w:t>
            </w:r>
          </w:p>
        </w:tc>
      </w:tr>
      <w:tr w:rsidR="00AD7062" w:rsidTr="004B74E1">
        <w:tc>
          <w:tcPr>
            <w:tcW w:w="2268" w:type="dxa"/>
          </w:tcPr>
          <w:p w:rsidR="00AD7062" w:rsidRDefault="00AD7062" w:rsidP="004B74E1">
            <w:pPr>
              <w:pStyle w:val="1"/>
              <w:spacing w:line="360" w:lineRule="auto"/>
              <w:rPr>
                <w:color w:val="000000"/>
                <w:szCs w:val="28"/>
              </w:rPr>
            </w:pPr>
            <w:r>
              <w:rPr>
                <w:color w:val="000000"/>
                <w:szCs w:val="28"/>
              </w:rPr>
              <w:t>КРщ</w:t>
            </w:r>
            <w:r>
              <w:rPr>
                <w:color w:val="000000"/>
                <w:szCs w:val="28"/>
              </w:rPr>
              <w:lastRenderedPageBreak/>
              <w:t>ж</w:t>
            </w:r>
          </w:p>
        </w:tc>
        <w:tc>
          <w:tcPr>
            <w:tcW w:w="900" w:type="dxa"/>
          </w:tcPr>
          <w:p w:rsidR="00AD7062" w:rsidRDefault="00AD7062" w:rsidP="004B74E1">
            <w:pPr>
              <w:pStyle w:val="1"/>
              <w:spacing w:line="360" w:lineRule="auto"/>
              <w:rPr>
                <w:szCs w:val="28"/>
              </w:rPr>
            </w:pPr>
            <w:r>
              <w:rPr>
                <w:szCs w:val="28"/>
              </w:rPr>
              <w:lastRenderedPageBreak/>
              <w:t>-</w:t>
            </w:r>
          </w:p>
        </w:tc>
        <w:tc>
          <w:tcPr>
            <w:tcW w:w="6403" w:type="dxa"/>
          </w:tcPr>
          <w:p w:rsidR="00AD7062" w:rsidRDefault="00AD7062" w:rsidP="004B74E1">
            <w:pPr>
              <w:keepNext/>
              <w:spacing w:line="360" w:lineRule="auto"/>
              <w:rPr>
                <w:sz w:val="28"/>
                <w:szCs w:val="28"/>
              </w:rPr>
            </w:pPr>
            <w:r>
              <w:rPr>
                <w:color w:val="000000"/>
                <w:sz w:val="28"/>
                <w:szCs w:val="28"/>
              </w:rPr>
              <w:t>Коэффициент рецепции щитовидной железы</w:t>
            </w:r>
          </w:p>
        </w:tc>
      </w:tr>
      <w:tr w:rsidR="00AD7062" w:rsidTr="004B74E1">
        <w:tc>
          <w:tcPr>
            <w:tcW w:w="2268" w:type="dxa"/>
          </w:tcPr>
          <w:p w:rsidR="00AD7062" w:rsidRDefault="00AD7062" w:rsidP="004B74E1">
            <w:pPr>
              <w:pStyle w:val="1"/>
              <w:spacing w:line="360" w:lineRule="auto"/>
              <w:rPr>
                <w:color w:val="000000"/>
                <w:szCs w:val="28"/>
              </w:rPr>
            </w:pPr>
            <w:r>
              <w:rPr>
                <w:color w:val="000000"/>
                <w:szCs w:val="28"/>
              </w:rPr>
              <w:lastRenderedPageBreak/>
              <w:t>КБ</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keepNext/>
              <w:spacing w:line="360" w:lineRule="auto"/>
              <w:rPr>
                <w:color w:val="000000"/>
                <w:sz w:val="28"/>
                <w:szCs w:val="28"/>
              </w:rPr>
            </w:pPr>
            <w:r>
              <w:rPr>
                <w:color w:val="000000"/>
                <w:sz w:val="28"/>
                <w:szCs w:val="28"/>
              </w:rPr>
              <w:t>Коэффициент Беккера</w:t>
            </w:r>
          </w:p>
        </w:tc>
      </w:tr>
      <w:tr w:rsidR="00AD7062" w:rsidTr="004B74E1">
        <w:tc>
          <w:tcPr>
            <w:tcW w:w="2268" w:type="dxa"/>
          </w:tcPr>
          <w:p w:rsidR="00AD7062" w:rsidRDefault="00AD7062" w:rsidP="004B74E1">
            <w:pPr>
              <w:pStyle w:val="1"/>
              <w:spacing w:line="360" w:lineRule="auto"/>
              <w:rPr>
                <w:color w:val="000000"/>
                <w:szCs w:val="28"/>
              </w:rPr>
            </w:pPr>
            <w:r>
              <w:rPr>
                <w:color w:val="000000"/>
                <w:szCs w:val="28"/>
              </w:rPr>
              <w:t>ЛГ</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color w:val="000000"/>
                <w:szCs w:val="28"/>
              </w:rPr>
            </w:pPr>
            <w:r>
              <w:rPr>
                <w:color w:val="000000"/>
                <w:szCs w:val="28"/>
              </w:rPr>
              <w:t>Лютеинизирующий гормон</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ХС-ЛПВП</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Липопротеиды высокой плотности</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ХС-ЛПНП</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Липопротеиды низкой плотности</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ХС-ЛПОНП</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Липопротеиды очень низкой плотности</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МДА</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Малоновый диальдегид</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Мо</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 xml:space="preserve">Мода </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НА</w:t>
            </w:r>
          </w:p>
        </w:tc>
        <w:tc>
          <w:tcPr>
            <w:tcW w:w="900" w:type="dxa"/>
          </w:tcPr>
          <w:p w:rsidR="00AD7062" w:rsidRDefault="00AD7062" w:rsidP="004B74E1">
            <w:pPr>
              <w:pStyle w:val="1"/>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Норадреналин</w:t>
            </w:r>
          </w:p>
        </w:tc>
      </w:tr>
      <w:tr w:rsidR="00AD7062" w:rsidTr="004B74E1">
        <w:tc>
          <w:tcPr>
            <w:tcW w:w="2268" w:type="dxa"/>
          </w:tcPr>
          <w:p w:rsidR="00AD7062" w:rsidRDefault="00AD7062" w:rsidP="004B74E1">
            <w:pPr>
              <w:pStyle w:val="1"/>
              <w:spacing w:line="360" w:lineRule="auto"/>
              <w:rPr>
                <w:color w:val="000000"/>
                <w:szCs w:val="28"/>
              </w:rPr>
            </w:pPr>
            <w:r>
              <w:rPr>
                <w:color w:val="000000"/>
                <w:szCs w:val="28"/>
              </w:rPr>
              <w:t xml:space="preserve">ПОЛ </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color w:val="000000"/>
                <w:szCs w:val="28"/>
              </w:rPr>
            </w:pPr>
            <w:r>
              <w:rPr>
                <w:color w:val="000000"/>
                <w:szCs w:val="28"/>
              </w:rPr>
              <w:t>Перекисное окисление липидов</w:t>
            </w:r>
          </w:p>
        </w:tc>
      </w:tr>
      <w:tr w:rsidR="00AD7062" w:rsidTr="004B74E1">
        <w:tc>
          <w:tcPr>
            <w:tcW w:w="2268" w:type="dxa"/>
          </w:tcPr>
          <w:p w:rsidR="00AD7062" w:rsidRDefault="00AD7062" w:rsidP="004B74E1">
            <w:pPr>
              <w:pStyle w:val="1"/>
              <w:spacing w:line="360" w:lineRule="auto"/>
              <w:rPr>
                <w:szCs w:val="28"/>
              </w:rPr>
            </w:pPr>
            <w:r>
              <w:rPr>
                <w:szCs w:val="28"/>
              </w:rPr>
              <w:t>ПОУГ</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Первичная открытоугольная глаукома</w:t>
            </w:r>
          </w:p>
        </w:tc>
      </w:tr>
      <w:tr w:rsidR="00AD7062" w:rsidTr="004B74E1">
        <w:tc>
          <w:tcPr>
            <w:tcW w:w="2268" w:type="dxa"/>
          </w:tcPr>
          <w:p w:rsidR="00AD7062" w:rsidRDefault="00AD7062" w:rsidP="004B74E1">
            <w:pPr>
              <w:pStyle w:val="1"/>
              <w:spacing w:line="360" w:lineRule="auto"/>
              <w:rPr>
                <w:szCs w:val="28"/>
              </w:rPr>
            </w:pPr>
            <w:r>
              <w:rPr>
                <w:szCs w:val="28"/>
              </w:rPr>
              <w:t>ПЭЧФ</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Порог электрической чувствительности по фосф</w:t>
            </w:r>
            <w:r>
              <w:rPr>
                <w:szCs w:val="28"/>
              </w:rPr>
              <w:t>е</w:t>
            </w:r>
            <w:r>
              <w:rPr>
                <w:szCs w:val="28"/>
              </w:rPr>
              <w:t>ну</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lastRenderedPageBreak/>
              <w:t>САС</w:t>
            </w:r>
          </w:p>
          <w:p w:rsidR="00AD7062" w:rsidRDefault="00AD7062" w:rsidP="004B74E1">
            <w:pPr>
              <w:keepNext/>
              <w:autoSpaceDE w:val="0"/>
              <w:autoSpaceDN w:val="0"/>
              <w:adjustRightInd w:val="0"/>
              <w:spacing w:line="360" w:lineRule="auto"/>
              <w:jc w:val="both"/>
              <w:rPr>
                <w:sz w:val="28"/>
                <w:szCs w:val="28"/>
              </w:rPr>
            </w:pPr>
            <w:r>
              <w:rPr>
                <w:sz w:val="28"/>
                <w:szCs w:val="28"/>
              </w:rPr>
              <w:t>СРО</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Симпато-адреналовая система</w:t>
            </w:r>
          </w:p>
          <w:p w:rsidR="00AD7062" w:rsidRDefault="00AD7062" w:rsidP="004B74E1">
            <w:pPr>
              <w:keepNext/>
              <w:autoSpaceDE w:val="0"/>
              <w:autoSpaceDN w:val="0"/>
              <w:adjustRightInd w:val="0"/>
              <w:spacing w:line="360" w:lineRule="auto"/>
              <w:jc w:val="both"/>
              <w:rPr>
                <w:sz w:val="28"/>
                <w:szCs w:val="28"/>
              </w:rPr>
            </w:pPr>
            <w:r>
              <w:rPr>
                <w:sz w:val="28"/>
                <w:szCs w:val="28"/>
              </w:rPr>
              <w:t>Свободно-радикальное окисление</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Т</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Тестостерон</w:t>
            </w:r>
          </w:p>
        </w:tc>
      </w:tr>
      <w:tr w:rsidR="00AD7062" w:rsidTr="004B74E1">
        <w:tc>
          <w:tcPr>
            <w:tcW w:w="2268" w:type="dxa"/>
          </w:tcPr>
          <w:p w:rsidR="00AD7062" w:rsidRDefault="00AD7062" w:rsidP="004B74E1">
            <w:pPr>
              <w:pStyle w:val="1"/>
              <w:spacing w:line="360" w:lineRule="auto"/>
              <w:rPr>
                <w:szCs w:val="28"/>
              </w:rPr>
            </w:pPr>
            <w:r>
              <w:rPr>
                <w:szCs w:val="28"/>
              </w:rPr>
              <w:t>Т</w:t>
            </w:r>
            <w:r>
              <w:rPr>
                <w:szCs w:val="28"/>
                <w:vertAlign w:val="subscript"/>
              </w:rPr>
              <w:t>3</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Трийодтиронин</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Т</w:t>
            </w:r>
            <w:r>
              <w:rPr>
                <w:sz w:val="28"/>
                <w:szCs w:val="28"/>
                <w:vertAlign w:val="subscript"/>
              </w:rPr>
              <w:t>4</w:t>
            </w:r>
          </w:p>
        </w:tc>
        <w:tc>
          <w:tcPr>
            <w:tcW w:w="900" w:type="dxa"/>
          </w:tcPr>
          <w:p w:rsidR="00AD7062" w:rsidRDefault="00AD7062" w:rsidP="004B74E1">
            <w:pPr>
              <w:pStyle w:val="1"/>
              <w:spacing w:line="360" w:lineRule="auto"/>
              <w:rPr>
                <w:b w:val="0"/>
                <w:szCs w:val="28"/>
              </w:rPr>
            </w:pPr>
            <w:r>
              <w:rPr>
                <w:b w:val="0"/>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Тироксин</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ТГ</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 xml:space="preserve">Триглицериды </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ТК</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Триенкетоны</w:t>
            </w:r>
          </w:p>
        </w:tc>
      </w:tr>
      <w:tr w:rsidR="00AD7062" w:rsidTr="004B74E1">
        <w:tc>
          <w:tcPr>
            <w:tcW w:w="2268" w:type="dxa"/>
          </w:tcPr>
          <w:p w:rsidR="00AD7062" w:rsidRDefault="00AD7062" w:rsidP="004B74E1">
            <w:pPr>
              <w:keepNext/>
              <w:spacing w:line="360" w:lineRule="auto"/>
              <w:jc w:val="both"/>
              <w:rPr>
                <w:sz w:val="28"/>
                <w:szCs w:val="28"/>
              </w:rPr>
            </w:pPr>
            <w:r>
              <w:rPr>
                <w:sz w:val="28"/>
                <w:szCs w:val="28"/>
              </w:rPr>
              <w:t xml:space="preserve">ТТГ </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spacing w:line="360" w:lineRule="auto"/>
              <w:jc w:val="both"/>
              <w:rPr>
                <w:sz w:val="28"/>
                <w:szCs w:val="28"/>
              </w:rPr>
            </w:pPr>
            <w:r>
              <w:rPr>
                <w:sz w:val="28"/>
                <w:szCs w:val="28"/>
              </w:rPr>
              <w:t>Тиреотропный гормон</w:t>
            </w:r>
          </w:p>
        </w:tc>
      </w:tr>
      <w:tr w:rsidR="00AD7062" w:rsidTr="004B74E1">
        <w:tc>
          <w:tcPr>
            <w:tcW w:w="2268" w:type="dxa"/>
          </w:tcPr>
          <w:p w:rsidR="00AD7062" w:rsidRDefault="00AD7062" w:rsidP="004B74E1">
            <w:pPr>
              <w:pStyle w:val="1"/>
              <w:spacing w:line="360" w:lineRule="auto"/>
              <w:rPr>
                <w:szCs w:val="28"/>
              </w:rPr>
            </w:pPr>
            <w:r>
              <w:rPr>
                <w:szCs w:val="28"/>
              </w:rPr>
              <w:t>ФСГ</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Фолликулостимулирующий гормон</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rPr>
              <w:t>ХС</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bCs/>
                <w:sz w:val="28"/>
                <w:szCs w:val="28"/>
              </w:rPr>
            </w:pPr>
            <w:r>
              <w:rPr>
                <w:bCs/>
                <w:sz w:val="28"/>
                <w:szCs w:val="28"/>
              </w:rPr>
              <w:t xml:space="preserve">Холестерин </w:t>
            </w:r>
          </w:p>
        </w:tc>
      </w:tr>
      <w:tr w:rsidR="00AD7062" w:rsidTr="004B74E1">
        <w:tc>
          <w:tcPr>
            <w:tcW w:w="2268" w:type="dxa"/>
          </w:tcPr>
          <w:p w:rsidR="00AD7062" w:rsidRDefault="00AD7062" w:rsidP="004B74E1">
            <w:pPr>
              <w:pStyle w:val="1"/>
              <w:spacing w:line="360" w:lineRule="auto"/>
              <w:rPr>
                <w:szCs w:val="28"/>
              </w:rPr>
            </w:pPr>
            <w:r>
              <w:rPr>
                <w:szCs w:val="28"/>
              </w:rPr>
              <w:t>Э</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Эстрадиол</w:t>
            </w:r>
          </w:p>
        </w:tc>
      </w:tr>
      <w:tr w:rsidR="00AD7062" w:rsidTr="004B74E1">
        <w:tc>
          <w:tcPr>
            <w:tcW w:w="2268" w:type="dxa"/>
          </w:tcPr>
          <w:p w:rsidR="00AD7062" w:rsidRDefault="00AD7062" w:rsidP="004B74E1">
            <w:pPr>
              <w:pStyle w:val="1"/>
              <w:spacing w:line="360" w:lineRule="auto"/>
              <w:rPr>
                <w:szCs w:val="28"/>
              </w:rPr>
            </w:pPr>
            <w:r>
              <w:rPr>
                <w:szCs w:val="28"/>
              </w:rPr>
              <w:t>Э/Д</w:t>
            </w:r>
          </w:p>
        </w:tc>
        <w:tc>
          <w:tcPr>
            <w:tcW w:w="900" w:type="dxa"/>
          </w:tcPr>
          <w:p w:rsidR="00AD7062" w:rsidRDefault="00AD7062" w:rsidP="004B74E1">
            <w:pPr>
              <w:pStyle w:val="1"/>
              <w:spacing w:line="360" w:lineRule="auto"/>
              <w:rPr>
                <w:szCs w:val="28"/>
              </w:rPr>
            </w:pPr>
            <w:r>
              <w:rPr>
                <w:szCs w:val="28"/>
              </w:rPr>
              <w:t>-</w:t>
            </w:r>
          </w:p>
        </w:tc>
        <w:tc>
          <w:tcPr>
            <w:tcW w:w="6403" w:type="dxa"/>
          </w:tcPr>
          <w:p w:rsidR="00AD7062" w:rsidRDefault="00AD7062" w:rsidP="004B74E1">
            <w:pPr>
              <w:pStyle w:val="1"/>
              <w:spacing w:line="360" w:lineRule="auto"/>
              <w:rPr>
                <w:szCs w:val="28"/>
              </w:rPr>
            </w:pPr>
            <w:r>
              <w:rPr>
                <w:szCs w:val="28"/>
              </w:rPr>
              <w:t>Экскавация к диску зрительного нерва</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β-липопротеиды</w:t>
            </w:r>
          </w:p>
        </w:tc>
        <w:tc>
          <w:tcPr>
            <w:tcW w:w="900" w:type="dxa"/>
          </w:tcPr>
          <w:p w:rsidR="00AD7062" w:rsidRDefault="00AD7062" w:rsidP="004B74E1">
            <w:pPr>
              <w:pStyle w:val="1"/>
              <w:spacing w:line="360" w:lineRule="auto"/>
              <w:rPr>
                <w:b w:val="0"/>
                <w:i/>
                <w:szCs w:val="28"/>
              </w:rPr>
            </w:pPr>
            <w:r>
              <w:rPr>
                <w:b w:val="0"/>
                <w:i/>
                <w:szCs w:val="28"/>
              </w:rPr>
              <w:t xml:space="preserve">- </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В-липопротеиды</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С</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Коэффициент легкости оттока</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lang w:val="en-US"/>
              </w:rPr>
            </w:pPr>
            <w:r>
              <w:rPr>
                <w:bCs/>
                <w:sz w:val="28"/>
                <w:szCs w:val="28"/>
                <w:lang w:val="en-US"/>
              </w:rPr>
              <w:t>F</w:t>
            </w:r>
          </w:p>
        </w:tc>
        <w:tc>
          <w:tcPr>
            <w:tcW w:w="900" w:type="dxa"/>
          </w:tcPr>
          <w:p w:rsidR="00AD7062" w:rsidRDefault="00AD7062" w:rsidP="004B74E1">
            <w:pPr>
              <w:pStyle w:val="1"/>
              <w:spacing w:line="360" w:lineRule="auto"/>
              <w:rPr>
                <w:b w:val="0"/>
                <w:i/>
                <w:szCs w:val="28"/>
                <w:lang w:val="en-US"/>
              </w:rPr>
            </w:pPr>
            <w:r>
              <w:rPr>
                <w:b w:val="0"/>
                <w:i/>
                <w:szCs w:val="28"/>
                <w:lang w:val="en-US"/>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Показатель продукции внутриглазной жидкости</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lang w:val="en-US"/>
              </w:rPr>
            </w:pPr>
            <w:r>
              <w:rPr>
                <w:bCs/>
                <w:sz w:val="28"/>
                <w:szCs w:val="28"/>
                <w:lang w:val="en-US"/>
              </w:rPr>
              <w:lastRenderedPageBreak/>
              <w:t>n</w:t>
            </w:r>
          </w:p>
        </w:tc>
        <w:tc>
          <w:tcPr>
            <w:tcW w:w="900" w:type="dxa"/>
          </w:tcPr>
          <w:p w:rsidR="00AD7062" w:rsidRDefault="00AD7062" w:rsidP="004B74E1">
            <w:pPr>
              <w:pStyle w:val="1"/>
              <w:spacing w:line="360" w:lineRule="auto"/>
              <w:rPr>
                <w:b w:val="0"/>
                <w:i/>
                <w:szCs w:val="28"/>
                <w:lang w:val="en-US"/>
              </w:rPr>
            </w:pPr>
            <w:r>
              <w:rPr>
                <w:b w:val="0"/>
                <w:i/>
                <w:szCs w:val="28"/>
                <w:lang w:val="en-US"/>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Количество</w:t>
            </w:r>
          </w:p>
        </w:tc>
      </w:tr>
      <w:tr w:rsidR="00AD7062" w:rsidTr="004B74E1">
        <w:tc>
          <w:tcPr>
            <w:tcW w:w="2268" w:type="dxa"/>
          </w:tcPr>
          <w:p w:rsidR="00AD7062" w:rsidRDefault="00AD7062" w:rsidP="004B74E1">
            <w:pPr>
              <w:keepNext/>
              <w:autoSpaceDE w:val="0"/>
              <w:autoSpaceDN w:val="0"/>
              <w:adjustRightInd w:val="0"/>
              <w:spacing w:line="360" w:lineRule="auto"/>
              <w:jc w:val="both"/>
              <w:rPr>
                <w:sz w:val="28"/>
                <w:szCs w:val="28"/>
              </w:rPr>
            </w:pPr>
            <w:r>
              <w:rPr>
                <w:sz w:val="28"/>
                <w:szCs w:val="28"/>
                <w:lang w:val="en-US"/>
              </w:rPr>
              <w:t>dX</w:t>
            </w:r>
          </w:p>
          <w:p w:rsidR="00AD7062" w:rsidRDefault="00AD7062" w:rsidP="004B74E1">
            <w:pPr>
              <w:keepNext/>
              <w:autoSpaceDE w:val="0"/>
              <w:autoSpaceDN w:val="0"/>
              <w:adjustRightInd w:val="0"/>
              <w:spacing w:line="360" w:lineRule="auto"/>
              <w:jc w:val="both"/>
              <w:rPr>
                <w:bCs/>
                <w:sz w:val="28"/>
                <w:szCs w:val="28"/>
              </w:rPr>
            </w:pPr>
            <w:r>
              <w:rPr>
                <w:sz w:val="28"/>
                <w:szCs w:val="28"/>
              </w:rPr>
              <w:t>NO</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Вариационный размах</w:t>
            </w:r>
          </w:p>
          <w:p w:rsidR="00AD7062" w:rsidRDefault="00AD7062" w:rsidP="004B74E1">
            <w:pPr>
              <w:keepNext/>
              <w:autoSpaceDE w:val="0"/>
              <w:autoSpaceDN w:val="0"/>
              <w:adjustRightInd w:val="0"/>
              <w:spacing w:line="360" w:lineRule="auto"/>
              <w:jc w:val="both"/>
              <w:rPr>
                <w:sz w:val="28"/>
                <w:szCs w:val="28"/>
              </w:rPr>
            </w:pPr>
            <w:r>
              <w:rPr>
                <w:sz w:val="28"/>
                <w:szCs w:val="28"/>
              </w:rPr>
              <w:t>Оксид азота</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rPr>
              <w:t>р</w:t>
            </w:r>
          </w:p>
        </w:tc>
        <w:tc>
          <w:tcPr>
            <w:tcW w:w="900" w:type="dxa"/>
          </w:tcPr>
          <w:p w:rsidR="00AD7062" w:rsidRDefault="00AD7062" w:rsidP="004B74E1">
            <w:pPr>
              <w:pStyle w:val="1"/>
              <w:spacing w:line="360" w:lineRule="auto"/>
              <w:rPr>
                <w:b w:val="0"/>
                <w:i/>
                <w:szCs w:val="28"/>
              </w:rPr>
            </w:pPr>
            <w:r>
              <w:rPr>
                <w:b w:val="0"/>
                <w:i/>
                <w:szCs w:val="28"/>
              </w:rPr>
              <w:t>-</w:t>
            </w: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Показатель достоверности</w:t>
            </w:r>
          </w:p>
        </w:tc>
      </w:tr>
      <w:tr w:rsidR="00AD7062" w:rsidTr="004B74E1">
        <w:tc>
          <w:tcPr>
            <w:tcW w:w="2268" w:type="dxa"/>
          </w:tcPr>
          <w:p w:rsidR="00AD7062" w:rsidRDefault="00AD7062" w:rsidP="004B74E1">
            <w:pPr>
              <w:keepNext/>
              <w:autoSpaceDE w:val="0"/>
              <w:autoSpaceDN w:val="0"/>
              <w:adjustRightInd w:val="0"/>
              <w:spacing w:line="360" w:lineRule="auto"/>
              <w:jc w:val="both"/>
              <w:rPr>
                <w:bCs/>
                <w:sz w:val="28"/>
                <w:szCs w:val="28"/>
              </w:rPr>
            </w:pPr>
            <w:r>
              <w:rPr>
                <w:bCs/>
                <w:sz w:val="28"/>
                <w:szCs w:val="28"/>
                <w:lang w:val="en-US"/>
              </w:rPr>
              <w:t>R</w:t>
            </w:r>
          </w:p>
          <w:p w:rsidR="00AD7062" w:rsidRDefault="00AD7062" w:rsidP="004B74E1">
            <w:pPr>
              <w:keepNext/>
              <w:autoSpaceDE w:val="0"/>
              <w:autoSpaceDN w:val="0"/>
              <w:adjustRightInd w:val="0"/>
              <w:spacing w:line="360" w:lineRule="auto"/>
              <w:jc w:val="both"/>
              <w:rPr>
                <w:bCs/>
                <w:sz w:val="28"/>
                <w:szCs w:val="28"/>
              </w:rPr>
            </w:pPr>
            <w:r>
              <w:rPr>
                <w:bCs/>
                <w:sz w:val="28"/>
                <w:szCs w:val="28"/>
              </w:rPr>
              <w:t>%</w:t>
            </w:r>
          </w:p>
        </w:tc>
        <w:tc>
          <w:tcPr>
            <w:tcW w:w="900" w:type="dxa"/>
          </w:tcPr>
          <w:p w:rsidR="00AD7062" w:rsidRDefault="00AD7062" w:rsidP="004B74E1">
            <w:pPr>
              <w:pStyle w:val="1"/>
              <w:spacing w:line="360" w:lineRule="auto"/>
              <w:rPr>
                <w:b w:val="0"/>
                <w:i/>
                <w:szCs w:val="28"/>
              </w:rPr>
            </w:pPr>
            <w:r>
              <w:rPr>
                <w:b w:val="0"/>
                <w:i/>
                <w:szCs w:val="28"/>
              </w:rPr>
              <w:t>-</w:t>
            </w:r>
          </w:p>
          <w:p w:rsidR="00AD7062" w:rsidRDefault="00AD7062" w:rsidP="004B74E1">
            <w:pPr>
              <w:keepNext/>
            </w:pPr>
            <w:r>
              <w:t>-</w:t>
            </w:r>
          </w:p>
          <w:p w:rsidR="00AD7062" w:rsidRDefault="00AD7062" w:rsidP="004B74E1">
            <w:pPr>
              <w:keepNext/>
            </w:pPr>
          </w:p>
          <w:p w:rsidR="00AD7062" w:rsidRDefault="00AD7062" w:rsidP="004B74E1">
            <w:pPr>
              <w:keepNext/>
            </w:pPr>
          </w:p>
        </w:tc>
        <w:tc>
          <w:tcPr>
            <w:tcW w:w="6403" w:type="dxa"/>
          </w:tcPr>
          <w:p w:rsidR="00AD7062" w:rsidRDefault="00AD7062" w:rsidP="004B74E1">
            <w:pPr>
              <w:keepNext/>
              <w:autoSpaceDE w:val="0"/>
              <w:autoSpaceDN w:val="0"/>
              <w:adjustRightInd w:val="0"/>
              <w:spacing w:line="360" w:lineRule="auto"/>
              <w:jc w:val="both"/>
              <w:rPr>
                <w:sz w:val="28"/>
                <w:szCs w:val="28"/>
              </w:rPr>
            </w:pPr>
            <w:r>
              <w:rPr>
                <w:sz w:val="28"/>
                <w:szCs w:val="28"/>
              </w:rPr>
              <w:t>Коэффициент корреляции</w:t>
            </w:r>
          </w:p>
          <w:p w:rsidR="00AD7062" w:rsidRDefault="00AD7062" w:rsidP="004B74E1">
            <w:pPr>
              <w:keepNext/>
              <w:autoSpaceDE w:val="0"/>
              <w:autoSpaceDN w:val="0"/>
              <w:adjustRightInd w:val="0"/>
              <w:spacing w:line="360" w:lineRule="auto"/>
              <w:jc w:val="both"/>
              <w:rPr>
                <w:sz w:val="28"/>
                <w:szCs w:val="28"/>
              </w:rPr>
            </w:pPr>
            <w:r>
              <w:rPr>
                <w:sz w:val="28"/>
                <w:szCs w:val="28"/>
              </w:rPr>
              <w:t>Относительное количество</w:t>
            </w:r>
          </w:p>
        </w:tc>
      </w:tr>
    </w:tbl>
    <w:p w:rsidR="00AD7062" w:rsidRDefault="00AD7062" w:rsidP="00AD7062">
      <w:pPr>
        <w:keepNext/>
      </w:pPr>
    </w:p>
    <w:p w:rsidR="00AD7062" w:rsidRDefault="00AD7062" w:rsidP="00AD7062">
      <w:pPr>
        <w:keepNext/>
      </w:pPr>
    </w:p>
    <w:p w:rsidR="00AD7062" w:rsidRDefault="00AD7062" w:rsidP="00AD7062">
      <w:pPr>
        <w:keepNext/>
      </w:pPr>
    </w:p>
    <w:p w:rsidR="00AD7062" w:rsidRDefault="00AD7062" w:rsidP="00AD7062">
      <w:pPr>
        <w:keepNext/>
      </w:pPr>
    </w:p>
    <w:p w:rsidR="00AD7062" w:rsidRDefault="00AD7062" w:rsidP="00AD7062">
      <w:pPr>
        <w:keepNext/>
      </w:pPr>
    </w:p>
    <w:p w:rsidR="00AD7062" w:rsidRDefault="00AD7062" w:rsidP="00AD7062">
      <w:pPr>
        <w:keepNext/>
      </w:pPr>
    </w:p>
    <w:p w:rsidR="00AD7062" w:rsidRDefault="00AD7062" w:rsidP="00AD7062">
      <w:pPr>
        <w:keepNext/>
        <w:sectPr w:rsidR="00AD7062">
          <w:headerReference w:type="even" r:id="rId10"/>
          <w:headerReference w:type="default" r:id="rId11"/>
          <w:footerReference w:type="default" r:id="rId12"/>
          <w:pgSz w:w="11906" w:h="16838"/>
          <w:pgMar w:top="1134" w:right="567" w:bottom="1134" w:left="1701" w:header="709" w:footer="709" w:gutter="0"/>
          <w:pgNumType w:start="1"/>
          <w:cols w:space="708"/>
          <w:titlePg/>
          <w:docGrid w:linePitch="360"/>
        </w:sectPr>
      </w:pPr>
    </w:p>
    <w:p w:rsidR="00AD7062" w:rsidRDefault="00AD7062" w:rsidP="00AD7062">
      <w:pPr>
        <w:keepNext/>
        <w:jc w:val="center"/>
        <w:outlineLvl w:val="0"/>
        <w:rPr>
          <w:sz w:val="28"/>
          <w:szCs w:val="28"/>
        </w:rPr>
      </w:pPr>
      <w:r>
        <w:rPr>
          <w:sz w:val="28"/>
          <w:szCs w:val="28"/>
        </w:rPr>
        <w:lastRenderedPageBreak/>
        <w:t>ВВЕДЕНИЕ</w:t>
      </w:r>
    </w:p>
    <w:p w:rsidR="00AD7062" w:rsidRDefault="00AD7062" w:rsidP="00AD7062">
      <w:pPr>
        <w:keepNext/>
        <w:jc w:val="center"/>
        <w:rPr>
          <w:sz w:val="28"/>
          <w:szCs w:val="28"/>
        </w:rPr>
      </w:pPr>
    </w:p>
    <w:p w:rsidR="00AD7062" w:rsidRDefault="00AD7062" w:rsidP="00AD7062">
      <w:pPr>
        <w:keepNext/>
        <w:spacing w:line="360" w:lineRule="auto"/>
        <w:ind w:firstLine="709"/>
        <w:jc w:val="both"/>
        <w:rPr>
          <w:sz w:val="28"/>
          <w:szCs w:val="28"/>
        </w:rPr>
      </w:pPr>
      <w:r>
        <w:rPr>
          <w:b/>
          <w:sz w:val="28"/>
          <w:szCs w:val="28"/>
        </w:rPr>
        <w:t>Актуальность темы</w:t>
      </w:r>
      <w:r>
        <w:rPr>
          <w:sz w:val="28"/>
          <w:szCs w:val="28"/>
        </w:rPr>
        <w:t xml:space="preserve"> </w:t>
      </w:r>
    </w:p>
    <w:p w:rsidR="00AD7062" w:rsidRDefault="00AD7062" w:rsidP="00AD7062">
      <w:pPr>
        <w:keepNext/>
        <w:spacing w:line="360" w:lineRule="auto"/>
        <w:ind w:firstLine="709"/>
        <w:jc w:val="both"/>
        <w:rPr>
          <w:sz w:val="28"/>
          <w:szCs w:val="28"/>
        </w:rPr>
      </w:pPr>
      <w:r>
        <w:rPr>
          <w:sz w:val="28"/>
          <w:szCs w:val="28"/>
        </w:rPr>
        <w:t>В структуре глазных заболеваний, ведущих к слепоте, инвалидизации, нарушающей качество жизни, главенствующая роль принадлежит первичной глаукоме [5, 69, 96, 116, 262, 363, 455]. В Америке первичной глаукомой</w:t>
      </w:r>
      <w:r>
        <w:rPr>
          <w:color w:val="0000FF"/>
          <w:sz w:val="28"/>
          <w:szCs w:val="28"/>
        </w:rPr>
        <w:t xml:space="preserve"> </w:t>
      </w:r>
      <w:r>
        <w:rPr>
          <w:sz w:val="28"/>
          <w:szCs w:val="28"/>
        </w:rPr>
        <w:t>стр</w:t>
      </w:r>
      <w:r>
        <w:rPr>
          <w:sz w:val="28"/>
          <w:szCs w:val="28"/>
        </w:rPr>
        <w:t>а</w:t>
      </w:r>
      <w:r>
        <w:rPr>
          <w:sz w:val="28"/>
          <w:szCs w:val="28"/>
        </w:rPr>
        <w:t xml:space="preserve">дает около 2 миллионов человек, и к 2020 году количество больных глаукомой в США составит 3 миллиона [450], а во всем мире около 79 миллионов человек [455]. За последние 20 лет инвалидность по глаукоме увеличилась с </w:t>
      </w:r>
      <w:r>
        <w:rPr>
          <w:spacing w:val="-20"/>
          <w:sz w:val="28"/>
          <w:szCs w:val="28"/>
        </w:rPr>
        <w:t>6,2 до 40,2 %</w:t>
      </w:r>
      <w:r>
        <w:rPr>
          <w:sz w:val="28"/>
          <w:szCs w:val="28"/>
        </w:rPr>
        <w:t xml:space="preserve"> [98, 100, 181], что обуславливает не только медицинскую, но и социальную а</w:t>
      </w:r>
      <w:r>
        <w:rPr>
          <w:sz w:val="28"/>
          <w:szCs w:val="28"/>
        </w:rPr>
        <w:t>к</w:t>
      </w:r>
      <w:r>
        <w:rPr>
          <w:sz w:val="28"/>
          <w:szCs w:val="28"/>
        </w:rPr>
        <w:t xml:space="preserve">туальность проблемы. </w:t>
      </w:r>
    </w:p>
    <w:p w:rsidR="00AD7062" w:rsidRDefault="00AD7062" w:rsidP="00AD7062">
      <w:pPr>
        <w:keepNext/>
        <w:spacing w:line="360" w:lineRule="auto"/>
        <w:jc w:val="both"/>
        <w:rPr>
          <w:sz w:val="28"/>
          <w:szCs w:val="28"/>
        </w:rPr>
      </w:pPr>
      <w:r>
        <w:tab/>
        <w:t>У</w:t>
      </w:r>
      <w:r>
        <w:rPr>
          <w:sz w:val="28"/>
          <w:szCs w:val="28"/>
        </w:rPr>
        <w:t>величение продолжительности жизни населения на современном этапе, способствует значительному росту инволютивных заболеваний, ведущих к и</w:t>
      </w:r>
      <w:r>
        <w:rPr>
          <w:sz w:val="28"/>
          <w:szCs w:val="28"/>
        </w:rPr>
        <w:t>н</w:t>
      </w:r>
      <w:r>
        <w:rPr>
          <w:sz w:val="28"/>
          <w:szCs w:val="28"/>
        </w:rPr>
        <w:t xml:space="preserve">валидности, в том числе, и к глаукоме [58, 69, 96, </w:t>
      </w:r>
      <w:r>
        <w:rPr>
          <w:sz w:val="28"/>
          <w:szCs w:val="28"/>
          <w:lang w:val="uk-UA"/>
        </w:rPr>
        <w:t xml:space="preserve">263, </w:t>
      </w:r>
      <w:r>
        <w:rPr>
          <w:sz w:val="28"/>
          <w:szCs w:val="28"/>
        </w:rPr>
        <w:t xml:space="preserve">450, 454, 477, 528]. По данным </w:t>
      </w:r>
      <w:r>
        <w:rPr>
          <w:sz w:val="28"/>
          <w:szCs w:val="28"/>
          <w:lang w:val="en-US"/>
        </w:rPr>
        <w:t>E</w:t>
      </w:r>
      <w:r>
        <w:rPr>
          <w:sz w:val="28"/>
          <w:szCs w:val="28"/>
        </w:rPr>
        <w:t>.</w:t>
      </w:r>
      <w:r>
        <w:rPr>
          <w:sz w:val="28"/>
          <w:szCs w:val="28"/>
          <w:lang w:val="en-US"/>
        </w:rPr>
        <w:t>Greve</w:t>
      </w:r>
      <w:r>
        <w:rPr>
          <w:sz w:val="28"/>
          <w:szCs w:val="28"/>
        </w:rPr>
        <w:t xml:space="preserve"> (1996 г.) заболевание глаукомой в возрасте 40-49 лет составл</w:t>
      </w:r>
      <w:r>
        <w:rPr>
          <w:sz w:val="28"/>
          <w:szCs w:val="28"/>
        </w:rPr>
        <w:t>я</w:t>
      </w:r>
      <w:r>
        <w:rPr>
          <w:sz w:val="28"/>
          <w:szCs w:val="28"/>
        </w:rPr>
        <w:t>ет 0,1</w:t>
      </w:r>
      <w:r>
        <w:rPr>
          <w:sz w:val="28"/>
          <w:szCs w:val="28"/>
          <w:lang w:val="uk-UA"/>
        </w:rPr>
        <w:t xml:space="preserve"> </w:t>
      </w:r>
      <w:r>
        <w:rPr>
          <w:sz w:val="28"/>
          <w:szCs w:val="28"/>
        </w:rPr>
        <w:t>%, увел</w:t>
      </w:r>
      <w:r>
        <w:rPr>
          <w:sz w:val="28"/>
          <w:szCs w:val="28"/>
        </w:rPr>
        <w:t>и</w:t>
      </w:r>
      <w:r>
        <w:rPr>
          <w:sz w:val="28"/>
          <w:szCs w:val="28"/>
        </w:rPr>
        <w:t>чиваясь до 14,3</w:t>
      </w:r>
      <w:r>
        <w:rPr>
          <w:sz w:val="28"/>
          <w:szCs w:val="28"/>
          <w:lang w:val="uk-UA"/>
        </w:rPr>
        <w:t xml:space="preserve"> </w:t>
      </w:r>
      <w:r>
        <w:rPr>
          <w:sz w:val="28"/>
          <w:szCs w:val="28"/>
        </w:rPr>
        <w:t>% в возрастной группе 80 лет и старше [</w:t>
      </w:r>
      <w:r>
        <w:rPr>
          <w:color w:val="000000"/>
          <w:sz w:val="28"/>
          <w:szCs w:val="28"/>
        </w:rPr>
        <w:t>367]</w:t>
      </w:r>
      <w:r>
        <w:rPr>
          <w:color w:val="0000FF"/>
          <w:sz w:val="28"/>
          <w:szCs w:val="28"/>
        </w:rPr>
        <w:t>.</w:t>
      </w:r>
    </w:p>
    <w:p w:rsidR="00AD7062" w:rsidRDefault="00AD7062" w:rsidP="00AD7062">
      <w:pPr>
        <w:keepNext/>
        <w:spacing w:line="360" w:lineRule="auto"/>
        <w:jc w:val="both"/>
        <w:rPr>
          <w:sz w:val="28"/>
          <w:szCs w:val="28"/>
        </w:rPr>
      </w:pPr>
      <w:r>
        <w:rPr>
          <w:sz w:val="28"/>
          <w:szCs w:val="28"/>
        </w:rPr>
        <w:tab/>
        <w:t>Актуальность и сложность проблемы глаукомы состоит в том, что, с одной стороны, современная офтальмология имеет в своем арсенале большой выбор лекарственных препаратов, методик консервативного и хирургического лечения, а с другой – не всегда эти лечебные мероприятия оказываются эффе</w:t>
      </w:r>
      <w:r>
        <w:rPr>
          <w:sz w:val="28"/>
          <w:szCs w:val="28"/>
        </w:rPr>
        <w:t>к</w:t>
      </w:r>
      <w:r>
        <w:rPr>
          <w:sz w:val="28"/>
          <w:szCs w:val="28"/>
        </w:rPr>
        <w:t>тивными. Это объясняет сложность патогенетических механизмов развития з</w:t>
      </w:r>
      <w:r>
        <w:rPr>
          <w:sz w:val="28"/>
          <w:szCs w:val="28"/>
        </w:rPr>
        <w:t>а</w:t>
      </w:r>
      <w:r>
        <w:rPr>
          <w:sz w:val="28"/>
          <w:szCs w:val="28"/>
        </w:rPr>
        <w:t xml:space="preserve">болевания и симптоматическим, а не патогенетическим подходом к лечению и профилактике [24, </w:t>
      </w:r>
      <w:r>
        <w:rPr>
          <w:sz w:val="28"/>
          <w:szCs w:val="28"/>
          <w:lang w:val="uk-UA"/>
        </w:rPr>
        <w:t xml:space="preserve">71, </w:t>
      </w:r>
      <w:r>
        <w:rPr>
          <w:sz w:val="28"/>
          <w:szCs w:val="28"/>
        </w:rPr>
        <w:t xml:space="preserve">138, </w:t>
      </w:r>
      <w:r>
        <w:rPr>
          <w:sz w:val="28"/>
          <w:szCs w:val="28"/>
          <w:lang w:val="uk-UA"/>
        </w:rPr>
        <w:t xml:space="preserve">166, 211, </w:t>
      </w:r>
      <w:r>
        <w:rPr>
          <w:sz w:val="28"/>
          <w:szCs w:val="28"/>
        </w:rPr>
        <w:t>251]</w:t>
      </w:r>
      <w:r>
        <w:rPr>
          <w:color w:val="0000FF"/>
          <w:sz w:val="28"/>
          <w:szCs w:val="28"/>
        </w:rPr>
        <w:t xml:space="preserve"> </w:t>
      </w:r>
      <w:r>
        <w:rPr>
          <w:sz w:val="28"/>
          <w:szCs w:val="28"/>
        </w:rPr>
        <w:t>.</w:t>
      </w:r>
    </w:p>
    <w:p w:rsidR="00AD7062" w:rsidRDefault="00AD7062" w:rsidP="00AD7062">
      <w:pPr>
        <w:keepNext/>
        <w:spacing w:line="360" w:lineRule="auto"/>
        <w:ind w:firstLine="708"/>
        <w:jc w:val="both"/>
        <w:rPr>
          <w:sz w:val="28"/>
          <w:szCs w:val="28"/>
        </w:rPr>
      </w:pPr>
      <w:r>
        <w:rPr>
          <w:sz w:val="28"/>
          <w:szCs w:val="28"/>
        </w:rPr>
        <w:t>Существует более 60 различных форм глаукомы, среди которых есть формы с четко установленным причинами развития (врожденная глаукома, факотопическая, факоморфическая и т.д). В то же время первичная открытоугол</w:t>
      </w:r>
      <w:r>
        <w:rPr>
          <w:sz w:val="28"/>
          <w:szCs w:val="28"/>
        </w:rPr>
        <w:t>ь</w:t>
      </w:r>
      <w:r>
        <w:rPr>
          <w:sz w:val="28"/>
          <w:szCs w:val="28"/>
        </w:rPr>
        <w:t>ная глаукома (ПОУГ) – это полиэтиологическое заболевание с пороговым э</w:t>
      </w:r>
      <w:r>
        <w:rPr>
          <w:sz w:val="28"/>
          <w:szCs w:val="28"/>
        </w:rPr>
        <w:t>ф</w:t>
      </w:r>
      <w:r>
        <w:rPr>
          <w:sz w:val="28"/>
          <w:szCs w:val="28"/>
        </w:rPr>
        <w:t>фектом, в патогенезе которого играют роль множество факторов риска (насле</w:t>
      </w:r>
      <w:r>
        <w:rPr>
          <w:sz w:val="28"/>
          <w:szCs w:val="28"/>
        </w:rPr>
        <w:t>д</w:t>
      </w:r>
      <w:r>
        <w:rPr>
          <w:sz w:val="28"/>
          <w:szCs w:val="28"/>
        </w:rPr>
        <w:t>ственность, возраст, сахарный диабет, уровень внутриглазного давления) и п</w:t>
      </w:r>
      <w:r>
        <w:rPr>
          <w:sz w:val="28"/>
          <w:szCs w:val="28"/>
        </w:rPr>
        <w:t>а</w:t>
      </w:r>
      <w:r>
        <w:rPr>
          <w:sz w:val="28"/>
          <w:szCs w:val="28"/>
        </w:rPr>
        <w:t>тогенные факторы. Развитие ПОУГ обуславливается микроструктурными и</w:t>
      </w:r>
      <w:r>
        <w:rPr>
          <w:sz w:val="28"/>
          <w:szCs w:val="28"/>
        </w:rPr>
        <w:t>з</w:t>
      </w:r>
      <w:r>
        <w:rPr>
          <w:sz w:val="28"/>
          <w:szCs w:val="28"/>
        </w:rPr>
        <w:t xml:space="preserve">менениями на клеточном уровне вследствие нарушения </w:t>
      </w:r>
      <w:r>
        <w:rPr>
          <w:sz w:val="28"/>
          <w:szCs w:val="28"/>
        </w:rPr>
        <w:lastRenderedPageBreak/>
        <w:t>многих процессов: и</w:t>
      </w:r>
      <w:r>
        <w:rPr>
          <w:sz w:val="28"/>
          <w:szCs w:val="28"/>
        </w:rPr>
        <w:t>н</w:t>
      </w:r>
      <w:r>
        <w:rPr>
          <w:sz w:val="28"/>
          <w:szCs w:val="28"/>
        </w:rPr>
        <w:t>волютивных, биомеханических, механизмов кровообращения и сосудистой ауторегуляции, ускорением апоптоза нервных клеток и снижением уровня ест</w:t>
      </w:r>
      <w:r>
        <w:rPr>
          <w:sz w:val="28"/>
          <w:szCs w:val="28"/>
        </w:rPr>
        <w:t>е</w:t>
      </w:r>
      <w:r>
        <w:rPr>
          <w:sz w:val="28"/>
          <w:szCs w:val="28"/>
        </w:rPr>
        <w:t>ственной нейропротекции [30, 43, 66, 71, 73, 81, 106, 111]. В патогенезе забол</w:t>
      </w:r>
      <w:r>
        <w:rPr>
          <w:sz w:val="28"/>
          <w:szCs w:val="28"/>
        </w:rPr>
        <w:t>е</w:t>
      </w:r>
      <w:r>
        <w:rPr>
          <w:sz w:val="28"/>
          <w:szCs w:val="28"/>
        </w:rPr>
        <w:t>вания играют роль изменения иммунных факторов, эластотонических свойств склеры, возраст, расовая принадлежность, сосудистая дисрегуляция, арт</w:t>
      </w:r>
      <w:r>
        <w:rPr>
          <w:sz w:val="28"/>
          <w:szCs w:val="28"/>
        </w:rPr>
        <w:t>е</w:t>
      </w:r>
      <w:r>
        <w:rPr>
          <w:sz w:val="28"/>
          <w:szCs w:val="28"/>
        </w:rPr>
        <w:t>риосклероз и т.д. [126, 165, 213, 232]. Менее изучены метаболические измен</w:t>
      </w:r>
      <w:r>
        <w:rPr>
          <w:sz w:val="28"/>
          <w:szCs w:val="28"/>
        </w:rPr>
        <w:t>е</w:t>
      </w:r>
      <w:r>
        <w:rPr>
          <w:sz w:val="28"/>
          <w:szCs w:val="28"/>
        </w:rPr>
        <w:t>ния [101, 354, 370]. Известно, что глаукома – это заболевание, которое развив</w:t>
      </w:r>
      <w:r>
        <w:rPr>
          <w:sz w:val="28"/>
          <w:szCs w:val="28"/>
        </w:rPr>
        <w:t>а</w:t>
      </w:r>
      <w:r>
        <w:rPr>
          <w:sz w:val="28"/>
          <w:szCs w:val="28"/>
        </w:rPr>
        <w:t>ется у людей после 40 лет, а его частота увеличивается с возрастом в геометр</w:t>
      </w:r>
      <w:r>
        <w:rPr>
          <w:sz w:val="28"/>
          <w:szCs w:val="28"/>
        </w:rPr>
        <w:t>и</w:t>
      </w:r>
      <w:r>
        <w:rPr>
          <w:sz w:val="28"/>
          <w:szCs w:val="28"/>
        </w:rPr>
        <w:t>ческой прогрессии [367].</w:t>
      </w:r>
    </w:p>
    <w:p w:rsidR="00AD7062" w:rsidRDefault="00AD7062" w:rsidP="00AD7062">
      <w:pPr>
        <w:pStyle w:val="afffffff4"/>
        <w:keepNext/>
        <w:spacing w:line="360" w:lineRule="auto"/>
        <w:ind w:firstLine="720"/>
      </w:pPr>
      <w:r>
        <w:rPr>
          <w:szCs w:val="28"/>
        </w:rPr>
        <w:t xml:space="preserve">Исследования многих авторов свидетельствуют о том, что </w:t>
      </w:r>
      <w:r>
        <w:t>каскад инволюционных, метаболических, сосудистых, нейротрофических, атеросклерот</w:t>
      </w:r>
      <w:r>
        <w:t>и</w:t>
      </w:r>
      <w:r>
        <w:t>ческих изменений запускается  независимым активатором старения - уровнем половых стероидов, а патологические органные поражения зависят от общих системных изменений,за исключением травмы [186, 355, 368, 369, 417, 433, 476, 494]. В последнее время механизмы развития глаукомной атрофии зрительного нерва рассматривают в сравнении с другими нейродегенеративными заболев</w:t>
      </w:r>
      <w:r>
        <w:t>а</w:t>
      </w:r>
      <w:r>
        <w:t>ниями, такими как болезнь Альцгеймера, Паркинсона [381, 528]. Роль половых гормонов в развитии многих заболеваний, связанных со старением не вызывает сомнения [91, 358, 360, 376, 377, 419, 437], поэтому, особую актуальность приобретает изучение их роли и в патогенезе разв</w:t>
      </w:r>
      <w:r>
        <w:t>и</w:t>
      </w:r>
      <w:r>
        <w:t xml:space="preserve">тия ПОУГ. </w:t>
      </w:r>
    </w:p>
    <w:p w:rsidR="00AD7062" w:rsidRDefault="00AD7062" w:rsidP="00AD7062">
      <w:pPr>
        <w:pStyle w:val="afffffff4"/>
        <w:keepNext/>
        <w:spacing w:line="360" w:lineRule="auto"/>
        <w:ind w:firstLine="720"/>
      </w:pPr>
      <w:r>
        <w:t>Общность течения всех биохимических и физиологических процессов в организме, невозможность изолированного существования органа, в частности глаза, послужили основанием для проведения исследований по изучению роли гормонально-метаболических изменений в развитии и прогрессировании пе</w:t>
      </w:r>
      <w:r>
        <w:t>р</w:t>
      </w:r>
      <w:r>
        <w:t>вичной глаукомы. Ограниченные возможности медикаментозной терапии и недостаточная эффективность хирургического лечения ПОУГ обусловили нео</w:t>
      </w:r>
      <w:r>
        <w:t>б</w:t>
      </w:r>
      <w:r>
        <w:t>ходимость поиска новых патогенетических подходов к лечению и профилактике больных с глаукомой, что и опр</w:t>
      </w:r>
      <w:r>
        <w:t>е</w:t>
      </w:r>
      <w:r>
        <w:t>делило цель и задачи исследования.</w:t>
      </w:r>
    </w:p>
    <w:p w:rsidR="00AD7062" w:rsidRDefault="00AD7062" w:rsidP="00AD7062">
      <w:pPr>
        <w:keepNext/>
        <w:widowControl w:val="0"/>
        <w:spacing w:line="360" w:lineRule="auto"/>
        <w:ind w:firstLine="709"/>
        <w:jc w:val="both"/>
        <w:rPr>
          <w:b/>
          <w:sz w:val="28"/>
          <w:szCs w:val="28"/>
        </w:rPr>
      </w:pPr>
      <w:r>
        <w:rPr>
          <w:b/>
          <w:sz w:val="28"/>
          <w:szCs w:val="28"/>
        </w:rPr>
        <w:t>Связь работы с научными программами, планами, темами</w:t>
      </w:r>
    </w:p>
    <w:p w:rsidR="00AD7062" w:rsidRDefault="00AD7062" w:rsidP="00AD7062">
      <w:pPr>
        <w:keepNext/>
        <w:widowControl w:val="0"/>
        <w:spacing w:line="360" w:lineRule="auto"/>
        <w:ind w:firstLine="709"/>
        <w:jc w:val="both"/>
        <w:rPr>
          <w:sz w:val="28"/>
        </w:rPr>
      </w:pPr>
      <w:r>
        <w:rPr>
          <w:sz w:val="28"/>
        </w:rPr>
        <w:lastRenderedPageBreak/>
        <w:t>Диссерт</w:t>
      </w:r>
      <w:r>
        <w:rPr>
          <w:sz w:val="28"/>
        </w:rPr>
        <w:t>а</w:t>
      </w:r>
      <w:r>
        <w:rPr>
          <w:sz w:val="28"/>
        </w:rPr>
        <w:t>ционная работа является составной частью научно-исследовательской работы кафедры глазных болезней Запорожской медицинской академии последипло</w:t>
      </w:r>
      <w:r>
        <w:rPr>
          <w:sz w:val="28"/>
        </w:rPr>
        <w:t>м</w:t>
      </w:r>
      <w:r>
        <w:rPr>
          <w:sz w:val="28"/>
        </w:rPr>
        <w:t>ного образования (ЗМАПО):</w:t>
      </w:r>
    </w:p>
    <w:p w:rsidR="00AD7062" w:rsidRDefault="00AD7062" w:rsidP="00AD7062">
      <w:pPr>
        <w:keepNext/>
        <w:spacing w:line="360" w:lineRule="auto"/>
        <w:ind w:firstLine="708"/>
        <w:jc w:val="both"/>
        <w:rPr>
          <w:color w:val="000000"/>
          <w:sz w:val="28"/>
        </w:rPr>
      </w:pPr>
      <w:r>
        <w:rPr>
          <w:sz w:val="28"/>
        </w:rPr>
        <w:t xml:space="preserve">1. </w:t>
      </w:r>
      <w:r>
        <w:rPr>
          <w:color w:val="000000"/>
          <w:sz w:val="28"/>
          <w:lang w:val="uk-UA"/>
        </w:rPr>
        <w:t>“Зміни органа зору при різних фізіологічних та інволютивних станах організму і розробка методів їх ранньої діагностики та способів лікування”</w:t>
      </w:r>
      <w:r>
        <w:rPr>
          <w:color w:val="000000"/>
          <w:sz w:val="28"/>
        </w:rPr>
        <w:t>, к</w:t>
      </w:r>
      <w:r>
        <w:rPr>
          <w:color w:val="000000"/>
          <w:sz w:val="28"/>
        </w:rPr>
        <w:t>о</w:t>
      </w:r>
      <w:r>
        <w:rPr>
          <w:color w:val="000000"/>
          <w:sz w:val="28"/>
        </w:rPr>
        <w:t>торая выполнялась на протяжении 2001-2004 гг.</w:t>
      </w:r>
      <w:r>
        <w:rPr>
          <w:color w:val="000000"/>
          <w:sz w:val="28"/>
          <w:lang w:val="uk-UA"/>
        </w:rPr>
        <w:t xml:space="preserve"> </w:t>
      </w:r>
      <w:r>
        <w:rPr>
          <w:color w:val="000000"/>
          <w:sz w:val="28"/>
        </w:rPr>
        <w:t>(№ гос. регистрации 010</w:t>
      </w:r>
      <w:r>
        <w:rPr>
          <w:color w:val="000000"/>
          <w:sz w:val="28"/>
          <w:lang w:val="uk-UA"/>
        </w:rPr>
        <w:t>0</w:t>
      </w:r>
      <w:r>
        <w:rPr>
          <w:color w:val="000000"/>
          <w:sz w:val="28"/>
          <w:lang w:val="en-US"/>
        </w:rPr>
        <w:t>U</w:t>
      </w:r>
      <w:r>
        <w:rPr>
          <w:color w:val="000000"/>
          <w:sz w:val="28"/>
        </w:rPr>
        <w:t>00</w:t>
      </w:r>
      <w:r>
        <w:rPr>
          <w:color w:val="000000"/>
          <w:sz w:val="28"/>
          <w:lang w:val="uk-UA"/>
        </w:rPr>
        <w:t>1178</w:t>
      </w:r>
      <w:r>
        <w:rPr>
          <w:color w:val="000000"/>
          <w:sz w:val="28"/>
        </w:rPr>
        <w:t>)</w:t>
      </w:r>
      <w:r>
        <w:rPr>
          <w:color w:val="000000"/>
          <w:sz w:val="28"/>
          <w:lang w:val="uk-UA"/>
        </w:rPr>
        <w:t>. А</w:t>
      </w:r>
      <w:r>
        <w:rPr>
          <w:color w:val="000000"/>
          <w:sz w:val="28"/>
        </w:rPr>
        <w:t>втор была ответственным исполнит</w:t>
      </w:r>
      <w:r>
        <w:rPr>
          <w:color w:val="000000"/>
          <w:sz w:val="28"/>
        </w:rPr>
        <w:t>е</w:t>
      </w:r>
      <w:r>
        <w:rPr>
          <w:color w:val="000000"/>
          <w:sz w:val="28"/>
        </w:rPr>
        <w:t>лем.</w:t>
      </w:r>
    </w:p>
    <w:p w:rsidR="00AD7062" w:rsidRDefault="00AD7062" w:rsidP="00AD7062">
      <w:pPr>
        <w:keepNext/>
        <w:spacing w:line="360" w:lineRule="auto"/>
        <w:ind w:firstLine="708"/>
        <w:jc w:val="both"/>
        <w:rPr>
          <w:color w:val="000000"/>
          <w:sz w:val="28"/>
        </w:rPr>
      </w:pPr>
      <w:r>
        <w:rPr>
          <w:sz w:val="28"/>
          <w:szCs w:val="28"/>
        </w:rPr>
        <w:t>2.</w:t>
      </w:r>
      <w:r>
        <w:rPr>
          <w:color w:val="000000"/>
          <w:sz w:val="28"/>
          <w:lang w:val="uk-UA"/>
        </w:rPr>
        <w:t xml:space="preserve"> “Оптимізація методів лікування різних видів глаукоми”, которая віпо</w:t>
      </w:r>
      <w:r>
        <w:rPr>
          <w:color w:val="000000"/>
          <w:sz w:val="28"/>
          <w:lang w:val="uk-UA"/>
        </w:rPr>
        <w:t>л</w:t>
      </w:r>
      <w:r>
        <w:rPr>
          <w:color w:val="000000"/>
          <w:sz w:val="28"/>
          <w:lang w:val="uk-UA"/>
        </w:rPr>
        <w:t>няется на протяжении 2005-2008 гг.</w:t>
      </w:r>
      <w:r>
        <w:rPr>
          <w:color w:val="000000"/>
          <w:sz w:val="28"/>
        </w:rPr>
        <w:t xml:space="preserve"> (№ гос. регистрации 010</w:t>
      </w:r>
      <w:r>
        <w:rPr>
          <w:color w:val="000000"/>
          <w:sz w:val="28"/>
          <w:lang w:val="uk-UA"/>
        </w:rPr>
        <w:t>5</w:t>
      </w:r>
      <w:r>
        <w:rPr>
          <w:color w:val="000000"/>
          <w:sz w:val="28"/>
          <w:lang w:val="en-US"/>
        </w:rPr>
        <w:t>U</w:t>
      </w:r>
      <w:r>
        <w:rPr>
          <w:color w:val="000000"/>
          <w:sz w:val="28"/>
        </w:rPr>
        <w:t>00</w:t>
      </w:r>
      <w:r>
        <w:rPr>
          <w:color w:val="000000"/>
          <w:sz w:val="28"/>
          <w:lang w:val="uk-UA"/>
        </w:rPr>
        <w:t>2395</w:t>
      </w:r>
      <w:r>
        <w:rPr>
          <w:color w:val="000000"/>
          <w:sz w:val="28"/>
        </w:rPr>
        <w:t>)</w:t>
      </w:r>
      <w:r>
        <w:rPr>
          <w:color w:val="000000"/>
          <w:sz w:val="28"/>
          <w:lang w:val="uk-UA"/>
        </w:rPr>
        <w:t>. Автор</w:t>
      </w:r>
      <w:r>
        <w:rPr>
          <w:color w:val="000000"/>
          <w:sz w:val="28"/>
        </w:rPr>
        <w:t xml:space="preserve"> </w:t>
      </w:r>
      <w:r>
        <w:rPr>
          <w:color w:val="000000"/>
          <w:sz w:val="28"/>
          <w:lang w:val="uk-UA"/>
        </w:rPr>
        <w:t xml:space="preserve">является </w:t>
      </w:r>
      <w:r>
        <w:rPr>
          <w:color w:val="000000"/>
          <w:sz w:val="28"/>
        </w:rPr>
        <w:t>ответственным исполнит</w:t>
      </w:r>
      <w:r>
        <w:rPr>
          <w:color w:val="000000"/>
          <w:sz w:val="28"/>
        </w:rPr>
        <w:t>е</w:t>
      </w:r>
      <w:r>
        <w:rPr>
          <w:color w:val="000000"/>
          <w:sz w:val="28"/>
        </w:rPr>
        <w:t>лем.</w:t>
      </w:r>
    </w:p>
    <w:p w:rsidR="00AD7062" w:rsidRDefault="00AD7062" w:rsidP="00AD7062">
      <w:pPr>
        <w:keepNext/>
        <w:spacing w:line="360" w:lineRule="auto"/>
        <w:ind w:firstLine="708"/>
        <w:jc w:val="both"/>
        <w:rPr>
          <w:b/>
          <w:sz w:val="28"/>
          <w:szCs w:val="28"/>
          <w:lang w:val="uk-UA"/>
        </w:rPr>
      </w:pPr>
      <w:r>
        <w:rPr>
          <w:b/>
          <w:sz w:val="28"/>
          <w:szCs w:val="28"/>
        </w:rPr>
        <w:t>Цель работы</w:t>
      </w:r>
    </w:p>
    <w:p w:rsidR="00AD7062" w:rsidRDefault="00AD7062" w:rsidP="00AD7062">
      <w:pPr>
        <w:keepNext/>
        <w:spacing w:line="360" w:lineRule="auto"/>
        <w:ind w:firstLine="708"/>
        <w:jc w:val="both"/>
        <w:rPr>
          <w:sz w:val="28"/>
          <w:szCs w:val="28"/>
        </w:rPr>
      </w:pPr>
      <w:r>
        <w:rPr>
          <w:sz w:val="28"/>
          <w:szCs w:val="28"/>
        </w:rPr>
        <w:t>Повышение эффективности лечения больных ПОУГ путем определения степени изменений эндокринной системы, психовегетативного статуса и л</w:t>
      </w:r>
      <w:r>
        <w:rPr>
          <w:sz w:val="28"/>
          <w:szCs w:val="28"/>
        </w:rPr>
        <w:t>и</w:t>
      </w:r>
      <w:r>
        <w:rPr>
          <w:sz w:val="28"/>
          <w:szCs w:val="28"/>
        </w:rPr>
        <w:t>пидного обмена с последующей патогенетически обоснованной коррекцией выявленных нар</w:t>
      </w:r>
      <w:r>
        <w:rPr>
          <w:sz w:val="28"/>
          <w:szCs w:val="28"/>
        </w:rPr>
        <w:t>у</w:t>
      </w:r>
      <w:r>
        <w:rPr>
          <w:sz w:val="28"/>
          <w:szCs w:val="28"/>
        </w:rPr>
        <w:t xml:space="preserve">шений. </w:t>
      </w:r>
    </w:p>
    <w:p w:rsidR="00AD7062" w:rsidRDefault="00AD7062" w:rsidP="00AD7062">
      <w:pPr>
        <w:keepNext/>
        <w:spacing w:line="360" w:lineRule="auto"/>
        <w:ind w:firstLine="708"/>
        <w:jc w:val="both"/>
        <w:rPr>
          <w:sz w:val="28"/>
          <w:szCs w:val="28"/>
        </w:rPr>
      </w:pPr>
      <w:r>
        <w:rPr>
          <w:sz w:val="28"/>
          <w:szCs w:val="28"/>
        </w:rPr>
        <w:t>Задачи исследования.</w:t>
      </w:r>
    </w:p>
    <w:p w:rsidR="00AD7062" w:rsidRDefault="00AD7062" w:rsidP="00CB1F93">
      <w:pPr>
        <w:keepNext/>
        <w:numPr>
          <w:ilvl w:val="0"/>
          <w:numId w:val="46"/>
        </w:numPr>
        <w:suppressAutoHyphens w:val="0"/>
        <w:spacing w:line="360" w:lineRule="auto"/>
        <w:ind w:left="0" w:firstLine="737"/>
        <w:jc w:val="both"/>
        <w:rPr>
          <w:sz w:val="28"/>
          <w:szCs w:val="28"/>
        </w:rPr>
      </w:pPr>
      <w:r>
        <w:rPr>
          <w:sz w:val="28"/>
          <w:szCs w:val="28"/>
        </w:rPr>
        <w:t xml:space="preserve">Изучить клинические признаки старения переднего отрезка глаза у больных </w:t>
      </w:r>
      <w:r>
        <w:rPr>
          <w:sz w:val="28"/>
          <w:szCs w:val="28"/>
          <w:lang w:val="uk-UA"/>
        </w:rPr>
        <w:t>ПОУГ</w:t>
      </w:r>
      <w:r>
        <w:rPr>
          <w:sz w:val="28"/>
          <w:szCs w:val="28"/>
        </w:rPr>
        <w:t>.</w:t>
      </w:r>
    </w:p>
    <w:p w:rsidR="00AD7062" w:rsidRDefault="00AD7062" w:rsidP="00CB1F93">
      <w:pPr>
        <w:keepNext/>
        <w:numPr>
          <w:ilvl w:val="0"/>
          <w:numId w:val="46"/>
        </w:numPr>
        <w:suppressAutoHyphens w:val="0"/>
        <w:spacing w:line="360" w:lineRule="auto"/>
        <w:ind w:left="0" w:firstLine="737"/>
        <w:jc w:val="both"/>
        <w:rPr>
          <w:sz w:val="28"/>
          <w:szCs w:val="28"/>
        </w:rPr>
      </w:pPr>
      <w:r>
        <w:rPr>
          <w:sz w:val="28"/>
          <w:szCs w:val="28"/>
        </w:rPr>
        <w:t>Изучить уровень периферических (эстрадиол (Э), тестостерон (Т)) и центральных (лютеинизирующий (ЛГ) и фолликулостимулирующий (ФСГ)) половых гормонов, оценить состояние гипофизарно-гонадной системы у больных ПОУГ в зависимости от пола, клинического типа и стадии забол</w:t>
      </w:r>
      <w:r>
        <w:rPr>
          <w:sz w:val="28"/>
          <w:szCs w:val="28"/>
        </w:rPr>
        <w:t>е</w:t>
      </w:r>
      <w:r>
        <w:rPr>
          <w:sz w:val="28"/>
          <w:szCs w:val="28"/>
        </w:rPr>
        <w:t>вания.</w:t>
      </w:r>
    </w:p>
    <w:p w:rsidR="00AD7062" w:rsidRDefault="00AD7062" w:rsidP="00CB1F93">
      <w:pPr>
        <w:keepNext/>
        <w:numPr>
          <w:ilvl w:val="0"/>
          <w:numId w:val="46"/>
        </w:numPr>
        <w:suppressAutoHyphens w:val="0"/>
        <w:spacing w:line="360" w:lineRule="auto"/>
        <w:ind w:left="0" w:firstLine="737"/>
        <w:jc w:val="both"/>
        <w:rPr>
          <w:sz w:val="28"/>
          <w:szCs w:val="28"/>
        </w:rPr>
      </w:pPr>
      <w:r>
        <w:rPr>
          <w:sz w:val="28"/>
          <w:szCs w:val="28"/>
        </w:rPr>
        <w:t>Определить особенности гипофизарно-тиреоидной системы у больных ПОУГ по уровню тиреотропного гомона (ТТГ), трийодтиронина (Т</w:t>
      </w:r>
      <w:r>
        <w:rPr>
          <w:sz w:val="28"/>
          <w:szCs w:val="28"/>
          <w:vertAlign w:val="subscript"/>
        </w:rPr>
        <w:t>3</w:t>
      </w:r>
      <w:r>
        <w:rPr>
          <w:sz w:val="28"/>
          <w:szCs w:val="28"/>
        </w:rPr>
        <w:t>), тироксина (Т</w:t>
      </w:r>
      <w:r>
        <w:rPr>
          <w:sz w:val="28"/>
          <w:szCs w:val="28"/>
          <w:vertAlign w:val="subscript"/>
        </w:rPr>
        <w:t xml:space="preserve">4 </w:t>
      </w:r>
      <w:r>
        <w:rPr>
          <w:sz w:val="28"/>
          <w:szCs w:val="28"/>
        </w:rPr>
        <w:t>) в зависимости от возраста, клинического типа и стадии заболевания.</w:t>
      </w:r>
    </w:p>
    <w:p w:rsidR="00AD7062" w:rsidRDefault="00AD7062" w:rsidP="00CB1F93">
      <w:pPr>
        <w:keepNext/>
        <w:numPr>
          <w:ilvl w:val="0"/>
          <w:numId w:val="46"/>
        </w:numPr>
        <w:suppressAutoHyphens w:val="0"/>
        <w:spacing w:line="360" w:lineRule="auto"/>
        <w:ind w:left="0" w:firstLine="737"/>
        <w:jc w:val="both"/>
        <w:rPr>
          <w:bCs/>
          <w:sz w:val="28"/>
          <w:szCs w:val="28"/>
        </w:rPr>
      </w:pPr>
      <w:r>
        <w:rPr>
          <w:bCs/>
          <w:sz w:val="28"/>
          <w:szCs w:val="28"/>
        </w:rPr>
        <w:t>Изучить состояние эндокринного звена стресс-реализующей системы у больных ПОУГ по определению соотношения кортизол-инсулин.</w:t>
      </w:r>
    </w:p>
    <w:p w:rsidR="00AD7062" w:rsidRDefault="00AD7062" w:rsidP="00CB1F93">
      <w:pPr>
        <w:keepNext/>
        <w:numPr>
          <w:ilvl w:val="0"/>
          <w:numId w:val="46"/>
        </w:numPr>
        <w:suppressAutoHyphens w:val="0"/>
        <w:spacing w:line="360" w:lineRule="auto"/>
        <w:ind w:left="0" w:firstLine="737"/>
        <w:jc w:val="both"/>
        <w:rPr>
          <w:bCs/>
          <w:sz w:val="28"/>
          <w:szCs w:val="28"/>
        </w:rPr>
      </w:pPr>
      <w:r>
        <w:rPr>
          <w:bCs/>
          <w:sz w:val="28"/>
          <w:szCs w:val="28"/>
        </w:rPr>
        <w:t>Исследовать экскрецию адреналина (А), норадреналина (НА), доф</w:t>
      </w:r>
      <w:r>
        <w:rPr>
          <w:bCs/>
          <w:sz w:val="28"/>
          <w:szCs w:val="28"/>
        </w:rPr>
        <w:t>а</w:t>
      </w:r>
      <w:r>
        <w:rPr>
          <w:bCs/>
          <w:sz w:val="28"/>
          <w:szCs w:val="28"/>
        </w:rPr>
        <w:t>мина (ДА), ДОФА у больных ПОУГ для определения функционального состо</w:t>
      </w:r>
      <w:r>
        <w:rPr>
          <w:bCs/>
          <w:sz w:val="28"/>
          <w:szCs w:val="28"/>
        </w:rPr>
        <w:t>я</w:t>
      </w:r>
      <w:r>
        <w:rPr>
          <w:bCs/>
          <w:sz w:val="28"/>
          <w:szCs w:val="28"/>
        </w:rPr>
        <w:t>ния симпато-адреналовой системы (САС).</w:t>
      </w:r>
    </w:p>
    <w:p w:rsidR="00AD7062" w:rsidRDefault="00AD7062" w:rsidP="00CB1F93">
      <w:pPr>
        <w:keepNext/>
        <w:numPr>
          <w:ilvl w:val="0"/>
          <w:numId w:val="46"/>
        </w:numPr>
        <w:suppressAutoHyphens w:val="0"/>
        <w:spacing w:line="360" w:lineRule="auto"/>
        <w:ind w:left="0" w:firstLine="737"/>
        <w:jc w:val="both"/>
        <w:rPr>
          <w:bCs/>
          <w:sz w:val="28"/>
          <w:szCs w:val="28"/>
        </w:rPr>
      </w:pPr>
      <w:r>
        <w:rPr>
          <w:bCs/>
          <w:sz w:val="28"/>
          <w:szCs w:val="28"/>
        </w:rPr>
        <w:lastRenderedPageBreak/>
        <w:t xml:space="preserve">Определить наличие липидного дистресс-синдрома у больных ПОУГ по анализу липидограммы, процессов перекисного окисления липидов (ПОЛ) и антиоксидантной системы (АОС). </w:t>
      </w:r>
    </w:p>
    <w:p w:rsidR="00AD7062" w:rsidRDefault="00AD7062" w:rsidP="00CB1F93">
      <w:pPr>
        <w:keepNext/>
        <w:numPr>
          <w:ilvl w:val="0"/>
          <w:numId w:val="46"/>
        </w:numPr>
        <w:suppressAutoHyphens w:val="0"/>
        <w:spacing w:line="360" w:lineRule="auto"/>
        <w:ind w:left="0" w:firstLine="737"/>
        <w:jc w:val="both"/>
        <w:rPr>
          <w:bCs/>
          <w:sz w:val="28"/>
          <w:szCs w:val="28"/>
        </w:rPr>
      </w:pPr>
      <w:r>
        <w:rPr>
          <w:bCs/>
          <w:sz w:val="28"/>
          <w:szCs w:val="28"/>
          <w:lang w:val="uk-UA"/>
        </w:rPr>
        <w:t xml:space="preserve">Проанализировать </w:t>
      </w:r>
      <w:r>
        <w:rPr>
          <w:bCs/>
          <w:sz w:val="28"/>
          <w:szCs w:val="28"/>
        </w:rPr>
        <w:t>состояние психовегетативного статуса у пациентов с ПОУГ</w:t>
      </w:r>
      <w:r>
        <w:rPr>
          <w:bCs/>
          <w:sz w:val="28"/>
          <w:szCs w:val="28"/>
          <w:lang w:val="uk-UA"/>
        </w:rPr>
        <w:t xml:space="preserve"> и определить его роль в развитии адаптационных нарушений</w:t>
      </w:r>
      <w:r>
        <w:rPr>
          <w:bCs/>
          <w:sz w:val="28"/>
          <w:szCs w:val="28"/>
        </w:rPr>
        <w:t>.</w:t>
      </w:r>
    </w:p>
    <w:p w:rsidR="00AD7062" w:rsidRDefault="00AD7062" w:rsidP="00CB1F93">
      <w:pPr>
        <w:keepNext/>
        <w:numPr>
          <w:ilvl w:val="0"/>
          <w:numId w:val="46"/>
        </w:numPr>
        <w:suppressAutoHyphens w:val="0"/>
        <w:spacing w:line="360" w:lineRule="auto"/>
        <w:ind w:left="0" w:firstLine="737"/>
        <w:jc w:val="both"/>
        <w:rPr>
          <w:bCs/>
          <w:sz w:val="28"/>
          <w:szCs w:val="28"/>
        </w:rPr>
      </w:pPr>
      <w:r>
        <w:rPr>
          <w:bCs/>
          <w:sz w:val="28"/>
          <w:szCs w:val="28"/>
        </w:rPr>
        <w:t>Разработать концепцию участия гормонально-метаболических факт</w:t>
      </w:r>
      <w:r>
        <w:rPr>
          <w:bCs/>
          <w:sz w:val="28"/>
          <w:szCs w:val="28"/>
        </w:rPr>
        <w:t>о</w:t>
      </w:r>
      <w:r>
        <w:rPr>
          <w:bCs/>
          <w:sz w:val="28"/>
          <w:szCs w:val="28"/>
        </w:rPr>
        <w:t>ров в патогенезе ПОУГ.</w:t>
      </w:r>
    </w:p>
    <w:p w:rsidR="00AD7062" w:rsidRDefault="00AD7062" w:rsidP="00CB1F93">
      <w:pPr>
        <w:keepNext/>
        <w:numPr>
          <w:ilvl w:val="0"/>
          <w:numId w:val="46"/>
        </w:numPr>
        <w:tabs>
          <w:tab w:val="left" w:pos="1080"/>
        </w:tabs>
        <w:suppressAutoHyphens w:val="0"/>
        <w:spacing w:line="360" w:lineRule="auto"/>
        <w:ind w:left="0" w:firstLine="737"/>
        <w:jc w:val="both"/>
        <w:rPr>
          <w:b/>
          <w:i/>
          <w:sz w:val="28"/>
          <w:szCs w:val="28"/>
        </w:rPr>
      </w:pPr>
      <w:r>
        <w:rPr>
          <w:sz w:val="28"/>
          <w:szCs w:val="28"/>
        </w:rPr>
        <w:t>Изучить клиническую эффективность комплексного лечения бол</w:t>
      </w:r>
      <w:r>
        <w:rPr>
          <w:sz w:val="28"/>
          <w:szCs w:val="28"/>
        </w:rPr>
        <w:t>ь</w:t>
      </w:r>
      <w:r>
        <w:rPr>
          <w:sz w:val="28"/>
          <w:szCs w:val="28"/>
        </w:rPr>
        <w:t xml:space="preserve">ных ПОУГ с применением селективных модуляторов эстрогеновых рецепторов и препарата «Криоцелл». </w:t>
      </w:r>
    </w:p>
    <w:p w:rsidR="00AD7062" w:rsidRDefault="00AD7062" w:rsidP="00AD7062">
      <w:pPr>
        <w:keepNext/>
        <w:tabs>
          <w:tab w:val="left" w:pos="1080"/>
        </w:tabs>
        <w:spacing w:line="360" w:lineRule="auto"/>
        <w:ind w:firstLine="737"/>
        <w:jc w:val="both"/>
        <w:rPr>
          <w:sz w:val="28"/>
          <w:szCs w:val="28"/>
        </w:rPr>
      </w:pPr>
      <w:r>
        <w:rPr>
          <w:i/>
          <w:sz w:val="28"/>
          <w:szCs w:val="28"/>
        </w:rPr>
        <w:t xml:space="preserve">Объект исследования: </w:t>
      </w:r>
      <w:r>
        <w:rPr>
          <w:sz w:val="28"/>
          <w:szCs w:val="28"/>
        </w:rPr>
        <w:t>первичная открытоугольная глаукома</w:t>
      </w:r>
    </w:p>
    <w:p w:rsidR="00AD7062" w:rsidRDefault="00AD7062" w:rsidP="00AD7062">
      <w:pPr>
        <w:pStyle w:val="afffffff4"/>
        <w:keepNext/>
        <w:spacing w:line="360" w:lineRule="auto"/>
        <w:ind w:firstLine="737"/>
        <w:rPr>
          <w:szCs w:val="28"/>
        </w:rPr>
      </w:pPr>
      <w:r>
        <w:rPr>
          <w:bCs/>
          <w:i/>
          <w:szCs w:val="28"/>
        </w:rPr>
        <w:t>Предмет исследования</w:t>
      </w:r>
      <w:r>
        <w:rPr>
          <w:b/>
          <w:bCs/>
          <w:szCs w:val="28"/>
        </w:rPr>
        <w:t>:</w:t>
      </w:r>
      <w:r>
        <w:rPr>
          <w:szCs w:val="28"/>
        </w:rPr>
        <w:t xml:space="preserve"> состояние зрительных функций, внутриглазного давления (ВГД), гидродинамических показателей, признаков старения передн</w:t>
      </w:r>
      <w:r>
        <w:rPr>
          <w:szCs w:val="28"/>
        </w:rPr>
        <w:t>е</w:t>
      </w:r>
      <w:r>
        <w:rPr>
          <w:szCs w:val="28"/>
        </w:rPr>
        <w:t>го отрезка глаза в зависимости от возраста пациентов, стадии и клинического типа ПОУГ. Гормонально-метаболический статус - гипофизарно-гонадная с</w:t>
      </w:r>
      <w:r>
        <w:rPr>
          <w:szCs w:val="28"/>
        </w:rPr>
        <w:t>и</w:t>
      </w:r>
      <w:r>
        <w:rPr>
          <w:szCs w:val="28"/>
        </w:rPr>
        <w:t xml:space="preserve">стема, эндокринное и медиаторное звено стресс-реализующей системы, САС, метаболические системы (ПОЛ, АОС, липиды крови). Психовегетативное состояние у больных ПОУГ. Еффективность селективных </w:t>
      </w:r>
      <w:r>
        <w:rPr>
          <w:szCs w:val="28"/>
          <w:lang w:val="uk-UA"/>
        </w:rPr>
        <w:t>мо</w:t>
      </w:r>
      <w:r>
        <w:rPr>
          <w:szCs w:val="28"/>
        </w:rPr>
        <w:t>дуляторов эстрог</w:t>
      </w:r>
      <w:r>
        <w:rPr>
          <w:szCs w:val="28"/>
        </w:rPr>
        <w:t>е</w:t>
      </w:r>
      <w:r>
        <w:rPr>
          <w:szCs w:val="28"/>
        </w:rPr>
        <w:t>новых рецепторов и препарата «Криоцелл» в комплексном лечении больных ПОУГ.</w:t>
      </w:r>
    </w:p>
    <w:p w:rsidR="00AD7062" w:rsidRDefault="00AD7062" w:rsidP="00AD7062">
      <w:pPr>
        <w:keepNext/>
        <w:spacing w:line="360" w:lineRule="auto"/>
        <w:ind w:firstLine="737"/>
        <w:jc w:val="both"/>
        <w:rPr>
          <w:sz w:val="28"/>
        </w:rPr>
      </w:pPr>
      <w:r>
        <w:rPr>
          <w:bCs/>
          <w:i/>
          <w:sz w:val="28"/>
        </w:rPr>
        <w:t>Методы исследования</w:t>
      </w:r>
      <w:r>
        <w:rPr>
          <w:b/>
          <w:bCs/>
          <w:sz w:val="28"/>
        </w:rPr>
        <w:t xml:space="preserve">. </w:t>
      </w:r>
      <w:r>
        <w:rPr>
          <w:bCs/>
          <w:sz w:val="28"/>
        </w:rPr>
        <w:t>Офтальмологические (</w:t>
      </w:r>
      <w:r>
        <w:rPr>
          <w:sz w:val="28"/>
        </w:rPr>
        <w:t>визометрия, периметрия, тонометрия, тонография, биомикроскопия, офтальмоскопия, гониоск</w:t>
      </w:r>
      <w:r>
        <w:rPr>
          <w:sz w:val="28"/>
        </w:rPr>
        <w:t>о</w:t>
      </w:r>
      <w:r>
        <w:rPr>
          <w:sz w:val="28"/>
        </w:rPr>
        <w:t>пия),определение функционального состояния зрительно-нервного аппарата (электрическая чувствительность по фосфену), функциональные (кардиоинте</w:t>
      </w:r>
      <w:r>
        <w:rPr>
          <w:sz w:val="28"/>
        </w:rPr>
        <w:t>р</w:t>
      </w:r>
      <w:r>
        <w:rPr>
          <w:sz w:val="28"/>
        </w:rPr>
        <w:t xml:space="preserve">валография), биохимические (содержание в сыворотке крови </w:t>
      </w:r>
      <w:r>
        <w:rPr>
          <w:color w:val="000000"/>
          <w:sz w:val="28"/>
          <w:szCs w:val="28"/>
        </w:rPr>
        <w:t>Э, Т, ЛГ, ФСГ, ТТГ, Т3, Т4, кортизола, инсулина, продуктов ПОЛ (диен</w:t>
      </w:r>
      <w:r>
        <w:rPr>
          <w:color w:val="000000"/>
          <w:sz w:val="28"/>
          <w:szCs w:val="28"/>
        </w:rPr>
        <w:t>о</w:t>
      </w:r>
      <w:r>
        <w:rPr>
          <w:color w:val="000000"/>
          <w:sz w:val="28"/>
          <w:szCs w:val="28"/>
        </w:rPr>
        <w:t>вых конъюгатов (ДК), малонового диальдегида (МДА), каталазы, триенкетонов (ТК)), содержания в</w:t>
      </w:r>
      <w:r>
        <w:rPr>
          <w:color w:val="000000"/>
          <w:sz w:val="28"/>
          <w:szCs w:val="28"/>
        </w:rPr>
        <w:t>и</w:t>
      </w:r>
      <w:r>
        <w:rPr>
          <w:color w:val="000000"/>
          <w:sz w:val="28"/>
          <w:szCs w:val="28"/>
        </w:rPr>
        <w:t>таминов А, Е и С, холестерина, β-липопротеидов, триглицеридов,а такжеопр</w:t>
      </w:r>
      <w:r>
        <w:rPr>
          <w:color w:val="000000"/>
          <w:sz w:val="28"/>
          <w:szCs w:val="28"/>
        </w:rPr>
        <w:t>е</w:t>
      </w:r>
      <w:r>
        <w:rPr>
          <w:color w:val="000000"/>
          <w:sz w:val="28"/>
          <w:szCs w:val="28"/>
        </w:rPr>
        <w:t>деление в суточной моче уровня А, НА, Д, ДОФА), психологические, методы с</w:t>
      </w:r>
      <w:r>
        <w:rPr>
          <w:sz w:val="28"/>
        </w:rPr>
        <w:t>татистического анализа.</w:t>
      </w:r>
    </w:p>
    <w:p w:rsidR="00AD7062" w:rsidRDefault="00AD7062" w:rsidP="00AD7062">
      <w:pPr>
        <w:keepNext/>
        <w:spacing w:line="360" w:lineRule="auto"/>
        <w:ind w:firstLine="737"/>
        <w:jc w:val="both"/>
        <w:rPr>
          <w:b/>
          <w:sz w:val="28"/>
          <w:szCs w:val="28"/>
        </w:rPr>
      </w:pPr>
      <w:r>
        <w:rPr>
          <w:b/>
          <w:sz w:val="28"/>
          <w:szCs w:val="28"/>
        </w:rPr>
        <w:lastRenderedPageBreak/>
        <w:t>Научная новизна полученных результатов</w:t>
      </w:r>
    </w:p>
    <w:p w:rsidR="00AD7062" w:rsidRDefault="00AD7062" w:rsidP="00AD7062">
      <w:pPr>
        <w:spacing w:line="360" w:lineRule="auto"/>
        <w:ind w:firstLine="708"/>
        <w:jc w:val="both"/>
        <w:rPr>
          <w:sz w:val="28"/>
          <w:szCs w:val="28"/>
        </w:rPr>
      </w:pPr>
      <w:r>
        <w:rPr>
          <w:sz w:val="28"/>
          <w:szCs w:val="28"/>
        </w:rPr>
        <w:t>Впервые получены данные о снижении уровня периферического полового ст</w:t>
      </w:r>
      <w:r>
        <w:rPr>
          <w:sz w:val="28"/>
          <w:szCs w:val="28"/>
        </w:rPr>
        <w:t>е</w:t>
      </w:r>
      <w:r>
        <w:rPr>
          <w:sz w:val="28"/>
          <w:szCs w:val="28"/>
        </w:rPr>
        <w:t>роида эстрадиола у больных с ПОУГ независимо от пола, в среднем в 3 раза, которое постепенно прогрессирует с возрастом. Уровень эстрадиола в начал</w:t>
      </w:r>
      <w:r>
        <w:rPr>
          <w:sz w:val="28"/>
          <w:szCs w:val="28"/>
        </w:rPr>
        <w:t>ь</w:t>
      </w:r>
      <w:r>
        <w:rPr>
          <w:sz w:val="28"/>
          <w:szCs w:val="28"/>
        </w:rPr>
        <w:t>ной стадии глаукомы характеризуется первичным снижением гормона в сре</w:t>
      </w:r>
      <w:r>
        <w:rPr>
          <w:sz w:val="28"/>
          <w:szCs w:val="28"/>
        </w:rPr>
        <w:t>д</w:t>
      </w:r>
      <w:r>
        <w:rPr>
          <w:sz w:val="28"/>
          <w:szCs w:val="28"/>
        </w:rPr>
        <w:t>нем в 2,5 раза с дальнейшим усугублением степени его снижения в 4 раза, при терминальной стадии заболевания.</w:t>
      </w:r>
    </w:p>
    <w:p w:rsidR="00AD7062" w:rsidRDefault="00AD7062" w:rsidP="00AD7062">
      <w:pPr>
        <w:spacing w:line="360" w:lineRule="auto"/>
        <w:ind w:firstLine="708"/>
        <w:jc w:val="both"/>
        <w:rPr>
          <w:sz w:val="28"/>
          <w:szCs w:val="28"/>
        </w:rPr>
      </w:pPr>
      <w:r>
        <w:rPr>
          <w:sz w:val="28"/>
          <w:szCs w:val="28"/>
        </w:rPr>
        <w:t>Впервые выявлены дисрегуляторные изменения деятельности  гипоф</w:t>
      </w:r>
      <w:r>
        <w:rPr>
          <w:sz w:val="28"/>
          <w:szCs w:val="28"/>
        </w:rPr>
        <w:t>и</w:t>
      </w:r>
      <w:r>
        <w:rPr>
          <w:sz w:val="28"/>
          <w:szCs w:val="28"/>
        </w:rPr>
        <w:t>зарно-гонадной системы у больных ПОУГ, отражающие развитие инволюти</w:t>
      </w:r>
      <w:r>
        <w:rPr>
          <w:sz w:val="28"/>
          <w:szCs w:val="28"/>
        </w:rPr>
        <w:t>в</w:t>
      </w:r>
      <w:r>
        <w:rPr>
          <w:sz w:val="28"/>
          <w:szCs w:val="28"/>
        </w:rPr>
        <w:t xml:space="preserve">ных процессов в организме и заключающиеся в увеличении содержания ФСГ независимо от пола в 1,6 раза, и уменьшении соотношения ЛГ/ФСГ у мужчин в 1,4 раза, у женщин в 3,9 раза. </w:t>
      </w:r>
    </w:p>
    <w:p w:rsidR="00AD7062" w:rsidRDefault="00AD7062" w:rsidP="00AD7062">
      <w:pPr>
        <w:spacing w:line="360" w:lineRule="auto"/>
        <w:ind w:firstLine="708"/>
        <w:jc w:val="both"/>
        <w:rPr>
          <w:sz w:val="28"/>
          <w:szCs w:val="28"/>
        </w:rPr>
      </w:pPr>
      <w:r>
        <w:rPr>
          <w:sz w:val="28"/>
          <w:szCs w:val="28"/>
        </w:rPr>
        <w:t>Расширено представление о состоянии гипофизарно-тиреоидной си</w:t>
      </w:r>
      <w:r>
        <w:rPr>
          <w:sz w:val="28"/>
          <w:szCs w:val="28"/>
        </w:rPr>
        <w:t>с</w:t>
      </w:r>
      <w:r>
        <w:rPr>
          <w:sz w:val="28"/>
          <w:szCs w:val="28"/>
        </w:rPr>
        <w:t>темы у больных ПОУГ,</w:t>
      </w:r>
      <w:r>
        <w:rPr>
          <w:sz w:val="28"/>
          <w:szCs w:val="28"/>
          <w:lang w:val="uk-UA"/>
        </w:rPr>
        <w:t xml:space="preserve"> </w:t>
      </w:r>
      <w:r>
        <w:rPr>
          <w:sz w:val="28"/>
          <w:szCs w:val="28"/>
        </w:rPr>
        <w:t>заключающееся в дисбалансе гипофизарно-тиреоидных гормонов: уменьшении содержания центрального гормона гипофиза ТТГ в сыв</w:t>
      </w:r>
      <w:r>
        <w:rPr>
          <w:sz w:val="28"/>
          <w:szCs w:val="28"/>
        </w:rPr>
        <w:t>о</w:t>
      </w:r>
      <w:r>
        <w:rPr>
          <w:sz w:val="28"/>
          <w:szCs w:val="28"/>
        </w:rPr>
        <w:t>ротке крови в 2 раза и неадекватном изменении количества периферических гормонов, в частности, уменьшении трийодтиронина и увелич</w:t>
      </w:r>
      <w:r>
        <w:rPr>
          <w:sz w:val="28"/>
          <w:szCs w:val="28"/>
        </w:rPr>
        <w:t>е</w:t>
      </w:r>
      <w:r>
        <w:rPr>
          <w:sz w:val="28"/>
          <w:szCs w:val="28"/>
        </w:rPr>
        <w:t>нии тироксина в 1,25 раза, с последующим у</w:t>
      </w:r>
      <w:r>
        <w:rPr>
          <w:sz w:val="28"/>
          <w:szCs w:val="28"/>
          <w:lang w:val="uk-UA"/>
        </w:rPr>
        <w:t>величением</w:t>
      </w:r>
      <w:r>
        <w:rPr>
          <w:sz w:val="28"/>
          <w:szCs w:val="28"/>
        </w:rPr>
        <w:t xml:space="preserve"> дисбаланса при увел</w:t>
      </w:r>
      <w:r>
        <w:rPr>
          <w:sz w:val="28"/>
          <w:szCs w:val="28"/>
        </w:rPr>
        <w:t>и</w:t>
      </w:r>
      <w:r>
        <w:rPr>
          <w:sz w:val="28"/>
          <w:szCs w:val="28"/>
        </w:rPr>
        <w:t xml:space="preserve">чении возраста. </w:t>
      </w:r>
    </w:p>
    <w:p w:rsidR="00AD7062" w:rsidRDefault="00AD7062" w:rsidP="00AD7062">
      <w:pPr>
        <w:spacing w:line="360" w:lineRule="auto"/>
        <w:ind w:firstLine="708"/>
        <w:jc w:val="both"/>
        <w:rPr>
          <w:sz w:val="28"/>
          <w:szCs w:val="28"/>
        </w:rPr>
      </w:pPr>
      <w:r>
        <w:rPr>
          <w:sz w:val="28"/>
          <w:szCs w:val="28"/>
        </w:rPr>
        <w:t>Уточнены научные данные о том, что при ПОУГ отмечается дисрегул</w:t>
      </w:r>
      <w:r>
        <w:rPr>
          <w:sz w:val="28"/>
          <w:szCs w:val="28"/>
        </w:rPr>
        <w:t>я</w:t>
      </w:r>
      <w:r>
        <w:rPr>
          <w:sz w:val="28"/>
          <w:szCs w:val="28"/>
        </w:rPr>
        <w:t>ция в гормонально-медиаторном звене симпато-адреналовой системы, характ</w:t>
      </w:r>
      <w:r>
        <w:rPr>
          <w:sz w:val="28"/>
          <w:szCs w:val="28"/>
        </w:rPr>
        <w:t>е</w:t>
      </w:r>
      <w:r>
        <w:rPr>
          <w:sz w:val="28"/>
          <w:szCs w:val="28"/>
        </w:rPr>
        <w:t>ризующаяся увеличением содержания адреналина на 30 %, НА - на 78 %, сн</w:t>
      </w:r>
      <w:r>
        <w:rPr>
          <w:sz w:val="28"/>
          <w:szCs w:val="28"/>
        </w:rPr>
        <w:t>и</w:t>
      </w:r>
      <w:r>
        <w:rPr>
          <w:sz w:val="28"/>
          <w:szCs w:val="28"/>
        </w:rPr>
        <w:t>жением ихсоотношения на 26 %, а также выявляется усиление катаболических проце</w:t>
      </w:r>
      <w:r>
        <w:rPr>
          <w:sz w:val="28"/>
          <w:szCs w:val="28"/>
        </w:rPr>
        <w:t>с</w:t>
      </w:r>
      <w:r>
        <w:rPr>
          <w:sz w:val="28"/>
          <w:szCs w:val="28"/>
        </w:rPr>
        <w:t xml:space="preserve">сов, </w:t>
      </w:r>
      <w:r>
        <w:rPr>
          <w:sz w:val="28"/>
          <w:szCs w:val="28"/>
          <w:lang w:val="uk-UA"/>
        </w:rPr>
        <w:t xml:space="preserve">которое подтверждается </w:t>
      </w:r>
      <w:r>
        <w:rPr>
          <w:sz w:val="28"/>
          <w:szCs w:val="28"/>
        </w:rPr>
        <w:t>увеличение</w:t>
      </w:r>
      <w:r>
        <w:rPr>
          <w:sz w:val="28"/>
          <w:szCs w:val="28"/>
          <w:lang w:val="uk-UA"/>
        </w:rPr>
        <w:t>м</w:t>
      </w:r>
      <w:r>
        <w:rPr>
          <w:sz w:val="28"/>
          <w:szCs w:val="28"/>
        </w:rPr>
        <w:t xml:space="preserve"> </w:t>
      </w:r>
      <w:r>
        <w:rPr>
          <w:sz w:val="28"/>
          <w:szCs w:val="28"/>
          <w:lang w:val="uk-UA"/>
        </w:rPr>
        <w:t xml:space="preserve">содержания </w:t>
      </w:r>
      <w:r>
        <w:rPr>
          <w:sz w:val="28"/>
          <w:szCs w:val="28"/>
        </w:rPr>
        <w:t xml:space="preserve">кортизола  на </w:t>
      </w:r>
      <w:r>
        <w:rPr>
          <w:sz w:val="28"/>
          <w:szCs w:val="28"/>
          <w:lang w:val="uk-UA"/>
        </w:rPr>
        <w:t>29</w:t>
      </w:r>
      <w:r>
        <w:rPr>
          <w:sz w:val="28"/>
          <w:szCs w:val="28"/>
        </w:rPr>
        <w:t xml:space="preserve"> %, инсулина - на 7</w:t>
      </w:r>
      <w:r>
        <w:rPr>
          <w:sz w:val="28"/>
          <w:szCs w:val="28"/>
          <w:lang w:val="uk-UA"/>
        </w:rPr>
        <w:t>9</w:t>
      </w:r>
      <w:r>
        <w:rPr>
          <w:sz w:val="28"/>
          <w:szCs w:val="28"/>
        </w:rPr>
        <w:t xml:space="preserve"> %.</w:t>
      </w:r>
    </w:p>
    <w:p w:rsidR="00AD7062" w:rsidRDefault="00AD7062" w:rsidP="00AD7062">
      <w:pPr>
        <w:spacing w:line="360" w:lineRule="auto"/>
        <w:ind w:firstLine="708"/>
        <w:jc w:val="both"/>
        <w:rPr>
          <w:sz w:val="28"/>
          <w:szCs w:val="28"/>
        </w:rPr>
      </w:pPr>
      <w:r>
        <w:rPr>
          <w:sz w:val="28"/>
          <w:szCs w:val="28"/>
        </w:rPr>
        <w:t>Расширены научные знания о дисбалансе липидного о</w:t>
      </w:r>
      <w:r>
        <w:rPr>
          <w:sz w:val="28"/>
          <w:szCs w:val="28"/>
        </w:rPr>
        <w:t>б</w:t>
      </w:r>
      <w:r>
        <w:rPr>
          <w:sz w:val="28"/>
          <w:szCs w:val="28"/>
        </w:rPr>
        <w:t>мена у больных с ПОУГ, характеризующийся уменьшением уровня ЛПВП на 17 % и одновр</w:t>
      </w:r>
      <w:r>
        <w:rPr>
          <w:sz w:val="28"/>
          <w:szCs w:val="28"/>
        </w:rPr>
        <w:t>е</w:t>
      </w:r>
      <w:r>
        <w:rPr>
          <w:sz w:val="28"/>
          <w:szCs w:val="28"/>
        </w:rPr>
        <w:t xml:space="preserve">менным увеличением ЛПНП в среднем на 60 %, увеличением холестерина на 23 %, триглицеридов на 84 %, </w:t>
      </w:r>
      <w:r>
        <w:rPr>
          <w:sz w:val="28"/>
          <w:szCs w:val="28"/>
          <w:lang w:val="uk-UA"/>
        </w:rPr>
        <w:t>коэффициента</w:t>
      </w:r>
      <w:r>
        <w:rPr>
          <w:sz w:val="28"/>
          <w:szCs w:val="28"/>
        </w:rPr>
        <w:t xml:space="preserve"> атерогенности на 75 %, активац</w:t>
      </w:r>
      <w:r>
        <w:rPr>
          <w:sz w:val="28"/>
          <w:szCs w:val="28"/>
        </w:rPr>
        <w:t>и</w:t>
      </w:r>
      <w:r>
        <w:rPr>
          <w:sz w:val="28"/>
          <w:szCs w:val="28"/>
        </w:rPr>
        <w:t>ей процессов ПОЛ и снижением процессов АОС</w:t>
      </w:r>
      <w:r>
        <w:rPr>
          <w:sz w:val="28"/>
          <w:szCs w:val="28"/>
          <w:lang w:val="uk-UA"/>
        </w:rPr>
        <w:t>, что подтверждается увелич</w:t>
      </w:r>
      <w:r>
        <w:rPr>
          <w:sz w:val="28"/>
          <w:szCs w:val="28"/>
          <w:lang w:val="uk-UA"/>
        </w:rPr>
        <w:t>е</w:t>
      </w:r>
      <w:r>
        <w:rPr>
          <w:sz w:val="28"/>
          <w:szCs w:val="28"/>
          <w:lang w:val="uk-UA"/>
        </w:rPr>
        <w:t xml:space="preserve">нием показателя </w:t>
      </w:r>
      <w:r>
        <w:rPr>
          <w:sz w:val="28"/>
          <w:szCs w:val="28"/>
        </w:rPr>
        <w:t>перекисного интегрального индекса в 2 раза.</w:t>
      </w:r>
    </w:p>
    <w:p w:rsidR="00AD7062" w:rsidRDefault="00AD7062" w:rsidP="00AD7062">
      <w:pPr>
        <w:keepNext/>
        <w:widowControl w:val="0"/>
        <w:spacing w:line="360" w:lineRule="auto"/>
        <w:ind w:firstLine="709"/>
        <w:jc w:val="both"/>
        <w:rPr>
          <w:sz w:val="28"/>
          <w:szCs w:val="28"/>
        </w:rPr>
      </w:pPr>
      <w:r>
        <w:rPr>
          <w:sz w:val="28"/>
          <w:szCs w:val="28"/>
        </w:rPr>
        <w:t xml:space="preserve">Дополнены научные данные о психовегетативных нарушениях у больных </w:t>
      </w:r>
      <w:r>
        <w:rPr>
          <w:sz w:val="28"/>
          <w:szCs w:val="28"/>
        </w:rPr>
        <w:lastRenderedPageBreak/>
        <w:t>ПОУГ, характеризующиеся преобладанием эмоциональной лабильности, ригидности нервных процессов, повышенной тревожности и снижения стресс</w:t>
      </w:r>
      <w:r>
        <w:rPr>
          <w:sz w:val="28"/>
          <w:szCs w:val="28"/>
        </w:rPr>
        <w:t>о</w:t>
      </w:r>
      <w:r>
        <w:rPr>
          <w:sz w:val="28"/>
          <w:szCs w:val="28"/>
        </w:rPr>
        <w:t xml:space="preserve">устойчивости </w:t>
      </w:r>
      <w:r>
        <w:rPr>
          <w:sz w:val="28"/>
          <w:szCs w:val="28"/>
          <w:lang w:val="uk-UA"/>
        </w:rPr>
        <w:t>у</w:t>
      </w:r>
      <w:r>
        <w:rPr>
          <w:sz w:val="28"/>
          <w:szCs w:val="28"/>
        </w:rPr>
        <w:t xml:space="preserve"> 77 % больных, проявляющиеся на фоне дисбаланса вегетативной нервной системы по типу симпатотонии у 75 % женщин и 55 % му</w:t>
      </w:r>
      <w:r>
        <w:rPr>
          <w:sz w:val="28"/>
          <w:szCs w:val="28"/>
        </w:rPr>
        <w:t>ж</w:t>
      </w:r>
      <w:r>
        <w:rPr>
          <w:sz w:val="28"/>
          <w:szCs w:val="28"/>
        </w:rPr>
        <w:t xml:space="preserve">чин. </w:t>
      </w:r>
    </w:p>
    <w:p w:rsidR="00AD7062" w:rsidRDefault="00AD7062" w:rsidP="00AD7062">
      <w:pPr>
        <w:keepNext/>
        <w:widowControl w:val="0"/>
        <w:spacing w:line="360" w:lineRule="auto"/>
        <w:ind w:firstLine="709"/>
        <w:jc w:val="both"/>
        <w:rPr>
          <w:sz w:val="28"/>
          <w:szCs w:val="28"/>
        </w:rPr>
      </w:pPr>
      <w:r>
        <w:rPr>
          <w:sz w:val="28"/>
          <w:szCs w:val="28"/>
        </w:rPr>
        <w:t>Основываясь на полученных данных, впервые у больных ПОУГ устано</w:t>
      </w:r>
      <w:r>
        <w:rPr>
          <w:sz w:val="28"/>
          <w:szCs w:val="28"/>
        </w:rPr>
        <w:t>в</w:t>
      </w:r>
      <w:r>
        <w:rPr>
          <w:sz w:val="28"/>
          <w:szCs w:val="28"/>
        </w:rPr>
        <w:t>лены дисрегуляторные изменения эндокринной системы, психовегетативного статуса, липидного обмена, отражающие большую степень ускорения (на 60 %) инволютивных процессов не только в организме в целом, но и в переднем о</w:t>
      </w:r>
      <w:r>
        <w:rPr>
          <w:sz w:val="28"/>
          <w:szCs w:val="28"/>
        </w:rPr>
        <w:t>т</w:t>
      </w:r>
      <w:r>
        <w:rPr>
          <w:sz w:val="28"/>
          <w:szCs w:val="28"/>
        </w:rPr>
        <w:t>резке глаза.</w:t>
      </w:r>
    </w:p>
    <w:p w:rsidR="00AD7062" w:rsidRDefault="00AD7062" w:rsidP="00AD7062">
      <w:pPr>
        <w:keepNext/>
        <w:widowControl w:val="0"/>
        <w:spacing w:line="360" w:lineRule="auto"/>
        <w:ind w:firstLine="709"/>
        <w:jc w:val="both"/>
        <w:outlineLvl w:val="0"/>
        <w:rPr>
          <w:b/>
          <w:bCs/>
          <w:sz w:val="28"/>
          <w:szCs w:val="28"/>
        </w:rPr>
      </w:pPr>
      <w:r>
        <w:rPr>
          <w:b/>
          <w:bCs/>
          <w:sz w:val="28"/>
          <w:szCs w:val="28"/>
        </w:rPr>
        <w:t>Практическое значение полученных результатов</w:t>
      </w:r>
    </w:p>
    <w:p w:rsidR="00AD7062" w:rsidRDefault="00AD7062" w:rsidP="00AD7062">
      <w:pPr>
        <w:keepNext/>
        <w:widowControl w:val="0"/>
        <w:spacing w:line="360" w:lineRule="auto"/>
        <w:ind w:firstLine="709"/>
        <w:jc w:val="both"/>
        <w:rPr>
          <w:sz w:val="28"/>
          <w:szCs w:val="28"/>
          <w:lang w:val="uk-UA" w:eastAsia="uk-UA"/>
        </w:rPr>
      </w:pPr>
      <w:r>
        <w:rPr>
          <w:sz w:val="28"/>
          <w:szCs w:val="28"/>
          <w:lang w:val="uk-UA" w:eastAsia="uk-UA"/>
        </w:rPr>
        <w:t>Предложен способ определения ускоренного старения организма у бол</w:t>
      </w:r>
      <w:r>
        <w:rPr>
          <w:sz w:val="28"/>
          <w:szCs w:val="28"/>
          <w:lang w:val="uk-UA" w:eastAsia="uk-UA"/>
        </w:rPr>
        <w:t>ь</w:t>
      </w:r>
      <w:r>
        <w:rPr>
          <w:sz w:val="28"/>
          <w:szCs w:val="28"/>
          <w:lang w:val="uk-UA" w:eastAsia="uk-UA"/>
        </w:rPr>
        <w:t>ных ПОУГ, заключающийся  в исследовании в сыворотке крови центрального гормона гипофиза ТТГ, периферических гормонов щитовидной железы – Т</w:t>
      </w:r>
      <w:r>
        <w:rPr>
          <w:sz w:val="28"/>
          <w:szCs w:val="28"/>
          <w:vertAlign w:val="subscript"/>
          <w:lang w:val="uk-UA" w:eastAsia="uk-UA"/>
        </w:rPr>
        <w:t>4</w:t>
      </w:r>
      <w:r>
        <w:rPr>
          <w:sz w:val="28"/>
          <w:szCs w:val="28"/>
          <w:lang w:val="uk-UA" w:eastAsia="uk-UA"/>
        </w:rPr>
        <w:t xml:space="preserve"> и Т</w:t>
      </w:r>
      <w:r>
        <w:rPr>
          <w:sz w:val="28"/>
          <w:szCs w:val="28"/>
          <w:vertAlign w:val="subscript"/>
          <w:lang w:val="uk-UA" w:eastAsia="uk-UA"/>
        </w:rPr>
        <w:t>3</w:t>
      </w:r>
      <w:r>
        <w:rPr>
          <w:sz w:val="28"/>
          <w:szCs w:val="28"/>
          <w:lang w:val="uk-UA" w:eastAsia="uk-UA"/>
        </w:rPr>
        <w:t xml:space="preserve"> и вычислении соотношения суммы периферических гормонов к центральн</w:t>
      </w:r>
      <w:r>
        <w:rPr>
          <w:sz w:val="28"/>
          <w:szCs w:val="28"/>
          <w:lang w:val="uk-UA" w:eastAsia="uk-UA"/>
        </w:rPr>
        <w:t>о</w:t>
      </w:r>
      <w:r>
        <w:rPr>
          <w:sz w:val="28"/>
          <w:szCs w:val="28"/>
          <w:lang w:val="uk-UA" w:eastAsia="uk-UA"/>
        </w:rPr>
        <w:t>му (</w:t>
      </w:r>
      <w:r>
        <w:rPr>
          <w:sz w:val="28"/>
          <w:szCs w:val="28"/>
          <w:lang w:val="uk-UA"/>
        </w:rPr>
        <w:t>КР</w:t>
      </w:r>
      <w:r>
        <w:rPr>
          <w:sz w:val="28"/>
          <w:szCs w:val="28"/>
          <w:vertAlign w:val="subscript"/>
          <w:lang w:val="uk-UA"/>
        </w:rPr>
        <w:t>щж</w:t>
      </w:r>
      <w:r>
        <w:rPr>
          <w:sz w:val="28"/>
          <w:szCs w:val="28"/>
          <w:lang w:val="uk-UA" w:eastAsia="uk-UA"/>
        </w:rPr>
        <w:t>), причем превышение соотношения более 30 свидетельствует о нал</w:t>
      </w:r>
      <w:r>
        <w:rPr>
          <w:sz w:val="28"/>
          <w:szCs w:val="28"/>
          <w:lang w:val="uk-UA" w:eastAsia="uk-UA"/>
        </w:rPr>
        <w:t>и</w:t>
      </w:r>
      <w:r>
        <w:rPr>
          <w:sz w:val="28"/>
          <w:szCs w:val="28"/>
          <w:lang w:val="uk-UA" w:eastAsia="uk-UA"/>
        </w:rPr>
        <w:t xml:space="preserve">чии ускоренного старения организма (декларационный патент Украини </w:t>
      </w:r>
      <w:r>
        <w:rPr>
          <w:sz w:val="28"/>
          <w:szCs w:val="28"/>
          <w:lang w:val="uk-UA"/>
        </w:rPr>
        <w:t>№13739 от 17.04.2006р).</w:t>
      </w:r>
    </w:p>
    <w:p w:rsidR="00AD7062" w:rsidRDefault="00AD7062" w:rsidP="00AD7062">
      <w:pPr>
        <w:keepNext/>
        <w:widowControl w:val="0"/>
        <w:spacing w:line="360" w:lineRule="auto"/>
        <w:ind w:firstLine="709"/>
        <w:jc w:val="both"/>
        <w:rPr>
          <w:sz w:val="28"/>
          <w:szCs w:val="28"/>
          <w:lang w:val="uk-UA" w:eastAsia="uk-UA"/>
        </w:rPr>
      </w:pPr>
      <w:r>
        <w:rPr>
          <w:sz w:val="28"/>
          <w:szCs w:val="28"/>
          <w:lang w:eastAsia="uk-UA"/>
        </w:rPr>
        <w:t>Предложено корректировать психовегетативный статус у больных ПОУГ, , путем использования предложенной комплексной терапии при повышении эмоциональной лабильности и ригидности нервной системы более 14 баллов, тревожности более 20 баллов, снижении стрессостойкости более 33 баллов по стандартным опросникам.</w:t>
      </w:r>
    </w:p>
    <w:p w:rsidR="00AD7062" w:rsidRDefault="00AD7062" w:rsidP="00AD7062">
      <w:pPr>
        <w:keepNext/>
        <w:widowControl w:val="0"/>
        <w:spacing w:line="360" w:lineRule="auto"/>
        <w:ind w:firstLine="709"/>
        <w:jc w:val="both"/>
        <w:rPr>
          <w:sz w:val="28"/>
          <w:szCs w:val="28"/>
          <w:lang w:val="uk-UA" w:eastAsia="uk-UA"/>
        </w:rPr>
      </w:pPr>
      <w:r>
        <w:rPr>
          <w:sz w:val="28"/>
          <w:szCs w:val="28"/>
          <w:lang w:val="uk-UA" w:eastAsia="uk-UA"/>
        </w:rPr>
        <w:t>Предложен патогенетично-ориентованний способ лечения больных П</w:t>
      </w:r>
      <w:r>
        <w:rPr>
          <w:sz w:val="28"/>
          <w:szCs w:val="28"/>
          <w:lang w:val="uk-UA" w:eastAsia="uk-UA"/>
        </w:rPr>
        <w:t>О</w:t>
      </w:r>
      <w:r>
        <w:rPr>
          <w:sz w:val="28"/>
          <w:szCs w:val="28"/>
          <w:lang w:val="uk-UA" w:eastAsia="uk-UA"/>
        </w:rPr>
        <w:t>УГ, способствующий повышению и стабилизации зрительных функции у 96 % женщин, который состоит в использовании на фоне традиционной дедистроф</w:t>
      </w:r>
      <w:r>
        <w:rPr>
          <w:sz w:val="28"/>
          <w:szCs w:val="28"/>
          <w:lang w:val="uk-UA" w:eastAsia="uk-UA"/>
        </w:rPr>
        <w:t>и</w:t>
      </w:r>
      <w:r>
        <w:rPr>
          <w:sz w:val="28"/>
          <w:szCs w:val="28"/>
          <w:lang w:val="uk-UA" w:eastAsia="uk-UA"/>
        </w:rPr>
        <w:t>ческой терапии селективного моделятора эстрогеновых рецепторов  растител</w:t>
      </w:r>
      <w:r>
        <w:rPr>
          <w:sz w:val="28"/>
          <w:szCs w:val="28"/>
          <w:lang w:val="uk-UA" w:eastAsia="uk-UA"/>
        </w:rPr>
        <w:t>ь</w:t>
      </w:r>
      <w:r>
        <w:rPr>
          <w:sz w:val="28"/>
          <w:szCs w:val="28"/>
          <w:lang w:val="uk-UA" w:eastAsia="uk-UA"/>
        </w:rPr>
        <w:t>ного происхождения (климадинона) внутрь в виде таблеток по 40 мг или рас</w:t>
      </w:r>
      <w:r>
        <w:rPr>
          <w:sz w:val="28"/>
          <w:szCs w:val="28"/>
          <w:lang w:val="uk-UA" w:eastAsia="uk-UA"/>
        </w:rPr>
        <w:t>т</w:t>
      </w:r>
      <w:r>
        <w:rPr>
          <w:sz w:val="28"/>
          <w:szCs w:val="28"/>
          <w:lang w:val="uk-UA" w:eastAsia="uk-UA"/>
        </w:rPr>
        <w:t>вора по 30 кап 2 раза в день на протяжении 3 месяцев или синтетического СЕРМ ливиала внутрь, в виде таблеток по 1,25 мг в сутки на протяжении 3 месяцев. Курс лечения проводится 2 р</w:t>
      </w:r>
      <w:r>
        <w:rPr>
          <w:sz w:val="28"/>
          <w:szCs w:val="28"/>
          <w:lang w:val="uk-UA" w:eastAsia="uk-UA"/>
        </w:rPr>
        <w:t>а</w:t>
      </w:r>
      <w:r>
        <w:rPr>
          <w:sz w:val="28"/>
          <w:szCs w:val="28"/>
          <w:lang w:val="uk-UA" w:eastAsia="uk-UA"/>
        </w:rPr>
        <w:t>за в год.</w:t>
      </w:r>
    </w:p>
    <w:p w:rsidR="00AD7062" w:rsidRDefault="00AD7062" w:rsidP="00AD7062">
      <w:pPr>
        <w:keepNext/>
        <w:widowControl w:val="0"/>
        <w:spacing w:line="360" w:lineRule="auto"/>
        <w:ind w:firstLine="709"/>
        <w:jc w:val="both"/>
        <w:rPr>
          <w:bCs/>
          <w:sz w:val="28"/>
          <w:szCs w:val="28"/>
          <w:lang w:val="uk-UA"/>
        </w:rPr>
      </w:pPr>
      <w:r>
        <w:rPr>
          <w:bCs/>
          <w:sz w:val="28"/>
          <w:szCs w:val="28"/>
        </w:rPr>
        <w:lastRenderedPageBreak/>
        <w:t>Внедрено применение в клинической практике комплексного лечения ПОУГ с использованием иммунобиологического препарата «Криоцелл», кот</w:t>
      </w:r>
      <w:r>
        <w:rPr>
          <w:bCs/>
          <w:sz w:val="28"/>
          <w:szCs w:val="28"/>
        </w:rPr>
        <w:t>о</w:t>
      </w:r>
      <w:r>
        <w:rPr>
          <w:bCs/>
          <w:sz w:val="28"/>
          <w:szCs w:val="28"/>
        </w:rPr>
        <w:t>рый обладает геро- и нейропротекторным действием, вводитс\в ретробульба</w:t>
      </w:r>
      <w:r>
        <w:rPr>
          <w:bCs/>
          <w:sz w:val="28"/>
          <w:szCs w:val="28"/>
        </w:rPr>
        <w:t>р</w:t>
      </w:r>
      <w:r>
        <w:rPr>
          <w:bCs/>
          <w:sz w:val="28"/>
          <w:szCs w:val="28"/>
        </w:rPr>
        <w:t>ную клетчатку один раз в год, способствует стабилизации и улучшению зр</w:t>
      </w:r>
      <w:r>
        <w:rPr>
          <w:bCs/>
          <w:sz w:val="28"/>
          <w:szCs w:val="28"/>
        </w:rPr>
        <w:t>и</w:t>
      </w:r>
      <w:r>
        <w:rPr>
          <w:bCs/>
          <w:sz w:val="28"/>
          <w:szCs w:val="28"/>
        </w:rPr>
        <w:t>тельных функций в 88 % случаев.</w:t>
      </w:r>
    </w:p>
    <w:p w:rsidR="00AD7062" w:rsidRDefault="00AD7062" w:rsidP="00AD7062">
      <w:pPr>
        <w:pStyle w:val="afffffff4"/>
        <w:keepNext/>
        <w:widowControl w:val="0"/>
        <w:spacing w:line="360" w:lineRule="auto"/>
        <w:ind w:firstLine="709"/>
        <w:rPr>
          <w:b/>
        </w:rPr>
      </w:pPr>
      <w:r>
        <w:rPr>
          <w:b/>
        </w:rPr>
        <w:t>Внедрение в практику</w:t>
      </w:r>
    </w:p>
    <w:p w:rsidR="00AD7062" w:rsidRDefault="00AD7062" w:rsidP="00AD7062">
      <w:pPr>
        <w:pStyle w:val="afffffff4"/>
        <w:keepNext/>
        <w:widowControl w:val="0"/>
        <w:spacing w:line="360" w:lineRule="auto"/>
        <w:ind w:firstLine="709"/>
        <w:rPr>
          <w:bCs/>
          <w:szCs w:val="28"/>
        </w:rPr>
      </w:pPr>
      <w:r>
        <w:t xml:space="preserve">Результаты работы внедрены в клиническую практику и применяются в глазных отделениях Запорожской </w:t>
      </w:r>
      <w:r>
        <w:rPr>
          <w:bCs/>
          <w:szCs w:val="28"/>
        </w:rPr>
        <w:t>областной клинической больницы, комм</w:t>
      </w:r>
      <w:r>
        <w:rPr>
          <w:bCs/>
          <w:szCs w:val="28"/>
        </w:rPr>
        <w:t>у</w:t>
      </w:r>
      <w:r>
        <w:rPr>
          <w:bCs/>
          <w:szCs w:val="28"/>
        </w:rPr>
        <w:t>нальном учереждении Днепропетровской областной офтальмологической больницы,</w:t>
      </w:r>
      <w:r>
        <w:rPr>
          <w:bCs/>
          <w:szCs w:val="28"/>
          <w:lang w:val="uk-UA"/>
        </w:rPr>
        <w:t xml:space="preserve"> </w:t>
      </w:r>
      <w:r>
        <w:rPr>
          <w:bCs/>
          <w:szCs w:val="28"/>
        </w:rPr>
        <w:t>коммунальном учереждении Бердянской городской больницы, централ</w:t>
      </w:r>
      <w:r>
        <w:rPr>
          <w:bCs/>
          <w:szCs w:val="28"/>
        </w:rPr>
        <w:t>ь</w:t>
      </w:r>
      <w:r>
        <w:rPr>
          <w:bCs/>
          <w:szCs w:val="28"/>
        </w:rPr>
        <w:t>ной городской клинической больнице г.</w:t>
      </w:r>
      <w:r>
        <w:rPr>
          <w:bCs/>
          <w:szCs w:val="28"/>
          <w:lang w:val="uk-UA"/>
        </w:rPr>
        <w:t xml:space="preserve"> </w:t>
      </w:r>
      <w:r>
        <w:rPr>
          <w:bCs/>
          <w:szCs w:val="28"/>
        </w:rPr>
        <w:t xml:space="preserve">Киева, </w:t>
      </w:r>
      <w:r>
        <w:rPr>
          <w:bCs/>
          <w:szCs w:val="28"/>
          <w:lang w:val="uk-UA"/>
        </w:rPr>
        <w:t>о</w:t>
      </w:r>
      <w:r>
        <w:rPr>
          <w:bCs/>
          <w:szCs w:val="28"/>
        </w:rPr>
        <w:t>бластной клинической больн</w:t>
      </w:r>
      <w:r>
        <w:rPr>
          <w:bCs/>
          <w:szCs w:val="28"/>
        </w:rPr>
        <w:t>и</w:t>
      </w:r>
      <w:r>
        <w:rPr>
          <w:bCs/>
          <w:szCs w:val="28"/>
        </w:rPr>
        <w:t xml:space="preserve">цы г.Ровно. </w:t>
      </w:r>
    </w:p>
    <w:p w:rsidR="00AD7062" w:rsidRDefault="00AD7062" w:rsidP="00AD7062">
      <w:pPr>
        <w:pStyle w:val="afffffff4"/>
        <w:keepNext/>
        <w:widowControl w:val="0"/>
        <w:spacing w:line="360" w:lineRule="auto"/>
        <w:ind w:firstLine="709"/>
        <w:rPr>
          <w:bCs/>
          <w:szCs w:val="28"/>
        </w:rPr>
      </w:pPr>
      <w:r>
        <w:rPr>
          <w:bCs/>
          <w:szCs w:val="28"/>
        </w:rPr>
        <w:t>Результаты научных исследований внедрены в учебный процесс кафедры глазных болезней Запорожской медицинской академии последипломного обр</w:t>
      </w:r>
      <w:r>
        <w:rPr>
          <w:bCs/>
          <w:szCs w:val="28"/>
        </w:rPr>
        <w:t>а</w:t>
      </w:r>
      <w:r>
        <w:rPr>
          <w:bCs/>
          <w:szCs w:val="28"/>
        </w:rPr>
        <w:t>зования на цикле тематического усовершенствования «Глаукома», первичной специализации и подготовке врачей-интернов.</w:t>
      </w:r>
    </w:p>
    <w:p w:rsidR="00AD7062" w:rsidRDefault="00AD7062" w:rsidP="00AD7062">
      <w:pPr>
        <w:pStyle w:val="1"/>
        <w:widowControl w:val="0"/>
        <w:spacing w:line="360" w:lineRule="auto"/>
        <w:ind w:firstLine="709"/>
        <w:jc w:val="both"/>
      </w:pPr>
      <w:r>
        <w:rPr>
          <w:b w:val="0"/>
        </w:rPr>
        <w:t>Личный вклад соискателя</w:t>
      </w:r>
    </w:p>
    <w:p w:rsidR="00AD7062" w:rsidRDefault="00AD7062" w:rsidP="00AD7062">
      <w:pPr>
        <w:pStyle w:val="1"/>
        <w:widowControl w:val="0"/>
        <w:spacing w:line="360" w:lineRule="auto"/>
        <w:ind w:firstLine="709"/>
        <w:jc w:val="both"/>
      </w:pPr>
      <w:r>
        <w:rPr>
          <w:szCs w:val="28"/>
        </w:rPr>
        <w:t xml:space="preserve">Идея </w:t>
      </w:r>
      <w:r>
        <w:rPr>
          <w:szCs w:val="28"/>
          <w:lang w:val="uk-UA"/>
        </w:rPr>
        <w:t>научного исследования пренадлежит дисертанту. Со</w:t>
      </w:r>
      <w:r>
        <w:rPr>
          <w:szCs w:val="28"/>
        </w:rPr>
        <w:t>вместно с нау</w:t>
      </w:r>
      <w:r>
        <w:rPr>
          <w:szCs w:val="28"/>
        </w:rPr>
        <w:t>ч</w:t>
      </w:r>
      <w:r>
        <w:rPr>
          <w:szCs w:val="28"/>
        </w:rPr>
        <w:t>ным консультантом, чл.-кор. АМН Украины, проф</w:t>
      </w:r>
      <w:r>
        <w:rPr>
          <w:szCs w:val="28"/>
          <w:lang w:val="uk-UA"/>
        </w:rPr>
        <w:t>ессором</w:t>
      </w:r>
      <w:r>
        <w:rPr>
          <w:szCs w:val="28"/>
        </w:rPr>
        <w:t>, д.мед.н. Г.Д. Жаб</w:t>
      </w:r>
      <w:r>
        <w:rPr>
          <w:szCs w:val="28"/>
        </w:rPr>
        <w:t>о</w:t>
      </w:r>
      <w:r>
        <w:rPr>
          <w:szCs w:val="28"/>
        </w:rPr>
        <w:t>едовым определены цель, задачи исследования, методология</w:t>
      </w:r>
      <w:r>
        <w:rPr>
          <w:szCs w:val="28"/>
          <w:lang w:val="uk-UA"/>
        </w:rPr>
        <w:t xml:space="preserve"> работы</w:t>
      </w:r>
      <w:r>
        <w:rPr>
          <w:szCs w:val="28"/>
        </w:rPr>
        <w:t xml:space="preserve">. Автор выполнила </w:t>
      </w:r>
      <w:r>
        <w:rPr>
          <w:szCs w:val="28"/>
        </w:rPr>
        <w:lastRenderedPageBreak/>
        <w:t>информационный поиск, анализ литературных источников по и</w:t>
      </w:r>
      <w:r>
        <w:rPr>
          <w:szCs w:val="28"/>
        </w:rPr>
        <w:t>с</w:t>
      </w:r>
      <w:r>
        <w:rPr>
          <w:szCs w:val="28"/>
        </w:rPr>
        <w:t>следуемой проблеме, патогенетически обосновала необходимость изучения гормонально-метаболических изменений у больных</w:t>
      </w:r>
      <w:r>
        <w:t xml:space="preserve"> ПОУГ и их коррекции. С</w:t>
      </w:r>
      <w:r>
        <w:t>а</w:t>
      </w:r>
      <w:r>
        <w:t>мостоятельно провела клинические и диагностические исследования, наблюд</w:t>
      </w:r>
      <w:r>
        <w:t>е</w:t>
      </w:r>
      <w:r>
        <w:t>ние и лечение пациентов.</w:t>
      </w:r>
    </w:p>
    <w:p w:rsidR="00AD7062" w:rsidRDefault="00AD7062" w:rsidP="00AD7062">
      <w:pPr>
        <w:keepNext/>
        <w:widowControl w:val="0"/>
        <w:spacing w:line="360" w:lineRule="auto"/>
        <w:ind w:firstLine="709"/>
        <w:jc w:val="both"/>
        <w:rPr>
          <w:sz w:val="28"/>
          <w:szCs w:val="28"/>
        </w:rPr>
      </w:pPr>
      <w:r>
        <w:rPr>
          <w:sz w:val="28"/>
          <w:szCs w:val="28"/>
        </w:rPr>
        <w:t>Исследования гормонально-метаболического статуса были проведены при консультативной помощи профессора, д.биол.н. Ф.В. Шикаевой. Совместно с чл.-кор. АМН Украины, проф</w:t>
      </w:r>
      <w:r>
        <w:rPr>
          <w:sz w:val="28"/>
          <w:szCs w:val="28"/>
          <w:lang w:val="uk-UA"/>
        </w:rPr>
        <w:t>ессором</w:t>
      </w:r>
      <w:r>
        <w:rPr>
          <w:sz w:val="28"/>
          <w:szCs w:val="28"/>
        </w:rPr>
        <w:t>, д. мед.н. Г.Д. Жабоедовым, професс</w:t>
      </w:r>
      <w:r>
        <w:rPr>
          <w:sz w:val="28"/>
          <w:szCs w:val="28"/>
        </w:rPr>
        <w:t>о</w:t>
      </w:r>
      <w:r>
        <w:rPr>
          <w:sz w:val="28"/>
          <w:szCs w:val="28"/>
        </w:rPr>
        <w:t>ром, д.биол.н Ф.В. Шикаевой, профессором, д. мед.н. Н.Г. Завгородней пров</w:t>
      </w:r>
      <w:r>
        <w:rPr>
          <w:sz w:val="28"/>
          <w:szCs w:val="28"/>
        </w:rPr>
        <w:t>е</w:t>
      </w:r>
      <w:r>
        <w:rPr>
          <w:sz w:val="28"/>
          <w:szCs w:val="28"/>
        </w:rPr>
        <w:t>дено изучение процессов ПОЛ и особенностей гормонального статуса у бол</w:t>
      </w:r>
      <w:r>
        <w:rPr>
          <w:sz w:val="28"/>
          <w:szCs w:val="28"/>
        </w:rPr>
        <w:t>ь</w:t>
      </w:r>
      <w:r>
        <w:rPr>
          <w:sz w:val="28"/>
          <w:szCs w:val="28"/>
        </w:rPr>
        <w:t>ных ПОУГ при разных клинических типах заболевания. Автор самостоятельно определила цель и задачи данного исследования, клинические наблюдения, статистическую обработку и анализ полученных р</w:t>
      </w:r>
      <w:r>
        <w:rPr>
          <w:sz w:val="28"/>
          <w:szCs w:val="28"/>
        </w:rPr>
        <w:t>е</w:t>
      </w:r>
      <w:r>
        <w:rPr>
          <w:sz w:val="28"/>
          <w:szCs w:val="28"/>
        </w:rPr>
        <w:t>зультатов.</w:t>
      </w:r>
    </w:p>
    <w:p w:rsidR="00AD7062" w:rsidRDefault="00AD7062" w:rsidP="00AD7062">
      <w:pPr>
        <w:keepNext/>
        <w:widowControl w:val="0"/>
        <w:spacing w:line="360" w:lineRule="auto"/>
        <w:ind w:firstLine="709"/>
        <w:jc w:val="both"/>
        <w:rPr>
          <w:sz w:val="28"/>
          <w:szCs w:val="28"/>
        </w:rPr>
      </w:pPr>
      <w:r>
        <w:rPr>
          <w:sz w:val="28"/>
          <w:szCs w:val="28"/>
        </w:rPr>
        <w:t>Идея применения препарата «Криоцелл» в комплексном лечении больных ПОУГ принадлежит автору. Совместно с проф., д.мед.н. Н.Г</w:t>
      </w:r>
      <w:r>
        <w:rPr>
          <w:sz w:val="28"/>
          <w:szCs w:val="28"/>
          <w:lang w:val="uk-UA"/>
        </w:rPr>
        <w:t>.</w:t>
      </w:r>
      <w:r>
        <w:rPr>
          <w:sz w:val="28"/>
          <w:szCs w:val="28"/>
        </w:rPr>
        <w:t xml:space="preserve"> Завгородней., доц. к.мед.н. С.Ф</w:t>
      </w:r>
      <w:r>
        <w:rPr>
          <w:sz w:val="28"/>
          <w:szCs w:val="28"/>
          <w:lang w:val="uk-UA"/>
        </w:rPr>
        <w:t>.</w:t>
      </w:r>
      <w:r>
        <w:rPr>
          <w:sz w:val="28"/>
          <w:szCs w:val="28"/>
        </w:rPr>
        <w:t xml:space="preserve"> Максименко, асс., к.мед.н. О.А</w:t>
      </w:r>
      <w:r>
        <w:rPr>
          <w:sz w:val="28"/>
          <w:szCs w:val="28"/>
          <w:lang w:val="uk-UA"/>
        </w:rPr>
        <w:t>.</w:t>
      </w:r>
      <w:r>
        <w:rPr>
          <w:sz w:val="28"/>
          <w:szCs w:val="28"/>
        </w:rPr>
        <w:t xml:space="preserve"> Рудычевой было изучено вли</w:t>
      </w:r>
      <w:r>
        <w:rPr>
          <w:sz w:val="28"/>
          <w:szCs w:val="28"/>
        </w:rPr>
        <w:t>я</w:t>
      </w:r>
      <w:r>
        <w:rPr>
          <w:sz w:val="28"/>
          <w:szCs w:val="28"/>
        </w:rPr>
        <w:t xml:space="preserve">ние </w:t>
      </w:r>
      <w:r>
        <w:rPr>
          <w:sz w:val="28"/>
          <w:szCs w:val="28"/>
          <w:lang w:val="uk-UA"/>
        </w:rPr>
        <w:t>препарата «Криоцелл»</w:t>
      </w:r>
      <w:r>
        <w:rPr>
          <w:sz w:val="28"/>
          <w:szCs w:val="28"/>
        </w:rPr>
        <w:t xml:space="preserve"> в комплексном лечении дистрофических заболеваний сетчатки и зрительного нерва. Непосредственно автором проведены исследов</w:t>
      </w:r>
      <w:r>
        <w:rPr>
          <w:sz w:val="28"/>
          <w:szCs w:val="28"/>
        </w:rPr>
        <w:t>а</w:t>
      </w:r>
      <w:r>
        <w:rPr>
          <w:sz w:val="28"/>
          <w:szCs w:val="28"/>
        </w:rPr>
        <w:t>ния у больных первичной открытоугольной глаукомой, изучен психоемоци</w:t>
      </w:r>
      <w:r>
        <w:rPr>
          <w:sz w:val="28"/>
          <w:szCs w:val="28"/>
        </w:rPr>
        <w:t>о</w:t>
      </w:r>
      <w:r>
        <w:rPr>
          <w:sz w:val="28"/>
          <w:szCs w:val="28"/>
        </w:rPr>
        <w:t>нальный статус, проведена обработка и анализ материала.</w:t>
      </w:r>
    </w:p>
    <w:p w:rsidR="00AD7062" w:rsidRDefault="00AD7062" w:rsidP="00AD7062">
      <w:pPr>
        <w:keepNext/>
        <w:widowControl w:val="0"/>
        <w:spacing w:line="360" w:lineRule="auto"/>
        <w:ind w:firstLine="709"/>
        <w:jc w:val="both"/>
        <w:rPr>
          <w:sz w:val="28"/>
          <w:szCs w:val="28"/>
        </w:rPr>
      </w:pPr>
      <w:r>
        <w:rPr>
          <w:sz w:val="28"/>
          <w:szCs w:val="28"/>
          <w:lang w:val="uk-UA"/>
        </w:rPr>
        <w:lastRenderedPageBreak/>
        <w:t xml:space="preserve">Исследовательница </w:t>
      </w:r>
      <w:r>
        <w:rPr>
          <w:sz w:val="28"/>
          <w:szCs w:val="28"/>
        </w:rPr>
        <w:t>самостоятельно разработала концепцию пусковой роли половых стероидов в патогенезе инволютивных нарушений у больных П</w:t>
      </w:r>
      <w:r>
        <w:rPr>
          <w:sz w:val="28"/>
          <w:szCs w:val="28"/>
        </w:rPr>
        <w:t>О</w:t>
      </w:r>
      <w:r>
        <w:rPr>
          <w:sz w:val="28"/>
          <w:szCs w:val="28"/>
        </w:rPr>
        <w:t>УГ и создала схему участия гормонально метаболических факторов в патоген</w:t>
      </w:r>
      <w:r>
        <w:rPr>
          <w:sz w:val="28"/>
          <w:szCs w:val="28"/>
        </w:rPr>
        <w:t>е</w:t>
      </w:r>
      <w:r>
        <w:rPr>
          <w:sz w:val="28"/>
          <w:szCs w:val="28"/>
        </w:rPr>
        <w:t>зе ПОУГ. Обоснование необходимости применения селективных модуляторов эстрогеновых рецепторов и препарата «Криоцелл» в комплексном лечении больных ПОУГ проведено совместно с чл.-кор. АМН Украины, проф</w:t>
      </w:r>
      <w:r>
        <w:rPr>
          <w:sz w:val="28"/>
          <w:szCs w:val="28"/>
          <w:lang w:val="uk-UA"/>
        </w:rPr>
        <w:t>ессором</w:t>
      </w:r>
      <w:r>
        <w:rPr>
          <w:sz w:val="28"/>
          <w:szCs w:val="28"/>
        </w:rPr>
        <w:t>, д.мед.н. Г.Д. Жабоедовым. Изучение эффективности предложенного способа комплексного лечения ПОУГ проведеныавтором самостоятельно. Автором самостоятельно пр</w:t>
      </w:r>
      <w:r>
        <w:rPr>
          <w:sz w:val="28"/>
          <w:szCs w:val="28"/>
        </w:rPr>
        <w:t>о</w:t>
      </w:r>
      <w:r>
        <w:rPr>
          <w:sz w:val="28"/>
          <w:szCs w:val="28"/>
        </w:rPr>
        <w:t>веден анализ результатов биохимических показателей, анализ психологических тестов и с</w:t>
      </w:r>
      <w:r>
        <w:rPr>
          <w:sz w:val="28"/>
          <w:szCs w:val="28"/>
        </w:rPr>
        <w:t>о</w:t>
      </w:r>
      <w:r>
        <w:rPr>
          <w:sz w:val="28"/>
          <w:szCs w:val="28"/>
        </w:rPr>
        <w:t>поставление результатов с данными гормональных обследований и клинической картиной ПОУГ. Выводы диссертации, основные нау</w:t>
      </w:r>
      <w:r>
        <w:rPr>
          <w:sz w:val="28"/>
          <w:szCs w:val="28"/>
        </w:rPr>
        <w:t>ч</w:t>
      </w:r>
      <w:r>
        <w:rPr>
          <w:sz w:val="28"/>
          <w:szCs w:val="28"/>
        </w:rPr>
        <w:t>ные и практические положения диссертации сформулированы совместно с научным ко</w:t>
      </w:r>
      <w:r>
        <w:rPr>
          <w:sz w:val="28"/>
          <w:szCs w:val="28"/>
        </w:rPr>
        <w:t>н</w:t>
      </w:r>
      <w:r>
        <w:rPr>
          <w:sz w:val="28"/>
          <w:szCs w:val="28"/>
        </w:rPr>
        <w:t xml:space="preserve">сультантом </w:t>
      </w:r>
    </w:p>
    <w:p w:rsidR="00AD7062" w:rsidRDefault="00AD7062" w:rsidP="00AD7062">
      <w:pPr>
        <w:pStyle w:val="afffffff4"/>
        <w:keepNext/>
        <w:widowControl w:val="0"/>
        <w:spacing w:line="360" w:lineRule="auto"/>
        <w:ind w:firstLine="709"/>
        <w:rPr>
          <w:szCs w:val="28"/>
        </w:rPr>
      </w:pPr>
      <w:r>
        <w:rPr>
          <w:szCs w:val="28"/>
        </w:rPr>
        <w:t>В научных работах, опубликованных по теме диссертации в соавторстве, автору принадлежит ведущая роль в формулировании цели, задач, методологии исследования, статистической обработке данных и анализе полученных резул</w:t>
      </w:r>
      <w:r>
        <w:rPr>
          <w:szCs w:val="28"/>
        </w:rPr>
        <w:t>ь</w:t>
      </w:r>
      <w:r>
        <w:rPr>
          <w:szCs w:val="28"/>
        </w:rPr>
        <w:t>татов.</w:t>
      </w:r>
    </w:p>
    <w:p w:rsidR="00AD7062" w:rsidRDefault="00AD7062" w:rsidP="00AD7062">
      <w:pPr>
        <w:pStyle w:val="37"/>
        <w:keepNext/>
        <w:widowControl w:val="0"/>
        <w:spacing w:after="0"/>
        <w:ind w:left="0" w:firstLine="709"/>
        <w:rPr>
          <w:b/>
          <w:color w:val="000000"/>
          <w:sz w:val="28"/>
          <w:szCs w:val="28"/>
        </w:rPr>
      </w:pPr>
      <w:r>
        <w:rPr>
          <w:b/>
          <w:color w:val="000000"/>
          <w:sz w:val="28"/>
          <w:szCs w:val="28"/>
        </w:rPr>
        <w:t>Апробация результатов диссертации</w:t>
      </w:r>
    </w:p>
    <w:p w:rsidR="00AD7062" w:rsidRDefault="00AD7062" w:rsidP="00AD7062">
      <w:pPr>
        <w:pStyle w:val="37"/>
        <w:keepNext/>
        <w:widowControl w:val="0"/>
        <w:spacing w:after="0"/>
        <w:ind w:left="0" w:firstLine="709"/>
        <w:rPr>
          <w:sz w:val="28"/>
          <w:szCs w:val="28"/>
        </w:rPr>
      </w:pPr>
      <w:r>
        <w:rPr>
          <w:sz w:val="28"/>
          <w:szCs w:val="28"/>
        </w:rPr>
        <w:t>Основные положения диссертационной работы докладывались и обсу</w:t>
      </w:r>
      <w:r>
        <w:rPr>
          <w:sz w:val="28"/>
          <w:szCs w:val="28"/>
        </w:rPr>
        <w:t>ж</w:t>
      </w:r>
      <w:r>
        <w:rPr>
          <w:sz w:val="28"/>
          <w:szCs w:val="28"/>
        </w:rPr>
        <w:t>дались на научно-практических конференциях медицинской академии послед</w:t>
      </w:r>
      <w:r>
        <w:rPr>
          <w:sz w:val="28"/>
          <w:szCs w:val="28"/>
        </w:rPr>
        <w:t>и</w:t>
      </w:r>
      <w:r>
        <w:rPr>
          <w:sz w:val="28"/>
          <w:szCs w:val="28"/>
        </w:rPr>
        <w:t>пломного образования (Запорожье, 2002, 2003, 2004, 2005, 2006 гг.); на межобластной научно-практической конференции офтальмологов Днепропетро</w:t>
      </w:r>
      <w:r>
        <w:rPr>
          <w:sz w:val="28"/>
          <w:szCs w:val="28"/>
        </w:rPr>
        <w:t>в</w:t>
      </w:r>
      <w:r>
        <w:rPr>
          <w:sz w:val="28"/>
          <w:szCs w:val="28"/>
        </w:rPr>
        <w:t>ской, Запорожской, Кировоградской, Полтавской областей (Днепропетровск, 2002); на научно-практической конференции с международным участием «Актуал</w:t>
      </w:r>
      <w:r>
        <w:rPr>
          <w:sz w:val="28"/>
          <w:szCs w:val="28"/>
        </w:rPr>
        <w:t>ь</w:t>
      </w:r>
      <w:r>
        <w:rPr>
          <w:sz w:val="28"/>
          <w:szCs w:val="28"/>
        </w:rPr>
        <w:t>ные вопросы тканевой терапии и перспективы применения природных биол</w:t>
      </w:r>
      <w:r>
        <w:rPr>
          <w:sz w:val="28"/>
          <w:szCs w:val="28"/>
        </w:rPr>
        <w:t>о</w:t>
      </w:r>
      <w:r>
        <w:rPr>
          <w:sz w:val="28"/>
          <w:szCs w:val="28"/>
        </w:rPr>
        <w:t>гически активных веществ в современной медицине» (Одесса, 2003 г.), на Вс</w:t>
      </w:r>
      <w:r>
        <w:rPr>
          <w:sz w:val="28"/>
          <w:szCs w:val="28"/>
        </w:rPr>
        <w:t>е</w:t>
      </w:r>
      <w:r>
        <w:rPr>
          <w:sz w:val="28"/>
          <w:szCs w:val="28"/>
        </w:rPr>
        <w:t>российской научно-практической конференции «Глаукома: проблемы и реш</w:t>
      </w:r>
      <w:r>
        <w:rPr>
          <w:sz w:val="28"/>
          <w:szCs w:val="28"/>
        </w:rPr>
        <w:t>е</w:t>
      </w:r>
      <w:r>
        <w:rPr>
          <w:sz w:val="28"/>
          <w:szCs w:val="28"/>
        </w:rPr>
        <w:t xml:space="preserve">ния» (Москва, 2004 г.); на ІІ-ом съезде трансплантологов Украины (Донецк, 2004 г.); </w:t>
      </w:r>
      <w:r>
        <w:rPr>
          <w:sz w:val="28"/>
          <w:szCs w:val="28"/>
          <w:lang w:val="en-US"/>
        </w:rPr>
        <w:t>XI</w:t>
      </w:r>
      <w:r>
        <w:rPr>
          <w:sz w:val="28"/>
          <w:szCs w:val="28"/>
        </w:rPr>
        <w:t xml:space="preserve"> съезде офтальмологов Украины (Одесса, 2006 г.), 1-й Всеукраинской конфере</w:t>
      </w:r>
      <w:r>
        <w:rPr>
          <w:sz w:val="28"/>
          <w:szCs w:val="28"/>
        </w:rPr>
        <w:t>н</w:t>
      </w:r>
      <w:r>
        <w:rPr>
          <w:sz w:val="28"/>
          <w:szCs w:val="28"/>
        </w:rPr>
        <w:t xml:space="preserve">ции </w:t>
      </w:r>
      <w:r>
        <w:rPr>
          <w:sz w:val="28"/>
          <w:szCs w:val="28"/>
        </w:rPr>
        <w:lastRenderedPageBreak/>
        <w:t>«Фармакотерапия в офтальмологии» (Харьков, 2007 г.).</w:t>
      </w:r>
    </w:p>
    <w:p w:rsidR="00AD7062" w:rsidRDefault="00AD7062" w:rsidP="00AD7062">
      <w:pPr>
        <w:keepNext/>
        <w:widowControl w:val="0"/>
        <w:spacing w:line="360" w:lineRule="auto"/>
        <w:ind w:firstLine="709"/>
        <w:jc w:val="both"/>
        <w:rPr>
          <w:sz w:val="28"/>
          <w:szCs w:val="28"/>
        </w:rPr>
      </w:pPr>
      <w:r>
        <w:rPr>
          <w:b/>
          <w:color w:val="000000"/>
          <w:sz w:val="28"/>
          <w:szCs w:val="28"/>
        </w:rPr>
        <w:t xml:space="preserve">Публикации. </w:t>
      </w:r>
      <w:r>
        <w:rPr>
          <w:color w:val="000000"/>
          <w:sz w:val="28"/>
          <w:szCs w:val="28"/>
        </w:rPr>
        <w:t>Основные аспекты диссертации изложены в 31 публикац</w:t>
      </w:r>
      <w:r>
        <w:rPr>
          <w:color w:val="000000"/>
          <w:sz w:val="28"/>
          <w:szCs w:val="28"/>
        </w:rPr>
        <w:t>и</w:t>
      </w:r>
      <w:r>
        <w:rPr>
          <w:color w:val="000000"/>
          <w:sz w:val="28"/>
          <w:szCs w:val="28"/>
        </w:rPr>
        <w:t>ях. Из них, 19 статей в научных изданиях, рекомендованных ВАК Украины, п</w:t>
      </w:r>
      <w:r>
        <w:rPr>
          <w:color w:val="000000"/>
          <w:sz w:val="28"/>
          <w:szCs w:val="28"/>
        </w:rPr>
        <w:t>о</w:t>
      </w:r>
      <w:r>
        <w:rPr>
          <w:color w:val="000000"/>
          <w:sz w:val="28"/>
          <w:szCs w:val="28"/>
        </w:rPr>
        <w:t>лучено 2 патента Украины</w:t>
      </w:r>
      <w:r>
        <w:rPr>
          <w:sz w:val="28"/>
          <w:szCs w:val="28"/>
        </w:rPr>
        <w:t xml:space="preserve">, </w:t>
      </w:r>
      <w:r>
        <w:rPr>
          <w:color w:val="000000"/>
          <w:sz w:val="28"/>
          <w:szCs w:val="28"/>
        </w:rPr>
        <w:t>1 статья- аналитический обзор литературы, другие – в сборниках научных работ, материалах конференций, съездов, втом числе з</w:t>
      </w:r>
      <w:r>
        <w:rPr>
          <w:color w:val="000000"/>
          <w:sz w:val="28"/>
          <w:szCs w:val="28"/>
        </w:rPr>
        <w:t>а</w:t>
      </w:r>
      <w:r>
        <w:rPr>
          <w:color w:val="000000"/>
          <w:sz w:val="28"/>
          <w:szCs w:val="28"/>
        </w:rPr>
        <w:t>рубежных</w:t>
      </w:r>
      <w:r>
        <w:rPr>
          <w:sz w:val="28"/>
          <w:szCs w:val="28"/>
        </w:rPr>
        <w:t>.</w:t>
      </w:r>
    </w:p>
    <w:p w:rsidR="00AD7062" w:rsidRDefault="00AD7062" w:rsidP="00AD7062">
      <w:pPr>
        <w:pStyle w:val="37"/>
        <w:keepNext/>
        <w:widowControl w:val="0"/>
        <w:spacing w:after="0"/>
        <w:ind w:left="0" w:firstLine="709"/>
        <w:rPr>
          <w:color w:val="000000"/>
          <w:sz w:val="28"/>
          <w:szCs w:val="28"/>
        </w:rPr>
      </w:pPr>
    </w:p>
    <w:p w:rsidR="00AD7062" w:rsidRDefault="00AD7062" w:rsidP="00AD7062">
      <w:pPr>
        <w:keepNext/>
        <w:spacing w:line="360" w:lineRule="auto"/>
        <w:jc w:val="center"/>
        <w:outlineLvl w:val="0"/>
        <w:rPr>
          <w:sz w:val="28"/>
          <w:szCs w:val="28"/>
        </w:rPr>
      </w:pPr>
      <w:r>
        <w:rPr>
          <w:sz w:val="28"/>
          <w:szCs w:val="28"/>
        </w:rPr>
        <w:t>ВЫВОДЫ</w:t>
      </w:r>
    </w:p>
    <w:p w:rsidR="00AD7062" w:rsidRDefault="00AD7062" w:rsidP="00AD7062">
      <w:pPr>
        <w:keepNext/>
        <w:spacing w:line="360" w:lineRule="auto"/>
        <w:jc w:val="center"/>
        <w:outlineLvl w:val="0"/>
        <w:rPr>
          <w:sz w:val="28"/>
          <w:szCs w:val="28"/>
        </w:rPr>
      </w:pPr>
    </w:p>
    <w:p w:rsidR="00AD7062" w:rsidRDefault="00AD7062" w:rsidP="00AD7062">
      <w:pPr>
        <w:keepNext/>
        <w:spacing w:line="360" w:lineRule="auto"/>
        <w:ind w:firstLine="709"/>
        <w:jc w:val="both"/>
        <w:rPr>
          <w:sz w:val="28"/>
          <w:szCs w:val="28"/>
        </w:rPr>
      </w:pPr>
      <w:r>
        <w:rPr>
          <w:sz w:val="28"/>
          <w:szCs w:val="28"/>
        </w:rPr>
        <w:t>1. В структуре глазных заболеваний, ведущая роль принадлежит перви</w:t>
      </w:r>
      <w:r>
        <w:rPr>
          <w:sz w:val="28"/>
          <w:szCs w:val="28"/>
        </w:rPr>
        <w:t>ч</w:t>
      </w:r>
      <w:r>
        <w:rPr>
          <w:sz w:val="28"/>
          <w:szCs w:val="28"/>
        </w:rPr>
        <w:t>ной глаукоме, инвалидность от которой увеличилась с 6,2 до 40,2 %. Проблемы инволютивных изменений в эндокринной системе, психовегетативном статусе, состоянии липидного обмена, которые отображают эти процессы, изучены недостаточно. Поэтому определение роли гормонально-метаболических измен</w:t>
      </w:r>
      <w:r>
        <w:rPr>
          <w:sz w:val="28"/>
          <w:szCs w:val="28"/>
        </w:rPr>
        <w:t>е</w:t>
      </w:r>
      <w:r>
        <w:rPr>
          <w:sz w:val="28"/>
          <w:szCs w:val="28"/>
        </w:rPr>
        <w:t>ний в развитии ПОУГ и разработка нового направления в комплексном лечении больных является новым решением актуальной проблемы клинической о</w:t>
      </w:r>
      <w:r>
        <w:rPr>
          <w:sz w:val="28"/>
          <w:szCs w:val="28"/>
        </w:rPr>
        <w:t>ф</w:t>
      </w:r>
      <w:r>
        <w:rPr>
          <w:sz w:val="28"/>
          <w:szCs w:val="28"/>
        </w:rPr>
        <w:t xml:space="preserve">тальмологии. </w:t>
      </w:r>
    </w:p>
    <w:p w:rsidR="00AD7062" w:rsidRDefault="00AD7062" w:rsidP="00AD7062">
      <w:pPr>
        <w:keepNext/>
        <w:spacing w:line="360" w:lineRule="auto"/>
        <w:ind w:firstLine="709"/>
        <w:jc w:val="both"/>
        <w:rPr>
          <w:sz w:val="28"/>
          <w:szCs w:val="28"/>
        </w:rPr>
      </w:pPr>
      <w:r>
        <w:rPr>
          <w:sz w:val="28"/>
          <w:szCs w:val="28"/>
        </w:rPr>
        <w:t>2. Клинические особенности функций глаза и признаков старения пере</w:t>
      </w:r>
      <w:r>
        <w:rPr>
          <w:sz w:val="28"/>
          <w:szCs w:val="28"/>
        </w:rPr>
        <w:t>д</w:t>
      </w:r>
      <w:r>
        <w:rPr>
          <w:sz w:val="28"/>
          <w:szCs w:val="28"/>
        </w:rPr>
        <w:t>него отрезка у больных ПОУГ определяются взаимоотягощающим влиянием возраста и прогрессирующим течением глаукомного процесса. Они обусловл</w:t>
      </w:r>
      <w:r>
        <w:rPr>
          <w:sz w:val="28"/>
          <w:szCs w:val="28"/>
        </w:rPr>
        <w:t>е</w:t>
      </w:r>
      <w:r>
        <w:rPr>
          <w:sz w:val="28"/>
          <w:szCs w:val="28"/>
        </w:rPr>
        <w:t>ны преждевременными  ускоренными инволютивными изменениями переднего отрезка глаза и встречаются у больных ПОУГ в возрасте до 60 лет с такой же частотой, как у пациентов контрольной группы старше 71 г. Частота встреча</w:t>
      </w:r>
      <w:r>
        <w:rPr>
          <w:sz w:val="28"/>
          <w:szCs w:val="28"/>
        </w:rPr>
        <w:t>е</w:t>
      </w:r>
      <w:r>
        <w:rPr>
          <w:sz w:val="28"/>
          <w:szCs w:val="28"/>
        </w:rPr>
        <w:t>мости признаков старения переднего отрезка глаза (ксантелазмы век, пингвек</w:t>
      </w:r>
      <w:r>
        <w:rPr>
          <w:sz w:val="28"/>
          <w:szCs w:val="28"/>
        </w:rPr>
        <w:t>у</w:t>
      </w:r>
      <w:r>
        <w:rPr>
          <w:sz w:val="28"/>
          <w:szCs w:val="28"/>
        </w:rPr>
        <w:t xml:space="preserve">ла, </w:t>
      </w:r>
      <w:r>
        <w:rPr>
          <w:sz w:val="28"/>
          <w:szCs w:val="28"/>
          <w:lang w:val="en-US" w:eastAsia="uk-UA"/>
        </w:rPr>
        <w:t>arcus</w:t>
      </w:r>
      <w:r>
        <w:rPr>
          <w:sz w:val="28"/>
          <w:szCs w:val="28"/>
          <w:lang w:val="uk-UA" w:eastAsia="uk-UA"/>
        </w:rPr>
        <w:t xml:space="preserve"> </w:t>
      </w:r>
      <w:r>
        <w:rPr>
          <w:sz w:val="28"/>
          <w:szCs w:val="28"/>
          <w:lang w:val="en-US" w:eastAsia="uk-UA"/>
        </w:rPr>
        <w:t>senilis</w:t>
      </w:r>
      <w:r>
        <w:rPr>
          <w:sz w:val="28"/>
          <w:szCs w:val="28"/>
          <w:lang w:val="uk-UA" w:eastAsia="uk-UA"/>
        </w:rPr>
        <w:t xml:space="preserve">, дистрофия </w:t>
      </w:r>
      <w:r>
        <w:rPr>
          <w:rFonts w:cs="Arial"/>
          <w:sz w:val="28"/>
          <w:szCs w:val="28"/>
          <w:lang w:val="uk-UA" w:eastAsia="uk-UA"/>
        </w:rPr>
        <w:t>радужки)</w:t>
      </w:r>
      <w:r>
        <w:rPr>
          <w:sz w:val="28"/>
          <w:szCs w:val="28"/>
        </w:rPr>
        <w:t xml:space="preserve"> увеличена в 2 раза уже при </w:t>
      </w:r>
      <w:r>
        <w:rPr>
          <w:sz w:val="28"/>
          <w:szCs w:val="28"/>
          <w:lang w:val="en-US"/>
        </w:rPr>
        <w:t>I</w:t>
      </w:r>
      <w:r>
        <w:rPr>
          <w:sz w:val="28"/>
          <w:szCs w:val="28"/>
        </w:rPr>
        <w:t xml:space="preserve"> стадии заболев</w:t>
      </w:r>
      <w:r>
        <w:rPr>
          <w:sz w:val="28"/>
          <w:szCs w:val="28"/>
        </w:rPr>
        <w:t>а</w:t>
      </w:r>
      <w:r>
        <w:rPr>
          <w:sz w:val="28"/>
          <w:szCs w:val="28"/>
        </w:rPr>
        <w:t>ния.</w:t>
      </w:r>
    </w:p>
    <w:p w:rsidR="00AD7062" w:rsidRDefault="00AD7062" w:rsidP="00AD7062">
      <w:pPr>
        <w:keepNext/>
        <w:spacing w:line="360" w:lineRule="auto"/>
        <w:ind w:firstLine="709"/>
        <w:jc w:val="both"/>
        <w:rPr>
          <w:sz w:val="28"/>
          <w:szCs w:val="28"/>
          <w:lang w:val="uk-UA"/>
        </w:rPr>
      </w:pPr>
      <w:r>
        <w:rPr>
          <w:sz w:val="28"/>
          <w:szCs w:val="28"/>
          <w:lang w:val="uk-UA" w:eastAsia="uk-UA"/>
        </w:rPr>
        <w:t xml:space="preserve">3. </w:t>
      </w:r>
      <w:r>
        <w:rPr>
          <w:sz w:val="28"/>
          <w:szCs w:val="28"/>
        </w:rPr>
        <w:t xml:space="preserve">Первичная открытоугольная глаукома, независимо от пола, развивается на фоне выраженной гипоэстрогении и увеличения содержания центрального маркера старения ФСГ: у женщин уровень эстрадиола снижается в 3,6 раза, у мужчин - в 2,8 раза. </w:t>
      </w:r>
      <w:r>
        <w:rPr>
          <w:sz w:val="28"/>
          <w:szCs w:val="28"/>
          <w:lang w:val="uk-UA"/>
        </w:rPr>
        <w:t>Уровень ФСГ увеличивается в 1,6 раза независимо от п</w:t>
      </w:r>
      <w:r>
        <w:rPr>
          <w:sz w:val="28"/>
          <w:szCs w:val="28"/>
          <w:lang w:val="uk-UA"/>
        </w:rPr>
        <w:t>о</w:t>
      </w:r>
      <w:r>
        <w:rPr>
          <w:sz w:val="28"/>
          <w:szCs w:val="28"/>
          <w:lang w:val="uk-UA"/>
        </w:rPr>
        <w:t>ловой принадлежности, с</w:t>
      </w:r>
      <w:r>
        <w:rPr>
          <w:sz w:val="28"/>
          <w:szCs w:val="28"/>
        </w:rPr>
        <w:t xml:space="preserve">одержание тестостерона и центрального гормона ЛГ в </w:t>
      </w:r>
      <w:r>
        <w:rPr>
          <w:sz w:val="28"/>
          <w:szCs w:val="28"/>
        </w:rPr>
        <w:lastRenderedPageBreak/>
        <w:t>зависимости от пола изменяется разнонаправлено: у женщин уровень тестост</w:t>
      </w:r>
      <w:r>
        <w:rPr>
          <w:sz w:val="28"/>
          <w:szCs w:val="28"/>
        </w:rPr>
        <w:t>е</w:t>
      </w:r>
      <w:r>
        <w:rPr>
          <w:sz w:val="28"/>
          <w:szCs w:val="28"/>
        </w:rPr>
        <w:t xml:space="preserve">рона увеличивается </w:t>
      </w:r>
      <w:r>
        <w:rPr>
          <w:sz w:val="28"/>
          <w:szCs w:val="28"/>
          <w:lang w:val="uk-UA"/>
        </w:rPr>
        <w:t>в 2,9 раза,</w:t>
      </w:r>
      <w:r>
        <w:rPr>
          <w:sz w:val="28"/>
          <w:szCs w:val="28"/>
        </w:rPr>
        <w:t xml:space="preserve"> у мужчин уменьшается </w:t>
      </w:r>
      <w:r>
        <w:rPr>
          <w:sz w:val="28"/>
          <w:szCs w:val="28"/>
          <w:lang w:val="uk-UA"/>
        </w:rPr>
        <w:t>в 1,3 раза, содержание ЛГ у жещин уменьшается в 2,5 раза, у мужчин – увеличивается в 1,2 раза, ч</w:t>
      </w:r>
      <w:r>
        <w:rPr>
          <w:sz w:val="28"/>
          <w:szCs w:val="28"/>
        </w:rPr>
        <w:t>то свидетельствует об интенсификации процессов старения у больных глаук</w:t>
      </w:r>
      <w:r>
        <w:rPr>
          <w:sz w:val="28"/>
          <w:szCs w:val="28"/>
        </w:rPr>
        <w:t>о</w:t>
      </w:r>
      <w:r>
        <w:rPr>
          <w:sz w:val="28"/>
          <w:szCs w:val="28"/>
        </w:rPr>
        <w:t>мой.</w:t>
      </w:r>
      <w:r>
        <w:rPr>
          <w:color w:val="00FFFF"/>
          <w:sz w:val="28"/>
          <w:szCs w:val="28"/>
          <w:lang w:val="uk-UA" w:eastAsia="uk-UA"/>
        </w:rPr>
        <w:t xml:space="preserve"> </w:t>
      </w:r>
    </w:p>
    <w:p w:rsidR="00AD7062" w:rsidRDefault="00AD7062" w:rsidP="00AD7062">
      <w:pPr>
        <w:keepNext/>
        <w:spacing w:line="360" w:lineRule="auto"/>
        <w:ind w:firstLine="709"/>
        <w:jc w:val="both"/>
        <w:rPr>
          <w:sz w:val="28"/>
          <w:szCs w:val="28"/>
        </w:rPr>
      </w:pPr>
      <w:r>
        <w:rPr>
          <w:sz w:val="28"/>
          <w:szCs w:val="28"/>
        </w:rPr>
        <w:t xml:space="preserve">4. У больных ПОУГ отмечен дисбаланс </w:t>
      </w:r>
      <w:r>
        <w:rPr>
          <w:sz w:val="28"/>
          <w:szCs w:val="28"/>
          <w:lang w:val="uk-UA"/>
        </w:rPr>
        <w:t xml:space="preserve">гипофизарно-гонадной системы, который подтверждается уменьшением коэффициента </w:t>
      </w:r>
      <w:r>
        <w:rPr>
          <w:sz w:val="28"/>
          <w:szCs w:val="28"/>
        </w:rPr>
        <w:t>ЛГ/ФСГ у мужчин в 1,4 раза, у женщин – в 3,9 раза, и увеличением коэффициента Т/Э соответственно в 2,1 и в 10,7 раза, что составляет биохимическую основу инволютивных измен</w:t>
      </w:r>
      <w:r>
        <w:rPr>
          <w:sz w:val="28"/>
          <w:szCs w:val="28"/>
        </w:rPr>
        <w:t>е</w:t>
      </w:r>
      <w:r>
        <w:rPr>
          <w:sz w:val="28"/>
          <w:szCs w:val="28"/>
        </w:rPr>
        <w:t>ний организма. Прогрессирование глаукомного процесса сопровождается ув</w:t>
      </w:r>
      <w:r>
        <w:rPr>
          <w:sz w:val="28"/>
          <w:szCs w:val="28"/>
        </w:rPr>
        <w:t>е</w:t>
      </w:r>
      <w:r>
        <w:rPr>
          <w:sz w:val="28"/>
          <w:szCs w:val="28"/>
        </w:rPr>
        <w:t>личением дисбаланса, наиболее выраженные изменения наблюдаются при г</w:t>
      </w:r>
      <w:r>
        <w:rPr>
          <w:sz w:val="28"/>
          <w:szCs w:val="28"/>
        </w:rPr>
        <w:t>и</w:t>
      </w:r>
      <w:r>
        <w:rPr>
          <w:sz w:val="28"/>
          <w:szCs w:val="28"/>
        </w:rPr>
        <w:t xml:space="preserve">поволемическом типе ПОУГ. </w:t>
      </w:r>
    </w:p>
    <w:p w:rsidR="00AD7062" w:rsidRDefault="00AD7062" w:rsidP="00AD7062">
      <w:pPr>
        <w:keepNext/>
        <w:spacing w:line="360" w:lineRule="auto"/>
        <w:ind w:firstLine="708"/>
        <w:jc w:val="both"/>
        <w:rPr>
          <w:sz w:val="28"/>
          <w:szCs w:val="28"/>
          <w:lang w:eastAsia="uk-UA"/>
        </w:rPr>
      </w:pPr>
      <w:r>
        <w:rPr>
          <w:sz w:val="28"/>
          <w:szCs w:val="28"/>
          <w:lang w:val="uk-UA"/>
        </w:rPr>
        <w:t xml:space="preserve">5. </w:t>
      </w:r>
      <w:r>
        <w:rPr>
          <w:sz w:val="28"/>
          <w:szCs w:val="28"/>
        </w:rPr>
        <w:t>У больных ПОУГ отмечен дисбаланс гипофизарно-тиреоидных горм</w:t>
      </w:r>
      <w:r>
        <w:rPr>
          <w:sz w:val="28"/>
          <w:szCs w:val="28"/>
        </w:rPr>
        <w:t>о</w:t>
      </w:r>
      <w:r>
        <w:rPr>
          <w:sz w:val="28"/>
          <w:szCs w:val="28"/>
        </w:rPr>
        <w:t>нов в сравнении с возрастными показателями независимо от гендерной прина</w:t>
      </w:r>
      <w:r>
        <w:rPr>
          <w:sz w:val="28"/>
          <w:szCs w:val="28"/>
        </w:rPr>
        <w:t>д</w:t>
      </w:r>
      <w:r>
        <w:rPr>
          <w:sz w:val="28"/>
          <w:szCs w:val="28"/>
        </w:rPr>
        <w:t>лежности: содержание ТТГ уменьшено в 2 раза, трийодтиронина – в 1,3 раза, тироксина  увеличено – в 1,2 раза</w:t>
      </w:r>
      <w:r>
        <w:rPr>
          <w:sz w:val="28"/>
          <w:szCs w:val="28"/>
          <w:lang w:eastAsia="uk-UA"/>
        </w:rPr>
        <w:t>. Коэффициент рецепции щитовидной железы является информативным показателем состояния инволютивных поцессов и достоверно увеличивается при старении, в среднем, в 2,5 раза, при прогрессир</w:t>
      </w:r>
      <w:r>
        <w:rPr>
          <w:sz w:val="28"/>
          <w:szCs w:val="28"/>
          <w:lang w:eastAsia="uk-UA"/>
        </w:rPr>
        <w:t>о</w:t>
      </w:r>
      <w:r>
        <w:rPr>
          <w:sz w:val="28"/>
          <w:szCs w:val="28"/>
          <w:lang w:eastAsia="uk-UA"/>
        </w:rPr>
        <w:t>вании глаукомного процесса в 2,3 раза, и при гиповолемическом типе заболев</w:t>
      </w:r>
      <w:r>
        <w:rPr>
          <w:sz w:val="28"/>
          <w:szCs w:val="28"/>
          <w:lang w:eastAsia="uk-UA"/>
        </w:rPr>
        <w:t>а</w:t>
      </w:r>
      <w:r>
        <w:rPr>
          <w:sz w:val="28"/>
          <w:szCs w:val="28"/>
          <w:lang w:eastAsia="uk-UA"/>
        </w:rPr>
        <w:t xml:space="preserve">ния в 1,8 раза. </w:t>
      </w:r>
    </w:p>
    <w:p w:rsidR="00AD7062" w:rsidRDefault="00AD7062" w:rsidP="00AD7062">
      <w:pPr>
        <w:keepNext/>
        <w:spacing w:line="360" w:lineRule="auto"/>
        <w:ind w:firstLine="709"/>
        <w:jc w:val="both"/>
        <w:rPr>
          <w:sz w:val="28"/>
          <w:szCs w:val="28"/>
        </w:rPr>
      </w:pPr>
      <w:r>
        <w:rPr>
          <w:sz w:val="28"/>
          <w:szCs w:val="28"/>
        </w:rPr>
        <w:t xml:space="preserve">6. ПОУГ </w:t>
      </w:r>
      <w:r>
        <w:rPr>
          <w:sz w:val="28"/>
          <w:szCs w:val="28"/>
          <w:lang w:val="uk-UA"/>
        </w:rPr>
        <w:t>развивается на фоне выраженных нарушений эндокринного зв</w:t>
      </w:r>
      <w:r>
        <w:rPr>
          <w:sz w:val="28"/>
          <w:szCs w:val="28"/>
          <w:lang w:val="uk-UA"/>
        </w:rPr>
        <w:t>е</w:t>
      </w:r>
      <w:r>
        <w:rPr>
          <w:sz w:val="28"/>
          <w:szCs w:val="28"/>
          <w:lang w:val="uk-UA"/>
        </w:rPr>
        <w:t>на стресс-реализующей системы, что проявляется увеличением секреции инс</w:t>
      </w:r>
      <w:r>
        <w:rPr>
          <w:sz w:val="28"/>
          <w:szCs w:val="28"/>
          <w:lang w:val="uk-UA"/>
        </w:rPr>
        <w:t>у</w:t>
      </w:r>
      <w:r>
        <w:rPr>
          <w:sz w:val="28"/>
          <w:szCs w:val="28"/>
          <w:lang w:val="uk-UA"/>
        </w:rPr>
        <w:t>лина на 79 %, кортизола на 28 %, на фоне снижения коэффициента  адаптации на 28 %. Эти изменения соответствуют патологической реакции адаптацио</w:t>
      </w:r>
      <w:r>
        <w:rPr>
          <w:sz w:val="28"/>
          <w:szCs w:val="28"/>
          <w:lang w:val="uk-UA"/>
        </w:rPr>
        <w:t>н</w:t>
      </w:r>
      <w:r>
        <w:rPr>
          <w:sz w:val="28"/>
          <w:szCs w:val="28"/>
          <w:lang w:val="uk-UA"/>
        </w:rPr>
        <w:t>ной болезни, не обеспечивают антистрессорный эффект, прогрессируют с возрастом и по м</w:t>
      </w:r>
      <w:r>
        <w:rPr>
          <w:sz w:val="28"/>
          <w:szCs w:val="28"/>
          <w:lang w:val="uk-UA"/>
        </w:rPr>
        <w:t>е</w:t>
      </w:r>
      <w:r>
        <w:rPr>
          <w:sz w:val="28"/>
          <w:szCs w:val="28"/>
          <w:lang w:val="uk-UA"/>
        </w:rPr>
        <w:t>ре развития глаукомы.</w:t>
      </w:r>
    </w:p>
    <w:p w:rsidR="00AD7062" w:rsidRDefault="00AD7062" w:rsidP="00AD7062">
      <w:pPr>
        <w:keepNext/>
        <w:spacing w:line="360" w:lineRule="auto"/>
        <w:ind w:firstLine="708"/>
        <w:jc w:val="both"/>
        <w:rPr>
          <w:sz w:val="28"/>
          <w:szCs w:val="20"/>
        </w:rPr>
      </w:pPr>
      <w:r>
        <w:t xml:space="preserve">7. </w:t>
      </w:r>
      <w:r>
        <w:rPr>
          <w:sz w:val="28"/>
          <w:szCs w:val="20"/>
        </w:rPr>
        <w:t>При первичной открытоугольной глаукоме отмечается увеличение экскреции адреналина, норадреналина и дофамина (</w:t>
      </w:r>
      <w:r>
        <w:rPr>
          <w:sz w:val="28"/>
          <w:szCs w:val="28"/>
          <w:lang w:val="uk-UA" w:eastAsia="uk-UA"/>
        </w:rPr>
        <w:t>на 31 %, 78 % та 27 % соотве</w:t>
      </w:r>
      <w:r>
        <w:rPr>
          <w:sz w:val="28"/>
          <w:szCs w:val="28"/>
          <w:lang w:val="uk-UA" w:eastAsia="uk-UA"/>
        </w:rPr>
        <w:t>т</w:t>
      </w:r>
      <w:r>
        <w:rPr>
          <w:sz w:val="28"/>
          <w:szCs w:val="28"/>
          <w:lang w:val="uk-UA" w:eastAsia="uk-UA"/>
        </w:rPr>
        <w:t xml:space="preserve">ственно), уменьшение ДОФА на 22 %, нарушение их соотношения, что отображает преобладание нервного звена </w:t>
      </w:r>
      <w:r>
        <w:rPr>
          <w:sz w:val="28"/>
          <w:szCs w:val="20"/>
        </w:rPr>
        <w:t>симпато-адреналовой системы. В сочет</w:t>
      </w:r>
      <w:r>
        <w:rPr>
          <w:sz w:val="28"/>
          <w:szCs w:val="20"/>
        </w:rPr>
        <w:t>а</w:t>
      </w:r>
      <w:r>
        <w:rPr>
          <w:sz w:val="28"/>
          <w:szCs w:val="20"/>
        </w:rPr>
        <w:t>нии со значительным снижением резервных возможностей симпато-</w:t>
      </w:r>
      <w:r>
        <w:rPr>
          <w:sz w:val="28"/>
          <w:szCs w:val="20"/>
        </w:rPr>
        <w:lastRenderedPageBreak/>
        <w:t>адреналовой системы у больных ПОУГ (коэффициент ДОФА/А+НА+Д снижен на 44 %) это указывает на истощ</w:t>
      </w:r>
      <w:r>
        <w:rPr>
          <w:sz w:val="28"/>
          <w:szCs w:val="20"/>
        </w:rPr>
        <w:t>е</w:t>
      </w:r>
      <w:r>
        <w:rPr>
          <w:sz w:val="28"/>
          <w:szCs w:val="20"/>
        </w:rPr>
        <w:t xml:space="preserve">ние механизмов адаптации. </w:t>
      </w:r>
    </w:p>
    <w:p w:rsidR="00AD7062" w:rsidRDefault="00AD7062" w:rsidP="00AD7062">
      <w:pPr>
        <w:keepNext/>
        <w:spacing w:line="360" w:lineRule="auto"/>
        <w:ind w:firstLine="708"/>
        <w:jc w:val="both"/>
        <w:rPr>
          <w:sz w:val="28"/>
          <w:szCs w:val="20"/>
        </w:rPr>
      </w:pPr>
      <w:r>
        <w:rPr>
          <w:sz w:val="28"/>
          <w:szCs w:val="20"/>
        </w:rPr>
        <w:t>8. У больных ПОУГ отмечено развитие липидного дистресс синдрома, проявляющегося изменением липидного метаболизма (увеличение содержания холестерина в 1,2 раза, триглицеридов - в 2 раза, β-липопротеидов - в 1,4 раза, коэффициента атерогенности - в 1,7 раза), на фоне усиления процессоп ПОЛ и одновременного снижения активности АОС (интегральный индекс увеличив</w:t>
      </w:r>
      <w:r>
        <w:rPr>
          <w:sz w:val="28"/>
          <w:szCs w:val="20"/>
        </w:rPr>
        <w:t>а</w:t>
      </w:r>
      <w:r>
        <w:rPr>
          <w:sz w:val="28"/>
          <w:szCs w:val="20"/>
        </w:rPr>
        <w:t>ется в 2 раза ) в сравнении с контролем. Зависимость измененийот стадии и клинического типа заболевания подтверждает роль атеросклеротических и инволюти</w:t>
      </w:r>
      <w:r>
        <w:rPr>
          <w:sz w:val="28"/>
          <w:szCs w:val="20"/>
        </w:rPr>
        <w:t>в</w:t>
      </w:r>
      <w:r>
        <w:rPr>
          <w:sz w:val="28"/>
          <w:szCs w:val="20"/>
        </w:rPr>
        <w:t xml:space="preserve">ных процессов в патогенезе глаукомы. </w:t>
      </w:r>
    </w:p>
    <w:p w:rsidR="00AD7062" w:rsidRDefault="00AD7062" w:rsidP="00AD7062">
      <w:pPr>
        <w:keepNext/>
        <w:spacing w:line="360" w:lineRule="auto"/>
        <w:ind w:firstLine="708"/>
        <w:jc w:val="both"/>
        <w:rPr>
          <w:sz w:val="28"/>
          <w:szCs w:val="28"/>
          <w:lang w:val="uk-UA"/>
        </w:rPr>
      </w:pPr>
      <w:r>
        <w:rPr>
          <w:sz w:val="28"/>
          <w:szCs w:val="28"/>
        </w:rPr>
        <w:t>9.</w:t>
      </w:r>
      <w:r>
        <w:rPr>
          <w:szCs w:val="28"/>
        </w:rPr>
        <w:t xml:space="preserve"> </w:t>
      </w:r>
      <w:r>
        <w:rPr>
          <w:sz w:val="28"/>
          <w:szCs w:val="28"/>
        </w:rPr>
        <w:t>ПОУГ развивается на фоне психовегетативных изменений, которые с</w:t>
      </w:r>
      <w:r>
        <w:rPr>
          <w:sz w:val="28"/>
          <w:szCs w:val="28"/>
        </w:rPr>
        <w:t>о</w:t>
      </w:r>
      <w:r>
        <w:rPr>
          <w:sz w:val="28"/>
          <w:szCs w:val="28"/>
        </w:rPr>
        <w:t xml:space="preserve">ответствуют поздним </w:t>
      </w:r>
      <w:r>
        <w:rPr>
          <w:sz w:val="28"/>
          <w:szCs w:val="28"/>
          <w:lang w:val="uk-UA"/>
        </w:rPr>
        <w:t>и</w:t>
      </w:r>
      <w:r>
        <w:rPr>
          <w:sz w:val="28"/>
          <w:szCs w:val="28"/>
        </w:rPr>
        <w:t xml:space="preserve">нволютивным процессам </w:t>
      </w:r>
      <w:r>
        <w:rPr>
          <w:sz w:val="28"/>
          <w:szCs w:val="28"/>
          <w:lang w:val="uk-UA"/>
        </w:rPr>
        <w:t xml:space="preserve">(неадекватность адаптации, эмоциональная лабильность, преобладание общей, ситуативной и личностной тревожности, ригидности, снижение стрессоустойчивости) и дисфункции </w:t>
      </w:r>
      <w:r>
        <w:rPr>
          <w:sz w:val="28"/>
          <w:szCs w:val="28"/>
        </w:rPr>
        <w:t>вегетативной нервной системы</w:t>
      </w:r>
      <w:r>
        <w:rPr>
          <w:sz w:val="28"/>
          <w:szCs w:val="28"/>
          <w:lang w:val="uk-UA"/>
        </w:rPr>
        <w:t>. Сдвиг равновесия в сторону симпатических возде</w:t>
      </w:r>
      <w:r>
        <w:rPr>
          <w:sz w:val="28"/>
          <w:szCs w:val="28"/>
          <w:lang w:val="uk-UA"/>
        </w:rPr>
        <w:t>й</w:t>
      </w:r>
      <w:r>
        <w:rPr>
          <w:sz w:val="28"/>
          <w:szCs w:val="28"/>
          <w:lang w:val="uk-UA"/>
        </w:rPr>
        <w:t>ствий (увеличение амплитуды моды на 41,9 %, индекса напряжения - в 1,9 раза, отношение Амо/Мо на 26,5 %) наблюдается у 75 % женщин и 55 % мужчин, обуславливает перестройку церебральних интегративных механизмов и прив</w:t>
      </w:r>
      <w:r>
        <w:rPr>
          <w:sz w:val="28"/>
          <w:szCs w:val="28"/>
          <w:lang w:val="uk-UA"/>
        </w:rPr>
        <w:t>о</w:t>
      </w:r>
      <w:r>
        <w:rPr>
          <w:sz w:val="28"/>
          <w:szCs w:val="28"/>
          <w:lang w:val="uk-UA"/>
        </w:rPr>
        <w:t>дит к развитию возрастных психовегетативных наруш</w:t>
      </w:r>
      <w:r>
        <w:rPr>
          <w:sz w:val="28"/>
          <w:szCs w:val="28"/>
          <w:lang w:val="uk-UA"/>
        </w:rPr>
        <w:t>е</w:t>
      </w:r>
      <w:r>
        <w:rPr>
          <w:sz w:val="28"/>
          <w:szCs w:val="28"/>
          <w:lang w:val="uk-UA"/>
        </w:rPr>
        <w:t>ний.</w:t>
      </w:r>
    </w:p>
    <w:p w:rsidR="00AD7062" w:rsidRDefault="00AD7062" w:rsidP="00AD7062">
      <w:pPr>
        <w:keepNext/>
        <w:spacing w:line="360" w:lineRule="auto"/>
        <w:ind w:firstLine="709"/>
        <w:jc w:val="both"/>
        <w:rPr>
          <w:sz w:val="28"/>
          <w:szCs w:val="28"/>
          <w:lang w:val="uk-UA"/>
        </w:rPr>
      </w:pPr>
      <w:r>
        <w:rPr>
          <w:sz w:val="28"/>
          <w:szCs w:val="28"/>
          <w:lang w:val="uk-UA"/>
        </w:rPr>
        <w:t>10. Выявленные у больных ПОУГ дисрегуляторные изменения эндокри</w:t>
      </w:r>
      <w:r>
        <w:rPr>
          <w:sz w:val="28"/>
          <w:szCs w:val="28"/>
          <w:lang w:val="uk-UA"/>
        </w:rPr>
        <w:t>н</w:t>
      </w:r>
      <w:r>
        <w:rPr>
          <w:sz w:val="28"/>
          <w:szCs w:val="28"/>
          <w:lang w:val="uk-UA"/>
        </w:rPr>
        <w:t>ной системы, психовегетативного статуса и липидного обмела свидетельствуют  об ускорении инволютивных процессов в организме и позволили разработать концепцию участия гормонально-метаболических факторов в патогенезе гла</w:t>
      </w:r>
      <w:r>
        <w:rPr>
          <w:sz w:val="28"/>
          <w:szCs w:val="28"/>
          <w:lang w:val="uk-UA"/>
        </w:rPr>
        <w:t>у</w:t>
      </w:r>
      <w:r>
        <w:rPr>
          <w:sz w:val="28"/>
          <w:szCs w:val="28"/>
          <w:lang w:val="uk-UA"/>
        </w:rPr>
        <w:t>комы.</w:t>
      </w:r>
    </w:p>
    <w:p w:rsidR="00AD7062" w:rsidRDefault="00AD7062" w:rsidP="00AD7062">
      <w:pPr>
        <w:keepNext/>
        <w:spacing w:line="360" w:lineRule="auto"/>
        <w:ind w:firstLine="709"/>
        <w:jc w:val="both"/>
        <w:rPr>
          <w:sz w:val="28"/>
          <w:szCs w:val="28"/>
        </w:rPr>
      </w:pPr>
      <w:r>
        <w:rPr>
          <w:sz w:val="28"/>
          <w:szCs w:val="28"/>
        </w:rPr>
        <w:t>11. Комплексная терапия больных с нестабилизированной ПОУГ с использованием у женщин препаратов групы селективних модуляторов эстрог</w:t>
      </w:r>
      <w:r>
        <w:rPr>
          <w:sz w:val="28"/>
          <w:szCs w:val="28"/>
        </w:rPr>
        <w:t>е</w:t>
      </w:r>
      <w:r>
        <w:rPr>
          <w:sz w:val="28"/>
          <w:szCs w:val="28"/>
        </w:rPr>
        <w:t>новых рецепторов (климадинон, ливиал) позволила достичь стабилизации или улучшения зрительных функций у 96 % пациентов, а применение препарата «Криоцел», с целью геро- и нейропротекторноого действия - у 88 % пацие</w:t>
      </w:r>
      <w:r>
        <w:rPr>
          <w:sz w:val="28"/>
          <w:szCs w:val="28"/>
        </w:rPr>
        <w:t>н</w:t>
      </w:r>
      <w:r>
        <w:rPr>
          <w:sz w:val="28"/>
          <w:szCs w:val="28"/>
        </w:rPr>
        <w:t>тов.</w:t>
      </w:r>
    </w:p>
    <w:p w:rsidR="00AD7062" w:rsidRDefault="00AD7062" w:rsidP="00AD7062">
      <w:pPr>
        <w:keepNext/>
        <w:spacing w:line="360" w:lineRule="auto"/>
        <w:ind w:firstLine="709"/>
        <w:jc w:val="both"/>
        <w:rPr>
          <w:sz w:val="28"/>
          <w:szCs w:val="28"/>
        </w:rPr>
        <w:sectPr w:rsidR="00AD7062">
          <w:headerReference w:type="even" r:id="rId13"/>
          <w:headerReference w:type="default" r:id="rId14"/>
          <w:pgSz w:w="11906" w:h="16838"/>
          <w:pgMar w:top="1134" w:right="567" w:bottom="1134" w:left="1701" w:header="720" w:footer="720" w:gutter="0"/>
          <w:pgNumType w:start="284"/>
          <w:cols w:space="720"/>
        </w:sectPr>
      </w:pPr>
    </w:p>
    <w:p w:rsidR="00AD7062" w:rsidRDefault="00AD7062" w:rsidP="00AD7062">
      <w:pPr>
        <w:keepNext/>
        <w:widowControl w:val="0"/>
        <w:spacing w:line="360" w:lineRule="auto"/>
        <w:jc w:val="center"/>
        <w:outlineLvl w:val="0"/>
        <w:rPr>
          <w:sz w:val="28"/>
          <w:szCs w:val="28"/>
        </w:rPr>
      </w:pPr>
      <w:r>
        <w:rPr>
          <w:sz w:val="28"/>
          <w:szCs w:val="28"/>
        </w:rPr>
        <w:lastRenderedPageBreak/>
        <w:t>СПИСОК ИСПОЛЬЗОВАННЫХ ИСТОЧНИКОВ</w:t>
      </w:r>
    </w:p>
    <w:p w:rsidR="00AD7062" w:rsidRDefault="00AD7062" w:rsidP="00AD7062">
      <w:pPr>
        <w:keepNext/>
        <w:widowControl w:val="0"/>
        <w:spacing w:line="360" w:lineRule="auto"/>
        <w:jc w:val="center"/>
        <w:rPr>
          <w:sz w:val="28"/>
          <w:szCs w:val="28"/>
        </w:rPr>
      </w:pP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pacing w:val="-20"/>
          <w:sz w:val="28"/>
          <w:szCs w:val="28"/>
        </w:rPr>
      </w:pPr>
      <w:r>
        <w:rPr>
          <w:sz w:val="28"/>
          <w:szCs w:val="28"/>
        </w:rPr>
        <w:t>Авакян О.М. Симпато-адреналовая система: методы исследования высв</w:t>
      </w:r>
      <w:r>
        <w:rPr>
          <w:sz w:val="28"/>
          <w:szCs w:val="28"/>
        </w:rPr>
        <w:t>о</w:t>
      </w:r>
      <w:r>
        <w:rPr>
          <w:sz w:val="28"/>
          <w:szCs w:val="28"/>
        </w:rPr>
        <w:t xml:space="preserve">бождения, рецепции и захвата катехоламинов. - </w:t>
      </w:r>
      <w:r>
        <w:rPr>
          <w:spacing w:val="-20"/>
          <w:sz w:val="28"/>
          <w:szCs w:val="28"/>
        </w:rPr>
        <w:t xml:space="preserve">Л.: Наука, 1977. – 181 с. </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rPr>
        <w:t>Адренергические и кальциевые механизмы развития глаукомного процесса и перспективы патогенетического лечения больных открытоугольной глаук</w:t>
      </w:r>
      <w:r>
        <w:rPr>
          <w:sz w:val="28"/>
          <w:szCs w:val="28"/>
        </w:rPr>
        <w:t>о</w:t>
      </w:r>
      <w:r>
        <w:rPr>
          <w:sz w:val="28"/>
          <w:szCs w:val="28"/>
        </w:rPr>
        <w:t xml:space="preserve">мой </w:t>
      </w:r>
      <w:r>
        <w:rPr>
          <w:sz w:val="28"/>
          <w:szCs w:val="28"/>
          <w:lang w:val="uk-UA"/>
        </w:rPr>
        <w:t>/</w:t>
      </w:r>
      <w:r>
        <w:rPr>
          <w:sz w:val="28"/>
          <w:szCs w:val="28"/>
        </w:rPr>
        <w:t xml:space="preserve"> Л.Т.</w:t>
      </w:r>
      <w:r>
        <w:rPr>
          <w:sz w:val="28"/>
          <w:szCs w:val="28"/>
          <w:lang w:val="uk-UA"/>
        </w:rPr>
        <w:t xml:space="preserve"> </w:t>
      </w:r>
      <w:r>
        <w:rPr>
          <w:sz w:val="28"/>
          <w:szCs w:val="28"/>
        </w:rPr>
        <w:t>Кашинцева, Г.Н.</w:t>
      </w:r>
      <w:r>
        <w:rPr>
          <w:sz w:val="28"/>
          <w:szCs w:val="28"/>
          <w:lang w:val="uk-UA"/>
        </w:rPr>
        <w:t xml:space="preserve"> </w:t>
      </w:r>
      <w:r>
        <w:rPr>
          <w:sz w:val="28"/>
          <w:szCs w:val="28"/>
        </w:rPr>
        <w:t>Крыжановский, Е.М.</w:t>
      </w:r>
      <w:r>
        <w:rPr>
          <w:sz w:val="28"/>
          <w:szCs w:val="28"/>
          <w:lang w:val="uk-UA"/>
        </w:rPr>
        <w:t xml:space="preserve"> </w:t>
      </w:r>
      <w:r>
        <w:rPr>
          <w:sz w:val="28"/>
          <w:szCs w:val="28"/>
        </w:rPr>
        <w:t>Липовецкая, О.П. Копп // Офтальмол. журн.</w:t>
      </w:r>
      <w:r>
        <w:rPr>
          <w:sz w:val="28"/>
          <w:szCs w:val="28"/>
          <w:lang w:val="uk-UA"/>
        </w:rPr>
        <w:t xml:space="preserve"> </w:t>
      </w:r>
      <w:r>
        <w:rPr>
          <w:sz w:val="28"/>
          <w:szCs w:val="28"/>
        </w:rPr>
        <w:t>- 1995.</w:t>
      </w:r>
      <w:r>
        <w:rPr>
          <w:sz w:val="28"/>
          <w:szCs w:val="28"/>
          <w:lang w:val="uk-UA"/>
        </w:rPr>
        <w:t xml:space="preserve"> </w:t>
      </w:r>
      <w:r>
        <w:rPr>
          <w:sz w:val="28"/>
          <w:szCs w:val="28"/>
        </w:rPr>
        <w:t>-</w:t>
      </w:r>
      <w:r>
        <w:rPr>
          <w:sz w:val="28"/>
          <w:szCs w:val="28"/>
          <w:lang w:val="uk-UA"/>
        </w:rPr>
        <w:t xml:space="preserve"> №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133-137.  </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rPr>
        <w:t>Активность кислых гидролаз и проницаемость мембран лизосом кардиоми</w:t>
      </w:r>
      <w:r>
        <w:rPr>
          <w:sz w:val="28"/>
          <w:szCs w:val="28"/>
        </w:rPr>
        <w:t>о</w:t>
      </w:r>
      <w:r>
        <w:rPr>
          <w:sz w:val="28"/>
          <w:szCs w:val="28"/>
        </w:rPr>
        <w:t>цитов и гепатоцитов при экстремальных состояниях</w:t>
      </w:r>
      <w:r>
        <w:rPr>
          <w:sz w:val="28"/>
          <w:szCs w:val="28"/>
          <w:lang w:val="uk-UA"/>
        </w:rPr>
        <w:t xml:space="preserve"> / </w:t>
      </w:r>
      <w:r>
        <w:rPr>
          <w:sz w:val="28"/>
          <w:szCs w:val="28"/>
        </w:rPr>
        <w:t>Б.Ф.</w:t>
      </w:r>
      <w:r>
        <w:rPr>
          <w:sz w:val="28"/>
          <w:szCs w:val="28"/>
          <w:lang w:val="uk-UA"/>
        </w:rPr>
        <w:t xml:space="preserve"> </w:t>
      </w:r>
      <w:r>
        <w:rPr>
          <w:sz w:val="28"/>
          <w:szCs w:val="28"/>
        </w:rPr>
        <w:t>Коровкин, Э.Д. Полякова, Н.С. Стволинская и др. // Вопр. мед.  химии.</w:t>
      </w:r>
      <w:r>
        <w:rPr>
          <w:sz w:val="28"/>
          <w:szCs w:val="28"/>
          <w:lang w:val="uk-UA"/>
        </w:rPr>
        <w:t xml:space="preserve"> </w:t>
      </w:r>
      <w:r>
        <w:rPr>
          <w:sz w:val="28"/>
          <w:szCs w:val="28"/>
        </w:rPr>
        <w:t>-</w:t>
      </w:r>
      <w:r>
        <w:rPr>
          <w:sz w:val="28"/>
          <w:szCs w:val="28"/>
          <w:lang w:val="uk-UA"/>
        </w:rPr>
        <w:t xml:space="preserve"> </w:t>
      </w:r>
      <w:r>
        <w:rPr>
          <w:sz w:val="28"/>
          <w:szCs w:val="28"/>
        </w:rPr>
        <w:t>1987.</w:t>
      </w:r>
      <w:r>
        <w:rPr>
          <w:sz w:val="28"/>
          <w:szCs w:val="28"/>
          <w:lang w:val="uk-UA"/>
        </w:rPr>
        <w:t xml:space="preserve"> </w:t>
      </w:r>
      <w:r>
        <w:rPr>
          <w:sz w:val="28"/>
          <w:szCs w:val="28"/>
        </w:rPr>
        <w:t>-</w:t>
      </w:r>
      <w:r>
        <w:rPr>
          <w:sz w:val="28"/>
          <w:szCs w:val="28"/>
          <w:lang w:val="uk-UA"/>
        </w:rPr>
        <w:t xml:space="preserve"> </w:t>
      </w:r>
      <w:r>
        <w:rPr>
          <w:sz w:val="28"/>
          <w:szCs w:val="28"/>
        </w:rPr>
        <w:t>№ 5.</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33-38</w:t>
      </w:r>
      <w:r>
        <w:rPr>
          <w:sz w:val="28"/>
          <w:szCs w:val="28"/>
          <w:lang w:val="uk-UA"/>
        </w:rPr>
        <w:t>.</w:t>
      </w:r>
      <w:r>
        <w:rPr>
          <w:sz w:val="28"/>
          <w:szCs w:val="28"/>
        </w:rPr>
        <w:t xml:space="preserve"> </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rPr>
        <w:t xml:space="preserve">Александровский Ю.А. Механизмы развития невротических расстройств // Междунар. мед. журн. - 1999. - № 3. - С. 87-91.  </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rPr>
        <w:t>Алексеев В.Н., Малеванная О.А. Исследование качества жизни больных первичной открытоугольной глаукомой // Глаукома: проблемы и решения: Сб. науч.</w:t>
      </w:r>
      <w:r>
        <w:rPr>
          <w:sz w:val="28"/>
          <w:szCs w:val="28"/>
          <w:lang w:val="uk-UA"/>
        </w:rPr>
        <w:t xml:space="preserve"> </w:t>
      </w:r>
      <w:r>
        <w:rPr>
          <w:sz w:val="28"/>
          <w:szCs w:val="28"/>
        </w:rPr>
        <w:t>ст. Всерос. науч</w:t>
      </w:r>
      <w:r>
        <w:rPr>
          <w:sz w:val="28"/>
          <w:szCs w:val="28"/>
          <w:lang w:val="uk-UA"/>
        </w:rPr>
        <w:t>.</w:t>
      </w:r>
      <w:r>
        <w:rPr>
          <w:sz w:val="28"/>
          <w:szCs w:val="28"/>
        </w:rPr>
        <w:t>-практ. конф. - М., 2004. - С. 389-393.</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lang w:val="uk-UA"/>
        </w:rPr>
        <w:t>Алексеев В.Н., Мартынова Е.Б., Садков В.И. Роль перекисного окисления липидов в патогенезе первичной открытоугольной глаукомы // Офтальмол. журн. - 2000. - №1. - С. 12-17.</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60"/>
        <w:jc w:val="both"/>
        <w:rPr>
          <w:sz w:val="28"/>
          <w:szCs w:val="28"/>
        </w:rPr>
      </w:pPr>
      <w:r>
        <w:rPr>
          <w:sz w:val="28"/>
          <w:szCs w:val="28"/>
        </w:rPr>
        <w:t>Алексеев В.Н., Мартынова Е.Б., Самусенко И.А. Морфологический взгляд на роль метаболических факторов в развитии глаукомы // Офтальмология на рубеже веков: Сб. науч. тр. науч.-практ. конф ВМА. - СПб., 2001. - C. 128-129.</w:t>
      </w:r>
    </w:p>
    <w:p w:rsidR="00AD7062" w:rsidRDefault="00AD7062" w:rsidP="00CB1F93">
      <w:pPr>
        <w:keepNext/>
        <w:widowControl w:val="0"/>
        <w:numPr>
          <w:ilvl w:val="0"/>
          <w:numId w:val="47"/>
        </w:numPr>
        <w:shd w:val="clear" w:color="auto" w:fill="FFFFFF"/>
        <w:tabs>
          <w:tab w:val="clear" w:pos="1440"/>
          <w:tab w:val="num" w:pos="360"/>
          <w:tab w:val="num" w:pos="720"/>
        </w:tabs>
        <w:suppressAutoHyphens w:val="0"/>
        <w:spacing w:line="360" w:lineRule="auto"/>
        <w:ind w:left="357" w:hanging="357"/>
        <w:jc w:val="both"/>
        <w:rPr>
          <w:sz w:val="28"/>
          <w:szCs w:val="28"/>
        </w:rPr>
      </w:pPr>
      <w:r>
        <w:rPr>
          <w:sz w:val="28"/>
          <w:szCs w:val="28"/>
        </w:rPr>
        <w:t>Анисимова С.Ю., Анисимов С.И., Цалкина Е.Б. Современные подходы к нейропротекторной терапии при глаукоме // Современные технологии леч</w:t>
      </w:r>
      <w:r>
        <w:rPr>
          <w:sz w:val="28"/>
          <w:szCs w:val="28"/>
        </w:rPr>
        <w:t>е</w:t>
      </w:r>
      <w:r>
        <w:rPr>
          <w:sz w:val="28"/>
          <w:szCs w:val="28"/>
        </w:rPr>
        <w:t>ния глаукомы: Сб. науч. ст. науч.-практ. конф. – М., 2003. - С. 192-198.</w:t>
      </w:r>
    </w:p>
    <w:p w:rsidR="00AD7062" w:rsidRDefault="00AD7062" w:rsidP="00CB1F93">
      <w:pPr>
        <w:keepNext/>
        <w:widowControl w:val="0"/>
        <w:numPr>
          <w:ilvl w:val="0"/>
          <w:numId w:val="47"/>
        </w:numPr>
        <w:shd w:val="clear" w:color="auto" w:fill="FFFFFF"/>
        <w:tabs>
          <w:tab w:val="clear" w:pos="1440"/>
          <w:tab w:val="num" w:pos="540"/>
          <w:tab w:val="num" w:pos="720"/>
          <w:tab w:val="left" w:pos="8820"/>
          <w:tab w:val="left" w:pos="9354"/>
        </w:tabs>
        <w:suppressAutoHyphens w:val="0"/>
        <w:spacing w:line="360" w:lineRule="auto"/>
        <w:ind w:left="357" w:hanging="357"/>
        <w:jc w:val="both"/>
        <w:rPr>
          <w:sz w:val="28"/>
          <w:szCs w:val="28"/>
        </w:rPr>
      </w:pPr>
      <w:r>
        <w:rPr>
          <w:sz w:val="28"/>
          <w:szCs w:val="28"/>
        </w:rPr>
        <w:t>Антиоксидантная активность слезной жидкости у больных первичной гл</w:t>
      </w:r>
      <w:r>
        <w:rPr>
          <w:sz w:val="28"/>
          <w:szCs w:val="28"/>
        </w:rPr>
        <w:t>а</w:t>
      </w:r>
      <w:r>
        <w:rPr>
          <w:sz w:val="28"/>
          <w:szCs w:val="28"/>
        </w:rPr>
        <w:t>укомой</w:t>
      </w:r>
      <w:r>
        <w:rPr>
          <w:sz w:val="28"/>
          <w:szCs w:val="28"/>
          <w:lang w:val="uk-UA"/>
        </w:rPr>
        <w:t xml:space="preserve"> /</w:t>
      </w:r>
      <w:r>
        <w:rPr>
          <w:sz w:val="28"/>
          <w:szCs w:val="28"/>
        </w:rPr>
        <w:t xml:space="preserve"> Н.В.</w:t>
      </w:r>
      <w:r>
        <w:rPr>
          <w:sz w:val="28"/>
          <w:szCs w:val="28"/>
          <w:lang w:val="uk-UA"/>
        </w:rPr>
        <w:t xml:space="preserve"> </w:t>
      </w:r>
      <w:r>
        <w:rPr>
          <w:sz w:val="28"/>
          <w:szCs w:val="28"/>
        </w:rPr>
        <w:t>Макашова, И.В. Бабенкова, Ю.О. Теселкин и др. //</w:t>
      </w:r>
      <w:r>
        <w:rPr>
          <w:sz w:val="28"/>
          <w:szCs w:val="28"/>
          <w:lang w:val="uk-UA"/>
        </w:rPr>
        <w:t xml:space="preserve"> </w:t>
      </w:r>
      <w:r>
        <w:rPr>
          <w:sz w:val="28"/>
          <w:szCs w:val="28"/>
        </w:rPr>
        <w:t>Вестн. о</w:t>
      </w:r>
      <w:r>
        <w:rPr>
          <w:sz w:val="28"/>
          <w:szCs w:val="28"/>
        </w:rPr>
        <w:t>ф</w:t>
      </w:r>
      <w:r>
        <w:rPr>
          <w:sz w:val="28"/>
          <w:szCs w:val="28"/>
        </w:rPr>
        <w:t>тальмологии</w:t>
      </w:r>
      <w:r>
        <w:rPr>
          <w:sz w:val="28"/>
          <w:szCs w:val="28"/>
          <w:lang w:val="uk-UA"/>
        </w:rPr>
        <w:t xml:space="preserve"> </w:t>
      </w:r>
      <w:r>
        <w:rPr>
          <w:sz w:val="28"/>
          <w:szCs w:val="28"/>
        </w:rPr>
        <w:t>-</w:t>
      </w:r>
      <w:r>
        <w:rPr>
          <w:sz w:val="28"/>
          <w:szCs w:val="28"/>
          <w:lang w:val="uk-UA"/>
        </w:rPr>
        <w:t xml:space="preserve"> </w:t>
      </w:r>
      <w:r>
        <w:rPr>
          <w:sz w:val="28"/>
          <w:szCs w:val="28"/>
        </w:rPr>
        <w:t>1999.</w:t>
      </w:r>
      <w:r>
        <w:rPr>
          <w:sz w:val="28"/>
          <w:szCs w:val="28"/>
          <w:lang w:val="uk-UA"/>
        </w:rPr>
        <w:t xml:space="preserve"> </w:t>
      </w:r>
      <w:r>
        <w:rPr>
          <w:sz w:val="28"/>
          <w:szCs w:val="28"/>
        </w:rPr>
        <w:t>-</w:t>
      </w:r>
      <w:r>
        <w:rPr>
          <w:sz w:val="28"/>
          <w:szCs w:val="28"/>
          <w:lang w:val="uk-UA"/>
        </w:rPr>
        <w:t xml:space="preserve"> </w:t>
      </w:r>
      <w:r>
        <w:rPr>
          <w:sz w:val="28"/>
          <w:szCs w:val="28"/>
        </w:rPr>
        <w:t>№ 5.</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3-4</w:t>
      </w:r>
      <w:r>
        <w:rPr>
          <w:sz w:val="28"/>
          <w:szCs w:val="28"/>
          <w:lang w:val="uk-UA"/>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Артемов А.В. Изменения дренажной зоны глаза и сосудов, осуществля</w:t>
      </w:r>
      <w:r>
        <w:rPr>
          <w:sz w:val="28"/>
          <w:szCs w:val="28"/>
        </w:rPr>
        <w:t>ю</w:t>
      </w:r>
      <w:r>
        <w:rPr>
          <w:sz w:val="28"/>
          <w:szCs w:val="28"/>
        </w:rPr>
        <w:t xml:space="preserve">щих ее трофику в возрастном аспекте // Офтальмол. журн. - </w:t>
      </w:r>
      <w:r>
        <w:rPr>
          <w:sz w:val="28"/>
          <w:szCs w:val="28"/>
        </w:rPr>
        <w:lastRenderedPageBreak/>
        <w:t>1980. - №7. - С. 401-404.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Архипова М.М. Изучение роли оксида азота в патогенезе сосудистых заб</w:t>
      </w:r>
      <w:r>
        <w:rPr>
          <w:sz w:val="28"/>
          <w:szCs w:val="28"/>
        </w:rPr>
        <w:t>о</w:t>
      </w:r>
      <w:r>
        <w:rPr>
          <w:sz w:val="28"/>
          <w:szCs w:val="28"/>
        </w:rPr>
        <w:t>леваний глаз: Автореф. дис. … кандидата мед. наук: 14.00.08 - М., 2000. - 21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Астахов Ю.С., Джалиашвили О.А. Современные направления в изучении гемодинамики глаза при глаукоме // Офтальмол. журн. - 1990. - № 3. - С. 179-183</w:t>
      </w:r>
      <w:r>
        <w:rPr>
          <w:sz w:val="28"/>
          <w:szCs w:val="28"/>
          <w:lang w:val="uk-UA"/>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Бакурская В.Я. Сравнительные данные об отложении липоидов в переднем отрезке склеры у больных с абсолютной глаукомой и при разной степени выраженности общего атеросклероза // Офтальмол. журн. - 1974. - № 2. - C. 120-125</w:t>
      </w:r>
      <w:r>
        <w:rPr>
          <w:sz w:val="28"/>
          <w:szCs w:val="28"/>
          <w:lang w:val="uk-UA"/>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Бакуткин В.В., Андриановна А.П. Комбинированное терапевтическое лечение первичной открытоугольной глаукомы // </w:t>
      </w:r>
      <w:r>
        <w:rPr>
          <w:sz w:val="28"/>
          <w:szCs w:val="28"/>
          <w:lang w:val="uk-UA"/>
        </w:rPr>
        <w:t>Глаукома: проблемы и р</w:t>
      </w:r>
      <w:r>
        <w:rPr>
          <w:sz w:val="28"/>
          <w:szCs w:val="28"/>
          <w:lang w:val="uk-UA"/>
        </w:rPr>
        <w:t>е</w:t>
      </w:r>
      <w:r>
        <w:rPr>
          <w:sz w:val="28"/>
          <w:szCs w:val="28"/>
          <w:lang w:val="uk-UA"/>
        </w:rPr>
        <w:t xml:space="preserve">шения: Всерос. науч.-практ. конф. - М., 2004. - С. 176-178.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Бакшинский П.П. Влияние консервативной терапии и хирургического лечения на региональную гемодинамику глаза при первичной открытоугол</w:t>
      </w:r>
      <w:r>
        <w:rPr>
          <w:sz w:val="28"/>
          <w:szCs w:val="28"/>
        </w:rPr>
        <w:t>ь</w:t>
      </w:r>
      <w:r>
        <w:rPr>
          <w:sz w:val="28"/>
          <w:szCs w:val="28"/>
        </w:rPr>
        <w:t>ной глаукоме: Дис. … кандидата мед. наук: 14.00.08; - М., 2000. – 164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Балан В.Е. Функциональное состояние гипоталамо-гипофизарно-тиреоидной системы при физиологическом и патологическом климактерии: Дис. … кандидата мед. наук: 14.01.01; - М., 1984. – 247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Баранов В.Г. Руководство по клинической эндокринологии. - Л.: Медиц</w:t>
      </w:r>
      <w:r>
        <w:rPr>
          <w:sz w:val="28"/>
          <w:szCs w:val="28"/>
        </w:rPr>
        <w:t>и</w:t>
      </w:r>
      <w:r>
        <w:rPr>
          <w:sz w:val="28"/>
          <w:szCs w:val="28"/>
        </w:rPr>
        <w:t>на, 1977. – 664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Басинский С.Н. Гемодинамические факторы в патогенезе нестабилизир</w:t>
      </w:r>
      <w:r>
        <w:rPr>
          <w:sz w:val="28"/>
          <w:szCs w:val="28"/>
        </w:rPr>
        <w:t>о</w:t>
      </w:r>
      <w:r>
        <w:rPr>
          <w:sz w:val="28"/>
          <w:szCs w:val="28"/>
        </w:rPr>
        <w:t>ванной открытоугольной глаукомы и способ их коррекции // Актуальные проблемы офтальмологии: Материалы зональной конф. офтальмологов Сибири и Дальнего Вост</w:t>
      </w:r>
      <w:r>
        <w:rPr>
          <w:sz w:val="28"/>
          <w:szCs w:val="28"/>
        </w:rPr>
        <w:t>о</w:t>
      </w:r>
      <w:r>
        <w:rPr>
          <w:sz w:val="28"/>
          <w:szCs w:val="28"/>
        </w:rPr>
        <w:t xml:space="preserve">ка. - Благовещенск, 1997. - С. 42-49.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Батманов Ю.Е. Морфология, функции и динамика патологических измен</w:t>
      </w:r>
      <w:r>
        <w:rPr>
          <w:sz w:val="28"/>
          <w:szCs w:val="28"/>
        </w:rPr>
        <w:t>е</w:t>
      </w:r>
      <w:r>
        <w:rPr>
          <w:sz w:val="28"/>
          <w:szCs w:val="28"/>
        </w:rPr>
        <w:t>ний дренажной системы глаза у больных первичной глаукомой: Дис. … доктора. мед. наук: 14.01.08; - М., 1981. – 238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lastRenderedPageBreak/>
        <w:t>Бачалдин И.Л., Егоров В.В., Смолякова Г.П. Коррекция гемореологических нарушений как метод лечения больных прогрессирующей открытоугол</w:t>
      </w:r>
      <w:r>
        <w:rPr>
          <w:sz w:val="28"/>
          <w:szCs w:val="28"/>
        </w:rPr>
        <w:t>ь</w:t>
      </w:r>
      <w:r>
        <w:rPr>
          <w:sz w:val="28"/>
          <w:szCs w:val="28"/>
        </w:rPr>
        <w:t>ной глаукомой с нормализованным внутриглазным давлением // Совреме</w:t>
      </w:r>
      <w:r>
        <w:rPr>
          <w:sz w:val="28"/>
          <w:szCs w:val="28"/>
        </w:rPr>
        <w:t>н</w:t>
      </w:r>
      <w:r>
        <w:rPr>
          <w:sz w:val="28"/>
          <w:szCs w:val="28"/>
        </w:rPr>
        <w:t>ные технологии лечения глаукомы: Сб. науч. ст. науч.-практ. конф. - М., 2003. - С. 210-214.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Бачинская Н.Ю., Гриженко Л.И. Интеллектуально – личностные особенн</w:t>
      </w:r>
      <w:r>
        <w:rPr>
          <w:sz w:val="28"/>
          <w:szCs w:val="28"/>
          <w:lang w:val="uk-UA"/>
        </w:rPr>
        <w:t>о</w:t>
      </w:r>
      <w:r>
        <w:rPr>
          <w:sz w:val="28"/>
          <w:szCs w:val="28"/>
          <w:lang w:val="uk-UA"/>
        </w:rPr>
        <w:t>сти при старении и дисциркуляторной энцефалопатии</w:t>
      </w:r>
      <w:r>
        <w:rPr>
          <w:sz w:val="28"/>
          <w:szCs w:val="28"/>
        </w:rPr>
        <w:t xml:space="preserve"> </w:t>
      </w:r>
      <w:r>
        <w:rPr>
          <w:sz w:val="28"/>
          <w:szCs w:val="28"/>
          <w:lang w:val="uk-UA"/>
        </w:rPr>
        <w:t>// Нац.</w:t>
      </w:r>
      <w:r>
        <w:rPr>
          <w:sz w:val="28"/>
          <w:szCs w:val="28"/>
        </w:rPr>
        <w:t xml:space="preserve"> </w:t>
      </w:r>
      <w:r>
        <w:rPr>
          <w:sz w:val="28"/>
          <w:szCs w:val="28"/>
          <w:lang w:val="uk-UA"/>
        </w:rPr>
        <w:t>конгресс г</w:t>
      </w:r>
      <w:r>
        <w:rPr>
          <w:sz w:val="28"/>
          <w:szCs w:val="28"/>
          <w:lang w:val="uk-UA"/>
        </w:rPr>
        <w:t>е</w:t>
      </w:r>
      <w:r>
        <w:rPr>
          <w:sz w:val="28"/>
          <w:szCs w:val="28"/>
          <w:lang w:val="uk-UA"/>
        </w:rPr>
        <w:t>ронтологов и гериатров Украины:</w:t>
      </w:r>
      <w:r>
        <w:rPr>
          <w:sz w:val="28"/>
          <w:szCs w:val="28"/>
        </w:rPr>
        <w:t xml:space="preserve"> Тез. доп</w:t>
      </w:r>
      <w:r>
        <w:rPr>
          <w:sz w:val="28"/>
          <w:szCs w:val="28"/>
          <w:lang w:val="uk-UA"/>
        </w:rPr>
        <w:t>.</w:t>
      </w:r>
      <w:r>
        <w:rPr>
          <w:sz w:val="28"/>
          <w:szCs w:val="28"/>
        </w:rPr>
        <w:t xml:space="preserve"> </w:t>
      </w:r>
      <w:r>
        <w:rPr>
          <w:sz w:val="28"/>
          <w:szCs w:val="28"/>
          <w:lang w:val="uk-UA"/>
        </w:rPr>
        <w:t>- К</w:t>
      </w:r>
      <w:r>
        <w:rPr>
          <w:sz w:val="28"/>
          <w:szCs w:val="28"/>
        </w:rPr>
        <w:t>.</w:t>
      </w:r>
      <w:r>
        <w:rPr>
          <w:sz w:val="28"/>
          <w:szCs w:val="28"/>
          <w:lang w:val="uk-UA"/>
        </w:rPr>
        <w:t>, 1994. - С.</w:t>
      </w:r>
      <w:r>
        <w:rPr>
          <w:sz w:val="28"/>
          <w:szCs w:val="28"/>
        </w:rPr>
        <w:t xml:space="preserve"> </w:t>
      </w:r>
      <w:r>
        <w:rPr>
          <w:sz w:val="28"/>
          <w:szCs w:val="28"/>
          <w:lang w:val="uk-UA"/>
        </w:rPr>
        <w:t>43.</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Беленичев И.Ф. Целенаправленнй поиск веществ с антиоксидантной а</w:t>
      </w:r>
      <w:r>
        <w:rPr>
          <w:sz w:val="28"/>
          <w:szCs w:val="28"/>
        </w:rPr>
        <w:t>к</w:t>
      </w:r>
      <w:r>
        <w:rPr>
          <w:sz w:val="28"/>
          <w:szCs w:val="28"/>
        </w:rPr>
        <w:t>тивностью в ряду производных 1,2,4-триазола и хиназолина: Автореф. дис. … кандидат биол. наук. – Львов, 1991. – 26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lang w:val="uk-UA"/>
        </w:rPr>
        <w:t>Берсенев В.А., Губа Г.П., Пятак О.А. Справочник по клинической нейров</w:t>
      </w:r>
      <w:r>
        <w:rPr>
          <w:sz w:val="28"/>
          <w:szCs w:val="28"/>
          <w:lang w:val="uk-UA"/>
        </w:rPr>
        <w:t>е</w:t>
      </w:r>
      <w:r>
        <w:rPr>
          <w:sz w:val="28"/>
          <w:szCs w:val="28"/>
          <w:lang w:val="uk-UA"/>
        </w:rPr>
        <w:t xml:space="preserve">гетологии. - К.: Здоровье, 1990. – 229 с.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 xml:space="preserve">Блокаторы кальциевых каналов в лечении первичной открытоугольной глаукомы </w:t>
      </w:r>
      <w:r>
        <w:rPr>
          <w:sz w:val="28"/>
          <w:szCs w:val="28"/>
        </w:rPr>
        <w:t>/</w:t>
      </w:r>
      <w:r>
        <w:rPr>
          <w:sz w:val="28"/>
          <w:szCs w:val="28"/>
          <w:lang w:val="uk-UA"/>
        </w:rPr>
        <w:t xml:space="preserve"> Н.И. Позняк, Н.М. Ковшель, И.Л. Григорович и др. // Вестн. офтал</w:t>
      </w:r>
      <w:r>
        <w:rPr>
          <w:sz w:val="28"/>
          <w:szCs w:val="28"/>
          <w:lang w:val="uk-UA"/>
        </w:rPr>
        <w:t>ь</w:t>
      </w:r>
      <w:r>
        <w:rPr>
          <w:sz w:val="28"/>
          <w:szCs w:val="28"/>
          <w:lang w:val="uk-UA"/>
        </w:rPr>
        <w:t xml:space="preserve">мологии </w:t>
      </w:r>
      <w:r>
        <w:rPr>
          <w:sz w:val="28"/>
          <w:szCs w:val="28"/>
        </w:rPr>
        <w:t xml:space="preserve">– </w:t>
      </w:r>
      <w:r>
        <w:rPr>
          <w:sz w:val="28"/>
          <w:szCs w:val="28"/>
          <w:lang w:val="uk-UA"/>
        </w:rPr>
        <w:t xml:space="preserve">1998. </w:t>
      </w:r>
      <w:r>
        <w:rPr>
          <w:sz w:val="28"/>
          <w:szCs w:val="28"/>
        </w:rPr>
        <w:t xml:space="preserve">– </w:t>
      </w:r>
      <w:r>
        <w:rPr>
          <w:sz w:val="28"/>
          <w:szCs w:val="28"/>
          <w:lang w:val="uk-UA"/>
        </w:rPr>
        <w:t xml:space="preserve">№ 3. </w:t>
      </w:r>
      <w:r>
        <w:rPr>
          <w:sz w:val="28"/>
          <w:szCs w:val="28"/>
        </w:rPr>
        <w:t xml:space="preserve">– </w:t>
      </w:r>
      <w:r>
        <w:rPr>
          <w:sz w:val="28"/>
          <w:szCs w:val="28"/>
          <w:lang w:val="uk-UA"/>
        </w:rPr>
        <w:t>С. 5</w:t>
      </w:r>
      <w:r>
        <w:rPr>
          <w:sz w:val="28"/>
          <w:szCs w:val="28"/>
        </w:rPr>
        <w:t>-</w:t>
      </w:r>
      <w:r>
        <w:rPr>
          <w:sz w:val="28"/>
          <w:szCs w:val="28"/>
          <w:lang w:val="uk-UA"/>
        </w:rPr>
        <w:t>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Богданова Л.А., Пушкова Э.С. Оценка темпов старения в практике семе</w:t>
      </w:r>
      <w:r>
        <w:rPr>
          <w:sz w:val="28"/>
          <w:szCs w:val="28"/>
        </w:rPr>
        <w:t>й</w:t>
      </w:r>
      <w:r>
        <w:rPr>
          <w:sz w:val="28"/>
          <w:szCs w:val="28"/>
        </w:rPr>
        <w:t xml:space="preserve">ного врача // Нац. конгресс геронтологов и гериатров Украины: Тез. доп. - К., 1994. - С. 82.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Богданович В.Л. Климактерический синдром у мужчин</w:t>
      </w:r>
      <w:r>
        <w:rPr>
          <w:sz w:val="28"/>
          <w:szCs w:val="28"/>
          <w:lang w:val="uk-UA"/>
        </w:rPr>
        <w:t xml:space="preserve"> //</w:t>
      </w:r>
      <w:r>
        <w:rPr>
          <w:sz w:val="28"/>
          <w:szCs w:val="28"/>
        </w:rPr>
        <w:t xml:space="preserve"> Интенсивная и неотложная терапия в эндокринологии</w:t>
      </w:r>
      <w:r>
        <w:rPr>
          <w:sz w:val="28"/>
          <w:szCs w:val="28"/>
          <w:lang w:val="uk-UA"/>
        </w:rPr>
        <w:t>:</w:t>
      </w:r>
      <w:r>
        <w:rPr>
          <w:sz w:val="28"/>
          <w:szCs w:val="28"/>
        </w:rPr>
        <w:t xml:space="preserve"> Руководство для врачей. - М., 2000. - С. 176-186. </w:t>
      </w:r>
    </w:p>
    <w:p w:rsidR="00AD7062" w:rsidRDefault="00AD7062" w:rsidP="00CB1F93">
      <w:pPr>
        <w:keepNext/>
        <w:widowControl w:val="0"/>
        <w:numPr>
          <w:ilvl w:val="0"/>
          <w:numId w:val="47"/>
        </w:numPr>
        <w:shd w:val="clear" w:color="auto" w:fill="FFFFFF"/>
        <w:tabs>
          <w:tab w:val="clear" w:pos="1440"/>
          <w:tab w:val="num" w:pos="540"/>
          <w:tab w:val="num" w:pos="720"/>
          <w:tab w:val="left" w:pos="9360"/>
        </w:tabs>
        <w:suppressAutoHyphens w:val="0"/>
        <w:spacing w:line="360" w:lineRule="auto"/>
        <w:ind w:left="540" w:hanging="540"/>
        <w:jc w:val="both"/>
        <w:rPr>
          <w:sz w:val="28"/>
          <w:szCs w:val="28"/>
        </w:rPr>
      </w:pPr>
      <w:r>
        <w:rPr>
          <w:sz w:val="28"/>
          <w:szCs w:val="28"/>
        </w:rPr>
        <w:t>Борисова С.А. Гемодинамические и функциональные изменения у больных первичной открытоугольной глаукомой и в процессе реабилитации: Авт</w:t>
      </w:r>
      <w:r>
        <w:rPr>
          <w:sz w:val="28"/>
          <w:szCs w:val="28"/>
        </w:rPr>
        <w:t>о</w:t>
      </w:r>
      <w:r>
        <w:rPr>
          <w:sz w:val="28"/>
          <w:szCs w:val="28"/>
        </w:rPr>
        <w:t>реф. дис. … кандидат мед. наук: 14.00.08; - М., 1999. - 25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Букина В.В., Щуко А.Г., Малышев В.В. Прогнозирование развития субэп</w:t>
      </w:r>
      <w:r>
        <w:rPr>
          <w:sz w:val="28"/>
          <w:szCs w:val="28"/>
        </w:rPr>
        <w:t>и</w:t>
      </w:r>
      <w:r>
        <w:rPr>
          <w:sz w:val="28"/>
          <w:szCs w:val="28"/>
        </w:rPr>
        <w:t>телиальной фиброплазии роговицы после ФРК // Лазерная рефракционная и интраокулярная хирургия: Сб. материалов Рос. науч. конф. - СПб., 2002. - С. 24-25.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Бунин А.Я. Глаукома. – М., 1994. - 192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Бунин А.Я Метаболические факторы патогенеза первичной </w:t>
      </w:r>
      <w:r>
        <w:rPr>
          <w:sz w:val="28"/>
          <w:szCs w:val="28"/>
        </w:rPr>
        <w:lastRenderedPageBreak/>
        <w:t>открытоугол</w:t>
      </w:r>
      <w:r>
        <w:rPr>
          <w:sz w:val="28"/>
          <w:szCs w:val="28"/>
        </w:rPr>
        <w:t>ь</w:t>
      </w:r>
      <w:r>
        <w:rPr>
          <w:sz w:val="28"/>
          <w:szCs w:val="28"/>
        </w:rPr>
        <w:t>ной глаукомы // Глаукома: итоги и перспективы на рубеже тысячелетий: Материалы науч.-практ. конф. – М., 1999. – С. 9-12.</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Бунин А.Я О возможных причинах деструктивных изменений дренажной системы глаза при первичной открытоугольной глаукоме // Глаукома: Сб. науч. тр. МНИИГБ им. Гельмгольца. – М., 1984. – С. 6-10.</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t>Бунин А.Я., Бабижаев М.А., Супрун А.В. Об участии  перекисного окисл</w:t>
      </w:r>
      <w:r>
        <w:rPr>
          <w:sz w:val="28"/>
          <w:szCs w:val="28"/>
        </w:rPr>
        <w:t>е</w:t>
      </w:r>
      <w:r>
        <w:rPr>
          <w:sz w:val="28"/>
          <w:szCs w:val="28"/>
        </w:rPr>
        <w:t>ния липидов в деструкции дренажной системы глаза при первичной гла</w:t>
      </w:r>
      <w:r>
        <w:rPr>
          <w:sz w:val="28"/>
          <w:szCs w:val="28"/>
        </w:rPr>
        <w:t>у</w:t>
      </w:r>
      <w:r>
        <w:rPr>
          <w:sz w:val="28"/>
          <w:szCs w:val="28"/>
        </w:rPr>
        <w:t>коме // Вестн. офтальмологии - 1984. - №2. - С. 13-16.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Бунин А.Я., Пантиелева В.М., Чернявский Г.Я. Патофизиологические механизмы первичной глаукомы: </w:t>
      </w:r>
      <w:r>
        <w:rPr>
          <w:sz w:val="28"/>
          <w:szCs w:val="28"/>
          <w:lang w:val="en-US"/>
        </w:rPr>
        <w:t>M</w:t>
      </w:r>
      <w:r>
        <w:rPr>
          <w:sz w:val="28"/>
          <w:szCs w:val="28"/>
        </w:rPr>
        <w:t>атериалы симпозиума по вопросам пат</w:t>
      </w:r>
      <w:r>
        <w:rPr>
          <w:sz w:val="28"/>
          <w:szCs w:val="28"/>
        </w:rPr>
        <w:t>о</w:t>
      </w:r>
      <w:r>
        <w:rPr>
          <w:sz w:val="28"/>
          <w:szCs w:val="28"/>
        </w:rPr>
        <w:t>генеза первичной глаукомы. - М., 1970. - С. 53-65.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Валуева Г.В. Обмен тиреоидных гормонов при старении: Автореф. дис. … доктора мед. наук. - К., 1980. – 41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Васильєв В.Н., Чугунок В.С. Симпато-адреналовая активность при разли</w:t>
      </w:r>
      <w:r>
        <w:rPr>
          <w:sz w:val="28"/>
          <w:szCs w:val="28"/>
          <w:lang w:val="uk-UA"/>
        </w:rPr>
        <w:t>ч</w:t>
      </w:r>
      <w:r>
        <w:rPr>
          <w:sz w:val="28"/>
          <w:szCs w:val="28"/>
          <w:lang w:val="uk-UA"/>
        </w:rPr>
        <w:t>ных функциональных состояниях человека. - М.: Медицина, 1985. – 270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Вейн А.М. Вегетативные расстройства: клиника, лечение, диагностика. – М.: Мед. информ. агенство, 2000. – 752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Веселовская Н.Н. Влияние блокатора кальциевых каналов (БКК) нифед</w:t>
      </w:r>
      <w:r>
        <w:rPr>
          <w:sz w:val="28"/>
          <w:szCs w:val="28"/>
        </w:rPr>
        <w:t>и</w:t>
      </w:r>
      <w:r>
        <w:rPr>
          <w:sz w:val="28"/>
          <w:szCs w:val="28"/>
        </w:rPr>
        <w:t>пина на состояние потенциалуправляемых ионных каналов мембран га</w:t>
      </w:r>
      <w:r>
        <w:rPr>
          <w:sz w:val="28"/>
          <w:szCs w:val="28"/>
        </w:rPr>
        <w:t>н</w:t>
      </w:r>
      <w:r>
        <w:rPr>
          <w:sz w:val="28"/>
          <w:szCs w:val="28"/>
        </w:rPr>
        <w:t>глиозных клеток сетчатки // Офтальмол. журн. – 2001. – № 4. – С. 59-61.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Виру А.А. Гормональные механизмы адаптации и тренировки. - Л.: Наука, 1981. – 155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Владимиров Ю.А., Арчаков А.И. Перекисное окисление липидов в биол</w:t>
      </w:r>
      <w:r>
        <w:rPr>
          <w:sz w:val="28"/>
          <w:szCs w:val="28"/>
        </w:rPr>
        <w:t>о</w:t>
      </w:r>
      <w:r>
        <w:rPr>
          <w:sz w:val="28"/>
          <w:szCs w:val="28"/>
        </w:rPr>
        <w:t xml:space="preserve">гических мембранах. - М., 1972. – 252 </w:t>
      </w:r>
      <w:r>
        <w:rPr>
          <w:sz w:val="28"/>
          <w:szCs w:val="28"/>
          <w:lang w:val="en-US"/>
        </w:rPr>
        <w:t>c</w:t>
      </w:r>
      <w:r>
        <w:rPr>
          <w:sz w:val="28"/>
          <w:szCs w:val="28"/>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t>Влияние терапии ливиалом на сердечно-сосдистую систему и липидный спектр крови в постменопаузе</w:t>
      </w:r>
      <w:r>
        <w:rPr>
          <w:sz w:val="28"/>
          <w:szCs w:val="28"/>
          <w:lang w:val="uk-UA"/>
        </w:rPr>
        <w:t xml:space="preserve"> /</w:t>
      </w:r>
      <w:r>
        <w:rPr>
          <w:sz w:val="28"/>
          <w:szCs w:val="28"/>
        </w:rPr>
        <w:t xml:space="preserve"> А.А.</w:t>
      </w:r>
      <w:r>
        <w:rPr>
          <w:sz w:val="28"/>
          <w:szCs w:val="28"/>
          <w:lang w:val="uk-UA"/>
        </w:rPr>
        <w:t xml:space="preserve"> </w:t>
      </w:r>
      <w:r>
        <w:rPr>
          <w:sz w:val="28"/>
          <w:szCs w:val="28"/>
        </w:rPr>
        <w:t>Кириченко, Ю.Н. Новичкова, Ж.С. Никулина</w:t>
      </w:r>
      <w:r>
        <w:rPr>
          <w:sz w:val="28"/>
          <w:szCs w:val="28"/>
          <w:lang w:val="uk-UA"/>
        </w:rPr>
        <w:t xml:space="preserve"> и др.</w:t>
      </w:r>
      <w:r>
        <w:rPr>
          <w:sz w:val="28"/>
          <w:szCs w:val="28"/>
        </w:rPr>
        <w:t xml:space="preserve"> // Рус</w:t>
      </w:r>
      <w:r>
        <w:rPr>
          <w:sz w:val="28"/>
          <w:szCs w:val="28"/>
          <w:lang w:val="uk-UA"/>
        </w:rPr>
        <w:t>.</w:t>
      </w:r>
      <w:r>
        <w:rPr>
          <w:sz w:val="28"/>
          <w:szCs w:val="28"/>
        </w:rPr>
        <w:t xml:space="preserve"> мед</w:t>
      </w:r>
      <w:r>
        <w:rPr>
          <w:sz w:val="28"/>
          <w:szCs w:val="28"/>
          <w:lang w:val="uk-UA"/>
        </w:rPr>
        <w:t>.</w:t>
      </w:r>
      <w:r>
        <w:rPr>
          <w:sz w:val="28"/>
          <w:szCs w:val="28"/>
        </w:rPr>
        <w:t xml:space="preserve"> журн.</w:t>
      </w:r>
      <w:r>
        <w:rPr>
          <w:sz w:val="28"/>
          <w:szCs w:val="28"/>
          <w:lang w:val="uk-UA"/>
        </w:rPr>
        <w:t xml:space="preserve"> </w:t>
      </w:r>
      <w:r>
        <w:rPr>
          <w:sz w:val="28"/>
          <w:szCs w:val="28"/>
        </w:rPr>
        <w:t>-</w:t>
      </w:r>
      <w:r>
        <w:rPr>
          <w:sz w:val="28"/>
          <w:szCs w:val="28"/>
          <w:lang w:val="uk-UA"/>
        </w:rPr>
        <w:t xml:space="preserve"> </w:t>
      </w:r>
      <w:r>
        <w:rPr>
          <w:sz w:val="28"/>
          <w:szCs w:val="28"/>
        </w:rPr>
        <w:t>2001.</w:t>
      </w:r>
      <w:r>
        <w:rPr>
          <w:sz w:val="28"/>
          <w:szCs w:val="28"/>
          <w:lang w:val="uk-UA"/>
        </w:rPr>
        <w:t xml:space="preserve"> </w:t>
      </w:r>
      <w:r>
        <w:rPr>
          <w:sz w:val="28"/>
          <w:szCs w:val="28"/>
        </w:rPr>
        <w:t>- Т.</w:t>
      </w:r>
      <w:r>
        <w:rPr>
          <w:sz w:val="28"/>
          <w:szCs w:val="28"/>
          <w:lang w:val="uk-UA"/>
        </w:rPr>
        <w:t xml:space="preserve"> </w:t>
      </w:r>
      <w:r>
        <w:rPr>
          <w:sz w:val="28"/>
          <w:szCs w:val="28"/>
        </w:rPr>
        <w:t>9</w:t>
      </w:r>
      <w:r>
        <w:rPr>
          <w:sz w:val="28"/>
          <w:szCs w:val="28"/>
          <w:lang w:val="uk-UA"/>
        </w:rPr>
        <w:t xml:space="preserve">, </w:t>
      </w:r>
      <w:r>
        <w:rPr>
          <w:sz w:val="28"/>
          <w:szCs w:val="28"/>
        </w:rPr>
        <w:t>№9.</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1-11</w:t>
      </w:r>
      <w:r>
        <w:rPr>
          <w:sz w:val="28"/>
          <w:szCs w:val="28"/>
          <w:lang w:val="uk-UA"/>
        </w:rPr>
        <w:t>.</w:t>
      </w:r>
    </w:p>
    <w:p w:rsidR="00AD7062" w:rsidRDefault="00AD7062" w:rsidP="00CB1F93">
      <w:pPr>
        <w:keepNext/>
        <w:widowControl w:val="0"/>
        <w:numPr>
          <w:ilvl w:val="0"/>
          <w:numId w:val="47"/>
        </w:numPr>
        <w:shd w:val="clear" w:color="auto" w:fill="FFFFFF"/>
        <w:tabs>
          <w:tab w:val="clear" w:pos="1440"/>
          <w:tab w:val="num" w:pos="540"/>
          <w:tab w:val="num" w:pos="720"/>
          <w:tab w:val="left" w:pos="9354"/>
        </w:tabs>
        <w:suppressAutoHyphens w:val="0"/>
        <w:spacing w:line="360" w:lineRule="auto"/>
        <w:ind w:left="540" w:hanging="540"/>
        <w:jc w:val="both"/>
        <w:rPr>
          <w:sz w:val="28"/>
          <w:szCs w:val="28"/>
        </w:rPr>
      </w:pPr>
      <w:r>
        <w:rPr>
          <w:sz w:val="28"/>
          <w:szCs w:val="28"/>
        </w:rPr>
        <w:t xml:space="preserve">Возможности заместительной гормональной терапии при сердечно-сосудистых заболеваниях у женщин: Пособие для врачей / В.П. Сметник, </w:t>
      </w:r>
      <w:r>
        <w:rPr>
          <w:sz w:val="28"/>
          <w:szCs w:val="28"/>
        </w:rPr>
        <w:lastRenderedPageBreak/>
        <w:t>А.А. Горбаченков, С.А. Попков, И.Г. Шестакова. - М., 2001. – 36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Волков В.В. Биомеханические и другие факторы в патогенезе глаукомы псевдонормального давления // Глаукома: итоги и перспективы на рубеже тысячелетий: Материалы науч.-практ. конф. - М., 1999. - С. 35-39.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t>Волков В.В., Журавлева А.И., Симакова И.Л. Морфометрические исслед</w:t>
      </w:r>
      <w:r>
        <w:rPr>
          <w:sz w:val="28"/>
          <w:szCs w:val="28"/>
        </w:rPr>
        <w:t>о</w:t>
      </w:r>
      <w:r>
        <w:rPr>
          <w:sz w:val="28"/>
          <w:szCs w:val="28"/>
        </w:rPr>
        <w:t>вания диска зрительного нерва при глаукоме и передней ишемической о</w:t>
      </w:r>
      <w:r>
        <w:rPr>
          <w:sz w:val="28"/>
          <w:szCs w:val="28"/>
        </w:rPr>
        <w:t>п</w:t>
      </w:r>
      <w:r>
        <w:rPr>
          <w:sz w:val="28"/>
          <w:szCs w:val="28"/>
        </w:rPr>
        <w:t xml:space="preserve">тиконейропатии // Тез. докл. </w:t>
      </w:r>
      <w:r>
        <w:rPr>
          <w:sz w:val="28"/>
          <w:szCs w:val="28"/>
          <w:lang w:val="en-US"/>
        </w:rPr>
        <w:t>VI</w:t>
      </w:r>
      <w:r>
        <w:rPr>
          <w:sz w:val="28"/>
          <w:szCs w:val="28"/>
        </w:rPr>
        <w:t xml:space="preserve"> съезда офтальмологов России. – М., 1994. – С. 214.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t>Воробьева Н.С., Рубенчик Б.Л., Карпиловская Е.Л. Анти</w:t>
      </w:r>
      <w:r>
        <w:rPr>
          <w:sz w:val="28"/>
          <w:szCs w:val="28"/>
          <w:lang w:val="uk-UA"/>
        </w:rPr>
        <w:t>т</w:t>
      </w:r>
      <w:r>
        <w:rPr>
          <w:sz w:val="28"/>
          <w:szCs w:val="28"/>
        </w:rPr>
        <w:t>оксическая роль витаминов // Биофизические и физиологические исследования в витамин</w:t>
      </w:r>
      <w:r>
        <w:rPr>
          <w:sz w:val="28"/>
          <w:szCs w:val="28"/>
        </w:rPr>
        <w:t>о</w:t>
      </w:r>
      <w:r>
        <w:rPr>
          <w:sz w:val="28"/>
          <w:szCs w:val="28"/>
        </w:rPr>
        <w:t>логии. – М.: Наука, 1981. - С. 99-101.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lang w:val="uk-UA"/>
        </w:rPr>
        <w:t>Воронін К.В., Акімова К.Б., Рогачевський О.П. Психоособистісна характ</w:t>
      </w:r>
      <w:r>
        <w:rPr>
          <w:sz w:val="28"/>
          <w:szCs w:val="28"/>
          <w:lang w:val="uk-UA"/>
        </w:rPr>
        <w:t>е</w:t>
      </w:r>
      <w:r>
        <w:rPr>
          <w:sz w:val="28"/>
          <w:szCs w:val="28"/>
          <w:lang w:val="uk-UA"/>
        </w:rPr>
        <w:t>ристика жінок у окремі критичні періоди життя // Вісн. асоціації акушерів-гінекологів України. - 2000. - №1 (6) – С. 47-55.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Гаврилов В.Б., Гаврилова А.Р., Хмара Н.Ф. Измерение диеновых конъюгат в плазме крови по УФ-поглощению гептановых и изопропаноловых эк</w:t>
      </w:r>
      <w:r>
        <w:rPr>
          <w:sz w:val="28"/>
          <w:szCs w:val="28"/>
        </w:rPr>
        <w:t>с</w:t>
      </w:r>
      <w:r>
        <w:rPr>
          <w:sz w:val="28"/>
          <w:szCs w:val="28"/>
        </w:rPr>
        <w:t>трактов // Лаб. дело. - 1988. - № 2. – С. 60-64.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Гаврилов В.Б., Мишкорудная Я.И. Спектрофотометрическое определение содержания гидроперекисей липидов в плазме крови // Лаб. дело. - 1983. - № 3. – С. 33-36.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Ганжа И.М., Фуркало Н.К. Атеросклероз. - К.: Здоров’я, 1978. – 272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Гончаренко М.С., Литвинова В.Н. Метод оценки перекисного окисления липидов // Лаб. дело. - 1985. - № 1. - С. 60-61.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Гончаров Н.П. Гормональный анализ в диагностике заболеваний щитови</w:t>
      </w:r>
      <w:r>
        <w:rPr>
          <w:sz w:val="28"/>
          <w:szCs w:val="28"/>
        </w:rPr>
        <w:t>д</w:t>
      </w:r>
      <w:r>
        <w:rPr>
          <w:sz w:val="28"/>
          <w:szCs w:val="28"/>
        </w:rPr>
        <w:t>ной железы // Пробл. эндокринол. - 1995. - Т. 41, № 3. - С. 31-35.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Горбаченков А.А., Буткевич Н.М. Заместительная гормонотерапия при сердечно-сосудистых заболеваниях у женщин: Пособие для врачей. - М., 2001. – 32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Григорян К.А., Оганесян А.А. Влияние изменения гемодинамики в ба</w:t>
      </w:r>
      <w:r>
        <w:rPr>
          <w:sz w:val="28"/>
          <w:szCs w:val="28"/>
        </w:rPr>
        <w:t>с</w:t>
      </w:r>
      <w:r>
        <w:rPr>
          <w:sz w:val="28"/>
          <w:szCs w:val="28"/>
        </w:rPr>
        <w:t>сейне общей сонной артерии на глаукоматозный процесс // Тез. Х съезда офтальмологов Украины. – Одесса, 2002. - С. 177.</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lastRenderedPageBreak/>
        <w:t>Грищенко В.И. Достижения и перспектив</w:t>
      </w:r>
      <w:r>
        <w:rPr>
          <w:sz w:val="28"/>
          <w:szCs w:val="28"/>
        </w:rPr>
        <w:t>ы развития клеточной и тканевой терапии // Междунар. мед. журн. - 1999. - Т. 5, № 4. - С. 6-10.</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Грищенко В.И., Гольцев А.Н. Трансплантация продуктов эмбриофетопл</w:t>
      </w:r>
      <w:r>
        <w:rPr>
          <w:sz w:val="28"/>
          <w:szCs w:val="28"/>
        </w:rPr>
        <w:t>а</w:t>
      </w:r>
      <w:r>
        <w:rPr>
          <w:sz w:val="28"/>
          <w:szCs w:val="28"/>
        </w:rPr>
        <w:t>центарного комплекса. От понимания механизма действия к повышению эффективности применения // Проблемы криобиологии. - 2002. - №1. - С. 54-84.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Гуляева Н.В., Левшина И.П. Характеристика свободно радикального оки</w:t>
      </w:r>
      <w:r>
        <w:rPr>
          <w:sz w:val="28"/>
          <w:szCs w:val="28"/>
        </w:rPr>
        <w:t>с</w:t>
      </w:r>
      <w:r>
        <w:rPr>
          <w:sz w:val="28"/>
          <w:szCs w:val="28"/>
        </w:rPr>
        <w:t>ления и антирадикальной защиты мозга при адаптации к хроническому стрессу // Бюл. эксперим. биол. и мед. - 1988. - № 8. - С. 153-156.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Гуртовая Е.Е. Особенности гемодинамики глаз у больных глаукомой при атеросклерозе и гипертонической болезни: Автореф. дис. ... кандидата мед. наук:14.00.08 - М., 1971. - 16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rPr>
        <w:t>Дактаравичене Э.Ю., Вашкелене И.И., Валентинене А.Б. Изменения ли</w:t>
      </w:r>
      <w:r>
        <w:rPr>
          <w:sz w:val="28"/>
          <w:szCs w:val="28"/>
        </w:rPr>
        <w:t>м</w:t>
      </w:r>
      <w:r>
        <w:rPr>
          <w:sz w:val="28"/>
          <w:szCs w:val="28"/>
        </w:rPr>
        <w:t>бальной зоны роговицы в возрастном аспекте у больных атеросклерозом //. Старение и глаз: Тезисы первой науч. конф - М., 1976. - С. 31-32.</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Далакишвили С.М., Гогохия Ш.Д., Енукидзе З.Д. Продление жизни чел</w:t>
      </w:r>
      <w:r>
        <w:rPr>
          <w:sz w:val="28"/>
          <w:szCs w:val="28"/>
          <w:lang w:val="uk-UA"/>
        </w:rPr>
        <w:t>о</w:t>
      </w:r>
      <w:r>
        <w:rPr>
          <w:sz w:val="28"/>
          <w:szCs w:val="28"/>
          <w:lang w:val="uk-UA"/>
        </w:rPr>
        <w:t>века в аспекте изучения долгожителей // Продолжительность жизни: мех</w:t>
      </w:r>
      <w:r>
        <w:rPr>
          <w:sz w:val="28"/>
          <w:szCs w:val="28"/>
          <w:lang w:val="uk-UA"/>
        </w:rPr>
        <w:t>а</w:t>
      </w:r>
      <w:r>
        <w:rPr>
          <w:sz w:val="28"/>
          <w:szCs w:val="28"/>
          <w:lang w:val="uk-UA"/>
        </w:rPr>
        <w:t>низмы, прогнозы, пути увеличения: Тез. докл. Всесоюзн. конф. - К., 1991. - С. 37-38.</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Девяткина Т.Д. Антиоксидантная система при стрессе и изыскание новых антистрессорных средств: Автореф. дис. ... доктора мед. наук. – К., 1990. – 28 </w:t>
      </w:r>
      <w:r>
        <w:rPr>
          <w:sz w:val="28"/>
          <w:szCs w:val="28"/>
          <w:lang w:val="en-US"/>
        </w:rPr>
        <w:t>c</w:t>
      </w:r>
      <w:r>
        <w:rPr>
          <w:sz w:val="28"/>
          <w:szCs w:val="28"/>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Дедов И.И, Дедов В.И. Биоритмы гормонов. - М.: Медицина, 1992. </w:t>
      </w:r>
      <w:r>
        <w:rPr>
          <w:sz w:val="28"/>
          <w:szCs w:val="28"/>
          <w:lang w:val="uk-UA"/>
        </w:rPr>
        <w:t>-</w:t>
      </w:r>
      <w:r>
        <w:rPr>
          <w:sz w:val="28"/>
          <w:szCs w:val="28"/>
        </w:rPr>
        <w:t xml:space="preserve"> 255 с</w:t>
      </w:r>
      <w:r>
        <w:rPr>
          <w:sz w:val="28"/>
          <w:szCs w:val="28"/>
          <w:lang w:val="uk-UA"/>
        </w:rPr>
        <w:t>.</w:t>
      </w:r>
      <w:r>
        <w:rPr>
          <w:sz w:val="28"/>
          <w:szCs w:val="28"/>
        </w:rPr>
        <w:t xml:space="preserve">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Демин Ю.А. Клеточная терапия в офтальмологии // Междунар. мед. журн. - 2000. - Т. 6, №3. - С. 53-55.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t>Дифференциально-диагностические критерии типа первичной глаукомы при помощи трофического коэффициента / Н.Г. Завгородняя, Н.С. Луце</w:t>
      </w:r>
      <w:r>
        <w:rPr>
          <w:sz w:val="28"/>
          <w:szCs w:val="28"/>
        </w:rPr>
        <w:t>н</w:t>
      </w:r>
      <w:r>
        <w:rPr>
          <w:sz w:val="28"/>
          <w:szCs w:val="28"/>
        </w:rPr>
        <w:t>ко, Д.Б. Юбко и др. // Тез. доп. дев</w:t>
      </w:r>
      <w:r>
        <w:rPr>
          <w:sz w:val="28"/>
          <w:szCs w:val="28"/>
          <w:lang w:val="uk-UA"/>
        </w:rPr>
        <w:t>’</w:t>
      </w:r>
      <w:r>
        <w:rPr>
          <w:sz w:val="28"/>
          <w:szCs w:val="28"/>
        </w:rPr>
        <w:t>ятого з`їзду офтальмологів України. – Одесса, 1996. - С. 85.</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lang w:val="uk-UA"/>
        </w:rPr>
        <w:lastRenderedPageBreak/>
        <w:t xml:space="preserve">Древаль А.В., Редькин Ю.А., Мисникова И.В. </w:t>
      </w:r>
      <w:r>
        <w:rPr>
          <w:sz w:val="28"/>
          <w:szCs w:val="28"/>
        </w:rPr>
        <w:t>Характер психологических изменений у больных инсулинзависимым сахарным диабетом после обуч</w:t>
      </w:r>
      <w:r>
        <w:rPr>
          <w:sz w:val="28"/>
          <w:szCs w:val="28"/>
        </w:rPr>
        <w:t>е</w:t>
      </w:r>
      <w:r>
        <w:rPr>
          <w:sz w:val="28"/>
          <w:szCs w:val="28"/>
        </w:rPr>
        <w:t>ния самоконтролю // Проблемы эндокринологии. - 1999. - №1. - С. 8-11.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lang w:val="uk-UA"/>
        </w:rPr>
        <w:t>Дьомін Ю.А. Морфофункціональна характеристика кріоконсервованих е</w:t>
      </w:r>
      <w:r>
        <w:rPr>
          <w:sz w:val="28"/>
          <w:szCs w:val="28"/>
          <w:lang w:val="uk-UA"/>
        </w:rPr>
        <w:t>м</w:t>
      </w:r>
      <w:r>
        <w:rPr>
          <w:sz w:val="28"/>
          <w:szCs w:val="28"/>
          <w:lang w:val="uk-UA"/>
        </w:rPr>
        <w:t>бріональних клітин та їхнє використання для лікування хворих із судинною патологією органа зору: Автореф. дис. ... доктора мед. наук: 14.01.18</w:t>
      </w:r>
      <w:r>
        <w:rPr>
          <w:sz w:val="28"/>
          <w:szCs w:val="28"/>
        </w:rPr>
        <w:t>; 14.01.35</w:t>
      </w:r>
      <w:r>
        <w:rPr>
          <w:sz w:val="28"/>
          <w:szCs w:val="28"/>
          <w:lang w:val="uk-UA"/>
        </w:rPr>
        <w:t xml:space="preserve"> - Харьков, 2003. - 33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rPr>
        <w:t>Егоров В.В., Сорокин Е.Л., Смолякова Г.П. Клинико-патогенетические особенности прогрессирования первичной открытоугольной глаукомы с нормализованным внутриглазным давлением при различных конституци</w:t>
      </w:r>
      <w:r>
        <w:rPr>
          <w:sz w:val="28"/>
          <w:szCs w:val="28"/>
        </w:rPr>
        <w:t>о</w:t>
      </w:r>
      <w:r>
        <w:rPr>
          <w:sz w:val="28"/>
          <w:szCs w:val="28"/>
        </w:rPr>
        <w:t>нальных типах метаболического статуса организма //</w:t>
      </w:r>
      <w:r>
        <w:rPr>
          <w:sz w:val="28"/>
          <w:szCs w:val="28"/>
          <w:lang w:val="uk-UA"/>
        </w:rPr>
        <w:t xml:space="preserve"> </w:t>
      </w:r>
      <w:r>
        <w:rPr>
          <w:sz w:val="28"/>
          <w:szCs w:val="28"/>
        </w:rPr>
        <w:t>Лазерная рефракц</w:t>
      </w:r>
      <w:r>
        <w:rPr>
          <w:sz w:val="28"/>
          <w:szCs w:val="28"/>
        </w:rPr>
        <w:t>и</w:t>
      </w:r>
      <w:r>
        <w:rPr>
          <w:sz w:val="28"/>
          <w:szCs w:val="28"/>
        </w:rPr>
        <w:t>онная и интраокулярная хирургия</w:t>
      </w:r>
      <w:r>
        <w:rPr>
          <w:sz w:val="28"/>
          <w:szCs w:val="28"/>
          <w:lang w:val="uk-UA"/>
        </w:rPr>
        <w:t>:</w:t>
      </w:r>
      <w:r>
        <w:rPr>
          <w:sz w:val="28"/>
          <w:szCs w:val="28"/>
        </w:rPr>
        <w:t xml:space="preserve"> Сб. материалов Рос. науч. конф - СПб., 2002. - С. 92-93.</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rPr>
        <w:t>Егоров В.В., Сорокин Е.Л., Смолякова Г.П. Особенности течения перви</w:t>
      </w:r>
      <w:r>
        <w:rPr>
          <w:sz w:val="28"/>
          <w:szCs w:val="28"/>
        </w:rPr>
        <w:t>ч</w:t>
      </w:r>
      <w:r>
        <w:rPr>
          <w:sz w:val="28"/>
          <w:szCs w:val="28"/>
        </w:rPr>
        <w:t>ной открытоугольной глаукомы с нормализованным ВГД у пациентов с различными конституциональными типами метаболического статуса орг</w:t>
      </w:r>
      <w:r>
        <w:rPr>
          <w:sz w:val="28"/>
          <w:szCs w:val="28"/>
        </w:rPr>
        <w:t>а</w:t>
      </w:r>
      <w:r>
        <w:rPr>
          <w:sz w:val="28"/>
          <w:szCs w:val="28"/>
        </w:rPr>
        <w:t xml:space="preserve">низма // КОФ. - 2003. - Т. 4, №1. - С. 12-14.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pacing w:val="-20"/>
          <w:sz w:val="28"/>
          <w:szCs w:val="28"/>
        </w:rPr>
      </w:pPr>
      <w:r>
        <w:rPr>
          <w:sz w:val="28"/>
          <w:szCs w:val="28"/>
        </w:rPr>
        <w:t>Егоров В.В., Сорокин Е.Л., Смолякова Г.П. Особенности центральной и региональной гемодинамики глаза при различном течении первичной откр</w:t>
      </w:r>
      <w:r>
        <w:rPr>
          <w:sz w:val="28"/>
          <w:szCs w:val="28"/>
        </w:rPr>
        <w:t>ы</w:t>
      </w:r>
      <w:r>
        <w:rPr>
          <w:sz w:val="28"/>
          <w:szCs w:val="28"/>
        </w:rPr>
        <w:t>тоугольной глаукомы с нормализованным внутриглазным давлением и их взаимосвязь с типами кровообращения, симпатико-адреналовой активн</w:t>
      </w:r>
      <w:r>
        <w:rPr>
          <w:sz w:val="28"/>
          <w:szCs w:val="28"/>
        </w:rPr>
        <w:t>о</w:t>
      </w:r>
      <w:r>
        <w:rPr>
          <w:sz w:val="28"/>
          <w:szCs w:val="28"/>
        </w:rPr>
        <w:t xml:space="preserve">стью и уровнем кортизола // </w:t>
      </w:r>
      <w:r>
        <w:rPr>
          <w:spacing w:val="-20"/>
          <w:sz w:val="28"/>
          <w:szCs w:val="28"/>
        </w:rPr>
        <w:t>Вестн. офтальмол</w:t>
      </w:r>
      <w:r>
        <w:rPr>
          <w:spacing w:val="-20"/>
          <w:sz w:val="28"/>
          <w:szCs w:val="28"/>
          <w:lang w:val="uk-UA"/>
        </w:rPr>
        <w:t>огии</w:t>
      </w:r>
      <w:r>
        <w:rPr>
          <w:spacing w:val="-20"/>
          <w:sz w:val="28"/>
          <w:szCs w:val="28"/>
        </w:rPr>
        <w:t xml:space="preserve"> - 2000. - №3. - С. 3-6.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rPr>
        <w:t>Ельский В.Н., Чайка В.К., Бородин А.Д. Антиоксидантная и антигип</w:t>
      </w:r>
      <w:r>
        <w:rPr>
          <w:sz w:val="28"/>
          <w:szCs w:val="28"/>
        </w:rPr>
        <w:t>о</w:t>
      </w:r>
      <w:r>
        <w:rPr>
          <w:sz w:val="28"/>
          <w:szCs w:val="28"/>
        </w:rPr>
        <w:t xml:space="preserve">ксантная терапия травматического шока. – Донецк: Здоровье, 1992. – 121 </w:t>
      </w:r>
      <w:r>
        <w:rPr>
          <w:sz w:val="28"/>
          <w:szCs w:val="28"/>
          <w:lang w:val="en-US"/>
        </w:rPr>
        <w:t>c</w:t>
      </w:r>
      <w:r>
        <w:rPr>
          <w:sz w:val="28"/>
          <w:szCs w:val="28"/>
        </w:rPr>
        <w:t>.</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rPr>
        <w:t>Еричев В.П., Ловпаче Дж.Н. Качество жизни больного глаукомой – право выбора // Глаукома: проблемы и решения</w:t>
      </w:r>
      <w:r>
        <w:rPr>
          <w:sz w:val="28"/>
          <w:szCs w:val="28"/>
          <w:lang w:val="uk-UA"/>
        </w:rPr>
        <w:t>:</w:t>
      </w:r>
      <w:r>
        <w:rPr>
          <w:sz w:val="28"/>
          <w:szCs w:val="28"/>
        </w:rPr>
        <w:t xml:space="preserve"> Сб. науч. ст. Всерос. науч.-практ. конф - М., 2004. - С. 403-406.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Жабоедов Г.Д., Мохур А.Н. К вопросу о возможности оценки состояния кровотока в сосудах глаза и орбиты с помощью ультразвукового цветного </w:t>
      </w:r>
      <w:r>
        <w:rPr>
          <w:sz w:val="28"/>
          <w:szCs w:val="28"/>
        </w:rPr>
        <w:lastRenderedPageBreak/>
        <w:t>допплеровского исследования, совмещенного с двухкамерным сканиров</w:t>
      </w:r>
      <w:r>
        <w:rPr>
          <w:sz w:val="28"/>
          <w:szCs w:val="28"/>
        </w:rPr>
        <w:t>а</w:t>
      </w:r>
      <w:r>
        <w:rPr>
          <w:sz w:val="28"/>
          <w:szCs w:val="28"/>
        </w:rPr>
        <w:t xml:space="preserve">нием // </w:t>
      </w:r>
      <w:r>
        <w:rPr>
          <w:sz w:val="28"/>
          <w:szCs w:val="28"/>
          <w:lang w:val="uk-UA"/>
        </w:rPr>
        <w:t>Офтальмол.</w:t>
      </w:r>
      <w:r>
        <w:rPr>
          <w:sz w:val="28"/>
          <w:szCs w:val="28"/>
        </w:rPr>
        <w:t xml:space="preserve"> </w:t>
      </w:r>
      <w:r>
        <w:rPr>
          <w:sz w:val="28"/>
          <w:szCs w:val="28"/>
          <w:lang w:val="uk-UA"/>
        </w:rPr>
        <w:t>журн. -</w:t>
      </w:r>
      <w:r>
        <w:rPr>
          <w:sz w:val="28"/>
          <w:szCs w:val="28"/>
        </w:rPr>
        <w:t xml:space="preserve"> </w:t>
      </w:r>
      <w:r>
        <w:rPr>
          <w:sz w:val="28"/>
          <w:szCs w:val="28"/>
          <w:lang w:val="uk-UA"/>
        </w:rPr>
        <w:t xml:space="preserve">2000. </w:t>
      </w:r>
      <w:r>
        <w:rPr>
          <w:sz w:val="28"/>
          <w:szCs w:val="28"/>
        </w:rPr>
        <w:t xml:space="preserve">- </w:t>
      </w:r>
      <w:r>
        <w:rPr>
          <w:sz w:val="28"/>
          <w:szCs w:val="28"/>
          <w:lang w:val="uk-UA"/>
        </w:rPr>
        <w:t xml:space="preserve">№ 3. </w:t>
      </w:r>
      <w:r>
        <w:rPr>
          <w:sz w:val="28"/>
          <w:szCs w:val="28"/>
        </w:rPr>
        <w:t xml:space="preserve">- </w:t>
      </w:r>
      <w:r>
        <w:rPr>
          <w:sz w:val="28"/>
          <w:szCs w:val="28"/>
          <w:lang w:val="uk-UA"/>
        </w:rPr>
        <w:t>С. 74</w:t>
      </w:r>
      <w:r>
        <w:rPr>
          <w:sz w:val="28"/>
          <w:szCs w:val="28"/>
        </w:rPr>
        <w:t>-</w:t>
      </w:r>
      <w:r>
        <w:rPr>
          <w:sz w:val="28"/>
          <w:szCs w:val="28"/>
          <w:lang w:val="uk-UA"/>
        </w:rPr>
        <w:t>76.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Жабоедов Г.Д., Петренко О.В. Роль оксида азота в патогенезе глаукомы и перспективы разработки новых способов лечения глаукоматозной оптич</w:t>
      </w:r>
      <w:r>
        <w:rPr>
          <w:sz w:val="28"/>
          <w:szCs w:val="28"/>
        </w:rPr>
        <w:t>е</w:t>
      </w:r>
      <w:r>
        <w:rPr>
          <w:sz w:val="28"/>
          <w:szCs w:val="28"/>
        </w:rPr>
        <w:t>ской нейропатии // Междунар</w:t>
      </w:r>
      <w:r>
        <w:rPr>
          <w:sz w:val="28"/>
          <w:szCs w:val="28"/>
          <w:lang w:val="uk-UA"/>
        </w:rPr>
        <w:t>одн</w:t>
      </w:r>
      <w:r>
        <w:rPr>
          <w:sz w:val="28"/>
          <w:szCs w:val="28"/>
        </w:rPr>
        <w:t>ый мед. журн. - 2004. - №2. - С. 59-64.</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Завадская Ю.С., Каржаубаева Г.Г. Значение исследования процессов пер</w:t>
      </w:r>
      <w:r>
        <w:rPr>
          <w:sz w:val="28"/>
          <w:szCs w:val="28"/>
        </w:rPr>
        <w:t>и</w:t>
      </w:r>
      <w:r>
        <w:rPr>
          <w:sz w:val="28"/>
          <w:szCs w:val="28"/>
        </w:rPr>
        <w:t>кисного окисления липидов при глаукоме // Вестн. офтальмологии - 1986. - №5. - С. 6-8.</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Завгородня Н.Г. Вплив патології екстра- та інтракраніальних сегментів с</w:t>
      </w:r>
      <w:r>
        <w:rPr>
          <w:sz w:val="28"/>
          <w:szCs w:val="28"/>
          <w:lang w:val="uk-UA"/>
        </w:rPr>
        <w:t>у</w:t>
      </w:r>
      <w:r>
        <w:rPr>
          <w:sz w:val="28"/>
          <w:szCs w:val="28"/>
          <w:lang w:val="uk-UA"/>
        </w:rPr>
        <w:t>дин дуги аорти на механізми розвитку та клінічний перебіг різних форм первинної глаукоми: Автореф. дис. ... д-ра мед. наук: 14.01.18. – Одеса, 2003. – 35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lang w:val="uk-UA"/>
        </w:rPr>
        <w:t>Завгородня Н.Г., Луценко Н.С., Максименко С.Ф. Аналіз результатів вик</w:t>
      </w:r>
      <w:r>
        <w:rPr>
          <w:sz w:val="28"/>
          <w:szCs w:val="28"/>
          <w:lang w:val="uk-UA"/>
        </w:rPr>
        <w:t>о</w:t>
      </w:r>
      <w:r>
        <w:rPr>
          <w:sz w:val="28"/>
          <w:szCs w:val="28"/>
          <w:lang w:val="uk-UA"/>
        </w:rPr>
        <w:t>ристання диференційного підходу до лікування первинної відкритокутової глаукоми в залежності від її клінічного типу // Офтальмол. журн. – 2001. – № 1. – С. 54–58.</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Завгородняя Н.Г. Особенности гидродинамики глаза при ишемическом т</w:t>
      </w:r>
      <w:r>
        <w:rPr>
          <w:sz w:val="28"/>
          <w:szCs w:val="28"/>
          <w:lang w:val="uk-UA"/>
        </w:rPr>
        <w:t>и</w:t>
      </w:r>
      <w:r>
        <w:rPr>
          <w:sz w:val="28"/>
          <w:szCs w:val="28"/>
          <w:lang w:val="uk-UA"/>
        </w:rPr>
        <w:t>пе первичной открытоугольной глаукомы и методы ее коррекции // Офт</w:t>
      </w:r>
      <w:r>
        <w:rPr>
          <w:sz w:val="28"/>
          <w:szCs w:val="28"/>
          <w:lang w:val="uk-UA"/>
        </w:rPr>
        <w:t>а</w:t>
      </w:r>
      <w:r>
        <w:rPr>
          <w:sz w:val="28"/>
          <w:szCs w:val="28"/>
          <w:lang w:val="uk-UA"/>
        </w:rPr>
        <w:t xml:space="preserve">льмол. журн. – 1997. </w:t>
      </w:r>
      <w:r>
        <w:rPr>
          <w:sz w:val="28"/>
          <w:szCs w:val="28"/>
        </w:rPr>
        <w:t xml:space="preserve">– </w:t>
      </w:r>
      <w:r>
        <w:rPr>
          <w:sz w:val="28"/>
          <w:szCs w:val="28"/>
          <w:lang w:val="uk-UA"/>
        </w:rPr>
        <w:t xml:space="preserve">№ 6. </w:t>
      </w:r>
      <w:r>
        <w:rPr>
          <w:sz w:val="28"/>
          <w:szCs w:val="28"/>
        </w:rPr>
        <w:t xml:space="preserve">– </w:t>
      </w:r>
      <w:r>
        <w:rPr>
          <w:sz w:val="28"/>
          <w:szCs w:val="28"/>
          <w:lang w:val="uk-UA"/>
        </w:rPr>
        <w:t>С. 432</w:t>
      </w:r>
      <w:r>
        <w:rPr>
          <w:sz w:val="28"/>
          <w:szCs w:val="28"/>
        </w:rPr>
        <w:t>-</w:t>
      </w:r>
      <w:r>
        <w:rPr>
          <w:sz w:val="28"/>
          <w:szCs w:val="28"/>
          <w:lang w:val="uk-UA"/>
        </w:rPr>
        <w:t>436.</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Завгородняя Н.Г., Максименко С.Ф. О роли патологии экстра- и интракр</w:t>
      </w:r>
      <w:r>
        <w:rPr>
          <w:sz w:val="28"/>
          <w:szCs w:val="28"/>
        </w:rPr>
        <w:t>а</w:t>
      </w:r>
      <w:r>
        <w:rPr>
          <w:sz w:val="28"/>
          <w:szCs w:val="28"/>
        </w:rPr>
        <w:t>ниальных сегментов внутренней сонной и позвоночной артерий в развитии и течении первичной открытоугольной глаукомы // Офтальмол. журн. - 1996. - №1. - С. 46-51.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Завгородняя Н.Г., Поплавская И.А. Особенности клинического проявления глаукомного процесса в зависимости от состояния гемодинамики в бассейне глазничной артерии и уровня поражения магистральных сосудов г</w:t>
      </w:r>
      <w:r>
        <w:rPr>
          <w:sz w:val="28"/>
          <w:szCs w:val="28"/>
        </w:rPr>
        <w:t>о</w:t>
      </w:r>
      <w:r>
        <w:rPr>
          <w:sz w:val="28"/>
          <w:szCs w:val="28"/>
        </w:rPr>
        <w:t>ловы // Глаукома: итоги и перспективы на рубеже тысячелетий: Материалы  н</w:t>
      </w:r>
      <w:r>
        <w:rPr>
          <w:sz w:val="28"/>
          <w:szCs w:val="28"/>
        </w:rPr>
        <w:t>а</w:t>
      </w:r>
      <w:r>
        <w:rPr>
          <w:sz w:val="28"/>
          <w:szCs w:val="28"/>
        </w:rPr>
        <w:t>уч.-практ. конф. - М., 1999. - С. 86-88.</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Затулина Н.И. Морфологическое и гистохимическое изучение возрастных изменений дренажной зоны угла передней камеры глаза человека // </w:t>
      </w:r>
      <w:r>
        <w:rPr>
          <w:sz w:val="28"/>
          <w:szCs w:val="28"/>
        </w:rPr>
        <w:lastRenderedPageBreak/>
        <w:t>О</w:t>
      </w:r>
      <w:r>
        <w:rPr>
          <w:sz w:val="28"/>
          <w:szCs w:val="28"/>
        </w:rPr>
        <w:t>ф</w:t>
      </w:r>
      <w:r>
        <w:rPr>
          <w:sz w:val="28"/>
          <w:szCs w:val="28"/>
        </w:rPr>
        <w:t>тальмол. журн. - 1976. - №4. - С. 297-302.</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О возрастных изменениях угла передней камеры // Актуал</w:t>
      </w:r>
      <w:r>
        <w:rPr>
          <w:sz w:val="28"/>
          <w:szCs w:val="28"/>
        </w:rPr>
        <w:t>ь</w:t>
      </w:r>
      <w:r>
        <w:rPr>
          <w:sz w:val="28"/>
          <w:szCs w:val="28"/>
        </w:rPr>
        <w:t>ные вопросы офтальмологии. - Куйбышев, 1972. - С. 33.</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Структурно-функциональные взаимоотношения дренажной системы глаза человека при физиологическом старении и первичной гла</w:t>
      </w:r>
      <w:r>
        <w:rPr>
          <w:sz w:val="28"/>
          <w:szCs w:val="28"/>
        </w:rPr>
        <w:t>у</w:t>
      </w:r>
      <w:r>
        <w:rPr>
          <w:sz w:val="28"/>
          <w:szCs w:val="28"/>
        </w:rPr>
        <w:t xml:space="preserve">коме: Автореф. дис.  …  доктора мед. наук: 14.00.08 - Одесса, 1978. - 32 с.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Панормова Н.В., Сеннова Л.Г. Концепция патогенеза пе</w:t>
      </w:r>
      <w:r>
        <w:rPr>
          <w:sz w:val="28"/>
          <w:szCs w:val="28"/>
        </w:rPr>
        <w:t>р</w:t>
      </w:r>
      <w:r>
        <w:rPr>
          <w:sz w:val="28"/>
          <w:szCs w:val="28"/>
        </w:rPr>
        <w:t>вичной открытоугольной глаукомы // Съезд офтальмологов России, 7-ой: Сб. науч. тр. - М., 2000. - Ч. 1. - C. 131.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Святковская Т.Я. Некоторые аспекты изучения роли соед</w:t>
      </w:r>
      <w:r>
        <w:rPr>
          <w:sz w:val="28"/>
          <w:szCs w:val="28"/>
        </w:rPr>
        <w:t>и</w:t>
      </w:r>
      <w:r>
        <w:rPr>
          <w:sz w:val="28"/>
          <w:szCs w:val="28"/>
        </w:rPr>
        <w:t>нительной ткани в патогенезе первичной открытоугольной глаукомы // Старение и глаз: Тез. первой науч. конф. – М., 1976. - С. 48-50.</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Сеннова Л.Г. Морфологические особенности дренажной системы глаза при сердечно-сосудистых заболеваниях атеросклеротич</w:t>
      </w:r>
      <w:r>
        <w:rPr>
          <w:sz w:val="28"/>
          <w:szCs w:val="28"/>
        </w:rPr>
        <w:t>е</w:t>
      </w:r>
      <w:r>
        <w:rPr>
          <w:sz w:val="28"/>
          <w:szCs w:val="28"/>
        </w:rPr>
        <w:t>ского генеза // Офтальмол. журн. - 1979. - №8. - С. 461-463.</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Затулина Н.И., Сеннова Л.Г. Об эластических волокнах дренажной сист</w:t>
      </w:r>
      <w:r>
        <w:rPr>
          <w:sz w:val="28"/>
          <w:szCs w:val="28"/>
        </w:rPr>
        <w:t>е</w:t>
      </w:r>
      <w:r>
        <w:rPr>
          <w:sz w:val="28"/>
          <w:szCs w:val="28"/>
        </w:rPr>
        <w:t>мы глаза человека // Офтальмол. журн. - 1983. - №8. - С. 497-499.</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Захарова И.А. Клинические, имунологические, морфологические взаим</w:t>
      </w:r>
      <w:r>
        <w:rPr>
          <w:sz w:val="28"/>
          <w:szCs w:val="28"/>
        </w:rPr>
        <w:t>о</w:t>
      </w:r>
      <w:r>
        <w:rPr>
          <w:sz w:val="28"/>
          <w:szCs w:val="28"/>
        </w:rPr>
        <w:t>отношения при первичной глаукоме  и роль иммунных процессов в ее п</w:t>
      </w:r>
      <w:r>
        <w:rPr>
          <w:sz w:val="28"/>
          <w:szCs w:val="28"/>
        </w:rPr>
        <w:t>а</w:t>
      </w:r>
      <w:r>
        <w:rPr>
          <w:sz w:val="28"/>
          <w:szCs w:val="28"/>
        </w:rPr>
        <w:t>тогенезе: Автореф. дис. ... д-ра мед. наук: 14.00.08. - М., 1989 - 38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Захарова И.А. Особенности проявления тканеспецифических реакций у больных первичной открытоугольной глаукомой и при сочетании ее с о</w:t>
      </w:r>
      <w:r>
        <w:rPr>
          <w:sz w:val="28"/>
          <w:szCs w:val="28"/>
        </w:rPr>
        <w:t>б</w:t>
      </w:r>
      <w:r>
        <w:rPr>
          <w:sz w:val="28"/>
          <w:szCs w:val="28"/>
        </w:rPr>
        <w:t xml:space="preserve">щей сосудистой патологией // </w:t>
      </w:r>
      <w:r>
        <w:rPr>
          <w:sz w:val="28"/>
          <w:szCs w:val="28"/>
          <w:lang w:val="uk-UA"/>
        </w:rPr>
        <w:t>Офтальмол.</w:t>
      </w:r>
      <w:r>
        <w:rPr>
          <w:sz w:val="28"/>
          <w:szCs w:val="28"/>
        </w:rPr>
        <w:t xml:space="preserve"> </w:t>
      </w:r>
      <w:r>
        <w:rPr>
          <w:sz w:val="28"/>
          <w:szCs w:val="28"/>
          <w:lang w:val="uk-UA"/>
        </w:rPr>
        <w:t xml:space="preserve">журн. </w:t>
      </w:r>
      <w:r>
        <w:rPr>
          <w:sz w:val="28"/>
          <w:szCs w:val="28"/>
        </w:rPr>
        <w:t xml:space="preserve">- </w:t>
      </w:r>
      <w:r>
        <w:rPr>
          <w:sz w:val="28"/>
          <w:szCs w:val="28"/>
          <w:lang w:val="uk-UA"/>
        </w:rPr>
        <w:t>1992.</w:t>
      </w:r>
      <w:r>
        <w:rPr>
          <w:sz w:val="28"/>
          <w:szCs w:val="28"/>
        </w:rPr>
        <w:t xml:space="preserve"> -</w:t>
      </w:r>
      <w:r>
        <w:rPr>
          <w:sz w:val="28"/>
          <w:szCs w:val="28"/>
          <w:lang w:val="uk-UA"/>
        </w:rPr>
        <w:t xml:space="preserve"> №1. </w:t>
      </w:r>
      <w:r>
        <w:rPr>
          <w:sz w:val="28"/>
          <w:szCs w:val="28"/>
        </w:rPr>
        <w:t xml:space="preserve">- </w:t>
      </w:r>
      <w:r>
        <w:rPr>
          <w:sz w:val="28"/>
          <w:szCs w:val="28"/>
          <w:lang w:val="uk-UA"/>
        </w:rPr>
        <w:t>С. 17</w:t>
      </w:r>
      <w:r>
        <w:rPr>
          <w:sz w:val="28"/>
          <w:szCs w:val="28"/>
        </w:rPr>
        <w:t>-</w:t>
      </w:r>
      <w:r>
        <w:rPr>
          <w:sz w:val="28"/>
          <w:szCs w:val="28"/>
          <w:lang w:val="uk-UA"/>
        </w:rPr>
        <w:t xml:space="preserve">21.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Зелинская Н.Б. Липидный обмен и перекисное окисление липидов при пе</w:t>
      </w:r>
      <w:r>
        <w:rPr>
          <w:sz w:val="28"/>
          <w:szCs w:val="28"/>
        </w:rPr>
        <w:t>р</w:t>
      </w:r>
      <w:r>
        <w:rPr>
          <w:sz w:val="28"/>
          <w:szCs w:val="28"/>
        </w:rPr>
        <w:t xml:space="preserve">вичном </w:t>
      </w:r>
      <w:r>
        <w:rPr>
          <w:bCs/>
          <w:sz w:val="28"/>
          <w:szCs w:val="28"/>
        </w:rPr>
        <w:t>гипотиреозе:</w:t>
      </w:r>
      <w:r>
        <w:rPr>
          <w:sz w:val="28"/>
          <w:szCs w:val="28"/>
        </w:rPr>
        <w:t xml:space="preserve"> Автореф. дис. … канд. мед. наук. - К., 1989. - 22 </w:t>
      </w:r>
      <w:r>
        <w:rPr>
          <w:sz w:val="28"/>
          <w:szCs w:val="28"/>
          <w:lang w:val="en-US"/>
        </w:rPr>
        <w:t>c</w:t>
      </w:r>
      <w:r>
        <w:rPr>
          <w:sz w:val="28"/>
          <w:szCs w:val="28"/>
        </w:rPr>
        <w:t xml:space="preserve">.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rPr>
        <w:t xml:space="preserve">Зубарева Т.В., Киселева З.М. Симпатико-адреналовая система и ее роль в патогенезе первичной глаукомы // </w:t>
      </w:r>
      <w:r>
        <w:rPr>
          <w:sz w:val="28"/>
          <w:szCs w:val="28"/>
          <w:lang w:val="en-US"/>
        </w:rPr>
        <w:t>V</w:t>
      </w:r>
      <w:r>
        <w:rPr>
          <w:sz w:val="28"/>
          <w:szCs w:val="28"/>
        </w:rPr>
        <w:t xml:space="preserve"> всес. Съезд офтальмологов. - М., 1979. - Т. 2. - С. 52-53.</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rPr>
        <w:lastRenderedPageBreak/>
        <w:t>Зяблицев С.В., Яковлева Э.Б. Гормонодиагностика заболеваний женской половой системы. - 1998. //</w:t>
      </w:r>
      <w:r>
        <w:rPr>
          <w:sz w:val="28"/>
          <w:szCs w:val="28"/>
          <w:lang w:val="en-US"/>
        </w:rPr>
        <w:t>http</w:t>
      </w:r>
      <w:r>
        <w:rPr>
          <w:sz w:val="28"/>
          <w:szCs w:val="28"/>
        </w:rPr>
        <w:t>://</w:t>
      </w:r>
      <w:r>
        <w:rPr>
          <w:sz w:val="28"/>
          <w:szCs w:val="28"/>
          <w:lang w:val="en-US"/>
        </w:rPr>
        <w:t>www</w:t>
      </w:r>
      <w:r>
        <w:rPr>
          <w:sz w:val="28"/>
          <w:szCs w:val="28"/>
        </w:rPr>
        <w:t>.</w:t>
      </w:r>
      <w:r>
        <w:rPr>
          <w:sz w:val="28"/>
          <w:szCs w:val="28"/>
          <w:lang w:val="en-US"/>
        </w:rPr>
        <w:t>medic</w:t>
      </w:r>
      <w:r>
        <w:rPr>
          <w:sz w:val="28"/>
          <w:szCs w:val="28"/>
        </w:rPr>
        <w:t>.</w:t>
      </w:r>
      <w:r>
        <w:rPr>
          <w:sz w:val="28"/>
          <w:szCs w:val="28"/>
          <w:lang w:val="en-US"/>
        </w:rPr>
        <w:t>donetsk</w:t>
      </w:r>
      <w:r>
        <w:rPr>
          <w:sz w:val="28"/>
          <w:szCs w:val="28"/>
        </w:rPr>
        <w:t>.</w:t>
      </w:r>
      <w:r>
        <w:rPr>
          <w:sz w:val="28"/>
          <w:szCs w:val="28"/>
          <w:lang w:val="en-US"/>
        </w:rPr>
        <w:t>ua</w:t>
      </w:r>
      <w:r>
        <w:rPr>
          <w:sz w:val="28"/>
          <w:szCs w:val="28"/>
        </w:rPr>
        <w:t>/</w:t>
      </w:r>
      <w:r>
        <w:rPr>
          <w:sz w:val="28"/>
          <w:szCs w:val="28"/>
          <w:lang w:val="en-US"/>
        </w:rPr>
        <w:t>Metod</w:t>
      </w:r>
      <w:r>
        <w:rPr>
          <w:sz w:val="28"/>
          <w:szCs w:val="28"/>
        </w:rPr>
        <w:t>/#</w:t>
      </w:r>
      <w:r>
        <w:rPr>
          <w:sz w:val="28"/>
          <w:szCs w:val="28"/>
          <w:lang w:val="en-US"/>
        </w:rPr>
        <w:t>intro</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lang w:val="uk-UA"/>
        </w:rPr>
      </w:pPr>
      <w:r>
        <w:rPr>
          <w:sz w:val="28"/>
          <w:szCs w:val="28"/>
          <w:lang w:val="uk-UA"/>
        </w:rPr>
        <w:t>Иванова Н.В. Некоторые клинические особенности течения проникающих ранений глаза у женщин с гипоэстрогенией // Офтальмол. журн. - 2003. - № 6. - С. 53-55.</w:t>
      </w:r>
    </w:p>
    <w:p w:rsidR="00AD7062" w:rsidRDefault="00AD7062" w:rsidP="00CB1F93">
      <w:pPr>
        <w:keepNext/>
        <w:widowControl w:val="0"/>
        <w:numPr>
          <w:ilvl w:val="0"/>
          <w:numId w:val="47"/>
        </w:numPr>
        <w:shd w:val="clear" w:color="auto" w:fill="FFFFFF"/>
        <w:tabs>
          <w:tab w:val="clear" w:pos="1440"/>
          <w:tab w:val="num" w:pos="540"/>
        </w:tabs>
        <w:suppressAutoHyphens w:val="0"/>
        <w:spacing w:line="360" w:lineRule="auto"/>
        <w:ind w:left="539" w:hanging="539"/>
        <w:jc w:val="both"/>
        <w:rPr>
          <w:sz w:val="28"/>
          <w:szCs w:val="28"/>
          <w:lang w:val="uk-UA"/>
        </w:rPr>
      </w:pPr>
      <w:r>
        <w:rPr>
          <w:sz w:val="28"/>
          <w:szCs w:val="28"/>
          <w:lang w:val="uk-UA"/>
        </w:rPr>
        <w:t>Иванова Н.В. Патогенетическая роль половых стероидных гормонов и фибронектина при посттравматическом репаративном процессе в глазу и э</w:t>
      </w:r>
      <w:r>
        <w:rPr>
          <w:sz w:val="28"/>
          <w:szCs w:val="28"/>
          <w:lang w:val="uk-UA"/>
        </w:rPr>
        <w:t>ф</w:t>
      </w:r>
      <w:r>
        <w:rPr>
          <w:sz w:val="28"/>
          <w:szCs w:val="28"/>
          <w:lang w:val="uk-UA"/>
        </w:rPr>
        <w:t>фективность коррекции их нарушений: Дис</w:t>
      </w:r>
      <w:r>
        <w:rPr>
          <w:sz w:val="28"/>
          <w:szCs w:val="28"/>
        </w:rPr>
        <w:t xml:space="preserve">. … доктора </w:t>
      </w:r>
      <w:r>
        <w:rPr>
          <w:sz w:val="28"/>
          <w:szCs w:val="28"/>
          <w:lang w:val="uk-UA"/>
        </w:rPr>
        <w:t>мед</w:t>
      </w:r>
      <w:r>
        <w:rPr>
          <w:sz w:val="28"/>
          <w:szCs w:val="28"/>
        </w:rPr>
        <w:t xml:space="preserve">. </w:t>
      </w:r>
      <w:r>
        <w:rPr>
          <w:sz w:val="28"/>
          <w:szCs w:val="28"/>
          <w:lang w:val="uk-UA"/>
        </w:rPr>
        <w:t>наук: 14.01.18. – Симферополь, 2004. – 409 с.</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lang w:val="uk-UA"/>
        </w:rPr>
      </w:pPr>
      <w:r>
        <w:rPr>
          <w:sz w:val="28"/>
          <w:szCs w:val="28"/>
          <w:lang w:val="uk-UA"/>
        </w:rPr>
        <w:t>Иванова Н.В. Системный и регионарный (слезная жидкость) уровень энд</w:t>
      </w:r>
      <w:r>
        <w:rPr>
          <w:sz w:val="28"/>
          <w:szCs w:val="28"/>
          <w:lang w:val="uk-UA"/>
        </w:rPr>
        <w:t>о</w:t>
      </w:r>
      <w:r>
        <w:rPr>
          <w:sz w:val="28"/>
          <w:szCs w:val="28"/>
          <w:lang w:val="uk-UA"/>
        </w:rPr>
        <w:t>тоскина у больных с травмой глаза и дисбалансом половых стероидных гормонов // О</w:t>
      </w:r>
      <w:r>
        <w:rPr>
          <w:sz w:val="28"/>
          <w:szCs w:val="28"/>
          <w:lang w:val="uk-UA"/>
        </w:rPr>
        <w:t>ф</w:t>
      </w:r>
      <w:r>
        <w:rPr>
          <w:sz w:val="28"/>
          <w:szCs w:val="28"/>
          <w:lang w:val="uk-UA"/>
        </w:rPr>
        <w:t>тальмол. журн. - 2004. - № 2. - С.17-21.</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40" w:hanging="540"/>
        <w:jc w:val="both"/>
        <w:rPr>
          <w:sz w:val="28"/>
          <w:szCs w:val="28"/>
        </w:rPr>
      </w:pPr>
      <w:r>
        <w:rPr>
          <w:sz w:val="28"/>
          <w:szCs w:val="28"/>
          <w:lang w:val="uk-UA"/>
        </w:rPr>
        <w:t>Иванова Н.В., Боброва Н.Ф. Комбинированное применение аутофиброне</w:t>
      </w:r>
      <w:r>
        <w:rPr>
          <w:sz w:val="28"/>
          <w:szCs w:val="28"/>
          <w:lang w:val="uk-UA"/>
        </w:rPr>
        <w:t>к</w:t>
      </w:r>
      <w:r>
        <w:rPr>
          <w:sz w:val="28"/>
          <w:szCs w:val="28"/>
          <w:lang w:val="uk-UA"/>
        </w:rPr>
        <w:t>тина и половых стероидных гормонов для стимуляции посттравматическ</w:t>
      </w:r>
      <w:r>
        <w:rPr>
          <w:sz w:val="28"/>
          <w:szCs w:val="28"/>
          <w:lang w:val="uk-UA"/>
        </w:rPr>
        <w:t>о</w:t>
      </w:r>
      <w:r>
        <w:rPr>
          <w:sz w:val="28"/>
          <w:szCs w:val="28"/>
          <w:lang w:val="uk-UA"/>
        </w:rPr>
        <w:t>го репаративного процесса при повреждениях глаза у мужчин с тестост</w:t>
      </w:r>
      <w:r>
        <w:rPr>
          <w:sz w:val="28"/>
          <w:szCs w:val="28"/>
          <w:lang w:val="uk-UA"/>
        </w:rPr>
        <w:t>е</w:t>
      </w:r>
      <w:r>
        <w:rPr>
          <w:sz w:val="28"/>
          <w:szCs w:val="28"/>
          <w:lang w:val="uk-UA"/>
        </w:rPr>
        <w:t>роновой недостаточностью // Офтальмол. журн. - 2004. - № 3. - С. 52-56.</w:t>
      </w:r>
      <w:r>
        <w:rPr>
          <w:sz w:val="28"/>
          <w:szCs w:val="28"/>
        </w:rPr>
        <w:t xml:space="preserve">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39" w:hanging="539"/>
        <w:jc w:val="both"/>
        <w:rPr>
          <w:sz w:val="28"/>
          <w:szCs w:val="28"/>
        </w:rPr>
      </w:pPr>
      <w:r>
        <w:rPr>
          <w:sz w:val="28"/>
          <w:szCs w:val="28"/>
          <w:lang w:val="uk-UA"/>
        </w:rPr>
        <w:t>Ивахненко Е.М. Повышение эффективности профиликтики прогрессир</w:t>
      </w:r>
      <w:r>
        <w:rPr>
          <w:sz w:val="28"/>
          <w:szCs w:val="28"/>
          <w:lang w:val="uk-UA"/>
        </w:rPr>
        <w:t>о</w:t>
      </w:r>
      <w:r>
        <w:rPr>
          <w:sz w:val="28"/>
          <w:szCs w:val="28"/>
          <w:lang w:val="uk-UA"/>
        </w:rPr>
        <w:t>вания миопии во время беременности и в послеродовом периоде путем применения антиоксидантной терапии: Дис. … кандидата мед. наук: 14.01.18. – Запорожье, 2004. – 168 с.</w:t>
      </w:r>
    </w:p>
    <w:p w:rsidR="00AD7062" w:rsidRDefault="00AD7062" w:rsidP="00CB1F93">
      <w:pPr>
        <w:keepNext/>
        <w:widowControl w:val="0"/>
        <w:numPr>
          <w:ilvl w:val="0"/>
          <w:numId w:val="47"/>
        </w:numPr>
        <w:shd w:val="clear" w:color="auto" w:fill="FFFFFF"/>
        <w:tabs>
          <w:tab w:val="clear" w:pos="1440"/>
          <w:tab w:val="num" w:pos="540"/>
        </w:tabs>
        <w:suppressAutoHyphens w:val="0"/>
        <w:spacing w:line="360" w:lineRule="auto"/>
        <w:ind w:left="510" w:hanging="510"/>
        <w:jc w:val="both"/>
        <w:rPr>
          <w:sz w:val="28"/>
          <w:szCs w:val="28"/>
        </w:rPr>
      </w:pPr>
      <w:r>
        <w:rPr>
          <w:sz w:val="28"/>
          <w:szCs w:val="28"/>
        </w:rPr>
        <w:t>Игнатков В.Я. Моноаминергические механизмы регуляции гонадотро</w:t>
      </w:r>
      <w:r>
        <w:rPr>
          <w:sz w:val="28"/>
          <w:szCs w:val="28"/>
        </w:rPr>
        <w:t>п</w:t>
      </w:r>
      <w:r>
        <w:rPr>
          <w:sz w:val="28"/>
          <w:szCs w:val="28"/>
        </w:rPr>
        <w:t xml:space="preserve">ной функции аденогипофиза: Автореф. дис. … д-ра мед. наук. – М., 1989.- 43 с.  </w:t>
      </w:r>
    </w:p>
    <w:p w:rsidR="00AD7062" w:rsidRDefault="00AD7062" w:rsidP="00CB1F93">
      <w:pPr>
        <w:keepNext/>
        <w:widowControl w:val="0"/>
        <w:numPr>
          <w:ilvl w:val="0"/>
          <w:numId w:val="47"/>
        </w:numPr>
        <w:shd w:val="clear" w:color="auto" w:fill="FFFFFF"/>
        <w:tabs>
          <w:tab w:val="clear" w:pos="1440"/>
          <w:tab w:val="num" w:pos="540"/>
          <w:tab w:val="num" w:pos="720"/>
        </w:tabs>
        <w:suppressAutoHyphens w:val="0"/>
        <w:spacing w:line="360" w:lineRule="auto"/>
        <w:ind w:left="510" w:hanging="510"/>
        <w:jc w:val="both"/>
        <w:rPr>
          <w:sz w:val="28"/>
          <w:szCs w:val="28"/>
        </w:rPr>
      </w:pPr>
      <w:r>
        <w:rPr>
          <w:sz w:val="28"/>
          <w:szCs w:val="28"/>
          <w:lang w:val="uk-UA"/>
        </w:rPr>
        <w:t>Илларионова А.Р. Исследование качества жизни у больных глаукомой // КОФ. - 2003. -  Т. 4, №3. - С. 22-26.</w:t>
      </w:r>
    </w:p>
    <w:p w:rsidR="00AD7062" w:rsidRDefault="00AD7062" w:rsidP="00AD7062">
      <w:pPr>
        <w:keepNext/>
        <w:widowControl w:val="0"/>
        <w:shd w:val="clear" w:color="auto" w:fill="FFFFFF"/>
        <w:spacing w:line="360" w:lineRule="auto"/>
        <w:ind w:left="539" w:hanging="539"/>
        <w:jc w:val="both"/>
        <w:rPr>
          <w:sz w:val="28"/>
          <w:szCs w:val="28"/>
          <w:lang w:val="uk-UA"/>
        </w:rPr>
      </w:pPr>
      <w:r>
        <w:rPr>
          <w:sz w:val="28"/>
          <w:szCs w:val="28"/>
        </w:rPr>
        <w:t>97.  Иммунохимическая диагностика нарушений функции щитовидной железы  // Информ. выпуск. – 1998. - №4. –  19с.</w:t>
      </w:r>
    </w:p>
    <w:p w:rsidR="00AD7062" w:rsidRDefault="00AD7062" w:rsidP="00CB1F93">
      <w:pPr>
        <w:keepNext/>
        <w:widowControl w:val="0"/>
        <w:numPr>
          <w:ilvl w:val="0"/>
          <w:numId w:val="48"/>
        </w:numPr>
        <w:shd w:val="clear" w:color="auto" w:fill="FFFFFF"/>
        <w:tabs>
          <w:tab w:val="num" w:pos="540"/>
          <w:tab w:val="left" w:pos="9354"/>
        </w:tabs>
        <w:suppressAutoHyphens w:val="0"/>
        <w:spacing w:line="360" w:lineRule="auto"/>
        <w:ind w:left="540" w:hanging="540"/>
        <w:jc w:val="both"/>
        <w:rPr>
          <w:sz w:val="28"/>
          <w:szCs w:val="28"/>
          <w:lang w:val="uk-UA"/>
        </w:rPr>
      </w:pPr>
      <w:r>
        <w:rPr>
          <w:sz w:val="28"/>
          <w:szCs w:val="28"/>
        </w:rPr>
        <w:t xml:space="preserve">Инвалидность вследствие глаукомы в России </w:t>
      </w:r>
      <w:r>
        <w:rPr>
          <w:sz w:val="28"/>
          <w:szCs w:val="28"/>
          <w:lang w:val="uk-UA"/>
        </w:rPr>
        <w:t>/</w:t>
      </w:r>
      <w:r>
        <w:rPr>
          <w:sz w:val="28"/>
          <w:szCs w:val="28"/>
        </w:rPr>
        <w:t xml:space="preserve"> Е.С.</w:t>
      </w:r>
      <w:r>
        <w:rPr>
          <w:sz w:val="28"/>
          <w:szCs w:val="28"/>
          <w:lang w:val="uk-UA"/>
        </w:rPr>
        <w:t xml:space="preserve"> </w:t>
      </w:r>
      <w:r>
        <w:rPr>
          <w:sz w:val="28"/>
          <w:szCs w:val="28"/>
        </w:rPr>
        <w:t>Либман, Е.В. Шахов, Е.А.</w:t>
      </w:r>
      <w:r>
        <w:rPr>
          <w:sz w:val="28"/>
          <w:szCs w:val="28"/>
          <w:lang w:val="uk-UA"/>
        </w:rPr>
        <w:t xml:space="preserve"> </w:t>
      </w:r>
      <w:r>
        <w:rPr>
          <w:sz w:val="28"/>
          <w:szCs w:val="28"/>
        </w:rPr>
        <w:t>Чумаева, Я.Э. Елькина //</w:t>
      </w:r>
      <w:r>
        <w:rPr>
          <w:sz w:val="28"/>
          <w:szCs w:val="28"/>
          <w:lang w:val="uk-UA"/>
        </w:rPr>
        <w:t>.Глаукома: проблемы и решения: Всерос. н</w:t>
      </w:r>
      <w:r>
        <w:rPr>
          <w:sz w:val="28"/>
          <w:szCs w:val="28"/>
          <w:lang w:val="uk-UA"/>
        </w:rPr>
        <w:t>а</w:t>
      </w:r>
      <w:r>
        <w:rPr>
          <w:sz w:val="28"/>
          <w:szCs w:val="28"/>
          <w:lang w:val="uk-UA"/>
        </w:rPr>
        <w:t>уч.-практ. конф - М., 2004. - С. 430-433.</w:t>
      </w:r>
    </w:p>
    <w:p w:rsidR="00AD7062" w:rsidRDefault="00AD7062" w:rsidP="00CB1F93">
      <w:pPr>
        <w:keepNext/>
        <w:widowControl w:val="0"/>
        <w:numPr>
          <w:ilvl w:val="0"/>
          <w:numId w:val="48"/>
        </w:numPr>
        <w:shd w:val="clear" w:color="auto" w:fill="FFFFFF"/>
        <w:tabs>
          <w:tab w:val="num" w:pos="540"/>
        </w:tabs>
        <w:suppressAutoHyphens w:val="0"/>
        <w:spacing w:line="360" w:lineRule="auto"/>
        <w:ind w:left="510" w:hanging="510"/>
        <w:jc w:val="both"/>
        <w:rPr>
          <w:sz w:val="28"/>
          <w:szCs w:val="28"/>
          <w:lang w:val="uk-UA"/>
        </w:rPr>
      </w:pPr>
      <w:r>
        <w:rPr>
          <w:sz w:val="28"/>
          <w:szCs w:val="28"/>
          <w:lang w:val="uk-UA"/>
        </w:rPr>
        <w:t xml:space="preserve">Исакова О.А. Роль нарушений регионарной гемодинамики и процессов </w:t>
      </w:r>
      <w:r>
        <w:rPr>
          <w:sz w:val="28"/>
          <w:szCs w:val="28"/>
          <w:lang w:val="uk-UA"/>
        </w:rPr>
        <w:lastRenderedPageBreak/>
        <w:t>свободо-радикального окисления в развитии эндотелиально-эпителиальной дистрофии роговицы при хирургическом лечении катаракты: Дис. … ка</w:t>
      </w:r>
      <w:r>
        <w:rPr>
          <w:sz w:val="28"/>
          <w:szCs w:val="28"/>
          <w:lang w:val="uk-UA"/>
        </w:rPr>
        <w:t>н</w:t>
      </w:r>
      <w:r>
        <w:rPr>
          <w:sz w:val="28"/>
          <w:szCs w:val="28"/>
          <w:lang w:val="uk-UA"/>
        </w:rPr>
        <w:t>дидата мед. наук: 14.01.18. – Запорожье, 2006. – 192 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Исламова С.Е., Ботабекова Т.К., Крамаренко Ю.С. Глаукома в структуре глазной заболеваемости // Глаукома: проблемы и решения: Всерос. науч.-практ. конф. - М., 2004. - С. 412-414.</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rPr>
        <w:t>Исследование уровня оксида азота в слезе, водянистой влаге и плазме крови у больных с первичной открытоугольной глаукомой / Г.Д. Жаб</w:t>
      </w:r>
      <w:r>
        <w:rPr>
          <w:sz w:val="28"/>
          <w:szCs w:val="28"/>
        </w:rPr>
        <w:t>о</w:t>
      </w:r>
      <w:r>
        <w:rPr>
          <w:sz w:val="28"/>
          <w:szCs w:val="28"/>
        </w:rPr>
        <w:t>едов, Е.И. Курилина, О.В. Петренко и др. // Современные технологии л</w:t>
      </w:r>
      <w:r>
        <w:rPr>
          <w:sz w:val="28"/>
          <w:szCs w:val="28"/>
        </w:rPr>
        <w:t>е</w:t>
      </w:r>
      <w:r>
        <w:rPr>
          <w:sz w:val="28"/>
          <w:szCs w:val="28"/>
        </w:rPr>
        <w:t>чения глаукомы: Сб. науч. ст. науч.-практ. конф. - М., 2003. - С. 58-63.</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Кагава Ясуо. Биомембраны: Пер.</w:t>
      </w:r>
      <w:r>
        <w:rPr>
          <w:sz w:val="28"/>
          <w:szCs w:val="28"/>
          <w:lang w:val="uk-UA"/>
        </w:rPr>
        <w:t xml:space="preserve"> </w:t>
      </w:r>
      <w:r>
        <w:rPr>
          <w:sz w:val="28"/>
          <w:szCs w:val="28"/>
        </w:rPr>
        <w:t>с яп. -</w:t>
      </w:r>
      <w:r>
        <w:rPr>
          <w:sz w:val="28"/>
          <w:szCs w:val="28"/>
          <w:lang w:val="uk-UA"/>
        </w:rPr>
        <w:t xml:space="preserve"> </w:t>
      </w:r>
      <w:r>
        <w:rPr>
          <w:sz w:val="28"/>
          <w:szCs w:val="28"/>
        </w:rPr>
        <w:t>М.</w:t>
      </w:r>
      <w:r>
        <w:rPr>
          <w:sz w:val="28"/>
          <w:szCs w:val="28"/>
          <w:lang w:val="uk-UA"/>
        </w:rPr>
        <w:t xml:space="preserve">: </w:t>
      </w:r>
      <w:r>
        <w:rPr>
          <w:sz w:val="28"/>
          <w:szCs w:val="28"/>
        </w:rPr>
        <w:t>Высшая школа,</w:t>
      </w:r>
      <w:r>
        <w:rPr>
          <w:sz w:val="28"/>
          <w:szCs w:val="28"/>
          <w:lang w:val="uk-UA"/>
        </w:rPr>
        <w:t xml:space="preserve"> </w:t>
      </w:r>
      <w:r>
        <w:rPr>
          <w:sz w:val="28"/>
          <w:szCs w:val="28"/>
        </w:rPr>
        <w:t>1985.</w:t>
      </w:r>
      <w:r>
        <w:rPr>
          <w:sz w:val="28"/>
          <w:szCs w:val="28"/>
          <w:lang w:val="uk-UA"/>
        </w:rPr>
        <w:t xml:space="preserve"> - </w:t>
      </w:r>
      <w:r>
        <w:rPr>
          <w:sz w:val="28"/>
          <w:szCs w:val="28"/>
        </w:rPr>
        <w:t>303</w:t>
      </w:r>
      <w:r>
        <w:rPr>
          <w:sz w:val="28"/>
          <w:szCs w:val="28"/>
          <w:lang w:val="uk-UA"/>
        </w:rPr>
        <w:t xml:space="preserve"> с</w:t>
      </w:r>
      <w:r>
        <w:rPr>
          <w:sz w:val="28"/>
          <w:szCs w:val="28"/>
        </w:rPr>
        <w:t>.</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Кандрор В.И. Современные проблемы тиреоидологии // Проблемы энд</w:t>
      </w:r>
      <w:r>
        <w:rPr>
          <w:sz w:val="28"/>
          <w:szCs w:val="28"/>
        </w:rPr>
        <w:t>о</w:t>
      </w:r>
      <w:r>
        <w:rPr>
          <w:sz w:val="28"/>
          <w:szCs w:val="28"/>
        </w:rPr>
        <w:t>кринологии.</w:t>
      </w:r>
      <w:r>
        <w:rPr>
          <w:sz w:val="28"/>
          <w:szCs w:val="28"/>
          <w:lang w:val="uk-UA"/>
        </w:rPr>
        <w:t xml:space="preserve"> </w:t>
      </w:r>
      <w:r>
        <w:rPr>
          <w:sz w:val="28"/>
          <w:szCs w:val="28"/>
        </w:rPr>
        <w:t>-</w:t>
      </w:r>
      <w:r>
        <w:rPr>
          <w:sz w:val="28"/>
          <w:szCs w:val="28"/>
          <w:lang w:val="uk-UA"/>
        </w:rPr>
        <w:t xml:space="preserve"> </w:t>
      </w:r>
      <w:r>
        <w:rPr>
          <w:sz w:val="28"/>
          <w:szCs w:val="28"/>
        </w:rPr>
        <w:t>1999.</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3-8</w:t>
      </w:r>
      <w:r>
        <w:rPr>
          <w:sz w:val="28"/>
          <w:szCs w:val="28"/>
          <w:lang w:val="uk-UA"/>
        </w:rPr>
        <w:t>.</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rPr>
        <w:t>Кашинцева Л.Г., Кривицкий А.К. Состояние местной и общей гемодин</w:t>
      </w:r>
      <w:r>
        <w:rPr>
          <w:sz w:val="28"/>
          <w:szCs w:val="28"/>
        </w:rPr>
        <w:t>а</w:t>
      </w:r>
      <w:r>
        <w:rPr>
          <w:sz w:val="28"/>
          <w:szCs w:val="28"/>
        </w:rPr>
        <w:t>мики у больных глаукомой и системными сосудистыми заболеваниями // Офтальмол. журн.</w:t>
      </w:r>
      <w:r>
        <w:rPr>
          <w:sz w:val="28"/>
          <w:szCs w:val="28"/>
          <w:lang w:val="uk-UA"/>
        </w:rPr>
        <w:t xml:space="preserve"> </w:t>
      </w:r>
      <w:r>
        <w:rPr>
          <w:sz w:val="28"/>
          <w:szCs w:val="28"/>
        </w:rPr>
        <w:t>- 1976.</w:t>
      </w:r>
      <w:r>
        <w:rPr>
          <w:sz w:val="28"/>
          <w:szCs w:val="28"/>
          <w:lang w:val="uk-UA"/>
        </w:rPr>
        <w:t xml:space="preserve"> </w:t>
      </w:r>
      <w:r>
        <w:rPr>
          <w:sz w:val="28"/>
          <w:szCs w:val="28"/>
        </w:rPr>
        <w:t>- №8.</w:t>
      </w:r>
      <w:r>
        <w:rPr>
          <w:sz w:val="28"/>
          <w:szCs w:val="28"/>
          <w:lang w:val="uk-UA"/>
        </w:rPr>
        <w:t xml:space="preserve"> </w:t>
      </w:r>
      <w:r>
        <w:rPr>
          <w:sz w:val="28"/>
          <w:szCs w:val="28"/>
        </w:rPr>
        <w:t xml:space="preserve">- С. 582-587. </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Кашинцева Л.Т. Открытоугольная глаукома и общие сосудистые забол</w:t>
      </w:r>
      <w:r>
        <w:rPr>
          <w:sz w:val="28"/>
          <w:szCs w:val="28"/>
          <w:lang w:val="uk-UA"/>
        </w:rPr>
        <w:t>е</w:t>
      </w:r>
      <w:r>
        <w:rPr>
          <w:sz w:val="28"/>
          <w:szCs w:val="28"/>
          <w:lang w:val="uk-UA"/>
        </w:rPr>
        <w:t xml:space="preserve">вания // Офтальмол. журн. </w:t>
      </w:r>
      <w:r>
        <w:rPr>
          <w:sz w:val="28"/>
          <w:szCs w:val="28"/>
        </w:rPr>
        <w:t xml:space="preserve">– </w:t>
      </w:r>
      <w:r>
        <w:rPr>
          <w:sz w:val="28"/>
          <w:szCs w:val="28"/>
          <w:lang w:val="uk-UA"/>
        </w:rPr>
        <w:t xml:space="preserve">1978. </w:t>
      </w:r>
      <w:r>
        <w:rPr>
          <w:sz w:val="28"/>
          <w:szCs w:val="28"/>
        </w:rPr>
        <w:t xml:space="preserve">– </w:t>
      </w:r>
      <w:r>
        <w:rPr>
          <w:sz w:val="28"/>
          <w:szCs w:val="28"/>
          <w:lang w:val="uk-UA"/>
        </w:rPr>
        <w:t xml:space="preserve">№ 2. </w:t>
      </w:r>
      <w:r>
        <w:rPr>
          <w:sz w:val="28"/>
          <w:szCs w:val="28"/>
        </w:rPr>
        <w:t xml:space="preserve">– </w:t>
      </w:r>
      <w:r>
        <w:rPr>
          <w:sz w:val="28"/>
          <w:szCs w:val="28"/>
          <w:lang w:val="uk-UA"/>
        </w:rPr>
        <w:t>С. 109</w:t>
      </w:r>
      <w:r>
        <w:rPr>
          <w:sz w:val="28"/>
          <w:szCs w:val="28"/>
        </w:rPr>
        <w:t>–</w:t>
      </w:r>
      <w:r>
        <w:rPr>
          <w:sz w:val="28"/>
          <w:szCs w:val="28"/>
          <w:lang w:val="uk-UA"/>
        </w:rPr>
        <w:t>112.</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lang w:val="uk-UA"/>
        </w:rPr>
        <w:t>Кашинцева Л.Т. Патогенетическая роль изменений дренажного аппарата глаза в развитии глаукомного процесса у больных сахарным диабетом // Офт</w:t>
      </w:r>
      <w:r>
        <w:rPr>
          <w:sz w:val="28"/>
          <w:szCs w:val="28"/>
          <w:lang w:val="uk-UA"/>
        </w:rPr>
        <w:t>а</w:t>
      </w:r>
      <w:r>
        <w:rPr>
          <w:sz w:val="28"/>
          <w:szCs w:val="28"/>
          <w:lang w:val="uk-UA"/>
        </w:rPr>
        <w:t xml:space="preserve">льмол. журн. </w:t>
      </w:r>
      <w:r>
        <w:rPr>
          <w:sz w:val="28"/>
          <w:szCs w:val="28"/>
        </w:rPr>
        <w:t xml:space="preserve">– </w:t>
      </w:r>
      <w:r>
        <w:rPr>
          <w:sz w:val="28"/>
          <w:szCs w:val="28"/>
          <w:lang w:val="uk-UA"/>
        </w:rPr>
        <w:t xml:space="preserve">1971. </w:t>
      </w:r>
      <w:r>
        <w:rPr>
          <w:sz w:val="28"/>
          <w:szCs w:val="28"/>
        </w:rPr>
        <w:t xml:space="preserve">– </w:t>
      </w:r>
      <w:r>
        <w:rPr>
          <w:sz w:val="28"/>
          <w:szCs w:val="28"/>
          <w:lang w:val="uk-UA"/>
        </w:rPr>
        <w:t xml:space="preserve">№ 5. </w:t>
      </w:r>
      <w:r>
        <w:rPr>
          <w:sz w:val="28"/>
          <w:szCs w:val="28"/>
        </w:rPr>
        <w:t xml:space="preserve">– </w:t>
      </w:r>
      <w:r>
        <w:rPr>
          <w:sz w:val="28"/>
          <w:szCs w:val="28"/>
          <w:lang w:val="uk-UA"/>
        </w:rPr>
        <w:t>С. 381</w:t>
      </w:r>
      <w:r>
        <w:rPr>
          <w:sz w:val="28"/>
          <w:szCs w:val="28"/>
        </w:rPr>
        <w:t>–</w:t>
      </w:r>
      <w:r>
        <w:rPr>
          <w:sz w:val="28"/>
          <w:szCs w:val="28"/>
          <w:lang w:val="uk-UA"/>
        </w:rPr>
        <w:t>387.</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lang w:val="uk-UA"/>
        </w:rPr>
        <w:t>Кашинцева Л.Т. Проблема микроциркуляции и патология глаза // Офт</w:t>
      </w:r>
      <w:r>
        <w:rPr>
          <w:sz w:val="28"/>
          <w:szCs w:val="28"/>
          <w:lang w:val="uk-UA"/>
        </w:rPr>
        <w:t>а</w:t>
      </w:r>
      <w:r>
        <w:rPr>
          <w:sz w:val="28"/>
          <w:szCs w:val="28"/>
          <w:lang w:val="uk-UA"/>
        </w:rPr>
        <w:t xml:space="preserve">льмол. журн. </w:t>
      </w:r>
      <w:r>
        <w:rPr>
          <w:sz w:val="28"/>
          <w:szCs w:val="28"/>
        </w:rPr>
        <w:t xml:space="preserve">– </w:t>
      </w:r>
      <w:r>
        <w:rPr>
          <w:sz w:val="28"/>
          <w:szCs w:val="28"/>
          <w:lang w:val="uk-UA"/>
        </w:rPr>
        <w:t xml:space="preserve">1982. </w:t>
      </w:r>
      <w:r>
        <w:rPr>
          <w:sz w:val="28"/>
          <w:szCs w:val="28"/>
        </w:rPr>
        <w:t xml:space="preserve">– </w:t>
      </w:r>
      <w:r>
        <w:rPr>
          <w:sz w:val="28"/>
          <w:szCs w:val="28"/>
          <w:lang w:val="uk-UA"/>
        </w:rPr>
        <w:t xml:space="preserve">№ 8. </w:t>
      </w:r>
      <w:r>
        <w:rPr>
          <w:sz w:val="28"/>
          <w:szCs w:val="28"/>
        </w:rPr>
        <w:t xml:space="preserve">– </w:t>
      </w:r>
      <w:r>
        <w:rPr>
          <w:sz w:val="28"/>
          <w:szCs w:val="28"/>
          <w:lang w:val="uk-UA"/>
        </w:rPr>
        <w:t>С. 453</w:t>
      </w:r>
      <w:r>
        <w:rPr>
          <w:sz w:val="28"/>
          <w:szCs w:val="28"/>
        </w:rPr>
        <w:t>–</w:t>
      </w:r>
      <w:r>
        <w:rPr>
          <w:sz w:val="28"/>
          <w:szCs w:val="28"/>
          <w:lang w:val="uk-UA"/>
        </w:rPr>
        <w:t>457.</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Кашинцева Л.Т. Роль старения  в развитии глаукоматозного процесса</w:t>
      </w:r>
      <w:r>
        <w:rPr>
          <w:sz w:val="28"/>
          <w:szCs w:val="28"/>
          <w:lang w:val="uk-UA"/>
        </w:rPr>
        <w:t xml:space="preserve"> </w:t>
      </w:r>
      <w:r>
        <w:rPr>
          <w:sz w:val="28"/>
          <w:szCs w:val="28"/>
        </w:rPr>
        <w:t>// Старение и глаз:</w:t>
      </w:r>
      <w:r>
        <w:rPr>
          <w:sz w:val="28"/>
          <w:szCs w:val="28"/>
          <w:lang w:val="uk-UA"/>
        </w:rPr>
        <w:t xml:space="preserve"> </w:t>
      </w:r>
      <w:r>
        <w:rPr>
          <w:sz w:val="28"/>
          <w:szCs w:val="28"/>
        </w:rPr>
        <w:t>Тез. первой науч. конф -</w:t>
      </w:r>
      <w:r>
        <w:rPr>
          <w:sz w:val="28"/>
          <w:szCs w:val="28"/>
          <w:lang w:val="uk-UA"/>
        </w:rPr>
        <w:t xml:space="preserve"> </w:t>
      </w:r>
      <w:r>
        <w:rPr>
          <w:sz w:val="28"/>
          <w:szCs w:val="28"/>
        </w:rPr>
        <w:t>М.</w:t>
      </w:r>
      <w:r>
        <w:rPr>
          <w:sz w:val="28"/>
          <w:szCs w:val="28"/>
          <w:lang w:val="uk-UA"/>
        </w:rPr>
        <w:t xml:space="preserve">, </w:t>
      </w:r>
      <w:r>
        <w:rPr>
          <w:sz w:val="28"/>
          <w:szCs w:val="28"/>
        </w:rPr>
        <w:t>1976.</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55-56.</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lang w:val="uk-UA"/>
        </w:rPr>
        <w:t>Кашинцева Л.Т., Кривицкий А.К. Состояние местной и общей гемодин</w:t>
      </w:r>
      <w:r>
        <w:rPr>
          <w:sz w:val="28"/>
          <w:szCs w:val="28"/>
          <w:lang w:val="uk-UA"/>
        </w:rPr>
        <w:t>а</w:t>
      </w:r>
      <w:r>
        <w:rPr>
          <w:sz w:val="28"/>
          <w:szCs w:val="28"/>
          <w:lang w:val="uk-UA"/>
        </w:rPr>
        <w:t>мики у больных глаукомой и системными сосудистыми заболеваниями // Офтал</w:t>
      </w:r>
      <w:r>
        <w:rPr>
          <w:sz w:val="28"/>
          <w:szCs w:val="28"/>
          <w:lang w:val="uk-UA"/>
        </w:rPr>
        <w:t>ь</w:t>
      </w:r>
      <w:r>
        <w:rPr>
          <w:sz w:val="28"/>
          <w:szCs w:val="28"/>
          <w:lang w:val="uk-UA"/>
        </w:rPr>
        <w:t xml:space="preserve">мол. журн. </w:t>
      </w:r>
      <w:r>
        <w:rPr>
          <w:sz w:val="28"/>
          <w:szCs w:val="28"/>
        </w:rPr>
        <w:t xml:space="preserve">– </w:t>
      </w:r>
      <w:r>
        <w:rPr>
          <w:sz w:val="28"/>
          <w:szCs w:val="28"/>
          <w:lang w:val="uk-UA"/>
        </w:rPr>
        <w:t xml:space="preserve">1976. </w:t>
      </w:r>
      <w:r>
        <w:rPr>
          <w:sz w:val="28"/>
          <w:szCs w:val="28"/>
        </w:rPr>
        <w:t xml:space="preserve">– </w:t>
      </w:r>
      <w:r>
        <w:rPr>
          <w:sz w:val="28"/>
          <w:szCs w:val="28"/>
          <w:lang w:val="uk-UA"/>
        </w:rPr>
        <w:t xml:space="preserve">№ 8. </w:t>
      </w:r>
      <w:r>
        <w:rPr>
          <w:sz w:val="28"/>
          <w:szCs w:val="28"/>
        </w:rPr>
        <w:t xml:space="preserve">– </w:t>
      </w:r>
      <w:r>
        <w:rPr>
          <w:sz w:val="28"/>
          <w:szCs w:val="28"/>
          <w:lang w:val="uk-UA"/>
        </w:rPr>
        <w:t>С. 582</w:t>
      </w:r>
      <w:r>
        <w:rPr>
          <w:sz w:val="28"/>
          <w:szCs w:val="28"/>
        </w:rPr>
        <w:t>–</w:t>
      </w:r>
      <w:r>
        <w:rPr>
          <w:sz w:val="28"/>
          <w:szCs w:val="28"/>
          <w:lang w:val="uk-UA"/>
        </w:rPr>
        <w:t>588.</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 xml:space="preserve">Кашинцева Л.Т., Липовецкая Е.М., Кооп О.П. Влияние адренорецепции на гемодинамику глаза при экспериментальной глаукоме // Офтальмол. </w:t>
      </w:r>
      <w:r>
        <w:rPr>
          <w:sz w:val="28"/>
          <w:szCs w:val="28"/>
          <w:lang w:val="uk-UA"/>
        </w:rPr>
        <w:lastRenderedPageBreak/>
        <w:t xml:space="preserve">журн. </w:t>
      </w:r>
      <w:r>
        <w:rPr>
          <w:sz w:val="28"/>
          <w:szCs w:val="28"/>
        </w:rPr>
        <w:t>–</w:t>
      </w:r>
      <w:r>
        <w:rPr>
          <w:sz w:val="28"/>
          <w:szCs w:val="28"/>
          <w:lang w:val="uk-UA"/>
        </w:rPr>
        <w:t xml:space="preserve"> 1983. </w:t>
      </w:r>
      <w:r>
        <w:rPr>
          <w:sz w:val="28"/>
          <w:szCs w:val="28"/>
        </w:rPr>
        <w:t xml:space="preserve">– </w:t>
      </w:r>
      <w:r>
        <w:rPr>
          <w:sz w:val="28"/>
          <w:szCs w:val="28"/>
          <w:lang w:val="uk-UA"/>
        </w:rPr>
        <w:t xml:space="preserve">№ 7. </w:t>
      </w:r>
      <w:r>
        <w:rPr>
          <w:sz w:val="28"/>
          <w:szCs w:val="28"/>
        </w:rPr>
        <w:t xml:space="preserve">– </w:t>
      </w:r>
      <w:r>
        <w:rPr>
          <w:sz w:val="28"/>
          <w:szCs w:val="28"/>
          <w:lang w:val="uk-UA"/>
        </w:rPr>
        <w:t>С. 422</w:t>
      </w:r>
      <w:r>
        <w:rPr>
          <w:sz w:val="28"/>
          <w:szCs w:val="28"/>
        </w:rPr>
        <w:t>–</w:t>
      </w:r>
      <w:r>
        <w:rPr>
          <w:sz w:val="28"/>
          <w:szCs w:val="28"/>
          <w:lang w:val="uk-UA"/>
        </w:rPr>
        <w:t>425.</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rPr>
        <w:t>Кашинцева Л.Т., Михейцева И.Н., Копп О.П</w:t>
      </w:r>
      <w:r>
        <w:rPr>
          <w:sz w:val="28"/>
          <w:szCs w:val="28"/>
          <w:lang w:val="uk-UA"/>
        </w:rPr>
        <w:t xml:space="preserve">. </w:t>
      </w:r>
      <w:r>
        <w:rPr>
          <w:sz w:val="28"/>
          <w:szCs w:val="28"/>
        </w:rPr>
        <w:t>Мембранно-рецепторные, клеточные и кальциевые механизмы развития первичной открытоугол</w:t>
      </w:r>
      <w:r>
        <w:rPr>
          <w:sz w:val="28"/>
          <w:szCs w:val="28"/>
        </w:rPr>
        <w:t>ь</w:t>
      </w:r>
      <w:r>
        <w:rPr>
          <w:sz w:val="28"/>
          <w:szCs w:val="28"/>
        </w:rPr>
        <w:t>ной глаукомы //</w:t>
      </w:r>
      <w:r>
        <w:rPr>
          <w:sz w:val="28"/>
          <w:szCs w:val="28"/>
          <w:lang w:val="uk-UA"/>
        </w:rPr>
        <w:t>.</w:t>
      </w:r>
      <w:r>
        <w:rPr>
          <w:sz w:val="28"/>
          <w:szCs w:val="28"/>
        </w:rPr>
        <w:t xml:space="preserve"> Глаукома на рубеже тысячелетий: итоги и перспективы: Мат</w:t>
      </w:r>
      <w:r>
        <w:rPr>
          <w:sz w:val="28"/>
          <w:szCs w:val="28"/>
        </w:rPr>
        <w:t>е</w:t>
      </w:r>
      <w:r>
        <w:rPr>
          <w:sz w:val="28"/>
          <w:szCs w:val="28"/>
        </w:rPr>
        <w:t>риалы Всерос</w:t>
      </w:r>
      <w:r>
        <w:rPr>
          <w:sz w:val="28"/>
          <w:szCs w:val="28"/>
          <w:lang w:val="uk-UA"/>
        </w:rPr>
        <w:t>.</w:t>
      </w:r>
      <w:r>
        <w:rPr>
          <w:sz w:val="28"/>
          <w:szCs w:val="28"/>
        </w:rPr>
        <w:t xml:space="preserve"> науч</w:t>
      </w:r>
      <w:r>
        <w:rPr>
          <w:sz w:val="28"/>
          <w:szCs w:val="28"/>
          <w:lang w:val="uk-UA"/>
        </w:rPr>
        <w:t>.</w:t>
      </w:r>
      <w:r>
        <w:rPr>
          <w:sz w:val="28"/>
          <w:szCs w:val="28"/>
        </w:rPr>
        <w:t>-практ</w:t>
      </w:r>
      <w:r>
        <w:rPr>
          <w:sz w:val="28"/>
          <w:szCs w:val="28"/>
          <w:lang w:val="uk-UA"/>
        </w:rPr>
        <w:t>.</w:t>
      </w:r>
      <w:r>
        <w:rPr>
          <w:sz w:val="28"/>
          <w:szCs w:val="28"/>
        </w:rPr>
        <w:t xml:space="preserve"> Конф.</w:t>
      </w:r>
      <w:r>
        <w:rPr>
          <w:sz w:val="28"/>
          <w:szCs w:val="28"/>
          <w:lang w:val="uk-UA"/>
        </w:rPr>
        <w:t xml:space="preserve"> </w:t>
      </w:r>
      <w:r>
        <w:rPr>
          <w:sz w:val="28"/>
          <w:szCs w:val="28"/>
        </w:rPr>
        <w:t>- М.</w:t>
      </w:r>
      <w:r>
        <w:rPr>
          <w:sz w:val="28"/>
          <w:szCs w:val="28"/>
          <w:lang w:val="uk-UA"/>
        </w:rPr>
        <w:t xml:space="preserve">, </w:t>
      </w:r>
      <w:r>
        <w:rPr>
          <w:sz w:val="28"/>
          <w:szCs w:val="28"/>
        </w:rPr>
        <w:t>1999.</w:t>
      </w:r>
      <w:r>
        <w:rPr>
          <w:sz w:val="28"/>
          <w:szCs w:val="28"/>
          <w:lang w:val="uk-UA"/>
        </w:rPr>
        <w:t xml:space="preserve"> </w:t>
      </w:r>
      <w:r>
        <w:rPr>
          <w:sz w:val="28"/>
          <w:szCs w:val="28"/>
        </w:rPr>
        <w:t>- С.</w:t>
      </w:r>
      <w:r>
        <w:rPr>
          <w:sz w:val="28"/>
          <w:szCs w:val="28"/>
          <w:lang w:val="uk-UA"/>
        </w:rPr>
        <w:t xml:space="preserve"> </w:t>
      </w:r>
      <w:r>
        <w:rPr>
          <w:sz w:val="28"/>
          <w:szCs w:val="28"/>
        </w:rPr>
        <w:t>21</w:t>
      </w:r>
      <w:r>
        <w:rPr>
          <w:sz w:val="28"/>
          <w:szCs w:val="28"/>
          <w:lang w:val="uk-UA"/>
        </w:rPr>
        <w:t>-</w:t>
      </w:r>
      <w:r>
        <w:rPr>
          <w:sz w:val="28"/>
          <w:szCs w:val="28"/>
        </w:rPr>
        <w:t>23.</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Квітницька-Рижова Т.Ю. Функціональна морфологія і регуляція гемато-лікворного бар’єру при старінні: Автореф. дис. ... доктора біол. наук: 03.00.11. – К., 1995. – 44 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Кириченко И.Н. Особенности течения климактерического синдрома у женщин с ожирением и методы его коррекции: Дис. … кандидата мед. наук: 14.01.01. – Запорожье, 2002. – 174 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Китаев-Смык Л.А. Психология стресса.</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Наука</w:t>
      </w:r>
      <w:r>
        <w:rPr>
          <w:sz w:val="28"/>
          <w:szCs w:val="28"/>
          <w:lang w:val="uk-UA"/>
        </w:rPr>
        <w:t xml:space="preserve">, </w:t>
      </w:r>
      <w:r>
        <w:rPr>
          <w:sz w:val="28"/>
          <w:szCs w:val="28"/>
        </w:rPr>
        <w:t>1983.</w:t>
      </w:r>
      <w:r>
        <w:rPr>
          <w:sz w:val="28"/>
          <w:szCs w:val="28"/>
          <w:lang w:val="uk-UA"/>
        </w:rPr>
        <w:t xml:space="preserve"> </w:t>
      </w:r>
      <w:r>
        <w:rPr>
          <w:sz w:val="28"/>
          <w:szCs w:val="28"/>
        </w:rPr>
        <w:t>–</w:t>
      </w:r>
      <w:r>
        <w:rPr>
          <w:sz w:val="28"/>
          <w:szCs w:val="28"/>
          <w:lang w:val="uk-UA"/>
        </w:rPr>
        <w:t xml:space="preserve"> </w:t>
      </w:r>
      <w:r>
        <w:rPr>
          <w:sz w:val="28"/>
          <w:szCs w:val="28"/>
        </w:rPr>
        <w:t>368</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Климов А.Н., Никульчева Н.Г. Обмен липидов и липопротеидов и его нарушения</w:t>
      </w:r>
      <w:r>
        <w:rPr>
          <w:sz w:val="28"/>
          <w:szCs w:val="28"/>
          <w:lang w:val="uk-UA"/>
        </w:rPr>
        <w:t xml:space="preserve">: </w:t>
      </w:r>
      <w:r>
        <w:rPr>
          <w:sz w:val="28"/>
          <w:szCs w:val="28"/>
        </w:rPr>
        <w:t>Руководство для врачей</w:t>
      </w:r>
      <w:r>
        <w:rPr>
          <w:sz w:val="28"/>
          <w:szCs w:val="28"/>
          <w:lang w:val="uk-UA"/>
        </w:rPr>
        <w:t xml:space="preserve">. – </w:t>
      </w:r>
      <w:r>
        <w:rPr>
          <w:sz w:val="28"/>
          <w:szCs w:val="28"/>
        </w:rPr>
        <w:t>СПб</w:t>
      </w:r>
      <w:r>
        <w:rPr>
          <w:sz w:val="28"/>
          <w:szCs w:val="28"/>
          <w:lang w:val="uk-UA"/>
        </w:rPr>
        <w:t>.</w:t>
      </w:r>
      <w:r>
        <w:rPr>
          <w:sz w:val="28"/>
          <w:szCs w:val="28"/>
        </w:rPr>
        <w:t>: Питер Ком.</w:t>
      </w:r>
      <w:r>
        <w:rPr>
          <w:sz w:val="28"/>
          <w:szCs w:val="28"/>
          <w:lang w:val="uk-UA"/>
        </w:rPr>
        <w:t xml:space="preserve">, </w:t>
      </w:r>
      <w:r>
        <w:rPr>
          <w:sz w:val="28"/>
          <w:szCs w:val="28"/>
        </w:rPr>
        <w:t>1999.</w:t>
      </w:r>
      <w:r>
        <w:rPr>
          <w:sz w:val="28"/>
          <w:szCs w:val="28"/>
          <w:lang w:val="uk-UA"/>
        </w:rPr>
        <w:t xml:space="preserve"> </w:t>
      </w:r>
      <w:r>
        <w:rPr>
          <w:sz w:val="28"/>
          <w:szCs w:val="28"/>
        </w:rPr>
        <w:t>– 512</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Козина Е.В. Качество жизни больных первичной открытоугольной гла</w:t>
      </w:r>
      <w:r>
        <w:rPr>
          <w:sz w:val="28"/>
          <w:szCs w:val="28"/>
          <w:lang w:val="uk-UA"/>
        </w:rPr>
        <w:t>у</w:t>
      </w:r>
      <w:r>
        <w:rPr>
          <w:sz w:val="28"/>
          <w:szCs w:val="28"/>
          <w:lang w:val="uk-UA"/>
        </w:rPr>
        <w:t>комой // КОФ. - 2003. -  Т. 4, №3. - С. 26-29.</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Козлов В.И. Кровообращение глаз и циркуляция водянистой влаги в но</w:t>
      </w:r>
      <w:r>
        <w:rPr>
          <w:sz w:val="28"/>
          <w:szCs w:val="28"/>
        </w:rPr>
        <w:t>р</w:t>
      </w:r>
      <w:r>
        <w:rPr>
          <w:sz w:val="28"/>
          <w:szCs w:val="28"/>
        </w:rPr>
        <w:t>ме и при глаукоме</w:t>
      </w:r>
      <w:r>
        <w:rPr>
          <w:sz w:val="28"/>
          <w:szCs w:val="28"/>
          <w:lang w:val="uk-UA"/>
        </w:rPr>
        <w:t xml:space="preserve">: </w:t>
      </w:r>
      <w:r>
        <w:rPr>
          <w:sz w:val="28"/>
          <w:szCs w:val="28"/>
        </w:rPr>
        <w:t>Дис. … доктора мед. наук:14.00.08</w:t>
      </w:r>
      <w:r>
        <w:rPr>
          <w:sz w:val="28"/>
          <w:szCs w:val="28"/>
          <w:lang w:val="uk-UA"/>
        </w:rPr>
        <w:t xml:space="preserve"> </w:t>
      </w:r>
      <w:r>
        <w:rPr>
          <w:sz w:val="28"/>
          <w:szCs w:val="28"/>
        </w:rPr>
        <w:t>- Запорожье, 1976.</w:t>
      </w:r>
      <w:r>
        <w:rPr>
          <w:sz w:val="28"/>
          <w:szCs w:val="28"/>
          <w:lang w:val="uk-UA"/>
        </w:rPr>
        <w:t xml:space="preserve"> </w:t>
      </w:r>
      <w:r>
        <w:rPr>
          <w:sz w:val="28"/>
          <w:szCs w:val="28"/>
        </w:rPr>
        <w:t>–</w:t>
      </w:r>
      <w:r>
        <w:rPr>
          <w:sz w:val="28"/>
          <w:szCs w:val="28"/>
          <w:lang w:val="uk-UA"/>
        </w:rPr>
        <w:t xml:space="preserve"> </w:t>
      </w:r>
      <w:r>
        <w:rPr>
          <w:sz w:val="28"/>
          <w:szCs w:val="28"/>
        </w:rPr>
        <w:t>428</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Кокс Т. Стресс</w:t>
      </w:r>
      <w:r>
        <w:rPr>
          <w:sz w:val="28"/>
          <w:szCs w:val="28"/>
          <w:lang w:val="uk-UA"/>
        </w:rPr>
        <w:t xml:space="preserve">: </w:t>
      </w:r>
      <w:r>
        <w:rPr>
          <w:sz w:val="28"/>
          <w:szCs w:val="28"/>
        </w:rPr>
        <w:t>Пер.</w:t>
      </w:r>
      <w:r>
        <w:rPr>
          <w:sz w:val="28"/>
          <w:szCs w:val="28"/>
          <w:lang w:val="uk-UA"/>
        </w:rPr>
        <w:t xml:space="preserve"> </w:t>
      </w:r>
      <w:r>
        <w:rPr>
          <w:sz w:val="28"/>
          <w:szCs w:val="28"/>
        </w:rPr>
        <w:t>с англ.</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Медицина,</w:t>
      </w:r>
      <w:r>
        <w:rPr>
          <w:sz w:val="28"/>
          <w:szCs w:val="28"/>
          <w:lang w:val="uk-UA"/>
        </w:rPr>
        <w:t xml:space="preserve"> </w:t>
      </w:r>
      <w:r>
        <w:rPr>
          <w:sz w:val="28"/>
          <w:szCs w:val="28"/>
        </w:rPr>
        <w:t>1981.</w:t>
      </w:r>
      <w:r>
        <w:rPr>
          <w:sz w:val="28"/>
          <w:szCs w:val="28"/>
          <w:lang w:val="uk-UA"/>
        </w:rPr>
        <w:t xml:space="preserve"> </w:t>
      </w:r>
      <w:r>
        <w:rPr>
          <w:sz w:val="28"/>
          <w:szCs w:val="28"/>
        </w:rPr>
        <w:t>–</w:t>
      </w:r>
      <w:r>
        <w:rPr>
          <w:sz w:val="28"/>
          <w:szCs w:val="28"/>
          <w:lang w:val="uk-UA"/>
        </w:rPr>
        <w:t xml:space="preserve"> </w:t>
      </w:r>
      <w:r>
        <w:rPr>
          <w:sz w:val="28"/>
          <w:szCs w:val="28"/>
        </w:rPr>
        <w:t>216</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Колб В.Г., Камышников В.С. Справочник по клинической био</w:t>
      </w:r>
      <w:r>
        <w:rPr>
          <w:sz w:val="28"/>
          <w:szCs w:val="28"/>
          <w:lang w:val="uk-UA"/>
        </w:rPr>
        <w:t>х</w:t>
      </w:r>
      <w:r>
        <w:rPr>
          <w:sz w:val="28"/>
          <w:szCs w:val="28"/>
        </w:rPr>
        <w:t>имии</w:t>
      </w:r>
      <w:r>
        <w:rPr>
          <w:sz w:val="28"/>
          <w:szCs w:val="28"/>
          <w:lang w:val="uk-UA"/>
        </w:rPr>
        <w:t xml:space="preserve">. - </w:t>
      </w:r>
      <w:r>
        <w:rPr>
          <w:sz w:val="28"/>
          <w:szCs w:val="28"/>
        </w:rPr>
        <w:t>Мн</w:t>
      </w:r>
      <w:r>
        <w:rPr>
          <w:sz w:val="28"/>
          <w:szCs w:val="28"/>
          <w:lang w:val="uk-UA"/>
        </w:rPr>
        <w:t>.</w:t>
      </w:r>
      <w:r>
        <w:rPr>
          <w:sz w:val="28"/>
          <w:szCs w:val="28"/>
        </w:rPr>
        <w:t>:</w:t>
      </w:r>
      <w:r>
        <w:rPr>
          <w:sz w:val="28"/>
          <w:szCs w:val="28"/>
          <w:lang w:val="uk-UA"/>
        </w:rPr>
        <w:t xml:space="preserve"> </w:t>
      </w:r>
      <w:r>
        <w:rPr>
          <w:sz w:val="28"/>
          <w:szCs w:val="28"/>
        </w:rPr>
        <w:t>Беларусь</w:t>
      </w:r>
      <w:r>
        <w:rPr>
          <w:sz w:val="28"/>
          <w:szCs w:val="28"/>
          <w:lang w:val="uk-UA"/>
        </w:rPr>
        <w:t xml:space="preserve">, </w:t>
      </w:r>
      <w:r>
        <w:rPr>
          <w:sz w:val="28"/>
          <w:szCs w:val="28"/>
        </w:rPr>
        <w:t>1982.</w:t>
      </w:r>
      <w:r>
        <w:rPr>
          <w:sz w:val="28"/>
          <w:szCs w:val="28"/>
          <w:lang w:val="uk-UA"/>
        </w:rPr>
        <w:t xml:space="preserve"> </w:t>
      </w:r>
      <w:r>
        <w:rPr>
          <w:sz w:val="28"/>
          <w:szCs w:val="28"/>
        </w:rPr>
        <w:t>–</w:t>
      </w:r>
      <w:r>
        <w:rPr>
          <w:sz w:val="28"/>
          <w:szCs w:val="28"/>
          <w:lang w:val="uk-UA"/>
        </w:rPr>
        <w:t xml:space="preserve"> 362с.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 xml:space="preserve">Колесова </w:t>
      </w:r>
      <w:r>
        <w:rPr>
          <w:sz w:val="28"/>
          <w:szCs w:val="28"/>
          <w:lang w:val="uk-UA"/>
        </w:rPr>
        <w:t>О</w:t>
      </w:r>
      <w:r>
        <w:rPr>
          <w:sz w:val="28"/>
          <w:szCs w:val="28"/>
        </w:rPr>
        <w:t>.Е., Маркин А.А., Федорова Т.Н. Перекисное окисление лип</w:t>
      </w:r>
      <w:r>
        <w:rPr>
          <w:sz w:val="28"/>
          <w:szCs w:val="28"/>
        </w:rPr>
        <w:t>и</w:t>
      </w:r>
      <w:r>
        <w:rPr>
          <w:sz w:val="28"/>
          <w:szCs w:val="28"/>
        </w:rPr>
        <w:t>дов и методы определения продуктов липопероксидации в биологических средах</w:t>
      </w:r>
      <w:r>
        <w:rPr>
          <w:sz w:val="28"/>
          <w:szCs w:val="28"/>
          <w:lang w:val="uk-UA"/>
        </w:rPr>
        <w:t xml:space="preserve"> </w:t>
      </w:r>
      <w:r>
        <w:rPr>
          <w:sz w:val="28"/>
          <w:szCs w:val="28"/>
        </w:rPr>
        <w:t>// Лаб. дело. -</w:t>
      </w:r>
      <w:r>
        <w:rPr>
          <w:sz w:val="28"/>
          <w:szCs w:val="28"/>
          <w:lang w:val="uk-UA"/>
        </w:rPr>
        <w:t xml:space="preserve"> </w:t>
      </w:r>
      <w:r>
        <w:rPr>
          <w:sz w:val="28"/>
          <w:szCs w:val="28"/>
        </w:rPr>
        <w:t>1984. -</w:t>
      </w:r>
      <w:r>
        <w:rPr>
          <w:sz w:val="28"/>
          <w:szCs w:val="28"/>
          <w:lang w:val="uk-UA"/>
        </w:rPr>
        <w:t xml:space="preserve"> </w:t>
      </w:r>
      <w:r>
        <w:rPr>
          <w:sz w:val="28"/>
          <w:szCs w:val="28"/>
        </w:rPr>
        <w:t>№9. -</w:t>
      </w:r>
      <w:r>
        <w:rPr>
          <w:sz w:val="28"/>
          <w:szCs w:val="28"/>
          <w:lang w:val="uk-UA"/>
        </w:rPr>
        <w:t xml:space="preserve"> </w:t>
      </w:r>
      <w:r>
        <w:rPr>
          <w:sz w:val="28"/>
          <w:szCs w:val="28"/>
        </w:rPr>
        <w:t xml:space="preserve">С. 540-546. </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Количественные биомеханические сдвиги в соединительной ткани задн</w:t>
      </w:r>
      <w:r>
        <w:rPr>
          <w:sz w:val="28"/>
          <w:szCs w:val="28"/>
        </w:rPr>
        <w:t>е</w:t>
      </w:r>
      <w:r>
        <w:rPr>
          <w:sz w:val="28"/>
          <w:szCs w:val="28"/>
        </w:rPr>
        <w:t xml:space="preserve">го отрезка глазного яблока при глаукоме и атеросклерозе / Н.И. Затулина, Н.В. Панормова, Л.Г. Сеннова, В.В. Мальцев // Вестн. офтальмол. - 1989. - №2. - С. 37-41.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Коркушко О.В. Некоторые подходы к использованию геропротекторов  в профилактике преждевременного старения</w:t>
      </w:r>
      <w:r>
        <w:rPr>
          <w:sz w:val="28"/>
          <w:szCs w:val="28"/>
          <w:lang w:val="uk-UA"/>
        </w:rPr>
        <w:t xml:space="preserve"> </w:t>
      </w:r>
      <w:r>
        <w:rPr>
          <w:sz w:val="28"/>
          <w:szCs w:val="28"/>
        </w:rPr>
        <w:t xml:space="preserve">// Превентивная </w:t>
      </w:r>
      <w:r>
        <w:rPr>
          <w:sz w:val="28"/>
          <w:szCs w:val="28"/>
        </w:rPr>
        <w:lastRenderedPageBreak/>
        <w:t>геронтология и гериатрия.</w:t>
      </w:r>
      <w:r>
        <w:rPr>
          <w:sz w:val="28"/>
          <w:szCs w:val="28"/>
          <w:lang w:val="uk-UA"/>
        </w:rPr>
        <w:t xml:space="preserve"> </w:t>
      </w:r>
      <w:r>
        <w:rPr>
          <w:sz w:val="28"/>
          <w:szCs w:val="28"/>
        </w:rPr>
        <w:t>- К.</w:t>
      </w:r>
      <w:r>
        <w:rPr>
          <w:sz w:val="28"/>
          <w:szCs w:val="28"/>
          <w:lang w:val="uk-UA"/>
        </w:rPr>
        <w:t>,</w:t>
      </w:r>
      <w:r>
        <w:rPr>
          <w:sz w:val="28"/>
          <w:szCs w:val="28"/>
        </w:rPr>
        <w:t xml:space="preserve"> 1991.</w:t>
      </w:r>
      <w:r>
        <w:rPr>
          <w:sz w:val="28"/>
          <w:szCs w:val="28"/>
          <w:lang w:val="uk-UA"/>
        </w:rPr>
        <w:t xml:space="preserve"> </w:t>
      </w:r>
      <w:r>
        <w:rPr>
          <w:sz w:val="28"/>
          <w:szCs w:val="28"/>
        </w:rPr>
        <w:t>- С.</w:t>
      </w:r>
      <w:r>
        <w:rPr>
          <w:sz w:val="28"/>
          <w:szCs w:val="28"/>
          <w:lang w:val="uk-UA"/>
        </w:rPr>
        <w:t xml:space="preserve"> </w:t>
      </w:r>
      <w:r>
        <w:rPr>
          <w:sz w:val="28"/>
          <w:szCs w:val="28"/>
        </w:rPr>
        <w:t>8-16.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Корман Д.Б. Некоторые лекарственные свойства</w:t>
      </w:r>
      <w:r>
        <w:rPr>
          <w:sz w:val="28"/>
          <w:szCs w:val="28"/>
          <w:lang w:val="uk-UA"/>
        </w:rPr>
        <w:t xml:space="preserve"> </w:t>
      </w:r>
      <w:r>
        <w:rPr>
          <w:sz w:val="28"/>
          <w:szCs w:val="28"/>
        </w:rPr>
        <w:t>антиоксидантов</w:t>
      </w:r>
      <w:r>
        <w:rPr>
          <w:sz w:val="28"/>
          <w:szCs w:val="28"/>
          <w:lang w:val="uk-UA"/>
        </w:rPr>
        <w:t xml:space="preserve"> </w:t>
      </w:r>
      <w:r>
        <w:rPr>
          <w:sz w:val="28"/>
          <w:szCs w:val="28"/>
        </w:rPr>
        <w:t>// Биоантиокислители в регуляции метаболизма в норме и патологии.</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М</w:t>
      </w:r>
      <w:r>
        <w:rPr>
          <w:sz w:val="28"/>
          <w:szCs w:val="28"/>
        </w:rPr>
        <w:t>е</w:t>
      </w:r>
      <w:r>
        <w:rPr>
          <w:sz w:val="28"/>
          <w:szCs w:val="28"/>
        </w:rPr>
        <w:t>дицина,</w:t>
      </w:r>
      <w:r>
        <w:rPr>
          <w:sz w:val="28"/>
          <w:szCs w:val="28"/>
          <w:lang w:val="uk-UA"/>
        </w:rPr>
        <w:t xml:space="preserve"> </w:t>
      </w:r>
      <w:r>
        <w:rPr>
          <w:bCs/>
          <w:sz w:val="28"/>
          <w:szCs w:val="28"/>
        </w:rPr>
        <w:t>1982.</w:t>
      </w:r>
      <w:r>
        <w:rPr>
          <w:bCs/>
          <w:sz w:val="28"/>
          <w:szCs w:val="28"/>
          <w:lang w:val="uk-UA"/>
        </w:rPr>
        <w:t xml:space="preserve"> </w:t>
      </w:r>
      <w:r>
        <w:rPr>
          <w:bCs/>
          <w:sz w:val="28"/>
          <w:szCs w:val="28"/>
        </w:rPr>
        <w:t>-</w:t>
      </w:r>
      <w:r>
        <w:rPr>
          <w:bCs/>
          <w:sz w:val="28"/>
          <w:szCs w:val="28"/>
          <w:lang w:val="uk-UA"/>
        </w:rPr>
        <w:t xml:space="preserve"> </w:t>
      </w:r>
      <w:r>
        <w:rPr>
          <w:bCs/>
          <w:sz w:val="28"/>
          <w:szCs w:val="28"/>
        </w:rPr>
        <w:t>С.</w:t>
      </w:r>
      <w:r>
        <w:rPr>
          <w:bCs/>
          <w:sz w:val="28"/>
          <w:szCs w:val="28"/>
          <w:lang w:val="uk-UA"/>
        </w:rPr>
        <w:t xml:space="preserve"> </w:t>
      </w:r>
      <w:r>
        <w:rPr>
          <w:sz w:val="28"/>
          <w:szCs w:val="28"/>
        </w:rPr>
        <w:t>213-222</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Коробейніков Г.В. Вікові особливості функціональної організації осно</w:t>
      </w:r>
      <w:r>
        <w:rPr>
          <w:sz w:val="28"/>
          <w:szCs w:val="28"/>
          <w:lang w:val="uk-UA"/>
        </w:rPr>
        <w:t>в</w:t>
      </w:r>
      <w:r>
        <w:rPr>
          <w:sz w:val="28"/>
          <w:szCs w:val="28"/>
          <w:lang w:val="uk-UA"/>
        </w:rPr>
        <w:t>них видів діяльності людини: Автореф. дис. ... доктора біол. наук: 03.00.13. - К., 2000. - 23 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Кошляк Т.В. О состоянии нейромедиаторных и адренокортикальной с</w:t>
      </w:r>
      <w:r>
        <w:rPr>
          <w:sz w:val="28"/>
          <w:szCs w:val="28"/>
        </w:rPr>
        <w:t>и</w:t>
      </w:r>
      <w:r>
        <w:rPr>
          <w:sz w:val="28"/>
          <w:szCs w:val="28"/>
        </w:rPr>
        <w:t>стем организма при стрессе типа «конфликт афферентных возбуждений» // Сб. науч. тр</w:t>
      </w:r>
      <w:r>
        <w:rPr>
          <w:sz w:val="28"/>
          <w:szCs w:val="28"/>
          <w:lang w:val="uk-UA"/>
        </w:rPr>
        <w:t>.</w:t>
      </w:r>
      <w:r>
        <w:rPr>
          <w:sz w:val="28"/>
          <w:szCs w:val="28"/>
        </w:rPr>
        <w:t xml:space="preserve"> ХМИ.</w:t>
      </w:r>
      <w:r>
        <w:rPr>
          <w:sz w:val="28"/>
          <w:szCs w:val="28"/>
          <w:lang w:val="uk-UA"/>
        </w:rPr>
        <w:t xml:space="preserve"> </w:t>
      </w:r>
      <w:r>
        <w:rPr>
          <w:sz w:val="28"/>
          <w:szCs w:val="28"/>
        </w:rPr>
        <w:t>–</w:t>
      </w:r>
      <w:r>
        <w:rPr>
          <w:sz w:val="28"/>
          <w:szCs w:val="28"/>
          <w:lang w:val="uk-UA"/>
        </w:rPr>
        <w:t xml:space="preserve"> </w:t>
      </w:r>
      <w:r>
        <w:rPr>
          <w:sz w:val="28"/>
          <w:szCs w:val="28"/>
        </w:rPr>
        <w:t>Харьков</w:t>
      </w:r>
      <w:r>
        <w:rPr>
          <w:sz w:val="28"/>
          <w:szCs w:val="28"/>
          <w:lang w:val="uk-UA"/>
        </w:rPr>
        <w:t xml:space="preserve">, </w:t>
      </w:r>
      <w:r>
        <w:rPr>
          <w:sz w:val="28"/>
          <w:szCs w:val="28"/>
        </w:rPr>
        <w:t>1990.</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30-37</w:t>
      </w:r>
      <w:r>
        <w:rPr>
          <w:sz w:val="28"/>
          <w:szCs w:val="28"/>
          <w:lang w:val="uk-UA"/>
        </w:rPr>
        <w:t>.</w:t>
      </w:r>
      <w:r>
        <w:rPr>
          <w:sz w:val="28"/>
          <w:szCs w:val="28"/>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Краморенко Ю.С. Клинико–биохимические аспекты патогенеза перви</w:t>
      </w:r>
      <w:r>
        <w:rPr>
          <w:sz w:val="28"/>
          <w:szCs w:val="28"/>
        </w:rPr>
        <w:t>ч</w:t>
      </w:r>
      <w:r>
        <w:rPr>
          <w:sz w:val="28"/>
          <w:szCs w:val="28"/>
        </w:rPr>
        <w:t>ной глаукомы</w:t>
      </w:r>
      <w:r>
        <w:rPr>
          <w:sz w:val="28"/>
          <w:szCs w:val="28"/>
          <w:lang w:val="uk-UA"/>
        </w:rPr>
        <w:t xml:space="preserve">: </w:t>
      </w:r>
      <w:r>
        <w:rPr>
          <w:sz w:val="28"/>
          <w:szCs w:val="28"/>
        </w:rPr>
        <w:t>Автореф. дис</w:t>
      </w:r>
      <w:r>
        <w:rPr>
          <w:sz w:val="28"/>
          <w:szCs w:val="28"/>
          <w:lang w:val="uk-UA"/>
        </w:rPr>
        <w:t xml:space="preserve">. </w:t>
      </w:r>
      <w:r>
        <w:rPr>
          <w:sz w:val="28"/>
          <w:szCs w:val="28"/>
        </w:rPr>
        <w:t>...</w:t>
      </w:r>
      <w:r>
        <w:rPr>
          <w:sz w:val="28"/>
          <w:szCs w:val="28"/>
          <w:lang w:val="uk-UA"/>
        </w:rPr>
        <w:t xml:space="preserve"> </w:t>
      </w:r>
      <w:r>
        <w:rPr>
          <w:sz w:val="28"/>
          <w:szCs w:val="28"/>
        </w:rPr>
        <w:t>д</w:t>
      </w:r>
      <w:r>
        <w:rPr>
          <w:sz w:val="28"/>
          <w:szCs w:val="28"/>
          <w:lang w:val="uk-UA"/>
        </w:rPr>
        <w:t xml:space="preserve">октора </w:t>
      </w:r>
      <w:r>
        <w:rPr>
          <w:sz w:val="28"/>
          <w:szCs w:val="28"/>
        </w:rPr>
        <w:t>мед. наук: 14.00.08</w:t>
      </w:r>
      <w:r>
        <w:rPr>
          <w:sz w:val="28"/>
          <w:szCs w:val="28"/>
          <w:lang w:val="uk-UA"/>
        </w:rPr>
        <w:t xml:space="preserve"> -</w:t>
      </w:r>
      <w:r>
        <w:rPr>
          <w:sz w:val="28"/>
          <w:szCs w:val="28"/>
        </w:rPr>
        <w:t xml:space="preserve"> М.</w:t>
      </w:r>
      <w:r>
        <w:rPr>
          <w:sz w:val="28"/>
          <w:szCs w:val="28"/>
          <w:lang w:val="uk-UA"/>
        </w:rPr>
        <w:t xml:space="preserve">, </w:t>
      </w:r>
      <w:r>
        <w:rPr>
          <w:sz w:val="28"/>
          <w:szCs w:val="28"/>
        </w:rPr>
        <w:t>1992.</w:t>
      </w:r>
      <w:r>
        <w:rPr>
          <w:sz w:val="28"/>
          <w:szCs w:val="28"/>
          <w:lang w:val="uk-UA"/>
        </w:rPr>
        <w:t xml:space="preserve"> - </w:t>
      </w:r>
      <w:r>
        <w:rPr>
          <w:sz w:val="28"/>
          <w:szCs w:val="28"/>
        </w:rPr>
        <w:t>38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Красновид  Т.А. Выступления в прениях // Материалы симпозиума по в</w:t>
      </w:r>
      <w:r>
        <w:rPr>
          <w:sz w:val="28"/>
          <w:szCs w:val="28"/>
        </w:rPr>
        <w:t>о</w:t>
      </w:r>
      <w:r>
        <w:rPr>
          <w:sz w:val="28"/>
          <w:szCs w:val="28"/>
        </w:rPr>
        <w:t>просам патогенеза первичной глаукомы.</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1970.</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161-162</w:t>
      </w:r>
      <w:r>
        <w:rPr>
          <w:sz w:val="28"/>
          <w:szCs w:val="28"/>
          <w:lang w:val="uk-UA"/>
        </w:rPr>
        <w:t>.</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Критерии оценки уровня ВГД при лечении больных ПОУГ / В.Н. Алекс</w:t>
      </w:r>
      <w:r>
        <w:rPr>
          <w:sz w:val="28"/>
          <w:szCs w:val="28"/>
        </w:rPr>
        <w:t>е</w:t>
      </w:r>
      <w:r>
        <w:rPr>
          <w:sz w:val="28"/>
          <w:szCs w:val="28"/>
        </w:rPr>
        <w:t>ев, Е.А. Егоров, Е.Б. Мартынова, В.И. Садков // Офтальмология на руб</w:t>
      </w:r>
      <w:r>
        <w:rPr>
          <w:sz w:val="28"/>
          <w:szCs w:val="28"/>
        </w:rPr>
        <w:t>е</w:t>
      </w:r>
      <w:r>
        <w:rPr>
          <w:sz w:val="28"/>
          <w:szCs w:val="28"/>
        </w:rPr>
        <w:t>же веков: Сб. науч. тр. ВМА Науч.-практ. конф. - СПб., 2001. - С. 127-128.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Крымская М.Л. Климактерический период. </w:t>
      </w:r>
      <w:r>
        <w:rPr>
          <w:sz w:val="28"/>
          <w:szCs w:val="28"/>
          <w:lang w:val="uk-UA"/>
        </w:rPr>
        <w:t xml:space="preserve">- </w:t>
      </w:r>
      <w:r>
        <w:rPr>
          <w:sz w:val="28"/>
          <w:szCs w:val="28"/>
        </w:rPr>
        <w:t>М.</w:t>
      </w:r>
      <w:r>
        <w:rPr>
          <w:sz w:val="28"/>
          <w:szCs w:val="28"/>
          <w:lang w:val="uk-UA"/>
        </w:rPr>
        <w:t xml:space="preserve">, </w:t>
      </w:r>
      <w:r>
        <w:rPr>
          <w:sz w:val="28"/>
          <w:szCs w:val="28"/>
        </w:rPr>
        <w:t>1989.</w:t>
      </w:r>
      <w:r>
        <w:rPr>
          <w:sz w:val="28"/>
          <w:szCs w:val="28"/>
          <w:lang w:val="uk-UA"/>
        </w:rPr>
        <w:t xml:space="preserve"> </w:t>
      </w:r>
      <w:r>
        <w:rPr>
          <w:sz w:val="28"/>
          <w:szCs w:val="28"/>
        </w:rPr>
        <w:t>–</w:t>
      </w:r>
      <w:r>
        <w:rPr>
          <w:sz w:val="28"/>
          <w:szCs w:val="28"/>
          <w:lang w:val="uk-UA"/>
        </w:rPr>
        <w:t xml:space="preserve"> </w:t>
      </w:r>
      <w:r>
        <w:rPr>
          <w:sz w:val="28"/>
          <w:szCs w:val="28"/>
        </w:rPr>
        <w:t>272</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Кузнєцов В.В. Вікові особливості захворюваності сільського населення південного і західного регіонів України: Автореф. дис. ... кандидата мед. наук: 14.02.03. – К., 1998. – 21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Кунин В.Д. Исследование кровообращения глаз и его значение в диагн</w:t>
      </w:r>
      <w:r>
        <w:rPr>
          <w:sz w:val="28"/>
          <w:szCs w:val="28"/>
        </w:rPr>
        <w:t>о</w:t>
      </w:r>
      <w:r>
        <w:rPr>
          <w:sz w:val="28"/>
          <w:szCs w:val="28"/>
        </w:rPr>
        <w:t>стике, лечении и прогнозе первичной открытоугольной глаукомы и её разновидностей</w:t>
      </w:r>
      <w:r>
        <w:rPr>
          <w:sz w:val="28"/>
          <w:szCs w:val="28"/>
          <w:lang w:val="uk-UA"/>
        </w:rPr>
        <w:t xml:space="preserve">: </w:t>
      </w:r>
      <w:r>
        <w:rPr>
          <w:sz w:val="28"/>
          <w:szCs w:val="28"/>
        </w:rPr>
        <w:t>Дис. … доктора мед. наук: 14.00.08</w:t>
      </w:r>
      <w:r>
        <w:rPr>
          <w:sz w:val="28"/>
          <w:szCs w:val="28"/>
          <w:lang w:val="uk-UA"/>
        </w:rPr>
        <w:t xml:space="preserve"> </w:t>
      </w:r>
      <w:r>
        <w:rPr>
          <w:sz w:val="28"/>
          <w:szCs w:val="28"/>
        </w:rPr>
        <w:t>- М., 2003.</w:t>
      </w:r>
      <w:r>
        <w:rPr>
          <w:sz w:val="28"/>
          <w:szCs w:val="28"/>
          <w:lang w:val="uk-UA"/>
        </w:rPr>
        <w:t xml:space="preserve"> </w:t>
      </w:r>
      <w:r>
        <w:rPr>
          <w:sz w:val="28"/>
          <w:szCs w:val="28"/>
        </w:rPr>
        <w:t>-</w:t>
      </w:r>
      <w:r>
        <w:rPr>
          <w:sz w:val="28"/>
          <w:szCs w:val="28"/>
          <w:lang w:val="uk-UA"/>
        </w:rPr>
        <w:t xml:space="preserve"> </w:t>
      </w:r>
      <w:r>
        <w:rPr>
          <w:sz w:val="28"/>
          <w:szCs w:val="28"/>
        </w:rPr>
        <w:t>365</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Кунин В.Д. Кровоснабжение глаз у больных стабилизированной и нест</w:t>
      </w:r>
      <w:r>
        <w:rPr>
          <w:sz w:val="28"/>
          <w:szCs w:val="28"/>
        </w:rPr>
        <w:t>а</w:t>
      </w:r>
      <w:r>
        <w:rPr>
          <w:sz w:val="28"/>
          <w:szCs w:val="28"/>
        </w:rPr>
        <w:t>билизированной глаукомой с нормализованным внутриглазным давлен</w:t>
      </w:r>
      <w:r>
        <w:rPr>
          <w:sz w:val="28"/>
          <w:szCs w:val="28"/>
        </w:rPr>
        <w:t>и</w:t>
      </w:r>
      <w:r>
        <w:rPr>
          <w:sz w:val="28"/>
          <w:szCs w:val="28"/>
        </w:rPr>
        <w:t>ем // Клиническая офтальмология</w:t>
      </w:r>
      <w:r>
        <w:rPr>
          <w:sz w:val="28"/>
          <w:szCs w:val="28"/>
          <w:lang w:val="uk-UA"/>
        </w:rPr>
        <w:t xml:space="preserve"> </w:t>
      </w:r>
      <w:r>
        <w:rPr>
          <w:sz w:val="28"/>
          <w:szCs w:val="28"/>
        </w:rPr>
        <w:t>–</w:t>
      </w:r>
      <w:r>
        <w:rPr>
          <w:sz w:val="28"/>
          <w:szCs w:val="28"/>
          <w:lang w:val="uk-UA"/>
        </w:rPr>
        <w:t xml:space="preserve"> </w:t>
      </w:r>
      <w:r>
        <w:rPr>
          <w:sz w:val="28"/>
          <w:szCs w:val="28"/>
        </w:rPr>
        <w:t>2002</w:t>
      </w:r>
      <w:r>
        <w:rPr>
          <w:sz w:val="28"/>
          <w:szCs w:val="28"/>
          <w:lang w:val="uk-UA"/>
        </w:rPr>
        <w:t xml:space="preserve">. - </w:t>
      </w:r>
      <w:r>
        <w:rPr>
          <w:sz w:val="28"/>
          <w:szCs w:val="28"/>
        </w:rPr>
        <w:t>Т.</w:t>
      </w:r>
      <w:r>
        <w:rPr>
          <w:sz w:val="28"/>
          <w:szCs w:val="28"/>
          <w:lang w:val="uk-UA"/>
        </w:rPr>
        <w:t xml:space="preserve"> </w:t>
      </w:r>
      <w:r>
        <w:rPr>
          <w:sz w:val="28"/>
          <w:szCs w:val="28"/>
        </w:rPr>
        <w:t>3</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13-18.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Кунин В.Д., Свирина Т.А. Состояние системной и региональной гемод</w:t>
      </w:r>
      <w:r>
        <w:rPr>
          <w:sz w:val="28"/>
          <w:szCs w:val="28"/>
        </w:rPr>
        <w:t>и</w:t>
      </w:r>
      <w:r>
        <w:rPr>
          <w:sz w:val="28"/>
          <w:szCs w:val="28"/>
        </w:rPr>
        <w:t xml:space="preserve">намики у больных первичной открытоугольной глаукомой с </w:t>
      </w:r>
      <w:r>
        <w:rPr>
          <w:sz w:val="28"/>
          <w:szCs w:val="28"/>
        </w:rPr>
        <w:lastRenderedPageBreak/>
        <w:t>нормализ</w:t>
      </w:r>
      <w:r>
        <w:rPr>
          <w:sz w:val="28"/>
          <w:szCs w:val="28"/>
        </w:rPr>
        <w:t>о</w:t>
      </w:r>
      <w:r>
        <w:rPr>
          <w:sz w:val="28"/>
          <w:szCs w:val="28"/>
        </w:rPr>
        <w:t>ванным офтальмотонусом. //</w:t>
      </w:r>
      <w:r>
        <w:rPr>
          <w:sz w:val="28"/>
          <w:szCs w:val="28"/>
          <w:lang w:val="uk-UA"/>
        </w:rPr>
        <w:t xml:space="preserve"> </w:t>
      </w:r>
      <w:r>
        <w:rPr>
          <w:sz w:val="28"/>
          <w:szCs w:val="28"/>
        </w:rPr>
        <w:t>Тез.</w:t>
      </w:r>
      <w:r>
        <w:rPr>
          <w:sz w:val="28"/>
          <w:szCs w:val="28"/>
          <w:lang w:val="uk-UA"/>
        </w:rPr>
        <w:t xml:space="preserve"> </w:t>
      </w:r>
      <w:r>
        <w:rPr>
          <w:sz w:val="28"/>
          <w:szCs w:val="28"/>
        </w:rPr>
        <w:t>Х съезда офтальмологов Украины.</w:t>
      </w:r>
      <w:r>
        <w:rPr>
          <w:sz w:val="28"/>
          <w:szCs w:val="28"/>
          <w:lang w:val="uk-UA"/>
        </w:rPr>
        <w:t xml:space="preserve"> </w:t>
      </w:r>
      <w:r>
        <w:rPr>
          <w:sz w:val="28"/>
          <w:szCs w:val="28"/>
        </w:rPr>
        <w:t>–</w:t>
      </w:r>
      <w:r>
        <w:rPr>
          <w:sz w:val="28"/>
          <w:szCs w:val="28"/>
          <w:lang w:val="uk-UA"/>
        </w:rPr>
        <w:t xml:space="preserve"> </w:t>
      </w:r>
      <w:r>
        <w:rPr>
          <w:sz w:val="28"/>
          <w:szCs w:val="28"/>
        </w:rPr>
        <w:t>Одесса</w:t>
      </w:r>
      <w:r>
        <w:rPr>
          <w:sz w:val="28"/>
          <w:szCs w:val="28"/>
          <w:lang w:val="uk-UA"/>
        </w:rPr>
        <w:t>,</w:t>
      </w:r>
      <w:r>
        <w:rPr>
          <w:sz w:val="28"/>
          <w:szCs w:val="28"/>
        </w:rPr>
        <w:t xml:space="preserve"> 2002.</w:t>
      </w:r>
      <w:r>
        <w:rPr>
          <w:sz w:val="28"/>
          <w:szCs w:val="28"/>
          <w:lang w:val="uk-UA"/>
        </w:rPr>
        <w:t xml:space="preserve"> </w:t>
      </w:r>
      <w:r>
        <w:rPr>
          <w:sz w:val="28"/>
          <w:szCs w:val="28"/>
        </w:rPr>
        <w:t>-</w:t>
      </w:r>
      <w:r>
        <w:rPr>
          <w:sz w:val="28"/>
          <w:szCs w:val="28"/>
          <w:lang w:val="uk-UA"/>
        </w:rPr>
        <w:t xml:space="preserve"> </w:t>
      </w:r>
      <w:r>
        <w:rPr>
          <w:sz w:val="28"/>
          <w:szCs w:val="28"/>
        </w:rPr>
        <w:t>С. 188-189</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Курышева Н.И. Роль вазоспазма в патогенезе глаукоматозной оптической нейропатии</w:t>
      </w:r>
      <w:r>
        <w:rPr>
          <w:sz w:val="28"/>
          <w:szCs w:val="28"/>
          <w:lang w:val="uk-UA"/>
        </w:rPr>
        <w:t xml:space="preserve"> </w:t>
      </w:r>
      <w:r>
        <w:rPr>
          <w:sz w:val="28"/>
          <w:szCs w:val="28"/>
        </w:rPr>
        <w:t>//</w:t>
      </w:r>
      <w:r>
        <w:rPr>
          <w:sz w:val="28"/>
          <w:szCs w:val="28"/>
          <w:lang w:val="uk-UA"/>
        </w:rPr>
        <w:t xml:space="preserve"> </w:t>
      </w:r>
      <w:r>
        <w:rPr>
          <w:sz w:val="28"/>
          <w:szCs w:val="28"/>
        </w:rPr>
        <w:t>Тез.</w:t>
      </w:r>
      <w:r>
        <w:rPr>
          <w:sz w:val="28"/>
          <w:szCs w:val="28"/>
          <w:lang w:val="uk-UA"/>
        </w:rPr>
        <w:t xml:space="preserve"> </w:t>
      </w:r>
      <w:r>
        <w:rPr>
          <w:sz w:val="28"/>
          <w:szCs w:val="28"/>
        </w:rPr>
        <w:t>Х съезда офтальмологов Украины.</w:t>
      </w:r>
      <w:r>
        <w:rPr>
          <w:sz w:val="28"/>
          <w:szCs w:val="28"/>
          <w:lang w:val="uk-UA"/>
        </w:rPr>
        <w:t xml:space="preserve"> </w:t>
      </w:r>
      <w:r>
        <w:rPr>
          <w:sz w:val="28"/>
          <w:szCs w:val="28"/>
        </w:rPr>
        <w:t>–</w:t>
      </w:r>
      <w:r>
        <w:rPr>
          <w:sz w:val="28"/>
          <w:szCs w:val="28"/>
          <w:lang w:val="uk-UA"/>
        </w:rPr>
        <w:t xml:space="preserve"> </w:t>
      </w:r>
      <w:r>
        <w:rPr>
          <w:sz w:val="28"/>
          <w:szCs w:val="28"/>
        </w:rPr>
        <w:t>Одесса</w:t>
      </w:r>
      <w:r>
        <w:rPr>
          <w:sz w:val="28"/>
          <w:szCs w:val="28"/>
          <w:lang w:val="uk-UA"/>
        </w:rPr>
        <w:t xml:space="preserve">, </w:t>
      </w:r>
      <w:r>
        <w:rPr>
          <w:sz w:val="28"/>
          <w:szCs w:val="28"/>
        </w:rPr>
        <w:t>2002.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191</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Ларина Т.И., Митин И.Е., Блажевич Н.В., Богданов Н.Г</w:t>
      </w:r>
      <w:r>
        <w:rPr>
          <w:sz w:val="28"/>
          <w:szCs w:val="28"/>
          <w:lang w:val="uk-UA"/>
        </w:rPr>
        <w:t>. Витамин С //Теоретические и клинические аспекты науки о питании</w:t>
      </w:r>
      <w:r>
        <w:rPr>
          <w:sz w:val="28"/>
          <w:szCs w:val="28"/>
        </w:rPr>
        <w:t xml:space="preserve"> .-М.:1987.-С.78-87.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Лидер В.А. Биохимическая характеристика влияния витаминов К и Е на структуру и функции биомембран: Автореф. дис. </w:t>
      </w:r>
      <w:r>
        <w:rPr>
          <w:sz w:val="28"/>
          <w:szCs w:val="28"/>
          <w:lang w:val="uk-UA"/>
        </w:rPr>
        <w:t>…</w:t>
      </w:r>
      <w:r>
        <w:rPr>
          <w:sz w:val="28"/>
          <w:szCs w:val="28"/>
        </w:rPr>
        <w:t xml:space="preserve"> доктора мед. наук.</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19</w:t>
      </w:r>
      <w:r>
        <w:rPr>
          <w:sz w:val="28"/>
          <w:szCs w:val="28"/>
          <w:lang w:val="uk-UA"/>
        </w:rPr>
        <w:t>8</w:t>
      </w:r>
      <w:r>
        <w:rPr>
          <w:sz w:val="28"/>
          <w:szCs w:val="28"/>
        </w:rPr>
        <w:t>3.</w:t>
      </w:r>
      <w:r>
        <w:rPr>
          <w:sz w:val="28"/>
          <w:szCs w:val="28"/>
          <w:lang w:val="uk-UA"/>
        </w:rPr>
        <w:t xml:space="preserve"> – 26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Лизер С. Экономические методы и</w:t>
      </w:r>
      <w:r>
        <w:rPr>
          <w:sz w:val="28"/>
          <w:szCs w:val="28"/>
          <w:lang w:val="uk-UA"/>
        </w:rPr>
        <w:t xml:space="preserve"> </w:t>
      </w:r>
      <w:r>
        <w:rPr>
          <w:sz w:val="28"/>
          <w:szCs w:val="28"/>
        </w:rPr>
        <w:t>задачи: Пер. с англ.</w:t>
      </w:r>
      <w:r>
        <w:rPr>
          <w:sz w:val="28"/>
          <w:szCs w:val="28"/>
          <w:lang w:val="uk-UA"/>
        </w:rPr>
        <w:t xml:space="preserve"> </w:t>
      </w:r>
      <w:r>
        <w:rPr>
          <w:sz w:val="28"/>
          <w:szCs w:val="28"/>
        </w:rPr>
        <w:t>-</w:t>
      </w:r>
      <w:r>
        <w:rPr>
          <w:sz w:val="28"/>
          <w:szCs w:val="28"/>
          <w:lang w:val="uk-UA"/>
        </w:rPr>
        <w:t xml:space="preserve"> </w:t>
      </w:r>
      <w:r>
        <w:rPr>
          <w:sz w:val="28"/>
          <w:szCs w:val="28"/>
        </w:rPr>
        <w:t>М.: Статистика, 1971.</w:t>
      </w:r>
      <w:r>
        <w:rPr>
          <w:sz w:val="28"/>
          <w:szCs w:val="28"/>
          <w:lang w:val="uk-UA"/>
        </w:rPr>
        <w:t xml:space="preserve"> </w:t>
      </w:r>
      <w:r>
        <w:rPr>
          <w:sz w:val="28"/>
          <w:szCs w:val="28"/>
        </w:rPr>
        <w:t>-</w:t>
      </w:r>
      <w:r>
        <w:rPr>
          <w:sz w:val="28"/>
          <w:szCs w:val="28"/>
          <w:lang w:val="uk-UA"/>
        </w:rPr>
        <w:t xml:space="preserve"> </w:t>
      </w:r>
      <w:r>
        <w:rPr>
          <w:sz w:val="28"/>
          <w:szCs w:val="28"/>
        </w:rPr>
        <w:t>156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Линник Л.Ф., Оглезнева О.К., Соколовская Т.В. Комплексный подход к лечению глаукоматозной оптической нейропатии // Современные техн</w:t>
      </w:r>
      <w:r>
        <w:rPr>
          <w:sz w:val="28"/>
          <w:szCs w:val="28"/>
        </w:rPr>
        <w:t>о</w:t>
      </w:r>
      <w:r>
        <w:rPr>
          <w:sz w:val="28"/>
          <w:szCs w:val="28"/>
        </w:rPr>
        <w:t>логии лечения глаукомы: Сб. науч. ст</w:t>
      </w:r>
      <w:r>
        <w:rPr>
          <w:sz w:val="28"/>
          <w:szCs w:val="28"/>
          <w:lang w:val="uk-UA"/>
        </w:rPr>
        <w:t>.</w:t>
      </w:r>
      <w:r>
        <w:rPr>
          <w:sz w:val="28"/>
          <w:szCs w:val="28"/>
        </w:rPr>
        <w:t xml:space="preserve"> науч</w:t>
      </w:r>
      <w:r>
        <w:rPr>
          <w:sz w:val="28"/>
          <w:szCs w:val="28"/>
          <w:lang w:val="uk-UA"/>
        </w:rPr>
        <w:t>.</w:t>
      </w:r>
      <w:r>
        <w:rPr>
          <w:sz w:val="28"/>
          <w:szCs w:val="28"/>
        </w:rPr>
        <w:t>-практ</w:t>
      </w:r>
      <w:r>
        <w:rPr>
          <w:sz w:val="28"/>
          <w:szCs w:val="28"/>
          <w:lang w:val="uk-UA"/>
        </w:rPr>
        <w:t xml:space="preserve">. </w:t>
      </w:r>
      <w:r>
        <w:rPr>
          <w:sz w:val="28"/>
          <w:szCs w:val="28"/>
        </w:rPr>
        <w:t>конф</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w:t>
      </w:r>
      <w:r>
        <w:rPr>
          <w:sz w:val="28"/>
          <w:szCs w:val="28"/>
        </w:rPr>
        <w:t xml:space="preserve"> 2003.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285-288</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Липовецкий Б.М. Клиническая липидология.</w:t>
      </w:r>
      <w:r>
        <w:rPr>
          <w:sz w:val="28"/>
          <w:szCs w:val="28"/>
          <w:lang w:val="uk-UA"/>
        </w:rPr>
        <w:t xml:space="preserve"> </w:t>
      </w:r>
      <w:r>
        <w:rPr>
          <w:sz w:val="28"/>
          <w:szCs w:val="28"/>
        </w:rPr>
        <w:t>-</w:t>
      </w:r>
      <w:r>
        <w:rPr>
          <w:sz w:val="28"/>
          <w:szCs w:val="28"/>
          <w:lang w:val="uk-UA"/>
        </w:rPr>
        <w:t xml:space="preserve"> </w:t>
      </w:r>
      <w:r>
        <w:rPr>
          <w:sz w:val="28"/>
          <w:szCs w:val="28"/>
        </w:rPr>
        <w:t>СПб.: Наука</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119 с</w:t>
      </w:r>
      <w:r>
        <w:rPr>
          <w:sz w:val="28"/>
          <w:szCs w:val="28"/>
          <w:lang w:val="uk-UA"/>
        </w:rPr>
        <w:t>.</w:t>
      </w:r>
      <w:r>
        <w:rPr>
          <w:sz w:val="28"/>
          <w:szCs w:val="28"/>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Липопротеиды крови и их влияние на сосудистый тонус у животных ра</w:t>
      </w:r>
      <w:r>
        <w:rPr>
          <w:sz w:val="28"/>
          <w:szCs w:val="28"/>
        </w:rPr>
        <w:t>з</w:t>
      </w:r>
      <w:r>
        <w:rPr>
          <w:sz w:val="28"/>
          <w:szCs w:val="28"/>
        </w:rPr>
        <w:t>ного возраста / В.В. Фролькис, Н.В. С</w:t>
      </w:r>
      <w:r>
        <w:rPr>
          <w:sz w:val="28"/>
          <w:szCs w:val="28"/>
          <w:lang w:val="uk-UA"/>
        </w:rPr>
        <w:t>и</w:t>
      </w:r>
      <w:r>
        <w:rPr>
          <w:sz w:val="28"/>
          <w:szCs w:val="28"/>
        </w:rPr>
        <w:t>кало, О.К. Кульчицкий и др. // НАН Украины. - 1995. - №5. - С. 132-136.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Ломака И.В. Патогенетическое обоснование алгоритма терапевтической коррекции при климактерическом синдроме</w:t>
      </w:r>
      <w:r>
        <w:rPr>
          <w:sz w:val="28"/>
          <w:szCs w:val="28"/>
          <w:lang w:val="uk-UA"/>
        </w:rPr>
        <w:t xml:space="preserve">: </w:t>
      </w:r>
      <w:r>
        <w:rPr>
          <w:sz w:val="28"/>
          <w:szCs w:val="28"/>
        </w:rPr>
        <w:t>Дис.</w:t>
      </w:r>
      <w:r>
        <w:rPr>
          <w:sz w:val="28"/>
          <w:szCs w:val="28"/>
          <w:lang w:val="uk-UA"/>
        </w:rPr>
        <w:t xml:space="preserve"> … кандидата мед. н</w:t>
      </w:r>
      <w:r>
        <w:rPr>
          <w:sz w:val="28"/>
          <w:szCs w:val="28"/>
          <w:lang w:val="uk-UA"/>
        </w:rPr>
        <w:t>а</w:t>
      </w:r>
      <w:r>
        <w:rPr>
          <w:sz w:val="28"/>
          <w:szCs w:val="28"/>
          <w:lang w:val="uk-UA"/>
        </w:rPr>
        <w:t xml:space="preserve">ук: </w:t>
      </w:r>
      <w:r>
        <w:rPr>
          <w:sz w:val="28"/>
          <w:szCs w:val="28"/>
        </w:rPr>
        <w:t>14.01.01</w:t>
      </w:r>
      <w:r>
        <w:rPr>
          <w:sz w:val="28"/>
          <w:szCs w:val="28"/>
          <w:lang w:val="uk-UA"/>
        </w:rPr>
        <w:t xml:space="preserve"> </w:t>
      </w:r>
      <w:r>
        <w:rPr>
          <w:sz w:val="28"/>
          <w:szCs w:val="28"/>
        </w:rPr>
        <w:t>–</w:t>
      </w:r>
      <w:r>
        <w:rPr>
          <w:sz w:val="28"/>
          <w:szCs w:val="28"/>
          <w:lang w:val="uk-UA"/>
        </w:rPr>
        <w:t xml:space="preserve"> </w:t>
      </w:r>
      <w:r>
        <w:rPr>
          <w:sz w:val="28"/>
          <w:szCs w:val="28"/>
        </w:rPr>
        <w:t>Запорожье</w:t>
      </w:r>
      <w:r>
        <w:rPr>
          <w:sz w:val="28"/>
          <w:szCs w:val="28"/>
          <w:lang w:val="uk-UA"/>
        </w:rPr>
        <w:t xml:space="preserve">, </w:t>
      </w:r>
      <w:r>
        <w:rPr>
          <w:sz w:val="28"/>
          <w:szCs w:val="28"/>
        </w:rPr>
        <w:t>2001.</w:t>
      </w:r>
      <w:r>
        <w:rPr>
          <w:sz w:val="28"/>
          <w:szCs w:val="28"/>
          <w:lang w:val="uk-UA"/>
        </w:rPr>
        <w:t xml:space="preserve"> </w:t>
      </w:r>
      <w:r>
        <w:rPr>
          <w:sz w:val="28"/>
          <w:szCs w:val="28"/>
        </w:rPr>
        <w:t>–</w:t>
      </w:r>
      <w:r>
        <w:rPr>
          <w:sz w:val="28"/>
          <w:szCs w:val="28"/>
          <w:lang w:val="uk-UA"/>
        </w:rPr>
        <w:t xml:space="preserve"> </w:t>
      </w:r>
      <w:r>
        <w:rPr>
          <w:sz w:val="28"/>
          <w:szCs w:val="28"/>
        </w:rPr>
        <w:t>156</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Лысый Л.Т. Ранние реакции организма на тяжелую травму.</w:t>
      </w:r>
      <w:r>
        <w:rPr>
          <w:sz w:val="28"/>
          <w:szCs w:val="28"/>
          <w:lang w:val="uk-UA"/>
        </w:rPr>
        <w:t xml:space="preserve"> </w:t>
      </w:r>
      <w:r>
        <w:rPr>
          <w:sz w:val="28"/>
          <w:szCs w:val="28"/>
        </w:rPr>
        <w:t>–</w:t>
      </w:r>
      <w:r>
        <w:rPr>
          <w:sz w:val="28"/>
          <w:szCs w:val="28"/>
          <w:lang w:val="uk-UA"/>
        </w:rPr>
        <w:t xml:space="preserve"> </w:t>
      </w:r>
      <w:r>
        <w:rPr>
          <w:sz w:val="28"/>
          <w:szCs w:val="28"/>
        </w:rPr>
        <w:t>Кишинев</w:t>
      </w:r>
      <w:r>
        <w:rPr>
          <w:sz w:val="28"/>
          <w:szCs w:val="28"/>
          <w:lang w:val="uk-UA"/>
        </w:rPr>
        <w:t xml:space="preserve">: </w:t>
      </w:r>
      <w:r>
        <w:rPr>
          <w:sz w:val="28"/>
          <w:szCs w:val="28"/>
        </w:rPr>
        <w:t>Штиинца,</w:t>
      </w:r>
      <w:r>
        <w:rPr>
          <w:sz w:val="28"/>
          <w:szCs w:val="28"/>
          <w:lang w:val="uk-UA"/>
        </w:rPr>
        <w:t xml:space="preserve"> </w:t>
      </w:r>
      <w:r>
        <w:rPr>
          <w:sz w:val="28"/>
          <w:szCs w:val="28"/>
        </w:rPr>
        <w:t>1989.</w:t>
      </w:r>
      <w:r>
        <w:rPr>
          <w:sz w:val="28"/>
          <w:szCs w:val="28"/>
          <w:lang w:val="uk-UA"/>
        </w:rPr>
        <w:t xml:space="preserve"> </w:t>
      </w:r>
      <w:r>
        <w:rPr>
          <w:sz w:val="28"/>
          <w:szCs w:val="28"/>
        </w:rPr>
        <w:t>–</w:t>
      </w:r>
      <w:r>
        <w:rPr>
          <w:sz w:val="28"/>
          <w:szCs w:val="28"/>
          <w:lang w:val="uk-UA"/>
        </w:rPr>
        <w:t xml:space="preserve"> </w:t>
      </w:r>
      <w:r>
        <w:rPr>
          <w:sz w:val="28"/>
          <w:szCs w:val="28"/>
        </w:rPr>
        <w:t>157</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Македонский М.А. Гормональные аспекты острого приступа первичной закрытоугольной глаукомы</w:t>
      </w:r>
      <w:r>
        <w:rPr>
          <w:sz w:val="28"/>
          <w:szCs w:val="28"/>
          <w:lang w:val="uk-UA"/>
        </w:rPr>
        <w:t xml:space="preserve">: </w:t>
      </w:r>
      <w:r>
        <w:rPr>
          <w:sz w:val="28"/>
          <w:szCs w:val="28"/>
        </w:rPr>
        <w:t>Автореф. дис. … канд.</w:t>
      </w:r>
      <w:r>
        <w:rPr>
          <w:sz w:val="28"/>
          <w:szCs w:val="28"/>
          <w:lang w:val="uk-UA"/>
        </w:rPr>
        <w:t xml:space="preserve"> </w:t>
      </w:r>
      <w:r>
        <w:rPr>
          <w:sz w:val="28"/>
          <w:szCs w:val="28"/>
        </w:rPr>
        <w:t>мед.</w:t>
      </w:r>
      <w:r>
        <w:rPr>
          <w:sz w:val="28"/>
          <w:szCs w:val="28"/>
          <w:lang w:val="uk-UA"/>
        </w:rPr>
        <w:t xml:space="preserve"> </w:t>
      </w:r>
      <w:r>
        <w:rPr>
          <w:sz w:val="28"/>
          <w:szCs w:val="28"/>
        </w:rPr>
        <w:t>наук</w:t>
      </w:r>
      <w:r>
        <w:rPr>
          <w:sz w:val="28"/>
          <w:szCs w:val="28"/>
          <w:lang w:val="uk-UA"/>
        </w:rPr>
        <w:t xml:space="preserve">: </w:t>
      </w:r>
      <w:r>
        <w:rPr>
          <w:sz w:val="28"/>
          <w:szCs w:val="28"/>
        </w:rPr>
        <w:t>14.00.08.</w:t>
      </w:r>
      <w:r>
        <w:rPr>
          <w:sz w:val="28"/>
          <w:szCs w:val="28"/>
          <w:lang w:val="uk-UA"/>
        </w:rPr>
        <w:t xml:space="preserve"> </w:t>
      </w:r>
      <w:r>
        <w:rPr>
          <w:sz w:val="28"/>
          <w:szCs w:val="28"/>
        </w:rPr>
        <w:t>–</w:t>
      </w:r>
      <w:r>
        <w:rPr>
          <w:sz w:val="28"/>
          <w:szCs w:val="28"/>
          <w:lang w:val="uk-UA"/>
        </w:rPr>
        <w:t xml:space="preserve"> </w:t>
      </w:r>
      <w:r>
        <w:rPr>
          <w:sz w:val="28"/>
          <w:szCs w:val="28"/>
        </w:rPr>
        <w:t>Алматы</w:t>
      </w:r>
      <w:r>
        <w:rPr>
          <w:sz w:val="28"/>
          <w:szCs w:val="28"/>
          <w:lang w:val="uk-UA"/>
        </w:rPr>
        <w:t xml:space="preserve">, </w:t>
      </w:r>
      <w:r>
        <w:rPr>
          <w:sz w:val="28"/>
          <w:szCs w:val="28"/>
        </w:rPr>
        <w:t>1995.</w:t>
      </w:r>
      <w:r>
        <w:rPr>
          <w:sz w:val="28"/>
          <w:szCs w:val="28"/>
          <w:lang w:val="uk-UA"/>
        </w:rPr>
        <w:t xml:space="preserve"> </w:t>
      </w:r>
      <w:r>
        <w:rPr>
          <w:sz w:val="28"/>
          <w:szCs w:val="28"/>
        </w:rPr>
        <w:t>–</w:t>
      </w:r>
      <w:r>
        <w:rPr>
          <w:sz w:val="28"/>
          <w:szCs w:val="28"/>
          <w:lang w:val="uk-UA"/>
        </w:rPr>
        <w:t xml:space="preserve"> </w:t>
      </w:r>
      <w:r>
        <w:rPr>
          <w:sz w:val="28"/>
          <w:szCs w:val="28"/>
        </w:rPr>
        <w:t>23</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 xml:space="preserve">Маньковский Н.Б. Адаптационные возможности нервной системы при старении // Пленум правления Всес. науч. об-ва геронтологов и </w:t>
      </w:r>
      <w:r>
        <w:rPr>
          <w:sz w:val="28"/>
          <w:szCs w:val="28"/>
          <w:lang w:val="uk-UA"/>
        </w:rPr>
        <w:lastRenderedPageBreak/>
        <w:t>гериа</w:t>
      </w:r>
      <w:r>
        <w:rPr>
          <w:sz w:val="28"/>
          <w:szCs w:val="28"/>
          <w:lang w:val="uk-UA"/>
        </w:rPr>
        <w:t>т</w:t>
      </w:r>
      <w:r>
        <w:rPr>
          <w:sz w:val="28"/>
          <w:szCs w:val="28"/>
          <w:lang w:val="uk-UA"/>
        </w:rPr>
        <w:t>ров. – К., 1980. – С. 93-94.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Марченко Л.Н. Нейропротекция при заболеваниях сетчатки и зрительн</w:t>
      </w:r>
      <w:r>
        <w:rPr>
          <w:sz w:val="28"/>
          <w:szCs w:val="28"/>
          <w:lang w:val="uk-UA"/>
        </w:rPr>
        <w:t>о</w:t>
      </w:r>
      <w:r>
        <w:rPr>
          <w:sz w:val="28"/>
          <w:szCs w:val="28"/>
          <w:lang w:val="uk-UA"/>
        </w:rPr>
        <w:t>го нерва. - Минск, 2003. – 363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Меерсон Ф.З. Адаптационная медицина: защитные перекрестные эффе</w:t>
      </w:r>
      <w:r>
        <w:rPr>
          <w:sz w:val="28"/>
          <w:szCs w:val="28"/>
        </w:rPr>
        <w:t>к</w:t>
      </w:r>
      <w:r>
        <w:rPr>
          <w:sz w:val="28"/>
          <w:szCs w:val="28"/>
        </w:rPr>
        <w:t>ты адаптации</w:t>
      </w:r>
      <w:r>
        <w:rPr>
          <w:sz w:val="28"/>
          <w:szCs w:val="28"/>
          <w:lang w:val="uk-UA"/>
        </w:rPr>
        <w:t xml:space="preserve">. - </w:t>
      </w:r>
      <w:r>
        <w:rPr>
          <w:sz w:val="28"/>
          <w:szCs w:val="28"/>
        </w:rPr>
        <w:t>М.:</w:t>
      </w:r>
      <w:r>
        <w:rPr>
          <w:sz w:val="28"/>
          <w:szCs w:val="28"/>
          <w:lang w:val="uk-UA"/>
        </w:rPr>
        <w:t xml:space="preserve"> </w:t>
      </w:r>
      <w:r>
        <w:rPr>
          <w:sz w:val="28"/>
          <w:szCs w:val="28"/>
        </w:rPr>
        <w:t>Медицина</w:t>
      </w:r>
      <w:r>
        <w:rPr>
          <w:sz w:val="28"/>
          <w:szCs w:val="28"/>
          <w:lang w:val="uk-UA"/>
        </w:rPr>
        <w:t xml:space="preserve">, </w:t>
      </w:r>
      <w:r>
        <w:rPr>
          <w:sz w:val="28"/>
          <w:szCs w:val="28"/>
        </w:rPr>
        <w:t>1993.</w:t>
      </w:r>
      <w:r>
        <w:rPr>
          <w:sz w:val="28"/>
          <w:szCs w:val="28"/>
          <w:lang w:val="uk-UA"/>
        </w:rPr>
        <w:t xml:space="preserve"> </w:t>
      </w:r>
      <w:r>
        <w:rPr>
          <w:sz w:val="28"/>
          <w:szCs w:val="28"/>
        </w:rPr>
        <w:t>–</w:t>
      </w:r>
      <w:r>
        <w:rPr>
          <w:sz w:val="28"/>
          <w:szCs w:val="28"/>
          <w:lang w:val="uk-UA"/>
        </w:rPr>
        <w:t xml:space="preserve"> </w:t>
      </w:r>
      <w:r>
        <w:rPr>
          <w:sz w:val="28"/>
          <w:szCs w:val="28"/>
        </w:rPr>
        <w:t>197</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Меерсон Ф.З., Пшенникова М.Г. Адаптация к стрессорным ситуациям и физическим нагрузкам</w:t>
      </w:r>
      <w:r>
        <w:rPr>
          <w:sz w:val="28"/>
          <w:szCs w:val="28"/>
          <w:lang w:val="uk-UA"/>
        </w:rPr>
        <w:t xml:space="preserve">. - </w:t>
      </w:r>
      <w:r>
        <w:rPr>
          <w:sz w:val="28"/>
          <w:szCs w:val="28"/>
        </w:rPr>
        <w:t>М.:</w:t>
      </w:r>
      <w:r>
        <w:rPr>
          <w:sz w:val="28"/>
          <w:szCs w:val="28"/>
          <w:lang w:val="uk-UA"/>
        </w:rPr>
        <w:t xml:space="preserve"> </w:t>
      </w:r>
      <w:r>
        <w:rPr>
          <w:sz w:val="28"/>
          <w:szCs w:val="28"/>
        </w:rPr>
        <w:t>Медицина</w:t>
      </w:r>
      <w:r>
        <w:rPr>
          <w:sz w:val="28"/>
          <w:szCs w:val="28"/>
          <w:lang w:val="uk-UA"/>
        </w:rPr>
        <w:t xml:space="preserve">, </w:t>
      </w:r>
      <w:r>
        <w:rPr>
          <w:sz w:val="28"/>
          <w:szCs w:val="28"/>
        </w:rPr>
        <w:t>1988.</w:t>
      </w:r>
      <w:r>
        <w:rPr>
          <w:sz w:val="28"/>
          <w:szCs w:val="28"/>
          <w:lang w:val="uk-UA"/>
        </w:rPr>
        <w:t xml:space="preserve"> </w:t>
      </w:r>
      <w:r>
        <w:rPr>
          <w:sz w:val="28"/>
          <w:szCs w:val="28"/>
        </w:rPr>
        <w:t>–</w:t>
      </w:r>
      <w:r>
        <w:rPr>
          <w:sz w:val="28"/>
          <w:szCs w:val="28"/>
          <w:lang w:val="uk-UA"/>
        </w:rPr>
        <w:t xml:space="preserve"> </w:t>
      </w:r>
      <w:r>
        <w:rPr>
          <w:sz w:val="28"/>
          <w:szCs w:val="28"/>
        </w:rPr>
        <w:t>146</w:t>
      </w:r>
      <w:r>
        <w:rPr>
          <w:sz w:val="28"/>
          <w:szCs w:val="28"/>
          <w:lang w:val="uk-UA"/>
        </w:rPr>
        <w:t xml:space="preserve"> </w:t>
      </w:r>
      <w:r>
        <w:rPr>
          <w:sz w:val="28"/>
          <w:szCs w:val="28"/>
        </w:rPr>
        <w:t xml:space="preserve">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Меерсон Ф.З., Пшенникова М.Г. Стресс-лимитирущие системы органи</w:t>
      </w:r>
      <w:r>
        <w:rPr>
          <w:sz w:val="28"/>
          <w:szCs w:val="28"/>
        </w:rPr>
        <w:t>з</w:t>
      </w:r>
      <w:r>
        <w:rPr>
          <w:sz w:val="28"/>
          <w:szCs w:val="28"/>
        </w:rPr>
        <w:t>ма и новые принципы профилактической кардиологии //</w:t>
      </w:r>
      <w:r>
        <w:rPr>
          <w:sz w:val="28"/>
          <w:szCs w:val="28"/>
          <w:lang w:val="uk-UA"/>
        </w:rPr>
        <w:t xml:space="preserve"> </w:t>
      </w:r>
      <w:r>
        <w:rPr>
          <w:sz w:val="28"/>
          <w:szCs w:val="28"/>
        </w:rPr>
        <w:t>Проблемы ка</w:t>
      </w:r>
      <w:r>
        <w:rPr>
          <w:sz w:val="28"/>
          <w:szCs w:val="28"/>
        </w:rPr>
        <w:t>р</w:t>
      </w:r>
      <w:r>
        <w:rPr>
          <w:sz w:val="28"/>
          <w:szCs w:val="28"/>
        </w:rPr>
        <w:t>диологии.</w:t>
      </w:r>
      <w:r>
        <w:rPr>
          <w:sz w:val="28"/>
          <w:szCs w:val="28"/>
          <w:lang w:val="uk-UA"/>
        </w:rPr>
        <w:t xml:space="preserve"> </w:t>
      </w:r>
      <w:r>
        <w:rPr>
          <w:sz w:val="28"/>
          <w:szCs w:val="28"/>
        </w:rPr>
        <w:t>- 1989.</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71-74</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 xml:space="preserve">Мерков А.М., Поляков Л.Е. Санитарная статистика (пособие для врачей). – М.: Медицина, 1974. – 384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Менопаузальный синдром (клиника, диагностика, профилактика и зам</w:t>
      </w:r>
      <w:r>
        <w:rPr>
          <w:sz w:val="28"/>
          <w:szCs w:val="28"/>
        </w:rPr>
        <w:t>е</w:t>
      </w:r>
      <w:r>
        <w:rPr>
          <w:sz w:val="28"/>
          <w:szCs w:val="28"/>
        </w:rPr>
        <w:t>стительная гормональная терапия )</w:t>
      </w:r>
      <w:r>
        <w:rPr>
          <w:sz w:val="28"/>
          <w:szCs w:val="28"/>
          <w:lang w:val="uk-UA"/>
        </w:rPr>
        <w:t xml:space="preserve"> </w:t>
      </w:r>
      <w:r>
        <w:rPr>
          <w:sz w:val="28"/>
          <w:szCs w:val="28"/>
        </w:rPr>
        <w:t>/ Под ред. В.И.</w:t>
      </w:r>
      <w:r>
        <w:rPr>
          <w:sz w:val="28"/>
          <w:szCs w:val="28"/>
          <w:lang w:val="uk-UA"/>
        </w:rPr>
        <w:t xml:space="preserve"> </w:t>
      </w:r>
      <w:r>
        <w:rPr>
          <w:sz w:val="28"/>
          <w:szCs w:val="28"/>
        </w:rPr>
        <w:t>Кулакова, Е.М. Вихл</w:t>
      </w:r>
      <w:r>
        <w:rPr>
          <w:sz w:val="28"/>
          <w:szCs w:val="28"/>
        </w:rPr>
        <w:t>я</w:t>
      </w:r>
      <w:r>
        <w:rPr>
          <w:sz w:val="28"/>
          <w:szCs w:val="28"/>
        </w:rPr>
        <w:t>евой</w:t>
      </w:r>
      <w:r>
        <w:rPr>
          <w:sz w:val="28"/>
          <w:szCs w:val="28"/>
          <w:lang w:val="uk-UA"/>
        </w:rPr>
        <w:t xml:space="preserve">. - </w:t>
      </w:r>
      <w:r>
        <w:rPr>
          <w:sz w:val="28"/>
          <w:szCs w:val="28"/>
        </w:rPr>
        <w:t>М.</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64</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Метаболическая концепция патогенеза глаукоматозной оптической нейропатии</w:t>
      </w:r>
      <w:r>
        <w:rPr>
          <w:sz w:val="28"/>
          <w:szCs w:val="28"/>
          <w:lang w:val="uk-UA"/>
        </w:rPr>
        <w:t xml:space="preserve"> /</w:t>
      </w:r>
      <w:r>
        <w:rPr>
          <w:sz w:val="28"/>
          <w:szCs w:val="28"/>
        </w:rPr>
        <w:t xml:space="preserve"> Н.И. Курышева, Н.А. Маркичева, Н.Д. Нагорнова</w:t>
      </w:r>
      <w:r>
        <w:rPr>
          <w:sz w:val="28"/>
          <w:szCs w:val="28"/>
          <w:lang w:val="uk-UA"/>
        </w:rPr>
        <w:t xml:space="preserve"> и др.</w:t>
      </w:r>
      <w:r>
        <w:rPr>
          <w:sz w:val="28"/>
          <w:szCs w:val="28"/>
        </w:rPr>
        <w:t xml:space="preserve"> // Современные технологии лечения глаукомы</w:t>
      </w:r>
      <w:r>
        <w:rPr>
          <w:sz w:val="28"/>
          <w:szCs w:val="28"/>
          <w:lang w:val="uk-UA"/>
        </w:rPr>
        <w:t>:</w:t>
      </w:r>
      <w:r>
        <w:rPr>
          <w:sz w:val="28"/>
          <w:szCs w:val="28"/>
        </w:rPr>
        <w:t xml:space="preserve"> Сб. науч. ст.</w:t>
      </w:r>
      <w:r>
        <w:rPr>
          <w:sz w:val="28"/>
          <w:szCs w:val="28"/>
          <w:lang w:val="uk-UA"/>
        </w:rPr>
        <w:t xml:space="preserve"> </w:t>
      </w:r>
      <w:r>
        <w:rPr>
          <w:sz w:val="28"/>
          <w:szCs w:val="28"/>
        </w:rPr>
        <w:t>н</w:t>
      </w:r>
      <w:r>
        <w:rPr>
          <w:sz w:val="28"/>
          <w:szCs w:val="28"/>
          <w:lang w:val="uk-UA"/>
        </w:rPr>
        <w:t>ауч.</w:t>
      </w:r>
      <w:r>
        <w:rPr>
          <w:sz w:val="28"/>
          <w:szCs w:val="28"/>
        </w:rPr>
        <w:t>-практ.</w:t>
      </w:r>
      <w:r>
        <w:rPr>
          <w:sz w:val="28"/>
          <w:szCs w:val="28"/>
          <w:lang w:val="uk-UA"/>
        </w:rPr>
        <w:t xml:space="preserve"> </w:t>
      </w:r>
      <w:r>
        <w:rPr>
          <w:sz w:val="28"/>
          <w:szCs w:val="28"/>
        </w:rPr>
        <w:t>конф.-</w:t>
      </w:r>
      <w:r>
        <w:rPr>
          <w:sz w:val="28"/>
          <w:szCs w:val="28"/>
          <w:lang w:val="uk-UA"/>
        </w:rPr>
        <w:t xml:space="preserve"> </w:t>
      </w:r>
      <w:r>
        <w:rPr>
          <w:sz w:val="28"/>
          <w:szCs w:val="28"/>
        </w:rPr>
        <w:t>М.</w:t>
      </w:r>
      <w:r>
        <w:rPr>
          <w:sz w:val="28"/>
          <w:szCs w:val="28"/>
          <w:lang w:val="uk-UA"/>
        </w:rPr>
        <w:t xml:space="preserve">, </w:t>
      </w:r>
      <w:r>
        <w:rPr>
          <w:sz w:val="28"/>
          <w:szCs w:val="28"/>
        </w:rPr>
        <w:t>2003.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87-95</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Метод определения активности каталазы / М.А. Королюк, Л.И. Иванова, И.Г. Майорова, В.Е. Токарев // Лаб. дело.</w:t>
      </w:r>
      <w:r>
        <w:rPr>
          <w:sz w:val="28"/>
          <w:szCs w:val="28"/>
          <w:lang w:val="uk-UA"/>
        </w:rPr>
        <w:t xml:space="preserve"> </w:t>
      </w:r>
      <w:r>
        <w:rPr>
          <w:sz w:val="28"/>
          <w:szCs w:val="28"/>
        </w:rPr>
        <w:t>- 1988. - № 1.- С. 16</w:t>
      </w:r>
      <w:r>
        <w:rPr>
          <w:sz w:val="28"/>
          <w:szCs w:val="28"/>
          <w:lang w:val="uk-UA"/>
        </w:rPr>
        <w:t>-</w:t>
      </w:r>
      <w:r>
        <w:rPr>
          <w:sz w:val="28"/>
          <w:szCs w:val="28"/>
        </w:rPr>
        <w:t>19</w:t>
      </w:r>
      <w:r>
        <w:rPr>
          <w:sz w:val="28"/>
          <w:szCs w:val="28"/>
          <w:lang w:val="uk-UA"/>
        </w:rPr>
        <w:t>.</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lang w:val="uk-UA"/>
        </w:rPr>
        <w:t>Методы диагностики метаболических нарушений при атеросклерозе и диффер</w:t>
      </w:r>
      <w:r>
        <w:rPr>
          <w:sz w:val="28"/>
          <w:szCs w:val="28"/>
        </w:rPr>
        <w:t>енцированное применение противоатеросклеротических средств</w:t>
      </w:r>
      <w:r>
        <w:rPr>
          <w:sz w:val="28"/>
          <w:szCs w:val="28"/>
          <w:lang w:val="uk-UA"/>
        </w:rPr>
        <w:t xml:space="preserve">: </w:t>
      </w:r>
      <w:r>
        <w:rPr>
          <w:sz w:val="28"/>
          <w:szCs w:val="28"/>
        </w:rPr>
        <w:t xml:space="preserve">Методические рекомендации / </w:t>
      </w:r>
      <w:r>
        <w:rPr>
          <w:sz w:val="28"/>
          <w:szCs w:val="28"/>
          <w:lang w:val="uk-UA"/>
        </w:rPr>
        <w:t>О.Н. Воскресенский, В.А. Дельва, М.А. Дудченко и др</w:t>
      </w:r>
      <w:r>
        <w:rPr>
          <w:sz w:val="28"/>
          <w:szCs w:val="28"/>
        </w:rPr>
        <w:t xml:space="preserve">. - Полтава, 1982. – 27 </w:t>
      </w:r>
      <w:r>
        <w:rPr>
          <w:sz w:val="28"/>
          <w:szCs w:val="28"/>
          <w:lang w:val="uk-UA"/>
        </w:rPr>
        <w:t xml:space="preserve">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Милку Ш. Терапия эндокринных заболеваний. -</w:t>
      </w:r>
      <w:r>
        <w:rPr>
          <w:sz w:val="28"/>
          <w:szCs w:val="28"/>
          <w:lang w:val="uk-UA"/>
        </w:rPr>
        <w:t xml:space="preserve"> </w:t>
      </w:r>
      <w:r>
        <w:rPr>
          <w:sz w:val="28"/>
          <w:szCs w:val="28"/>
        </w:rPr>
        <w:t>Бухарест</w:t>
      </w:r>
      <w:r>
        <w:rPr>
          <w:sz w:val="28"/>
          <w:szCs w:val="28"/>
          <w:lang w:val="uk-UA"/>
        </w:rPr>
        <w:t xml:space="preserve">, </w:t>
      </w:r>
      <w:r>
        <w:rPr>
          <w:sz w:val="28"/>
          <w:szCs w:val="28"/>
        </w:rPr>
        <w:t>1972.</w:t>
      </w:r>
      <w:r>
        <w:rPr>
          <w:sz w:val="28"/>
          <w:szCs w:val="28"/>
          <w:lang w:val="uk-UA"/>
        </w:rPr>
        <w:t xml:space="preserve"> </w:t>
      </w:r>
      <w:r>
        <w:rPr>
          <w:sz w:val="28"/>
          <w:szCs w:val="28"/>
        </w:rPr>
        <w:t>-</w:t>
      </w:r>
      <w:r>
        <w:rPr>
          <w:sz w:val="28"/>
          <w:szCs w:val="28"/>
          <w:lang w:val="uk-UA"/>
        </w:rPr>
        <w:t xml:space="preserve"> </w:t>
      </w:r>
      <w:r>
        <w:rPr>
          <w:sz w:val="28"/>
          <w:szCs w:val="28"/>
        </w:rPr>
        <w:t>1122</w:t>
      </w:r>
      <w:r>
        <w:rPr>
          <w:sz w:val="28"/>
          <w:szCs w:val="28"/>
          <w:lang w:val="uk-UA"/>
        </w:rPr>
        <w:t xml:space="preserve"> </w:t>
      </w:r>
      <w:r>
        <w:rPr>
          <w:sz w:val="28"/>
          <w:szCs w:val="28"/>
        </w:rPr>
        <w:t xml:space="preserve">с. </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lang w:val="uk-UA"/>
        </w:rPr>
        <w:t>Мінцер О.П., Вороненко Ю.В., Власов В.В. Інформаційні технології в охороні здоров’я і практичній медицині: У 10 кн. Кн.. 5. Оброблення кл</w:t>
      </w:r>
      <w:r>
        <w:rPr>
          <w:sz w:val="28"/>
          <w:szCs w:val="28"/>
          <w:lang w:val="uk-UA"/>
        </w:rPr>
        <w:t>і</w:t>
      </w:r>
      <w:r>
        <w:rPr>
          <w:sz w:val="28"/>
          <w:szCs w:val="28"/>
          <w:lang w:val="uk-UA"/>
        </w:rPr>
        <w:t>нічних і експериментальних даних у медицині: Навч.посіб. – К.: Вища шк.., 2003. – 350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Мороз Г.З., Плачинда Ю.И. Новый подход к определению </w:t>
      </w:r>
      <w:r>
        <w:rPr>
          <w:sz w:val="28"/>
          <w:szCs w:val="28"/>
        </w:rPr>
        <w:lastRenderedPageBreak/>
        <w:t>эффективности применения геропротекторов в клинике // Продолжительность жизни: м</w:t>
      </w:r>
      <w:r>
        <w:rPr>
          <w:sz w:val="28"/>
          <w:szCs w:val="28"/>
        </w:rPr>
        <w:t>е</w:t>
      </w:r>
      <w:r>
        <w:rPr>
          <w:sz w:val="28"/>
          <w:szCs w:val="28"/>
        </w:rPr>
        <w:t xml:space="preserve">ханизмы, прогнозы, пути увеличения: Тез. докл. Всесоюзной конф. – М., 1991. - С. 88.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Мороз Е.В. Гипофизарно-гонадная система при раннем церебральном атеросклерозе // Геронтология и гериатрия: Ежегодник. Нервная система и старение. - К., 1983. - С. 159-164.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Мороз Е.В. Функциональные изменения гипофизарно-гонадной системы при старении // Продолжительность жизни: механизмы, прогнозы, пути увеличения</w:t>
      </w:r>
      <w:r>
        <w:rPr>
          <w:sz w:val="28"/>
          <w:szCs w:val="28"/>
          <w:lang w:val="uk-UA"/>
        </w:rPr>
        <w:t xml:space="preserve">: </w:t>
      </w:r>
      <w:r>
        <w:rPr>
          <w:sz w:val="28"/>
          <w:szCs w:val="28"/>
        </w:rPr>
        <w:t>Тез.</w:t>
      </w:r>
      <w:r>
        <w:rPr>
          <w:sz w:val="28"/>
          <w:szCs w:val="28"/>
          <w:lang w:val="uk-UA"/>
        </w:rPr>
        <w:t xml:space="preserve"> </w:t>
      </w:r>
      <w:r>
        <w:rPr>
          <w:sz w:val="28"/>
          <w:szCs w:val="28"/>
        </w:rPr>
        <w:t>докл. Всесоюзной конф.</w:t>
      </w:r>
      <w:r>
        <w:rPr>
          <w:sz w:val="28"/>
          <w:szCs w:val="28"/>
          <w:lang w:val="uk-UA"/>
        </w:rPr>
        <w:t xml:space="preserve"> </w:t>
      </w:r>
      <w:r>
        <w:rPr>
          <w:sz w:val="28"/>
          <w:szCs w:val="28"/>
        </w:rPr>
        <w:t>- М., 1991.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88</w:t>
      </w:r>
      <w:r>
        <w:rPr>
          <w:sz w:val="28"/>
          <w:szCs w:val="28"/>
          <w:lang w:val="uk-UA"/>
        </w:rPr>
        <w:t>-</w:t>
      </w:r>
      <w:r>
        <w:rPr>
          <w:sz w:val="28"/>
          <w:szCs w:val="28"/>
        </w:rPr>
        <w:t>89</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Морозов Г.В. Руководство по психиатрии. - М.: Медицина, 1998. – 275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Мусіенко Г.В. Характеристика темпу старіння у хворих на паркінсонізм по показникам біологічного віку: Автореф.</w:t>
      </w:r>
      <w:r>
        <w:rPr>
          <w:sz w:val="28"/>
          <w:szCs w:val="28"/>
          <w:lang w:val="uk-UA"/>
        </w:rPr>
        <w:t xml:space="preserve"> </w:t>
      </w:r>
      <w:r>
        <w:rPr>
          <w:sz w:val="28"/>
          <w:szCs w:val="28"/>
        </w:rPr>
        <w:t>дис. ...</w:t>
      </w:r>
      <w:r>
        <w:rPr>
          <w:sz w:val="28"/>
          <w:szCs w:val="28"/>
          <w:lang w:val="uk-UA"/>
        </w:rPr>
        <w:t xml:space="preserve"> </w:t>
      </w:r>
      <w:r>
        <w:rPr>
          <w:sz w:val="28"/>
          <w:szCs w:val="28"/>
        </w:rPr>
        <w:t>канд. мед. наук: 14.01.15</w:t>
      </w:r>
      <w:r>
        <w:rPr>
          <w:sz w:val="28"/>
          <w:szCs w:val="28"/>
          <w:lang w:val="uk-UA"/>
        </w:rPr>
        <w:t xml:space="preserve">. – </w:t>
      </w:r>
      <w:r>
        <w:rPr>
          <w:sz w:val="28"/>
          <w:szCs w:val="28"/>
        </w:rPr>
        <w:t>М</w:t>
      </w:r>
      <w:r>
        <w:rPr>
          <w:sz w:val="28"/>
          <w:szCs w:val="28"/>
          <w:lang w:val="uk-UA"/>
        </w:rPr>
        <w:t>.</w:t>
      </w:r>
      <w:r>
        <w:rPr>
          <w:sz w:val="28"/>
          <w:szCs w:val="28"/>
        </w:rPr>
        <w:t>, 1999</w:t>
      </w:r>
      <w:r>
        <w:rPr>
          <w:sz w:val="28"/>
          <w:szCs w:val="28"/>
          <w:lang w:val="uk-UA"/>
        </w:rPr>
        <w:t xml:space="preserve">. </w:t>
      </w:r>
      <w:r>
        <w:rPr>
          <w:sz w:val="28"/>
          <w:szCs w:val="28"/>
        </w:rPr>
        <w:t>–</w:t>
      </w:r>
      <w:r>
        <w:rPr>
          <w:sz w:val="28"/>
          <w:szCs w:val="28"/>
          <w:lang w:val="uk-UA"/>
        </w:rPr>
        <w:t xml:space="preserve"> </w:t>
      </w:r>
      <w:r>
        <w:rPr>
          <w:sz w:val="28"/>
          <w:szCs w:val="28"/>
        </w:rPr>
        <w:t>18</w:t>
      </w:r>
      <w:r>
        <w:rPr>
          <w:sz w:val="28"/>
          <w:szCs w:val="28"/>
          <w:lang w:val="uk-UA"/>
        </w:rPr>
        <w:t xml:space="preserve"> </w:t>
      </w:r>
      <w:r>
        <w:rPr>
          <w:sz w:val="28"/>
          <w:szCs w:val="28"/>
        </w:rPr>
        <w:t>с</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Науменко В.Г. Жирнокислотный спектр и перекисное окисление липидов в эритроцитах больных сахарным диабетом и диабетическими микроа</w:t>
      </w:r>
      <w:r>
        <w:rPr>
          <w:sz w:val="28"/>
          <w:szCs w:val="28"/>
        </w:rPr>
        <w:t>н</w:t>
      </w:r>
      <w:r>
        <w:rPr>
          <w:sz w:val="28"/>
          <w:szCs w:val="28"/>
        </w:rPr>
        <w:t>гиопатиями:  Автореф.</w:t>
      </w:r>
      <w:r>
        <w:rPr>
          <w:sz w:val="28"/>
          <w:szCs w:val="28"/>
          <w:lang w:val="uk-UA"/>
        </w:rPr>
        <w:t xml:space="preserve"> </w:t>
      </w:r>
      <w:r>
        <w:rPr>
          <w:sz w:val="28"/>
          <w:szCs w:val="28"/>
        </w:rPr>
        <w:t xml:space="preserve">дис. </w:t>
      </w:r>
      <w:r>
        <w:rPr>
          <w:sz w:val="28"/>
          <w:szCs w:val="28"/>
          <w:lang w:val="uk-UA"/>
        </w:rPr>
        <w:t>…</w:t>
      </w:r>
      <w:r>
        <w:rPr>
          <w:sz w:val="28"/>
          <w:szCs w:val="28"/>
        </w:rPr>
        <w:t xml:space="preserve"> канд.</w:t>
      </w:r>
      <w:r>
        <w:rPr>
          <w:sz w:val="28"/>
          <w:szCs w:val="28"/>
          <w:lang w:val="uk-UA"/>
        </w:rPr>
        <w:t xml:space="preserve"> </w:t>
      </w:r>
      <w:r>
        <w:rPr>
          <w:sz w:val="28"/>
          <w:szCs w:val="28"/>
        </w:rPr>
        <w:t>мед.</w:t>
      </w:r>
      <w:r>
        <w:rPr>
          <w:sz w:val="28"/>
          <w:szCs w:val="28"/>
          <w:lang w:val="uk-UA"/>
        </w:rPr>
        <w:t xml:space="preserve"> </w:t>
      </w:r>
      <w:r>
        <w:rPr>
          <w:sz w:val="28"/>
          <w:szCs w:val="28"/>
        </w:rPr>
        <w:t>наук.</w:t>
      </w:r>
      <w:r>
        <w:rPr>
          <w:sz w:val="28"/>
          <w:szCs w:val="28"/>
          <w:lang w:val="uk-UA"/>
        </w:rPr>
        <w:t xml:space="preserve"> </w:t>
      </w:r>
      <w:r>
        <w:rPr>
          <w:sz w:val="28"/>
          <w:szCs w:val="28"/>
        </w:rPr>
        <w:t>-</w:t>
      </w:r>
      <w:r>
        <w:rPr>
          <w:sz w:val="28"/>
          <w:szCs w:val="28"/>
          <w:lang w:val="uk-UA"/>
        </w:rPr>
        <w:t xml:space="preserve"> </w:t>
      </w:r>
      <w:r>
        <w:rPr>
          <w:sz w:val="28"/>
          <w:szCs w:val="28"/>
        </w:rPr>
        <w:t>К</w:t>
      </w:r>
      <w:r>
        <w:rPr>
          <w:sz w:val="28"/>
          <w:szCs w:val="28"/>
          <w:lang w:val="uk-UA"/>
        </w:rPr>
        <w:t>.</w:t>
      </w:r>
      <w:r>
        <w:rPr>
          <w:sz w:val="28"/>
          <w:szCs w:val="28"/>
        </w:rPr>
        <w:t>, 1986.</w:t>
      </w:r>
      <w:r>
        <w:rPr>
          <w:sz w:val="28"/>
          <w:szCs w:val="28"/>
          <w:lang w:val="uk-UA"/>
        </w:rPr>
        <w:t xml:space="preserve"> </w:t>
      </w:r>
      <w:r>
        <w:rPr>
          <w:sz w:val="28"/>
          <w:szCs w:val="28"/>
        </w:rPr>
        <w:t>-</w:t>
      </w:r>
      <w:r>
        <w:rPr>
          <w:sz w:val="28"/>
          <w:szCs w:val="28"/>
          <w:lang w:val="uk-UA"/>
        </w:rPr>
        <w:t xml:space="preserve"> </w:t>
      </w:r>
      <w:r>
        <w:rPr>
          <w:sz w:val="28"/>
          <w:szCs w:val="28"/>
        </w:rPr>
        <w:t>24</w:t>
      </w:r>
      <w:r>
        <w:rPr>
          <w:sz w:val="28"/>
          <w:szCs w:val="28"/>
          <w:lang w:val="uk-UA"/>
        </w:rPr>
        <w:t xml:space="preserve"> </w:t>
      </w:r>
      <w:r>
        <w:rPr>
          <w:sz w:val="28"/>
          <w:szCs w:val="28"/>
          <w:lang w:val="en-US"/>
        </w:rPr>
        <w:t>c</w:t>
      </w:r>
      <w:r>
        <w:rPr>
          <w:sz w:val="28"/>
          <w:szCs w:val="28"/>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Науменко Е.В., Попова Н.К. Онтогенетические и генетико-эволюционные аспекты нейроэндокринологической регуляции стресса</w:t>
      </w:r>
      <w:r>
        <w:rPr>
          <w:sz w:val="28"/>
          <w:szCs w:val="28"/>
          <w:lang w:val="uk-UA"/>
        </w:rPr>
        <w:t xml:space="preserve">. - </w:t>
      </w:r>
      <w:r>
        <w:rPr>
          <w:sz w:val="28"/>
          <w:szCs w:val="28"/>
        </w:rPr>
        <w:t>Новосибирск:</w:t>
      </w:r>
      <w:r>
        <w:rPr>
          <w:sz w:val="28"/>
          <w:szCs w:val="28"/>
          <w:lang w:val="uk-UA"/>
        </w:rPr>
        <w:t xml:space="preserve"> </w:t>
      </w:r>
      <w:r>
        <w:rPr>
          <w:sz w:val="28"/>
          <w:szCs w:val="28"/>
        </w:rPr>
        <w:t>Наука</w:t>
      </w:r>
      <w:r>
        <w:rPr>
          <w:sz w:val="28"/>
          <w:szCs w:val="28"/>
          <w:lang w:val="uk-UA"/>
        </w:rPr>
        <w:t xml:space="preserve">, </w:t>
      </w:r>
      <w:r>
        <w:rPr>
          <w:sz w:val="28"/>
          <w:szCs w:val="28"/>
        </w:rPr>
        <w:t>1990.</w:t>
      </w:r>
      <w:r>
        <w:rPr>
          <w:sz w:val="28"/>
          <w:szCs w:val="28"/>
          <w:lang w:val="uk-UA"/>
        </w:rPr>
        <w:t xml:space="preserve"> </w:t>
      </w:r>
      <w:r>
        <w:rPr>
          <w:sz w:val="28"/>
          <w:szCs w:val="28"/>
        </w:rPr>
        <w:t>–</w:t>
      </w:r>
      <w:r>
        <w:rPr>
          <w:sz w:val="28"/>
          <w:szCs w:val="28"/>
          <w:lang w:val="uk-UA"/>
        </w:rPr>
        <w:t xml:space="preserve"> </w:t>
      </w:r>
      <w:r>
        <w:rPr>
          <w:sz w:val="28"/>
          <w:szCs w:val="28"/>
        </w:rPr>
        <w:t>231</w:t>
      </w:r>
      <w:r>
        <w:rPr>
          <w:sz w:val="28"/>
          <w:szCs w:val="28"/>
          <w:lang w:val="uk-UA"/>
        </w:rPr>
        <w:t xml:space="preserve"> </w:t>
      </w:r>
      <w:r>
        <w:rPr>
          <w:sz w:val="28"/>
          <w:szCs w:val="28"/>
        </w:rPr>
        <w:t xml:space="preserve">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Нестеров А.П. Гериатрические аспекты в этимологии первичной глаук</w:t>
      </w:r>
      <w:r>
        <w:rPr>
          <w:sz w:val="28"/>
          <w:szCs w:val="28"/>
        </w:rPr>
        <w:t>о</w:t>
      </w:r>
      <w:r>
        <w:rPr>
          <w:sz w:val="28"/>
          <w:szCs w:val="28"/>
        </w:rPr>
        <w:t>мы // Старение и глаз:</w:t>
      </w:r>
      <w:r>
        <w:rPr>
          <w:sz w:val="28"/>
          <w:szCs w:val="28"/>
          <w:lang w:val="uk-UA"/>
        </w:rPr>
        <w:t xml:space="preserve"> </w:t>
      </w:r>
      <w:r>
        <w:rPr>
          <w:sz w:val="28"/>
          <w:szCs w:val="28"/>
        </w:rPr>
        <w:t>Тез</w:t>
      </w:r>
      <w:r>
        <w:rPr>
          <w:sz w:val="28"/>
          <w:szCs w:val="28"/>
          <w:lang w:val="uk-UA"/>
        </w:rPr>
        <w:t>.</w:t>
      </w:r>
      <w:r>
        <w:rPr>
          <w:sz w:val="28"/>
          <w:szCs w:val="28"/>
        </w:rPr>
        <w:t xml:space="preserve"> первой науч. конф - М.</w:t>
      </w:r>
      <w:r>
        <w:rPr>
          <w:sz w:val="28"/>
          <w:szCs w:val="28"/>
          <w:lang w:val="uk-UA"/>
        </w:rPr>
        <w:t xml:space="preserve">, </w:t>
      </w:r>
      <w:r>
        <w:rPr>
          <w:sz w:val="28"/>
          <w:szCs w:val="28"/>
        </w:rPr>
        <w:t>1976.</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86-89</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Нестеров А.П. Глаукома. – М.: Медицина, 1973. – 264</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Нестеров А.П. Глаукома. – М.: Медицина, 1995. – 2</w:t>
      </w:r>
      <w:r>
        <w:rPr>
          <w:sz w:val="28"/>
          <w:szCs w:val="28"/>
          <w:lang w:val="uk-UA"/>
        </w:rPr>
        <w:t xml:space="preserve">62 </w:t>
      </w:r>
      <w:r>
        <w:rPr>
          <w:sz w:val="28"/>
          <w:szCs w:val="28"/>
          <w:lang w:val="en-US"/>
        </w:rPr>
        <w:t>c</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Нестеров А.П. Патогенез и проблемы патогенетического лечения перви</w:t>
      </w:r>
      <w:r>
        <w:rPr>
          <w:sz w:val="28"/>
          <w:szCs w:val="28"/>
        </w:rPr>
        <w:t>ч</w:t>
      </w:r>
      <w:r>
        <w:rPr>
          <w:sz w:val="28"/>
          <w:szCs w:val="28"/>
        </w:rPr>
        <w:t>ной открытоугольной глаукомы // Современные технологии лечения гл</w:t>
      </w:r>
      <w:r>
        <w:rPr>
          <w:sz w:val="28"/>
          <w:szCs w:val="28"/>
        </w:rPr>
        <w:t>а</w:t>
      </w:r>
      <w:r>
        <w:rPr>
          <w:sz w:val="28"/>
          <w:szCs w:val="28"/>
        </w:rPr>
        <w:t>укомы: Сб. науч. ст. науч</w:t>
      </w:r>
      <w:r>
        <w:rPr>
          <w:sz w:val="28"/>
          <w:szCs w:val="28"/>
          <w:lang w:val="uk-UA"/>
        </w:rPr>
        <w:t>.</w:t>
      </w:r>
      <w:r>
        <w:rPr>
          <w:sz w:val="28"/>
          <w:szCs w:val="28"/>
        </w:rPr>
        <w:t>-практ</w:t>
      </w:r>
      <w:r>
        <w:rPr>
          <w:sz w:val="28"/>
          <w:szCs w:val="28"/>
          <w:lang w:val="uk-UA"/>
        </w:rPr>
        <w:t xml:space="preserve">. </w:t>
      </w:r>
      <w:r>
        <w:rPr>
          <w:sz w:val="28"/>
          <w:szCs w:val="28"/>
        </w:rPr>
        <w:t>конф.</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2003.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13-14</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Нестеров А.П. Первичная глаукома.</w:t>
      </w:r>
      <w:r>
        <w:rPr>
          <w:sz w:val="28"/>
          <w:szCs w:val="28"/>
          <w:lang w:val="uk-UA"/>
        </w:rPr>
        <w:t xml:space="preserve"> </w:t>
      </w:r>
      <w:r>
        <w:rPr>
          <w:sz w:val="28"/>
          <w:szCs w:val="28"/>
        </w:rPr>
        <w:t>-</w:t>
      </w:r>
      <w:r>
        <w:rPr>
          <w:sz w:val="28"/>
          <w:szCs w:val="28"/>
          <w:lang w:val="uk-UA"/>
        </w:rPr>
        <w:t xml:space="preserve"> </w:t>
      </w:r>
      <w:r>
        <w:rPr>
          <w:sz w:val="28"/>
          <w:szCs w:val="28"/>
        </w:rPr>
        <w:t>М.: Медицина, 1982.</w:t>
      </w:r>
      <w:r>
        <w:rPr>
          <w:sz w:val="28"/>
          <w:szCs w:val="28"/>
          <w:lang w:val="uk-UA"/>
        </w:rPr>
        <w:t xml:space="preserve"> </w:t>
      </w:r>
      <w:r>
        <w:rPr>
          <w:sz w:val="28"/>
          <w:szCs w:val="28"/>
        </w:rPr>
        <w:t>–</w:t>
      </w:r>
      <w:r>
        <w:rPr>
          <w:sz w:val="28"/>
          <w:szCs w:val="28"/>
          <w:lang w:val="uk-UA"/>
        </w:rPr>
        <w:t xml:space="preserve"> </w:t>
      </w:r>
      <w:r>
        <w:rPr>
          <w:sz w:val="28"/>
          <w:szCs w:val="28"/>
        </w:rPr>
        <w:t>237</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Нестеров А.П. Первичная открытоугольная глаукома: патогенез и при</w:t>
      </w:r>
      <w:r>
        <w:rPr>
          <w:sz w:val="28"/>
          <w:szCs w:val="28"/>
        </w:rPr>
        <w:t>н</w:t>
      </w:r>
      <w:r>
        <w:rPr>
          <w:sz w:val="28"/>
          <w:szCs w:val="28"/>
        </w:rPr>
        <w:t>ципы лечения // Клиническая офтальмология</w:t>
      </w:r>
      <w:r>
        <w:rPr>
          <w:sz w:val="28"/>
          <w:szCs w:val="28"/>
          <w:lang w:val="uk-UA"/>
        </w:rPr>
        <w:t xml:space="preserve"> </w:t>
      </w:r>
      <w:r>
        <w:rPr>
          <w:sz w:val="28"/>
          <w:szCs w:val="28"/>
        </w:rPr>
        <w:t>-</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1</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4-5</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 xml:space="preserve">Нестеров А.П., Егоров Е.А., Батманов Ю.Е. Глаукома: патогенез, </w:t>
      </w:r>
      <w:r>
        <w:rPr>
          <w:sz w:val="28"/>
          <w:szCs w:val="28"/>
        </w:rPr>
        <w:lastRenderedPageBreak/>
        <w:t>при</w:t>
      </w:r>
      <w:r>
        <w:rPr>
          <w:sz w:val="28"/>
          <w:szCs w:val="28"/>
        </w:rPr>
        <w:t>н</w:t>
      </w:r>
      <w:r>
        <w:rPr>
          <w:sz w:val="28"/>
          <w:szCs w:val="28"/>
        </w:rPr>
        <w:t>ципы лечения // Съезд офтальмологов России, 7-ой: Тез. докл.</w:t>
      </w:r>
      <w:r>
        <w:rPr>
          <w:sz w:val="28"/>
          <w:szCs w:val="28"/>
          <w:lang w:val="uk-UA"/>
        </w:rPr>
        <w:t xml:space="preserve"> </w:t>
      </w:r>
      <w:r>
        <w:rPr>
          <w:sz w:val="28"/>
          <w:szCs w:val="28"/>
        </w:rPr>
        <w:t>- М., 2000.</w:t>
      </w:r>
      <w:r>
        <w:rPr>
          <w:sz w:val="28"/>
          <w:szCs w:val="28"/>
          <w:lang w:val="uk-UA"/>
        </w:rPr>
        <w:t xml:space="preserve"> </w:t>
      </w:r>
      <w:r>
        <w:rPr>
          <w:sz w:val="28"/>
          <w:szCs w:val="28"/>
        </w:rPr>
        <w:t>- Ч. 1.</w:t>
      </w:r>
      <w:r>
        <w:rPr>
          <w:sz w:val="28"/>
          <w:szCs w:val="28"/>
          <w:lang w:val="uk-UA"/>
        </w:rPr>
        <w:t xml:space="preserve"> </w:t>
      </w:r>
      <w:r>
        <w:rPr>
          <w:sz w:val="28"/>
          <w:szCs w:val="28"/>
        </w:rPr>
        <w:t>- C. 87-91.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uk-UA"/>
        </w:rPr>
        <w:t>Нетяженко В., Барна О. Артеріальна гіпертензія: сучасні погляди на п</w:t>
      </w:r>
      <w:r>
        <w:rPr>
          <w:sz w:val="28"/>
          <w:szCs w:val="28"/>
          <w:lang w:val="uk-UA"/>
        </w:rPr>
        <w:t>а</w:t>
      </w:r>
      <w:r>
        <w:rPr>
          <w:sz w:val="28"/>
          <w:szCs w:val="28"/>
          <w:lang w:val="uk-UA"/>
        </w:rPr>
        <w:t>тофізіологію, діагностику, лікування // Ліки України. - 2003. - №5. - С. 4-9.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Новые сведения о некоторых лекарственных препаратах, применяемых для лечения заболевания глаз</w:t>
      </w:r>
      <w:r>
        <w:rPr>
          <w:sz w:val="28"/>
          <w:szCs w:val="28"/>
          <w:lang w:val="uk-UA"/>
        </w:rPr>
        <w:t xml:space="preserve"> /</w:t>
      </w:r>
      <w:r>
        <w:rPr>
          <w:sz w:val="28"/>
          <w:szCs w:val="28"/>
        </w:rPr>
        <w:t xml:space="preserve"> Г.И.</w:t>
      </w:r>
      <w:r>
        <w:rPr>
          <w:sz w:val="28"/>
          <w:szCs w:val="28"/>
          <w:lang w:val="uk-UA"/>
        </w:rPr>
        <w:t xml:space="preserve"> Ко</w:t>
      </w:r>
      <w:r>
        <w:rPr>
          <w:sz w:val="28"/>
          <w:szCs w:val="28"/>
        </w:rPr>
        <w:t>тяшева, М.Р.</w:t>
      </w:r>
      <w:r>
        <w:rPr>
          <w:sz w:val="28"/>
          <w:szCs w:val="28"/>
          <w:lang w:val="uk-UA"/>
        </w:rPr>
        <w:t xml:space="preserve"> </w:t>
      </w:r>
      <w:r>
        <w:rPr>
          <w:sz w:val="28"/>
          <w:szCs w:val="28"/>
        </w:rPr>
        <w:t>Гусева, И.В</w:t>
      </w:r>
      <w:r>
        <w:rPr>
          <w:sz w:val="28"/>
          <w:szCs w:val="28"/>
          <w:lang w:val="uk-UA"/>
        </w:rPr>
        <w:t>.</w:t>
      </w:r>
      <w:r>
        <w:rPr>
          <w:sz w:val="28"/>
          <w:szCs w:val="28"/>
        </w:rPr>
        <w:t xml:space="preserve"> Бабенко и др</w:t>
      </w:r>
      <w:r>
        <w:rPr>
          <w:sz w:val="28"/>
          <w:szCs w:val="28"/>
          <w:lang w:val="uk-UA"/>
        </w:rPr>
        <w:t xml:space="preserve">. </w:t>
      </w:r>
      <w:r>
        <w:rPr>
          <w:sz w:val="28"/>
          <w:szCs w:val="28"/>
        </w:rPr>
        <w:t>// Физиология и патология внутри глазного давления</w:t>
      </w:r>
      <w:r>
        <w:rPr>
          <w:sz w:val="28"/>
          <w:szCs w:val="28"/>
          <w:lang w:val="uk-UA"/>
        </w:rPr>
        <w:t>:</w:t>
      </w:r>
      <w:r>
        <w:rPr>
          <w:sz w:val="28"/>
          <w:szCs w:val="28"/>
        </w:rPr>
        <w:t xml:space="preserve"> Сб.</w:t>
      </w:r>
      <w:r>
        <w:rPr>
          <w:sz w:val="28"/>
          <w:szCs w:val="28"/>
          <w:lang w:val="uk-UA"/>
        </w:rPr>
        <w:t xml:space="preserve"> </w:t>
      </w:r>
      <w:r>
        <w:rPr>
          <w:sz w:val="28"/>
          <w:szCs w:val="28"/>
        </w:rPr>
        <w:t>тр.</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1987.</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127-129</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Нормальная физиология /</w:t>
      </w:r>
      <w:r>
        <w:rPr>
          <w:sz w:val="28"/>
          <w:szCs w:val="28"/>
          <w:lang w:val="uk-UA"/>
        </w:rPr>
        <w:t xml:space="preserve"> </w:t>
      </w:r>
      <w:r>
        <w:rPr>
          <w:sz w:val="28"/>
          <w:szCs w:val="28"/>
        </w:rPr>
        <w:t>Под ред. К.В.</w:t>
      </w:r>
      <w:r>
        <w:rPr>
          <w:sz w:val="28"/>
          <w:szCs w:val="28"/>
          <w:lang w:val="uk-UA"/>
        </w:rPr>
        <w:t xml:space="preserve"> </w:t>
      </w:r>
      <w:r>
        <w:rPr>
          <w:sz w:val="28"/>
          <w:szCs w:val="28"/>
        </w:rPr>
        <w:t>Судакова.</w:t>
      </w:r>
      <w:r>
        <w:rPr>
          <w:sz w:val="28"/>
          <w:szCs w:val="28"/>
          <w:lang w:val="uk-UA"/>
        </w:rPr>
        <w:t xml:space="preserve">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Мед.</w:t>
      </w:r>
      <w:r>
        <w:rPr>
          <w:sz w:val="28"/>
          <w:szCs w:val="28"/>
          <w:lang w:val="uk-UA"/>
        </w:rPr>
        <w:t xml:space="preserve"> </w:t>
      </w:r>
      <w:r>
        <w:rPr>
          <w:sz w:val="28"/>
          <w:szCs w:val="28"/>
        </w:rPr>
        <w:t>информ.</w:t>
      </w:r>
      <w:r>
        <w:rPr>
          <w:sz w:val="28"/>
          <w:szCs w:val="28"/>
          <w:lang w:val="uk-UA"/>
        </w:rPr>
        <w:t xml:space="preserve"> </w:t>
      </w:r>
      <w:r>
        <w:rPr>
          <w:sz w:val="28"/>
          <w:szCs w:val="28"/>
        </w:rPr>
        <w:t xml:space="preserve"> агентство,</w:t>
      </w:r>
      <w:r>
        <w:rPr>
          <w:sz w:val="28"/>
          <w:szCs w:val="28"/>
          <w:lang w:val="uk-UA"/>
        </w:rPr>
        <w:t xml:space="preserve"> </w:t>
      </w:r>
      <w:r>
        <w:rPr>
          <w:sz w:val="28"/>
          <w:szCs w:val="28"/>
        </w:rPr>
        <w:t>1999.</w:t>
      </w:r>
      <w:r>
        <w:rPr>
          <w:sz w:val="28"/>
          <w:szCs w:val="28"/>
          <w:lang w:val="uk-UA"/>
        </w:rPr>
        <w:t xml:space="preserve"> </w:t>
      </w:r>
      <w:r>
        <w:rPr>
          <w:sz w:val="28"/>
          <w:szCs w:val="28"/>
        </w:rPr>
        <w:t>–</w:t>
      </w:r>
      <w:r>
        <w:rPr>
          <w:sz w:val="28"/>
          <w:szCs w:val="28"/>
          <w:lang w:val="uk-UA"/>
        </w:rPr>
        <w:t xml:space="preserve"> </w:t>
      </w:r>
      <w:r>
        <w:rPr>
          <w:sz w:val="28"/>
          <w:szCs w:val="28"/>
        </w:rPr>
        <w:t>717</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О проницаемости барьера кровь-водянистая влага при первичной откр</w:t>
      </w:r>
      <w:r>
        <w:rPr>
          <w:sz w:val="28"/>
          <w:szCs w:val="28"/>
        </w:rPr>
        <w:t>ы</w:t>
      </w:r>
      <w:r>
        <w:rPr>
          <w:sz w:val="28"/>
          <w:szCs w:val="28"/>
        </w:rPr>
        <w:t xml:space="preserve">тоугольной глаукоме </w:t>
      </w:r>
      <w:r>
        <w:rPr>
          <w:sz w:val="28"/>
          <w:szCs w:val="28"/>
          <w:lang w:val="uk-UA"/>
        </w:rPr>
        <w:t>/</w:t>
      </w:r>
      <w:r>
        <w:rPr>
          <w:sz w:val="28"/>
          <w:szCs w:val="28"/>
        </w:rPr>
        <w:t xml:space="preserve"> Н.И.</w:t>
      </w:r>
      <w:r>
        <w:rPr>
          <w:sz w:val="28"/>
          <w:szCs w:val="28"/>
          <w:lang w:val="uk-UA"/>
        </w:rPr>
        <w:t xml:space="preserve"> </w:t>
      </w:r>
      <w:r>
        <w:rPr>
          <w:sz w:val="28"/>
          <w:szCs w:val="28"/>
        </w:rPr>
        <w:t>Курышева, М.И. Винецкая, В.П</w:t>
      </w:r>
      <w:r>
        <w:rPr>
          <w:sz w:val="28"/>
          <w:szCs w:val="28"/>
          <w:lang w:val="uk-UA"/>
        </w:rPr>
        <w:t>.</w:t>
      </w:r>
      <w:r>
        <w:rPr>
          <w:sz w:val="28"/>
          <w:szCs w:val="28"/>
        </w:rPr>
        <w:t xml:space="preserve">  Еричев и др. // Вестн</w:t>
      </w:r>
      <w:r>
        <w:rPr>
          <w:sz w:val="28"/>
          <w:szCs w:val="28"/>
          <w:lang w:val="uk-UA"/>
        </w:rPr>
        <w:t>.</w:t>
      </w:r>
      <w:r>
        <w:rPr>
          <w:sz w:val="28"/>
          <w:szCs w:val="28"/>
        </w:rPr>
        <w:t xml:space="preserve"> офтальмологии</w:t>
      </w:r>
      <w:r>
        <w:rPr>
          <w:sz w:val="28"/>
          <w:szCs w:val="28"/>
          <w:lang w:val="uk-UA"/>
        </w:rPr>
        <w:t xml:space="preserve"> </w:t>
      </w:r>
      <w:r>
        <w:rPr>
          <w:sz w:val="28"/>
          <w:szCs w:val="28"/>
        </w:rPr>
        <w:t>-</w:t>
      </w:r>
      <w:r>
        <w:rPr>
          <w:sz w:val="28"/>
          <w:szCs w:val="28"/>
          <w:lang w:val="uk-UA"/>
        </w:rPr>
        <w:t xml:space="preserve"> </w:t>
      </w:r>
      <w:r>
        <w:rPr>
          <w:sz w:val="28"/>
          <w:szCs w:val="28"/>
        </w:rPr>
        <w:t>1998.</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10-13</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Орбели Л.А. Избранные труды</w:t>
      </w:r>
      <w:r>
        <w:rPr>
          <w:sz w:val="28"/>
          <w:szCs w:val="28"/>
          <w:lang w:val="uk-UA"/>
        </w:rPr>
        <w:t xml:space="preserve">: В 4 т. - </w:t>
      </w:r>
      <w:r>
        <w:rPr>
          <w:sz w:val="28"/>
          <w:szCs w:val="28"/>
        </w:rPr>
        <w:t>М.:</w:t>
      </w:r>
      <w:r>
        <w:rPr>
          <w:sz w:val="28"/>
          <w:szCs w:val="28"/>
          <w:lang w:val="uk-UA"/>
        </w:rPr>
        <w:t xml:space="preserve"> </w:t>
      </w:r>
      <w:r>
        <w:rPr>
          <w:sz w:val="28"/>
          <w:szCs w:val="28"/>
        </w:rPr>
        <w:t>Изд-во АН СССР</w:t>
      </w:r>
      <w:r>
        <w:rPr>
          <w:sz w:val="28"/>
          <w:szCs w:val="28"/>
          <w:lang w:val="uk-UA"/>
        </w:rPr>
        <w:t xml:space="preserve">, </w:t>
      </w:r>
      <w:r>
        <w:rPr>
          <w:sz w:val="28"/>
          <w:szCs w:val="28"/>
        </w:rPr>
        <w:t>1962.</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608</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Особенности местной гемодинамики при глаукоме с нормальным давл</w:t>
      </w:r>
      <w:r>
        <w:rPr>
          <w:sz w:val="28"/>
          <w:szCs w:val="28"/>
        </w:rPr>
        <w:t>е</w:t>
      </w:r>
      <w:r>
        <w:rPr>
          <w:sz w:val="28"/>
          <w:szCs w:val="28"/>
        </w:rPr>
        <w:t>нием / Е.А. Степанова, О.И. Лебедев, Т.Ю. Матненко, Е.В. Молчанова // Глаукома: проблемы и реш</w:t>
      </w:r>
      <w:r>
        <w:rPr>
          <w:sz w:val="28"/>
          <w:szCs w:val="28"/>
        </w:rPr>
        <w:t>е</w:t>
      </w:r>
      <w:r>
        <w:rPr>
          <w:sz w:val="28"/>
          <w:szCs w:val="28"/>
        </w:rPr>
        <w:t>ния: Сб. науч. ст. Всерос. науч.-практ. конф. - М., 2004. - С. 120-122.</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Особенности течения, диагностики и терапии туннельных невропатий у пожилых / Н.М. Жулев, Б.А. Осетров, В.Д. Косачев и др. // Нац. конгресс геронтологов и гериатров Украины: Тез. доп. - К., 1994. - С. 250.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pacing w:val="-20"/>
          <w:sz w:val="28"/>
          <w:szCs w:val="28"/>
        </w:rPr>
      </w:pPr>
      <w:r>
        <w:rPr>
          <w:sz w:val="28"/>
          <w:szCs w:val="28"/>
        </w:rPr>
        <w:t>Офтальмогериатрия</w:t>
      </w:r>
      <w:r>
        <w:rPr>
          <w:sz w:val="28"/>
          <w:szCs w:val="28"/>
          <w:lang w:val="uk-UA"/>
        </w:rPr>
        <w:t xml:space="preserve"> /</w:t>
      </w:r>
      <w:r>
        <w:rPr>
          <w:sz w:val="28"/>
          <w:szCs w:val="28"/>
        </w:rPr>
        <w:t xml:space="preserve"> </w:t>
      </w:r>
      <w:r>
        <w:rPr>
          <w:spacing w:val="-20"/>
          <w:sz w:val="28"/>
          <w:szCs w:val="28"/>
        </w:rPr>
        <w:t>Под  ред. Н.А. Пучковской.</w:t>
      </w:r>
      <w:r>
        <w:rPr>
          <w:spacing w:val="-20"/>
          <w:sz w:val="28"/>
          <w:szCs w:val="28"/>
          <w:lang w:val="uk-UA"/>
        </w:rPr>
        <w:t xml:space="preserve"> </w:t>
      </w:r>
      <w:r>
        <w:rPr>
          <w:spacing w:val="-20"/>
          <w:sz w:val="28"/>
          <w:szCs w:val="28"/>
        </w:rPr>
        <w:t>-</w:t>
      </w:r>
      <w:r>
        <w:rPr>
          <w:spacing w:val="-20"/>
          <w:sz w:val="28"/>
          <w:szCs w:val="28"/>
          <w:lang w:val="uk-UA"/>
        </w:rPr>
        <w:t xml:space="preserve"> </w:t>
      </w:r>
      <w:r>
        <w:rPr>
          <w:spacing w:val="-20"/>
          <w:sz w:val="28"/>
          <w:szCs w:val="28"/>
        </w:rPr>
        <w:t>М.:</w:t>
      </w:r>
      <w:r>
        <w:rPr>
          <w:spacing w:val="-20"/>
          <w:sz w:val="28"/>
          <w:szCs w:val="28"/>
          <w:lang w:val="uk-UA"/>
        </w:rPr>
        <w:t xml:space="preserve"> </w:t>
      </w:r>
      <w:r>
        <w:rPr>
          <w:spacing w:val="-20"/>
          <w:sz w:val="28"/>
          <w:szCs w:val="28"/>
        </w:rPr>
        <w:t>Медицина</w:t>
      </w:r>
      <w:r>
        <w:rPr>
          <w:spacing w:val="-20"/>
          <w:sz w:val="28"/>
          <w:szCs w:val="28"/>
          <w:lang w:val="uk-UA"/>
        </w:rPr>
        <w:t xml:space="preserve">, </w:t>
      </w:r>
      <w:r>
        <w:rPr>
          <w:spacing w:val="-20"/>
          <w:sz w:val="28"/>
          <w:szCs w:val="28"/>
        </w:rPr>
        <w:t>1982.</w:t>
      </w:r>
      <w:r>
        <w:rPr>
          <w:spacing w:val="-20"/>
          <w:sz w:val="28"/>
          <w:szCs w:val="28"/>
          <w:lang w:val="uk-UA"/>
        </w:rPr>
        <w:t xml:space="preserve"> </w:t>
      </w:r>
      <w:r>
        <w:rPr>
          <w:spacing w:val="-20"/>
          <w:sz w:val="28"/>
          <w:szCs w:val="28"/>
        </w:rPr>
        <w:t>–</w:t>
      </w:r>
      <w:r>
        <w:rPr>
          <w:spacing w:val="-20"/>
          <w:sz w:val="28"/>
          <w:szCs w:val="28"/>
          <w:lang w:val="uk-UA"/>
        </w:rPr>
        <w:t xml:space="preserve"> </w:t>
      </w:r>
      <w:r>
        <w:rPr>
          <w:spacing w:val="-20"/>
          <w:sz w:val="28"/>
          <w:szCs w:val="28"/>
        </w:rPr>
        <w:t>304</w:t>
      </w:r>
      <w:r>
        <w:rPr>
          <w:spacing w:val="-20"/>
          <w:sz w:val="28"/>
          <w:szCs w:val="28"/>
          <w:lang w:val="uk-UA"/>
        </w:rPr>
        <w:t xml:space="preserve"> </w:t>
      </w:r>
      <w:r>
        <w:rPr>
          <w:spacing w:val="-20"/>
          <w:sz w:val="28"/>
          <w:szCs w:val="28"/>
        </w:rPr>
        <w:t xml:space="preserve">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Панин Л.Е. Биохимические механизмы стресса.</w:t>
      </w:r>
      <w:r>
        <w:rPr>
          <w:sz w:val="28"/>
          <w:szCs w:val="28"/>
          <w:lang w:val="uk-UA"/>
        </w:rPr>
        <w:t xml:space="preserve"> </w:t>
      </w:r>
      <w:r>
        <w:rPr>
          <w:sz w:val="28"/>
          <w:szCs w:val="28"/>
        </w:rPr>
        <w:t>-</w:t>
      </w:r>
      <w:r>
        <w:rPr>
          <w:sz w:val="28"/>
          <w:szCs w:val="28"/>
          <w:lang w:val="uk-UA"/>
        </w:rPr>
        <w:t xml:space="preserve"> </w:t>
      </w:r>
      <w:r>
        <w:rPr>
          <w:sz w:val="28"/>
          <w:szCs w:val="28"/>
        </w:rPr>
        <w:t>Новосибирск: Наука</w:t>
      </w:r>
      <w:r>
        <w:rPr>
          <w:sz w:val="28"/>
          <w:szCs w:val="28"/>
          <w:lang w:val="uk-UA"/>
        </w:rPr>
        <w:t xml:space="preserve">, </w:t>
      </w:r>
      <w:r>
        <w:rPr>
          <w:sz w:val="28"/>
          <w:szCs w:val="28"/>
        </w:rPr>
        <w:t>1983.</w:t>
      </w:r>
      <w:r>
        <w:rPr>
          <w:sz w:val="28"/>
          <w:szCs w:val="28"/>
          <w:lang w:val="uk-UA"/>
        </w:rPr>
        <w:t xml:space="preserve"> </w:t>
      </w:r>
      <w:r>
        <w:rPr>
          <w:sz w:val="28"/>
          <w:szCs w:val="28"/>
        </w:rPr>
        <w:t>–</w:t>
      </w:r>
      <w:r>
        <w:rPr>
          <w:sz w:val="28"/>
          <w:szCs w:val="28"/>
          <w:lang w:val="uk-UA"/>
        </w:rPr>
        <w:t xml:space="preserve"> </w:t>
      </w:r>
      <w:r>
        <w:rPr>
          <w:sz w:val="28"/>
          <w:szCs w:val="28"/>
        </w:rPr>
        <w:t>235</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Панков О.В. Возрастные диагностические критерии гидродинамических показателей // Новое в диагностике и лечении глаукомы</w:t>
      </w:r>
      <w:r>
        <w:rPr>
          <w:sz w:val="28"/>
          <w:szCs w:val="28"/>
          <w:lang w:val="uk-UA"/>
        </w:rPr>
        <w:t xml:space="preserve">: </w:t>
      </w:r>
      <w:r>
        <w:rPr>
          <w:sz w:val="28"/>
          <w:szCs w:val="28"/>
        </w:rPr>
        <w:t>Сб. науч. тр. МНИИ ГБ им. Гельмгольца - М., 1976.</w:t>
      </w:r>
      <w:r>
        <w:rPr>
          <w:sz w:val="28"/>
          <w:szCs w:val="28"/>
          <w:lang w:val="uk-UA"/>
        </w:rPr>
        <w:t xml:space="preserve"> </w:t>
      </w:r>
      <w:r>
        <w:rPr>
          <w:sz w:val="28"/>
          <w:szCs w:val="28"/>
        </w:rPr>
        <w:t>- C. 36-37.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bCs/>
          <w:sz w:val="28"/>
          <w:szCs w:val="28"/>
        </w:rPr>
        <w:t>Панч</w:t>
      </w:r>
      <w:r>
        <w:rPr>
          <w:bCs/>
          <w:sz w:val="28"/>
          <w:szCs w:val="28"/>
          <w:lang w:val="uk-UA"/>
        </w:rPr>
        <w:t>е</w:t>
      </w:r>
      <w:r>
        <w:rPr>
          <w:bCs/>
          <w:sz w:val="28"/>
          <w:szCs w:val="28"/>
        </w:rPr>
        <w:t xml:space="preserve">нко </w:t>
      </w:r>
      <w:r>
        <w:rPr>
          <w:sz w:val="28"/>
          <w:szCs w:val="28"/>
        </w:rPr>
        <w:t>Л.Ф. Роль перекисного окисления липидов в патологии клетки. - М.</w:t>
      </w:r>
      <w:r>
        <w:rPr>
          <w:sz w:val="28"/>
          <w:szCs w:val="28"/>
          <w:lang w:val="uk-UA"/>
        </w:rPr>
        <w:t xml:space="preserve">: </w:t>
      </w:r>
      <w:r>
        <w:rPr>
          <w:sz w:val="28"/>
          <w:szCs w:val="28"/>
        </w:rPr>
        <w:t>Медицина,</w:t>
      </w:r>
      <w:r>
        <w:rPr>
          <w:sz w:val="28"/>
          <w:szCs w:val="28"/>
          <w:lang w:val="uk-UA"/>
        </w:rPr>
        <w:t xml:space="preserve"> </w:t>
      </w:r>
      <w:r>
        <w:rPr>
          <w:sz w:val="28"/>
          <w:szCs w:val="28"/>
        </w:rPr>
        <w:t>1981.</w:t>
      </w:r>
      <w:r>
        <w:rPr>
          <w:sz w:val="28"/>
          <w:szCs w:val="28"/>
          <w:lang w:val="uk-UA"/>
        </w:rPr>
        <w:t xml:space="preserve"> </w:t>
      </w:r>
      <w:r>
        <w:rPr>
          <w:sz w:val="28"/>
          <w:szCs w:val="28"/>
        </w:rPr>
        <w:t>–</w:t>
      </w:r>
      <w:r>
        <w:rPr>
          <w:sz w:val="28"/>
          <w:szCs w:val="28"/>
          <w:lang w:val="uk-UA"/>
        </w:rPr>
        <w:t xml:space="preserve"> </w:t>
      </w:r>
      <w:r>
        <w:rPr>
          <w:sz w:val="28"/>
          <w:szCs w:val="28"/>
        </w:rPr>
        <w:t>207</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uk-UA"/>
        </w:rPr>
        <w:lastRenderedPageBreak/>
        <w:t>Пасєчнікова Н.В., Риков С.О., Степанюк Г.І. Офтальмологічна допомога населеннюУкраїни в 2006 році // Офтальмол. журн. - 2007, № 4.-С. 64-69.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Пасман Н.М. Клинико-морфологическая характеристика адаптационных реакций при беременности</w:t>
      </w:r>
      <w:r>
        <w:rPr>
          <w:sz w:val="28"/>
          <w:szCs w:val="28"/>
          <w:lang w:val="uk-UA"/>
        </w:rPr>
        <w:t xml:space="preserve">: </w:t>
      </w:r>
      <w:r>
        <w:rPr>
          <w:sz w:val="28"/>
          <w:szCs w:val="28"/>
        </w:rPr>
        <w:t>Авторе</w:t>
      </w:r>
      <w:r>
        <w:rPr>
          <w:sz w:val="28"/>
          <w:szCs w:val="28"/>
          <w:lang w:val="uk-UA"/>
        </w:rPr>
        <w:t>ф</w:t>
      </w:r>
      <w:r>
        <w:rPr>
          <w:sz w:val="28"/>
          <w:szCs w:val="28"/>
        </w:rPr>
        <w:t xml:space="preserve">. </w:t>
      </w:r>
      <w:r>
        <w:rPr>
          <w:sz w:val="28"/>
          <w:szCs w:val="28"/>
          <w:lang w:val="uk-UA"/>
        </w:rPr>
        <w:t>д</w:t>
      </w:r>
      <w:r>
        <w:rPr>
          <w:sz w:val="28"/>
          <w:szCs w:val="28"/>
        </w:rPr>
        <w:t>ис. … д</w:t>
      </w:r>
      <w:r>
        <w:rPr>
          <w:sz w:val="28"/>
          <w:szCs w:val="28"/>
          <w:lang w:val="uk-UA"/>
        </w:rPr>
        <w:t xml:space="preserve">-ра </w:t>
      </w:r>
      <w:r>
        <w:rPr>
          <w:sz w:val="28"/>
          <w:szCs w:val="28"/>
        </w:rPr>
        <w:t>мед.</w:t>
      </w:r>
      <w:r>
        <w:rPr>
          <w:sz w:val="28"/>
          <w:szCs w:val="28"/>
          <w:lang w:val="uk-UA"/>
        </w:rPr>
        <w:t xml:space="preserve"> </w:t>
      </w:r>
      <w:r>
        <w:rPr>
          <w:sz w:val="28"/>
          <w:szCs w:val="28"/>
        </w:rPr>
        <w:t>н</w:t>
      </w:r>
      <w:r>
        <w:rPr>
          <w:sz w:val="28"/>
          <w:szCs w:val="28"/>
          <w:lang w:val="uk-UA"/>
        </w:rPr>
        <w:t>аук</w:t>
      </w:r>
      <w:r>
        <w:rPr>
          <w:sz w:val="28"/>
          <w:szCs w:val="28"/>
        </w:rPr>
        <w:t>:</w:t>
      </w:r>
      <w:r>
        <w:rPr>
          <w:sz w:val="28"/>
          <w:szCs w:val="28"/>
          <w:lang w:val="uk-UA"/>
        </w:rPr>
        <w:t xml:space="preserve"> </w:t>
      </w:r>
      <w:r>
        <w:rPr>
          <w:sz w:val="28"/>
          <w:szCs w:val="28"/>
        </w:rPr>
        <w:t>14.00.01.</w:t>
      </w:r>
      <w:r>
        <w:rPr>
          <w:sz w:val="28"/>
          <w:szCs w:val="28"/>
          <w:lang w:val="uk-UA"/>
        </w:rPr>
        <w:t xml:space="preserve"> </w:t>
      </w:r>
      <w:r>
        <w:rPr>
          <w:sz w:val="28"/>
          <w:szCs w:val="28"/>
        </w:rPr>
        <w:t>–</w:t>
      </w:r>
      <w:r>
        <w:rPr>
          <w:sz w:val="28"/>
          <w:szCs w:val="28"/>
          <w:lang w:val="uk-UA"/>
        </w:rPr>
        <w:t xml:space="preserve"> </w:t>
      </w:r>
      <w:r>
        <w:rPr>
          <w:sz w:val="28"/>
          <w:szCs w:val="28"/>
        </w:rPr>
        <w:t>Новосибирск</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50</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Патогенетические аспекты лечения первичной открытоугольной глаук</w:t>
      </w:r>
      <w:r>
        <w:rPr>
          <w:sz w:val="28"/>
          <w:szCs w:val="28"/>
        </w:rPr>
        <w:t>о</w:t>
      </w:r>
      <w:r>
        <w:rPr>
          <w:sz w:val="28"/>
          <w:szCs w:val="28"/>
        </w:rPr>
        <w:t>мы / Е.А. Егоров, В.Н. Алексеев, Е.Б. Мартынова, А.О. Харьковский. - М., 2001. - 118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Перекиси липидов и атеросклероз. Свободнорадикальное перекисное окисление полиеновых липидов в крови больных ишемической боле</w:t>
      </w:r>
      <w:r>
        <w:rPr>
          <w:sz w:val="28"/>
          <w:szCs w:val="28"/>
        </w:rPr>
        <w:t>з</w:t>
      </w:r>
      <w:r>
        <w:rPr>
          <w:sz w:val="28"/>
          <w:szCs w:val="28"/>
        </w:rPr>
        <w:t>нью сердца</w:t>
      </w:r>
      <w:r>
        <w:rPr>
          <w:sz w:val="28"/>
          <w:szCs w:val="28"/>
          <w:lang w:val="uk-UA"/>
        </w:rPr>
        <w:t xml:space="preserve"> / </w:t>
      </w:r>
      <w:r>
        <w:rPr>
          <w:sz w:val="28"/>
          <w:szCs w:val="28"/>
        </w:rPr>
        <w:t>В.3.</w:t>
      </w:r>
      <w:r>
        <w:rPr>
          <w:sz w:val="28"/>
          <w:szCs w:val="28"/>
          <w:lang w:val="uk-UA"/>
        </w:rPr>
        <w:t xml:space="preserve"> </w:t>
      </w:r>
      <w:r>
        <w:rPr>
          <w:sz w:val="28"/>
          <w:szCs w:val="28"/>
        </w:rPr>
        <w:t>Ланкин, А.Н.</w:t>
      </w:r>
      <w:r>
        <w:rPr>
          <w:sz w:val="28"/>
          <w:szCs w:val="28"/>
          <w:lang w:val="uk-UA"/>
        </w:rPr>
        <w:t xml:space="preserve"> </w:t>
      </w:r>
      <w:r>
        <w:rPr>
          <w:sz w:val="28"/>
          <w:szCs w:val="28"/>
        </w:rPr>
        <w:t>Закирова, Б.Х.</w:t>
      </w:r>
      <w:r>
        <w:rPr>
          <w:sz w:val="28"/>
          <w:szCs w:val="28"/>
          <w:lang w:val="uk-UA"/>
        </w:rPr>
        <w:t xml:space="preserve"> </w:t>
      </w:r>
      <w:r>
        <w:rPr>
          <w:sz w:val="28"/>
          <w:szCs w:val="28"/>
        </w:rPr>
        <w:t>Ахметова и др.</w:t>
      </w:r>
      <w:r>
        <w:rPr>
          <w:sz w:val="28"/>
          <w:szCs w:val="28"/>
          <w:lang w:val="uk-UA"/>
        </w:rPr>
        <w:t xml:space="preserve"> </w:t>
      </w:r>
      <w:r>
        <w:rPr>
          <w:sz w:val="28"/>
          <w:szCs w:val="28"/>
        </w:rPr>
        <w:t>// Карди</w:t>
      </w:r>
      <w:r>
        <w:rPr>
          <w:sz w:val="28"/>
          <w:szCs w:val="28"/>
        </w:rPr>
        <w:t>о</w:t>
      </w:r>
      <w:r>
        <w:rPr>
          <w:sz w:val="28"/>
          <w:szCs w:val="28"/>
        </w:rPr>
        <w:t>логия.</w:t>
      </w:r>
      <w:r>
        <w:rPr>
          <w:sz w:val="28"/>
          <w:szCs w:val="28"/>
          <w:lang w:val="uk-UA"/>
        </w:rPr>
        <w:t xml:space="preserve"> </w:t>
      </w:r>
      <w:r>
        <w:rPr>
          <w:sz w:val="28"/>
          <w:szCs w:val="28"/>
        </w:rPr>
        <w:t>-</w:t>
      </w:r>
      <w:r>
        <w:rPr>
          <w:sz w:val="28"/>
          <w:szCs w:val="28"/>
          <w:lang w:val="uk-UA"/>
        </w:rPr>
        <w:t xml:space="preserve"> </w:t>
      </w:r>
      <w:r>
        <w:rPr>
          <w:sz w:val="28"/>
          <w:szCs w:val="28"/>
        </w:rPr>
        <w:t>1980.</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20</w:t>
      </w:r>
      <w:r>
        <w:rPr>
          <w:sz w:val="28"/>
          <w:szCs w:val="28"/>
          <w:lang w:val="uk-UA"/>
        </w:rPr>
        <w:t xml:space="preserve">, </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96-99. </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rPr>
        <w:t>Перикисное окисление липидов в крови больных первичной глаукомой / Т.В. Бирич, Т.А. Бирич, Л.Н. Марченко и др. // Вестн. офтальмологии - 1986. - №1. - С. 13–15.</w:t>
      </w:r>
    </w:p>
    <w:p w:rsidR="00AD7062" w:rsidRDefault="00AD7062" w:rsidP="00CB1F93">
      <w:pPr>
        <w:keepNext/>
        <w:widowControl w:val="0"/>
        <w:numPr>
          <w:ilvl w:val="0"/>
          <w:numId w:val="48"/>
        </w:numPr>
        <w:shd w:val="clear" w:color="auto" w:fill="FFFFFF"/>
        <w:suppressAutoHyphens w:val="0"/>
        <w:spacing w:line="360" w:lineRule="auto"/>
        <w:jc w:val="both"/>
        <w:rPr>
          <w:sz w:val="28"/>
          <w:szCs w:val="28"/>
          <w:lang w:val="uk-UA"/>
        </w:rPr>
      </w:pPr>
      <w:r>
        <w:rPr>
          <w:sz w:val="28"/>
          <w:szCs w:val="28"/>
          <w:lang w:val="uk-UA"/>
        </w:rPr>
        <w:t>Петруня А.М. Сост</w:t>
      </w:r>
      <w:r>
        <w:rPr>
          <w:sz w:val="28"/>
          <w:szCs w:val="28"/>
        </w:rPr>
        <w:t>ояние местного иммунитета глаза и перекисное сост</w:t>
      </w:r>
      <w:r>
        <w:rPr>
          <w:sz w:val="28"/>
          <w:szCs w:val="28"/>
        </w:rPr>
        <w:t>о</w:t>
      </w:r>
      <w:r>
        <w:rPr>
          <w:sz w:val="28"/>
          <w:szCs w:val="28"/>
        </w:rPr>
        <w:t>яние липидов (ПОЛ) у больных с хронической патологией печени // О</w:t>
      </w:r>
      <w:r>
        <w:rPr>
          <w:sz w:val="28"/>
          <w:szCs w:val="28"/>
        </w:rPr>
        <w:t>ф</w:t>
      </w:r>
      <w:r>
        <w:rPr>
          <w:sz w:val="28"/>
          <w:szCs w:val="28"/>
        </w:rPr>
        <w:t>тальмол. журн. - 1999. - № 6. - С. 374-378.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Петухов В.А. Липидный дистресс синдром (диагностика и принципы л</w:t>
      </w:r>
      <w:r>
        <w:rPr>
          <w:sz w:val="28"/>
          <w:szCs w:val="28"/>
        </w:rPr>
        <w:t>е</w:t>
      </w:r>
      <w:r>
        <w:rPr>
          <w:sz w:val="28"/>
          <w:szCs w:val="28"/>
        </w:rPr>
        <w:t>чения): Пособие для врачей. – М.: ВЕДИ</w:t>
      </w:r>
      <w:r>
        <w:rPr>
          <w:sz w:val="28"/>
          <w:szCs w:val="28"/>
          <w:lang w:val="uk-UA"/>
        </w:rPr>
        <w:t xml:space="preserve">, </w:t>
      </w:r>
      <w:r>
        <w:rPr>
          <w:sz w:val="28"/>
          <w:szCs w:val="28"/>
        </w:rPr>
        <w:t>2003.</w:t>
      </w:r>
      <w:r>
        <w:rPr>
          <w:sz w:val="28"/>
          <w:szCs w:val="28"/>
          <w:lang w:val="uk-UA"/>
        </w:rPr>
        <w:t xml:space="preserve"> </w:t>
      </w:r>
      <w:r>
        <w:rPr>
          <w:sz w:val="28"/>
          <w:szCs w:val="28"/>
        </w:rPr>
        <w:t>–</w:t>
      </w:r>
      <w:r>
        <w:rPr>
          <w:sz w:val="28"/>
          <w:szCs w:val="28"/>
          <w:lang w:val="uk-UA"/>
        </w:rPr>
        <w:t xml:space="preserve"> </w:t>
      </w:r>
      <w:r>
        <w:rPr>
          <w:sz w:val="28"/>
          <w:szCs w:val="28"/>
        </w:rPr>
        <w:t>88</w:t>
      </w:r>
      <w:r>
        <w:rPr>
          <w:sz w:val="28"/>
          <w:szCs w:val="28"/>
          <w:lang w:val="uk-UA"/>
        </w:rPr>
        <w:t xml:space="preserve"> </w:t>
      </w:r>
      <w:r>
        <w:rPr>
          <w:sz w:val="28"/>
          <w:szCs w:val="28"/>
        </w:rPr>
        <w:t>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Плотников С.М. Нервно-психические расстройства климакетрического генеза у женщин // Харьковский мед. журнал. - 1997. - №2. - С. 27-30.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Подорожный П.Г., Томашевский Я.И. Клиническая витаминология. –К</w:t>
      </w:r>
      <w:r>
        <w:rPr>
          <w:sz w:val="28"/>
          <w:szCs w:val="28"/>
          <w:lang w:val="uk-UA"/>
        </w:rPr>
        <w:t xml:space="preserve">.: </w:t>
      </w:r>
      <w:r>
        <w:rPr>
          <w:sz w:val="28"/>
          <w:szCs w:val="28"/>
        </w:rPr>
        <w:t>Здоров’я,</w:t>
      </w:r>
      <w:r>
        <w:rPr>
          <w:sz w:val="28"/>
          <w:szCs w:val="28"/>
          <w:lang w:val="uk-UA"/>
        </w:rPr>
        <w:t xml:space="preserve"> </w:t>
      </w:r>
      <w:r>
        <w:rPr>
          <w:sz w:val="28"/>
          <w:szCs w:val="28"/>
        </w:rPr>
        <w:t xml:space="preserve">1977. – 144 </w:t>
      </w:r>
      <w:r>
        <w:rPr>
          <w:sz w:val="28"/>
          <w:szCs w:val="28"/>
          <w:lang w:val="en-US"/>
        </w:rPr>
        <w:t>c</w:t>
      </w:r>
      <w:r>
        <w:rPr>
          <w:sz w:val="28"/>
          <w:szCs w:val="28"/>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 xml:space="preserve">Подходы к оценке качества жизни офтальмологических больных </w:t>
      </w:r>
      <w:r>
        <w:rPr>
          <w:sz w:val="28"/>
          <w:szCs w:val="28"/>
          <w:lang w:val="uk-UA"/>
        </w:rPr>
        <w:t xml:space="preserve">/ </w:t>
      </w:r>
      <w:r>
        <w:rPr>
          <w:sz w:val="28"/>
          <w:szCs w:val="28"/>
        </w:rPr>
        <w:t>Е.С.</w:t>
      </w:r>
      <w:r>
        <w:rPr>
          <w:sz w:val="28"/>
          <w:szCs w:val="28"/>
          <w:lang w:val="uk-UA"/>
        </w:rPr>
        <w:t xml:space="preserve"> </w:t>
      </w:r>
      <w:r>
        <w:rPr>
          <w:sz w:val="28"/>
          <w:szCs w:val="28"/>
        </w:rPr>
        <w:t>Либман, М.Р.</w:t>
      </w:r>
      <w:r>
        <w:rPr>
          <w:sz w:val="28"/>
          <w:szCs w:val="28"/>
          <w:lang w:val="uk-UA"/>
        </w:rPr>
        <w:t xml:space="preserve"> </w:t>
      </w:r>
      <w:r>
        <w:rPr>
          <w:sz w:val="28"/>
          <w:szCs w:val="28"/>
        </w:rPr>
        <w:t>Гальперин, Е.Е.</w:t>
      </w:r>
      <w:r>
        <w:rPr>
          <w:sz w:val="28"/>
          <w:szCs w:val="28"/>
          <w:lang w:val="uk-UA"/>
        </w:rPr>
        <w:t xml:space="preserve"> </w:t>
      </w:r>
      <w:r>
        <w:rPr>
          <w:sz w:val="28"/>
          <w:szCs w:val="28"/>
        </w:rPr>
        <w:t>Гришина, Н.Ю. Сенкевич // Клиническая офтальмология</w:t>
      </w:r>
      <w:r>
        <w:rPr>
          <w:sz w:val="28"/>
          <w:szCs w:val="28"/>
          <w:lang w:val="uk-UA"/>
        </w:rPr>
        <w:t xml:space="preserve"> </w:t>
      </w:r>
      <w:r>
        <w:rPr>
          <w:sz w:val="28"/>
          <w:szCs w:val="28"/>
        </w:rPr>
        <w:t>-</w:t>
      </w:r>
      <w:r>
        <w:rPr>
          <w:sz w:val="28"/>
          <w:szCs w:val="28"/>
          <w:lang w:val="uk-UA"/>
        </w:rPr>
        <w:t xml:space="preserve"> </w:t>
      </w:r>
      <w:r>
        <w:rPr>
          <w:sz w:val="28"/>
          <w:szCs w:val="28"/>
        </w:rPr>
        <w:t>2002.</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3</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119-121</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П</w:t>
      </w:r>
      <w:r>
        <w:rPr>
          <w:sz w:val="28"/>
          <w:szCs w:val="28"/>
        </w:rPr>
        <w:t xml:space="preserve">рактикум по психологии состояний: Учебное пособие / Под ред проф. А.О. Прохорова . – СПб: Речь, 2004. – 480 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Реутов В.П. Цикл оксида азота в организме млекопитающих // Успехи биологической химии. - 1995. - Т. 35. - С. 189-228.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lastRenderedPageBreak/>
        <w:t>Робу А.И. Взаимоотношения эндокринных комплексов при стрессе. -  Кишинев: Штиинца, 1982. – 208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Робу А.И. Стресс и гипоталамические гормоны. - Кишинев: Штиинца, 1989. – 210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Рогова Н.А. Влияние тиреоидной патологии на некоторые функции орг</w:t>
      </w:r>
      <w:r>
        <w:rPr>
          <w:sz w:val="28"/>
          <w:szCs w:val="28"/>
        </w:rPr>
        <w:t>а</w:t>
      </w:r>
      <w:r>
        <w:rPr>
          <w:sz w:val="28"/>
          <w:szCs w:val="28"/>
        </w:rPr>
        <w:t>на зрения: Автореф. дис. … доктора мед. наук: 14757 - Саратов, 1971.  - 20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Розен В.Б. Основы эндокринологии. - М.: Изд-во МГУ, 1994. - 384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Роль свободно-радикальных реакций камерной влаги в развитии перви</w:t>
      </w:r>
      <w:r>
        <w:rPr>
          <w:sz w:val="28"/>
          <w:szCs w:val="28"/>
        </w:rPr>
        <w:t>ч</w:t>
      </w:r>
      <w:r>
        <w:rPr>
          <w:sz w:val="28"/>
          <w:szCs w:val="28"/>
        </w:rPr>
        <w:t xml:space="preserve">ной открытоугольной глаукомы </w:t>
      </w:r>
      <w:r>
        <w:rPr>
          <w:sz w:val="28"/>
          <w:szCs w:val="28"/>
          <w:lang w:val="uk-UA"/>
        </w:rPr>
        <w:t xml:space="preserve">/ </w:t>
      </w:r>
      <w:r>
        <w:rPr>
          <w:sz w:val="28"/>
          <w:szCs w:val="28"/>
        </w:rPr>
        <w:t>Н.И.</w:t>
      </w:r>
      <w:r>
        <w:rPr>
          <w:sz w:val="28"/>
          <w:szCs w:val="28"/>
          <w:lang w:val="uk-UA"/>
        </w:rPr>
        <w:t xml:space="preserve"> </w:t>
      </w:r>
      <w:r>
        <w:rPr>
          <w:sz w:val="28"/>
          <w:szCs w:val="28"/>
        </w:rPr>
        <w:t>Курышева, М.И. Винецкая, В.П. Еричев и др. // Вестн.</w:t>
      </w:r>
      <w:r>
        <w:rPr>
          <w:sz w:val="28"/>
          <w:szCs w:val="28"/>
          <w:lang w:val="uk-UA"/>
        </w:rPr>
        <w:t xml:space="preserve"> </w:t>
      </w:r>
      <w:r>
        <w:rPr>
          <w:sz w:val="28"/>
          <w:szCs w:val="28"/>
        </w:rPr>
        <w:t>офтальмологии</w:t>
      </w:r>
      <w:r>
        <w:rPr>
          <w:sz w:val="28"/>
          <w:szCs w:val="28"/>
          <w:lang w:val="uk-UA"/>
        </w:rPr>
        <w:t xml:space="preserve"> </w:t>
      </w:r>
      <w:r>
        <w:rPr>
          <w:sz w:val="28"/>
          <w:szCs w:val="28"/>
        </w:rPr>
        <w:t>-</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Рудницкая Н.Д. Транспорт кальция и перекисное окисление липидов в саркоплазматическом ретикулуме миокарда в условиях физических нагрузок и фармакологической коррекции: Автореф. дис. ... канд. мед. наук. - К., 1989. – 22 </w:t>
      </w:r>
      <w:r>
        <w:rPr>
          <w:sz w:val="28"/>
          <w:szCs w:val="28"/>
          <w:lang w:val="en-US"/>
        </w:rPr>
        <w:t>c</w:t>
      </w:r>
      <w:r>
        <w:rPr>
          <w:sz w:val="28"/>
          <w:szCs w:val="28"/>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 xml:space="preserve">Рябыкина Г.В., Соболь А.В. Анализ вариабельности ритма сердца // </w:t>
      </w:r>
      <w:r>
        <w:rPr>
          <w:sz w:val="28"/>
          <w:szCs w:val="28"/>
          <w:lang w:val="uk-UA"/>
        </w:rPr>
        <w:t>Ка</w:t>
      </w:r>
      <w:r>
        <w:rPr>
          <w:sz w:val="28"/>
          <w:szCs w:val="28"/>
          <w:lang w:val="uk-UA"/>
        </w:rPr>
        <w:t>р</w:t>
      </w:r>
      <w:r>
        <w:rPr>
          <w:sz w:val="28"/>
          <w:szCs w:val="28"/>
          <w:lang w:val="uk-UA"/>
        </w:rPr>
        <w:t>діологія</w:t>
      </w:r>
      <w:r>
        <w:rPr>
          <w:sz w:val="28"/>
          <w:szCs w:val="28"/>
        </w:rPr>
        <w:t>. – 1996. - №10. – С. 87-97.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Сайфулина М.Г. Изменение анатомического строения  угла передней к</w:t>
      </w:r>
      <w:r>
        <w:rPr>
          <w:sz w:val="28"/>
          <w:szCs w:val="28"/>
        </w:rPr>
        <w:t>а</w:t>
      </w:r>
      <w:r>
        <w:rPr>
          <w:sz w:val="28"/>
          <w:szCs w:val="28"/>
        </w:rPr>
        <w:t>меры глаза и ее глубины в процессе старения // Старение и глаз: Тез. пе</w:t>
      </w:r>
      <w:r>
        <w:rPr>
          <w:sz w:val="28"/>
          <w:szCs w:val="28"/>
        </w:rPr>
        <w:t>р</w:t>
      </w:r>
      <w:r>
        <w:rPr>
          <w:sz w:val="28"/>
          <w:szCs w:val="28"/>
        </w:rPr>
        <w:t>вой науч. конф - М., 1976. - С. 108-110.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Сальников Н.И. Взаимосвязь нарушений перекисного окисления и сост</w:t>
      </w:r>
      <w:r>
        <w:rPr>
          <w:sz w:val="28"/>
          <w:szCs w:val="28"/>
        </w:rPr>
        <w:t>а</w:t>
      </w:r>
      <w:r>
        <w:rPr>
          <w:sz w:val="28"/>
          <w:szCs w:val="28"/>
        </w:rPr>
        <w:t xml:space="preserve">ва липидов крови при ишемической болезни сердца и возможность их коррекции антиоксидантом дибунолом: Автореф. дис. ... кандидата мед. наук. - М., 1986. – 22 </w:t>
      </w:r>
      <w:r>
        <w:rPr>
          <w:sz w:val="28"/>
          <w:szCs w:val="28"/>
          <w:lang w:val="en-US"/>
        </w:rPr>
        <w:t>c</w:t>
      </w:r>
      <w:r>
        <w:rPr>
          <w:sz w:val="28"/>
          <w:szCs w:val="28"/>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Светлова О.В., Кошиц И.Н. Старение оболочек глаза – возможное ключ</w:t>
      </w:r>
      <w:r>
        <w:rPr>
          <w:sz w:val="28"/>
          <w:szCs w:val="28"/>
        </w:rPr>
        <w:t>е</w:t>
      </w:r>
      <w:r>
        <w:rPr>
          <w:sz w:val="28"/>
          <w:szCs w:val="28"/>
        </w:rPr>
        <w:t>вое звено в патогенезе открытоугольной глаукомы // Съезд офтальмол</w:t>
      </w:r>
      <w:r>
        <w:rPr>
          <w:sz w:val="28"/>
          <w:szCs w:val="28"/>
        </w:rPr>
        <w:t>о</w:t>
      </w:r>
      <w:r>
        <w:rPr>
          <w:sz w:val="28"/>
          <w:szCs w:val="28"/>
        </w:rPr>
        <w:t>гов России, 7-й: Сб. науч. тр. - М., 2000. - Ч. 1. - C. 193.</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color w:val="000000"/>
          <w:sz w:val="28"/>
          <w:szCs w:val="28"/>
        </w:rPr>
        <w:t>Светлова О.В. Биомеханические особенности взаимодействия основных путей оттока внутриглазной жидкости в норме и при открытоугольной глаукоме // Биомеханика глаза: Сб. науч. тр МНИИ ГБ им.Гельмгольца - М., 2001.- C. 95-107.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lastRenderedPageBreak/>
        <w:t>Святковская Т.Я. Первичная открытоугольная глаукома и роль соедин</w:t>
      </w:r>
      <w:r>
        <w:rPr>
          <w:sz w:val="28"/>
          <w:szCs w:val="28"/>
        </w:rPr>
        <w:t>и</w:t>
      </w:r>
      <w:r>
        <w:rPr>
          <w:sz w:val="28"/>
          <w:szCs w:val="28"/>
        </w:rPr>
        <w:t>тельной ткани в ее патогенезе: Автореф. дис. … канд. мед. наук: 14.00.08. – Куйбышев, 1983. – 23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 xml:space="preserve">Селівоненко В.Г., Ковальова О.В. Зміни показників варіабельності ритму серця у хворих на нейроциркуляторну дистонію кардіального типу при проведенні проб з фізичним навантаженням // Медичні перспективи. – 2002. – Т. </w:t>
      </w:r>
      <w:r>
        <w:rPr>
          <w:sz w:val="28"/>
          <w:szCs w:val="28"/>
          <w:lang w:val="en-US"/>
        </w:rPr>
        <w:t>V</w:t>
      </w:r>
      <w:r>
        <w:rPr>
          <w:sz w:val="28"/>
          <w:szCs w:val="28"/>
          <w:lang w:val="uk-UA"/>
        </w:rPr>
        <w:t>11, №1. – С. 52-54.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Селье Г. Очерки об адаптационном синдроме. - М.: Медгиз, 1960. - 254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Селье Г. Стресс без дистресса. - М.: Прогресс, 1979. - 123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Сеннова Л.Г. Роль структурно-обменных изменений коллагеновых обр</w:t>
      </w:r>
      <w:r>
        <w:rPr>
          <w:sz w:val="28"/>
          <w:szCs w:val="28"/>
        </w:rPr>
        <w:t>а</w:t>
      </w:r>
      <w:r>
        <w:rPr>
          <w:sz w:val="28"/>
          <w:szCs w:val="28"/>
        </w:rPr>
        <w:t>зований дренажной системы глаза в патогенезе глаукомы // 5-й съезд о</w:t>
      </w:r>
      <w:r>
        <w:rPr>
          <w:sz w:val="28"/>
          <w:szCs w:val="28"/>
        </w:rPr>
        <w:t>ф</w:t>
      </w:r>
      <w:r>
        <w:rPr>
          <w:sz w:val="28"/>
          <w:szCs w:val="28"/>
        </w:rPr>
        <w:t>тальмологов. – М., 1979. - С. 66-68.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Сикало Н.В. Зміни судинної реактивності  при старінні, розвитку експ</w:t>
      </w:r>
      <w:r>
        <w:rPr>
          <w:sz w:val="28"/>
          <w:szCs w:val="28"/>
        </w:rPr>
        <w:t>е</w:t>
      </w:r>
      <w:r>
        <w:rPr>
          <w:sz w:val="28"/>
          <w:szCs w:val="28"/>
        </w:rPr>
        <w:t>риментального атеросклерозу і цукрового діабету: Автореф. дис. ... канд. біол. наук: 14.03.04. – К., 1996. – 21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Синицкий В.Н., Ушеренко Л.С., Крыжановская Л.А. Патогенетические механизмы инволюционной и атеросклеротической депрессий // Геронт</w:t>
      </w:r>
      <w:r>
        <w:rPr>
          <w:sz w:val="28"/>
          <w:szCs w:val="28"/>
        </w:rPr>
        <w:t>о</w:t>
      </w:r>
      <w:r>
        <w:rPr>
          <w:sz w:val="28"/>
          <w:szCs w:val="28"/>
        </w:rPr>
        <w:t>логия и гериатрия. - 1983. - №5. - С. 142-145.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Соболева И.А. Этиопатогенетическое обоснование дистрофических и</w:t>
      </w:r>
      <w:r>
        <w:rPr>
          <w:sz w:val="28"/>
          <w:szCs w:val="28"/>
        </w:rPr>
        <w:t>з</w:t>
      </w:r>
      <w:r>
        <w:rPr>
          <w:sz w:val="28"/>
          <w:szCs w:val="28"/>
        </w:rPr>
        <w:t>менений сетчатой оболочки зрительного нерва у больных с системной а</w:t>
      </w:r>
      <w:r>
        <w:rPr>
          <w:sz w:val="28"/>
          <w:szCs w:val="28"/>
        </w:rPr>
        <w:t>р</w:t>
      </w:r>
      <w:r>
        <w:rPr>
          <w:sz w:val="28"/>
          <w:szCs w:val="28"/>
        </w:rPr>
        <w:t>териальной гипотензией и их коррекция: Дис. … доктора мед. наук: 14.01.18. – Харьков, 2002. – 339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Спиричев В.Б. Исследования в витаминологии. Теоретические и практ</w:t>
      </w:r>
      <w:r>
        <w:rPr>
          <w:sz w:val="28"/>
          <w:szCs w:val="28"/>
        </w:rPr>
        <w:t>и</w:t>
      </w:r>
      <w:r>
        <w:rPr>
          <w:sz w:val="28"/>
          <w:szCs w:val="28"/>
        </w:rPr>
        <w:t>ческие аспекты: Обзор литературы // Вестник АМН СССР. - 1986. - №11. - С. 84-90.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Способ оценки инволюционного офтальмоэндотоксикоза путем флю</w:t>
      </w:r>
      <w:r>
        <w:rPr>
          <w:sz w:val="28"/>
          <w:szCs w:val="28"/>
        </w:rPr>
        <w:t>о</w:t>
      </w:r>
      <w:r>
        <w:rPr>
          <w:sz w:val="28"/>
          <w:szCs w:val="28"/>
        </w:rPr>
        <w:t xml:space="preserve">ресцентного исследования слезной жидкости </w:t>
      </w:r>
      <w:r>
        <w:rPr>
          <w:sz w:val="28"/>
          <w:szCs w:val="28"/>
          <w:lang w:val="uk-UA"/>
        </w:rPr>
        <w:t>/</w:t>
      </w:r>
      <w:r>
        <w:rPr>
          <w:sz w:val="28"/>
          <w:szCs w:val="28"/>
        </w:rPr>
        <w:t xml:space="preserve"> Н.И.</w:t>
      </w:r>
      <w:r>
        <w:rPr>
          <w:sz w:val="28"/>
          <w:szCs w:val="28"/>
          <w:lang w:val="uk-UA"/>
        </w:rPr>
        <w:t xml:space="preserve"> </w:t>
      </w:r>
      <w:r>
        <w:rPr>
          <w:sz w:val="28"/>
          <w:szCs w:val="28"/>
        </w:rPr>
        <w:t>Курышева, А.И. Деев, Ю.А.</w:t>
      </w:r>
      <w:r>
        <w:rPr>
          <w:sz w:val="28"/>
          <w:szCs w:val="28"/>
          <w:lang w:val="uk-UA"/>
        </w:rPr>
        <w:t xml:space="preserve"> </w:t>
      </w:r>
      <w:r>
        <w:rPr>
          <w:sz w:val="28"/>
          <w:szCs w:val="28"/>
        </w:rPr>
        <w:t>Грызунов, М.Н. Комарова // Вестн</w:t>
      </w:r>
      <w:r>
        <w:rPr>
          <w:sz w:val="28"/>
          <w:szCs w:val="28"/>
          <w:lang w:val="uk-UA"/>
        </w:rPr>
        <w:t>.</w:t>
      </w:r>
      <w:r>
        <w:rPr>
          <w:sz w:val="28"/>
          <w:szCs w:val="28"/>
        </w:rPr>
        <w:t xml:space="preserve"> офтальмологии</w:t>
      </w:r>
      <w:r>
        <w:rPr>
          <w:sz w:val="28"/>
          <w:szCs w:val="28"/>
          <w:lang w:val="uk-UA"/>
        </w:rPr>
        <w:t xml:space="preserve"> </w:t>
      </w:r>
      <w:r>
        <w:rPr>
          <w:sz w:val="28"/>
          <w:szCs w:val="28"/>
        </w:rPr>
        <w:t>-</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16-19.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Справочник по клинической эндокринологии / Е.А. Холодова, Т.В. М</w:t>
      </w:r>
      <w:r>
        <w:rPr>
          <w:sz w:val="28"/>
          <w:szCs w:val="28"/>
        </w:rPr>
        <w:t>о</w:t>
      </w:r>
      <w:r>
        <w:rPr>
          <w:sz w:val="28"/>
          <w:szCs w:val="28"/>
        </w:rPr>
        <w:t xml:space="preserve">хорт, Л.С. Гиткина и др; Науч. ред. Е.А. Холодова. - Мн.: Беларусь, </w:t>
      </w:r>
      <w:r>
        <w:rPr>
          <w:sz w:val="28"/>
          <w:szCs w:val="28"/>
        </w:rPr>
        <w:lastRenderedPageBreak/>
        <w:t xml:space="preserve">1998. – 510 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Стальная И.Д., Гаришвили Т.Г. Современные методы в биохимии. – М.: Медицина, 1977. – 391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Старкова Н.Т. Клиническая эндокринология (проблемы фармак</w:t>
      </w:r>
      <w:r>
        <w:rPr>
          <w:sz w:val="28"/>
          <w:szCs w:val="28"/>
        </w:rPr>
        <w:t>о</w:t>
      </w:r>
      <w:r>
        <w:rPr>
          <w:sz w:val="28"/>
          <w:szCs w:val="28"/>
        </w:rPr>
        <w:t xml:space="preserve">терапии). - М.: Медицина, 1983. – 268 с.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Страшной В.В. Компендиум 2002 - лекарственные препараты компании «Пфайзер».</w:t>
      </w:r>
      <w:r>
        <w:rPr>
          <w:sz w:val="28"/>
          <w:szCs w:val="28"/>
          <w:lang w:val="uk-UA"/>
        </w:rPr>
        <w:t xml:space="preserve"> –</w:t>
      </w:r>
      <w:r>
        <w:rPr>
          <w:sz w:val="28"/>
          <w:szCs w:val="28"/>
        </w:rPr>
        <w:t xml:space="preserve"> М., 2002. - 119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Стукалов С.Е., Захарова И.А. Первичная глаукома, иммунитет и старение. – Воронеж: Изд-во ВГУ, 1989. – 128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Суплотов С.Н., Баркова Э.Н. Определение интенсивности перекисного окисления липидов в эритроцитах // Лаб. дело. - 1986. - №8. - С. 459-462.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Супрун А.В. Патология внутриглазного давления в климактерии у же</w:t>
      </w:r>
      <w:r>
        <w:rPr>
          <w:sz w:val="28"/>
          <w:szCs w:val="28"/>
        </w:rPr>
        <w:t>н</w:t>
      </w:r>
      <w:r>
        <w:rPr>
          <w:sz w:val="28"/>
          <w:szCs w:val="28"/>
        </w:rPr>
        <w:t>щин: Автореф. дис. … доктора мед. наук: 14.00.08 - М., 1975. - 34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Тарануха О.О. Профілактика ексудативної реакції після екстракапсуля</w:t>
      </w:r>
      <w:r>
        <w:rPr>
          <w:sz w:val="28"/>
          <w:szCs w:val="28"/>
          <w:lang w:val="uk-UA"/>
        </w:rPr>
        <w:t>р</w:t>
      </w:r>
      <w:r>
        <w:rPr>
          <w:sz w:val="28"/>
          <w:szCs w:val="28"/>
          <w:lang w:val="uk-UA"/>
        </w:rPr>
        <w:t>ної екстракції вікової катаракти з імплантацією інтраокулярної лінзи шляхом медикаментозної корекції вегетативних порушень: Автореф. дис. ... кандидата мед. наук:14.01.18 – Одеса, 2003. - 19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Тарасова Л.</w:t>
      </w:r>
      <w:r>
        <w:rPr>
          <w:sz w:val="28"/>
          <w:szCs w:val="28"/>
        </w:rPr>
        <w:t>Н., Григорьева Е.Г. Комплексное исследование орбитального кровотока и функционального состояния сердечной мышцы при разли</w:t>
      </w:r>
      <w:r>
        <w:rPr>
          <w:sz w:val="28"/>
          <w:szCs w:val="28"/>
        </w:rPr>
        <w:t>ч</w:t>
      </w:r>
      <w:r>
        <w:rPr>
          <w:sz w:val="28"/>
          <w:szCs w:val="28"/>
        </w:rPr>
        <w:t>ных формах открытоугольной глаукомы // Глаукома: проблемы и реш</w:t>
      </w:r>
      <w:r>
        <w:rPr>
          <w:sz w:val="28"/>
          <w:szCs w:val="28"/>
        </w:rPr>
        <w:t>е</w:t>
      </w:r>
      <w:r>
        <w:rPr>
          <w:sz w:val="28"/>
          <w:szCs w:val="28"/>
        </w:rPr>
        <w:t>ния: Сб. науч. ст. Всерос. науч.-практ. конф.- М., 2004. - С.124 – 127.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Теппермен Дж., Теппермен Х. Физиология обмена веществ и эндокри</w:t>
      </w:r>
      <w:r>
        <w:rPr>
          <w:sz w:val="28"/>
          <w:szCs w:val="28"/>
        </w:rPr>
        <w:t>н</w:t>
      </w:r>
      <w:r>
        <w:rPr>
          <w:sz w:val="28"/>
          <w:szCs w:val="28"/>
        </w:rPr>
        <w:t>ной системы: Пер. с англ. - М.: Мир, 1989. – 653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Теселкин Ю.А. Изучение антиокислительных свойств сыворотки крови человека: Автореф. дис. ... канд. биол. наук. - К., 1991. – 26 </w:t>
      </w:r>
      <w:r>
        <w:rPr>
          <w:sz w:val="28"/>
          <w:szCs w:val="28"/>
          <w:lang w:val="en-US"/>
        </w:rPr>
        <w:t>c</w:t>
      </w:r>
      <w:r>
        <w:rPr>
          <w:sz w:val="28"/>
          <w:szCs w:val="28"/>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Тигранян Р.А. Гормонально-метаболический статус организма при эк</w:t>
      </w:r>
      <w:r>
        <w:rPr>
          <w:sz w:val="28"/>
          <w:szCs w:val="28"/>
        </w:rPr>
        <w:t>с</w:t>
      </w:r>
      <w:r>
        <w:rPr>
          <w:sz w:val="28"/>
          <w:szCs w:val="28"/>
        </w:rPr>
        <w:t>тремальных воздействиях. - М.: Наука, 1990. – 257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Титов В.Н. Альбумин, транспорт насыщенных жирных кислот и метаб</w:t>
      </w:r>
      <w:r>
        <w:rPr>
          <w:sz w:val="28"/>
          <w:szCs w:val="28"/>
        </w:rPr>
        <w:t>о</w:t>
      </w:r>
      <w:r>
        <w:rPr>
          <w:sz w:val="28"/>
          <w:szCs w:val="28"/>
        </w:rPr>
        <w:t>лический стресс-синдром // Альбумин, сыворотки крови в клинической медицине: Сб. науч. тр. - М., 1998. - С. 58-73.</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Трансплантация эмбриональной нервной ткани в терапии </w:t>
      </w:r>
      <w:r>
        <w:rPr>
          <w:sz w:val="28"/>
          <w:szCs w:val="28"/>
        </w:rPr>
        <w:lastRenderedPageBreak/>
        <w:t>паркинсонизма: современное состояние проблемы / В.П. Чехонин, В.П. Баклушев, В.В. Белопасов, Т.Б. Дмитриева // Журн. неврол. и психиатр. им. С.С. Корс</w:t>
      </w:r>
      <w:r>
        <w:rPr>
          <w:sz w:val="28"/>
          <w:szCs w:val="28"/>
        </w:rPr>
        <w:t>а</w:t>
      </w:r>
      <w:r>
        <w:rPr>
          <w:sz w:val="28"/>
          <w:szCs w:val="28"/>
        </w:rPr>
        <w:t>кова. - 1999. - №11. - С. 60-65.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Трубникова Л.В. Изменение психодиагностических критериев у больных климактерическим синдромом под влиянием заместительной гормонот</w:t>
      </w:r>
      <w:r>
        <w:rPr>
          <w:sz w:val="28"/>
          <w:szCs w:val="28"/>
        </w:rPr>
        <w:t>е</w:t>
      </w:r>
      <w:r>
        <w:rPr>
          <w:sz w:val="28"/>
          <w:szCs w:val="28"/>
        </w:rPr>
        <w:t>рапии // Вестн. акушеров-гинекологов – 1997. - №2. - С. 31-32.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Федоров С.Н., Пучков С.Г. Состояние гидро- и гемоциркуляции глаза в возрастном аспекте и при открытоугольной глаукоме // Актуальные в</w:t>
      </w:r>
      <w:r>
        <w:rPr>
          <w:sz w:val="28"/>
          <w:szCs w:val="28"/>
        </w:rPr>
        <w:t>о</w:t>
      </w:r>
      <w:r>
        <w:rPr>
          <w:sz w:val="28"/>
          <w:szCs w:val="28"/>
        </w:rPr>
        <w:t>просы современной офтальмохирургии: Сб. науч. тр. / ММСИ им. Н.А. Семашко. - М., 1977. - С. 12-14.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Фельдштейн Д.И. Психология развития личности в онтогенезе. - М.: П</w:t>
      </w:r>
      <w:r>
        <w:rPr>
          <w:sz w:val="28"/>
          <w:szCs w:val="28"/>
        </w:rPr>
        <w:t>е</w:t>
      </w:r>
      <w:r>
        <w:rPr>
          <w:sz w:val="28"/>
          <w:szCs w:val="28"/>
        </w:rPr>
        <w:t>дагогика, 1989. – 206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Филина А.А. Исследование обмена кортикостероидов у больных перви</w:t>
      </w:r>
      <w:r>
        <w:rPr>
          <w:sz w:val="28"/>
          <w:szCs w:val="28"/>
        </w:rPr>
        <w:t>ч</w:t>
      </w:r>
      <w:r>
        <w:rPr>
          <w:sz w:val="28"/>
          <w:szCs w:val="28"/>
        </w:rPr>
        <w:t>ной глаукомой: Автореф. дис. … кандидата мед. наук: 14.00.08 - М., 1977. – 19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Фламмер Д. Глаукома: Пер. с англ. / Д.Ю. Марчук, Н.И. Курышева. - Минск: </w:t>
      </w:r>
      <w:r>
        <w:rPr>
          <w:sz w:val="28"/>
          <w:szCs w:val="28"/>
          <w:lang w:val="en-US"/>
        </w:rPr>
        <w:t>World</w:t>
      </w:r>
      <w:r>
        <w:rPr>
          <w:sz w:val="28"/>
          <w:szCs w:val="28"/>
        </w:rPr>
        <w:t xml:space="preserve"> </w:t>
      </w:r>
      <w:r>
        <w:rPr>
          <w:sz w:val="28"/>
          <w:szCs w:val="28"/>
          <w:lang w:val="en-US"/>
        </w:rPr>
        <w:t>Wide</w:t>
      </w:r>
      <w:r>
        <w:rPr>
          <w:sz w:val="28"/>
          <w:szCs w:val="28"/>
        </w:rPr>
        <w:t xml:space="preserve"> </w:t>
      </w:r>
      <w:r>
        <w:rPr>
          <w:sz w:val="28"/>
          <w:szCs w:val="28"/>
          <w:lang w:val="en-US"/>
        </w:rPr>
        <w:t>Printing</w:t>
      </w:r>
      <w:r>
        <w:rPr>
          <w:sz w:val="28"/>
          <w:szCs w:val="28"/>
        </w:rPr>
        <w:t>, 2003. – 416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Фролькис В.В. Процессы витаукта и старения. Адаптация и дезадаптация // Старение и адаптация. - К., 1980. - С. 159-161.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Фролькис В.В. Регулирование, приспособление и старение. - М.: Наука, 1970. – 432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Фролькис В.В., Базилюк О.В., С</w:t>
      </w:r>
      <w:r>
        <w:rPr>
          <w:sz w:val="28"/>
          <w:szCs w:val="28"/>
          <w:lang w:val="uk-UA"/>
        </w:rPr>
        <w:t>и</w:t>
      </w:r>
      <w:r>
        <w:rPr>
          <w:sz w:val="28"/>
          <w:szCs w:val="28"/>
        </w:rPr>
        <w:t>кало Н.В. Роль эндотелия в возрастных изменениях реактивности сосудов к действию физиологически активных веществ и гипоксии // Пробл. старения и долголетия. - 1993. – Т. 3, №2. - С. 83-90.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uk-UA"/>
        </w:rPr>
        <w:t>Функциональная активность головного мозга при старении человека / Н.Б. Маньковский, Р.П. Белоног, И.Н. Карабань, С.В. Литовченко // Гер</w:t>
      </w:r>
      <w:r>
        <w:rPr>
          <w:sz w:val="28"/>
          <w:szCs w:val="28"/>
          <w:lang w:val="uk-UA"/>
        </w:rPr>
        <w:t>о</w:t>
      </w:r>
      <w:r>
        <w:rPr>
          <w:sz w:val="28"/>
          <w:szCs w:val="28"/>
          <w:lang w:val="uk-UA"/>
        </w:rPr>
        <w:t>нтология и гериатрия: Ежегодник. Нервная система и старение. – К., 1983. - С. 11-20.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Хачатрян Е.И. Функциональное состояние систем гипоталамус- гипофиз – надпочечники и гипоталамус-гипофиз - щитовидная железа у больных </w:t>
      </w:r>
      <w:r>
        <w:rPr>
          <w:sz w:val="28"/>
          <w:szCs w:val="28"/>
        </w:rPr>
        <w:lastRenderedPageBreak/>
        <w:t>саркоидозом: Автореф. дис. ... кандидата мед. наук: 14.00.03. - М., 1994. – 23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Хоросанян-Таде А.А., Кулешова Л.Ф. Динамика изменений угла пере</w:t>
      </w:r>
      <w:r>
        <w:rPr>
          <w:sz w:val="28"/>
          <w:szCs w:val="28"/>
        </w:rPr>
        <w:t>д</w:t>
      </w:r>
      <w:r>
        <w:rPr>
          <w:sz w:val="28"/>
          <w:szCs w:val="28"/>
        </w:rPr>
        <w:t>ней камеры в возрастном аспекте и их функциональная значимость // Старение и глаз: Тез. первой науч. конф. - М., 1976. - С. 130-131.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Храпова Н.Г. Перекисное окисление липидов и системы, регулирующие его интенсивность // Биохимия липидов и их роль в обмене веществ. - К., 1981. - С. 147-155.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 xml:space="preserve">Чаяло П.П. Нарушения обмена липопротеидов. - К.: Здоровья, 1990. – </w:t>
      </w:r>
      <w:r>
        <w:rPr>
          <w:color w:val="FFFFFF"/>
          <w:sz w:val="28"/>
          <w:szCs w:val="28"/>
        </w:rPr>
        <w:t xml:space="preserve"> </w:t>
      </w:r>
      <w:r>
        <w:rPr>
          <w:sz w:val="28"/>
          <w:szCs w:val="28"/>
        </w:rPr>
        <w:t>184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 xml:space="preserve">Чеботарев Д.Ф. Гериатрия: Учебное пособие. – М.: Медицина, 1990. – </w:t>
      </w:r>
      <w:r>
        <w:rPr>
          <w:color w:val="FFFFFF"/>
          <w:sz w:val="28"/>
          <w:szCs w:val="28"/>
        </w:rPr>
        <w:t xml:space="preserve"> </w:t>
      </w:r>
      <w:r>
        <w:rPr>
          <w:sz w:val="28"/>
          <w:szCs w:val="28"/>
        </w:rPr>
        <w:t>186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uk-UA"/>
        </w:rPr>
        <w:t>Чеботарев Д.Ф. Интеллект пожилого человека // Геронтология и гериа</w:t>
      </w:r>
      <w:r>
        <w:rPr>
          <w:sz w:val="28"/>
          <w:szCs w:val="28"/>
          <w:lang w:val="uk-UA"/>
        </w:rPr>
        <w:t>т</w:t>
      </w:r>
      <w:r>
        <w:rPr>
          <w:sz w:val="28"/>
          <w:szCs w:val="28"/>
          <w:lang w:val="uk-UA"/>
        </w:rPr>
        <w:t>рия: Ежегодник. Превентивная геронтология и гериатрия. – К., 1991. - С. 76-79.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Чеботарев Д.Ф., Коркушко О.В., Шатило В.Б. Факторы риска и пути пр</w:t>
      </w:r>
      <w:r>
        <w:rPr>
          <w:sz w:val="28"/>
          <w:szCs w:val="28"/>
        </w:rPr>
        <w:t>о</w:t>
      </w:r>
      <w:r>
        <w:rPr>
          <w:sz w:val="28"/>
          <w:szCs w:val="28"/>
        </w:rPr>
        <w:t xml:space="preserve">филактики ускоренного старения // </w:t>
      </w:r>
      <w:r>
        <w:rPr>
          <w:sz w:val="28"/>
          <w:szCs w:val="28"/>
          <w:lang w:val="uk-UA"/>
        </w:rPr>
        <w:t>Прискорене старіння та шляхи його профілактики: Матеріали 2-ї наук.-практ. конф. з міжнар. участю – Од</w:t>
      </w:r>
      <w:r>
        <w:rPr>
          <w:sz w:val="28"/>
          <w:szCs w:val="28"/>
          <w:lang w:val="uk-UA"/>
        </w:rPr>
        <w:t>е</w:t>
      </w:r>
      <w:r>
        <w:rPr>
          <w:sz w:val="28"/>
          <w:szCs w:val="28"/>
          <w:lang w:val="uk-UA"/>
        </w:rPr>
        <w:t>са, 2001. - С. 29-41.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Черняускене Р.Г. Одновременное флюорометрическое определение ко</w:t>
      </w:r>
      <w:r>
        <w:rPr>
          <w:sz w:val="28"/>
          <w:szCs w:val="28"/>
        </w:rPr>
        <w:t>н</w:t>
      </w:r>
      <w:r>
        <w:rPr>
          <w:sz w:val="28"/>
          <w:szCs w:val="28"/>
        </w:rPr>
        <w:t>центрации витаминов А и Е в сыворотке крови // ПИК ВИНИТИ ЦИОНТ. - 1982. - № 5. - С. 19.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Шевалев А.Е., Копп О.П. Гиперкортикализм как причина нарушения р</w:t>
      </w:r>
      <w:r>
        <w:rPr>
          <w:sz w:val="28"/>
          <w:szCs w:val="28"/>
        </w:rPr>
        <w:t>е</w:t>
      </w:r>
      <w:r>
        <w:rPr>
          <w:sz w:val="28"/>
          <w:szCs w:val="28"/>
        </w:rPr>
        <w:t>гуляции внутри глазного давления // Глаукома / Одесский НИИ глазных болезней им. Филатова. - К., 1967. - С. 5-12.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Шевченко М.В., Карлова Е.В. Корреляция зрительных функций и показ</w:t>
      </w:r>
      <w:r>
        <w:rPr>
          <w:sz w:val="28"/>
          <w:szCs w:val="28"/>
        </w:rPr>
        <w:t>а</w:t>
      </w:r>
      <w:r>
        <w:rPr>
          <w:sz w:val="28"/>
          <w:szCs w:val="28"/>
        </w:rPr>
        <w:t>телей качества жизни у больных первичной открытоугольной глаукомой // Современные технологии лечения глаукомы: Сб. науч. ст. науч.-практ. конф. - М., 2003. - С. 147-150.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Шикаева Ф.В. Патофизиологические основы формирования патологич</w:t>
      </w:r>
      <w:r>
        <w:rPr>
          <w:sz w:val="28"/>
          <w:szCs w:val="28"/>
        </w:rPr>
        <w:t>е</w:t>
      </w:r>
      <w:r>
        <w:rPr>
          <w:sz w:val="28"/>
          <w:szCs w:val="28"/>
        </w:rPr>
        <w:t xml:space="preserve">ских систем при нейроэндокринных расстройствах </w:t>
      </w:r>
      <w:r>
        <w:rPr>
          <w:sz w:val="28"/>
          <w:szCs w:val="28"/>
        </w:rPr>
        <w:lastRenderedPageBreak/>
        <w:t>менструального ци</w:t>
      </w:r>
      <w:r>
        <w:rPr>
          <w:sz w:val="28"/>
          <w:szCs w:val="28"/>
        </w:rPr>
        <w:t>к</w:t>
      </w:r>
      <w:r>
        <w:rPr>
          <w:sz w:val="28"/>
          <w:szCs w:val="28"/>
        </w:rPr>
        <w:t>ла: Автореф. дис. … доктора биол. наук:14.00.16 - М., 1990. - 29с.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uk-UA"/>
        </w:rPr>
        <w:t>Шпатусько М.І., Могілевкіна І.О. До питання психологічної адаптації п</w:t>
      </w:r>
      <w:r>
        <w:rPr>
          <w:sz w:val="28"/>
          <w:szCs w:val="28"/>
          <w:lang w:val="uk-UA"/>
        </w:rPr>
        <w:t>о</w:t>
      </w:r>
      <w:r>
        <w:rPr>
          <w:sz w:val="28"/>
          <w:szCs w:val="28"/>
          <w:lang w:val="uk-UA"/>
        </w:rPr>
        <w:t>роділь при післяпологової анемії // ПАГ. - 1999. - №4. - С. 17-19.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Этапная система реабилитации в рефракционной хирургии</w:t>
      </w:r>
      <w:r>
        <w:rPr>
          <w:sz w:val="28"/>
          <w:szCs w:val="28"/>
          <w:lang w:val="uk-UA"/>
        </w:rPr>
        <w:t xml:space="preserve"> /</w:t>
      </w:r>
      <w:r>
        <w:rPr>
          <w:sz w:val="28"/>
          <w:szCs w:val="28"/>
        </w:rPr>
        <w:t xml:space="preserve"> В.В.</w:t>
      </w:r>
      <w:r>
        <w:rPr>
          <w:sz w:val="28"/>
          <w:szCs w:val="28"/>
          <w:lang w:val="uk-UA"/>
        </w:rPr>
        <w:t xml:space="preserve"> </w:t>
      </w:r>
      <w:r>
        <w:rPr>
          <w:sz w:val="28"/>
          <w:szCs w:val="28"/>
        </w:rPr>
        <w:t>Мал</w:t>
      </w:r>
      <w:r>
        <w:rPr>
          <w:sz w:val="28"/>
          <w:szCs w:val="28"/>
        </w:rPr>
        <w:t>ы</w:t>
      </w:r>
      <w:r>
        <w:rPr>
          <w:sz w:val="28"/>
          <w:szCs w:val="28"/>
        </w:rPr>
        <w:t>шев, А.Г. Щуко, В.В. Букина</w:t>
      </w:r>
      <w:r>
        <w:rPr>
          <w:sz w:val="28"/>
          <w:szCs w:val="28"/>
          <w:lang w:val="uk-UA"/>
        </w:rPr>
        <w:t xml:space="preserve"> и др.</w:t>
      </w:r>
      <w:r>
        <w:rPr>
          <w:sz w:val="28"/>
          <w:szCs w:val="28"/>
        </w:rPr>
        <w:t xml:space="preserve"> // Лазерная рефракционная и интр</w:t>
      </w:r>
      <w:r>
        <w:rPr>
          <w:sz w:val="28"/>
          <w:szCs w:val="28"/>
        </w:rPr>
        <w:t>а</w:t>
      </w:r>
      <w:r>
        <w:rPr>
          <w:sz w:val="28"/>
          <w:szCs w:val="28"/>
        </w:rPr>
        <w:t>окулярная хирургия: Сб. материалов Рос</w:t>
      </w:r>
      <w:r>
        <w:rPr>
          <w:sz w:val="28"/>
          <w:szCs w:val="28"/>
          <w:lang w:val="uk-UA"/>
        </w:rPr>
        <w:t>.</w:t>
      </w:r>
      <w:r>
        <w:rPr>
          <w:sz w:val="28"/>
          <w:szCs w:val="28"/>
        </w:rPr>
        <w:t xml:space="preserve"> науч</w:t>
      </w:r>
      <w:r>
        <w:rPr>
          <w:sz w:val="28"/>
          <w:szCs w:val="28"/>
          <w:lang w:val="uk-UA"/>
        </w:rPr>
        <w:t>. к</w:t>
      </w:r>
      <w:r>
        <w:rPr>
          <w:sz w:val="28"/>
          <w:szCs w:val="28"/>
        </w:rPr>
        <w:t>онф.</w:t>
      </w:r>
      <w:r>
        <w:rPr>
          <w:sz w:val="28"/>
          <w:szCs w:val="28"/>
          <w:lang w:val="uk-UA"/>
        </w:rPr>
        <w:t xml:space="preserve"> </w:t>
      </w:r>
      <w:r>
        <w:rPr>
          <w:sz w:val="28"/>
          <w:szCs w:val="28"/>
        </w:rPr>
        <w:t>-</w:t>
      </w:r>
      <w:r>
        <w:rPr>
          <w:sz w:val="28"/>
          <w:szCs w:val="28"/>
          <w:lang w:val="uk-UA"/>
        </w:rPr>
        <w:t xml:space="preserve"> </w:t>
      </w:r>
      <w:r>
        <w:rPr>
          <w:sz w:val="28"/>
          <w:szCs w:val="28"/>
        </w:rPr>
        <w:t>СПб.</w:t>
      </w:r>
      <w:r>
        <w:rPr>
          <w:sz w:val="28"/>
          <w:szCs w:val="28"/>
          <w:lang w:val="uk-UA"/>
        </w:rPr>
        <w:t xml:space="preserve">, </w:t>
      </w:r>
      <w:r>
        <w:rPr>
          <w:sz w:val="28"/>
          <w:szCs w:val="28"/>
        </w:rPr>
        <w:t>2002.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30-35.</w:t>
      </w:r>
    </w:p>
    <w:p w:rsidR="00AD7062" w:rsidRDefault="00AD7062" w:rsidP="00CB1F93">
      <w:pPr>
        <w:keepNext/>
        <w:widowControl w:val="0"/>
        <w:numPr>
          <w:ilvl w:val="0"/>
          <w:numId w:val="48"/>
        </w:numPr>
        <w:shd w:val="clear" w:color="auto" w:fill="FFFFFF"/>
        <w:suppressAutoHyphens w:val="0"/>
        <w:spacing w:line="360" w:lineRule="auto"/>
        <w:jc w:val="both"/>
        <w:rPr>
          <w:sz w:val="28"/>
          <w:szCs w:val="28"/>
        </w:rPr>
      </w:pPr>
      <w:r>
        <w:rPr>
          <w:sz w:val="28"/>
          <w:szCs w:val="28"/>
        </w:rPr>
        <w:t>Этнические особенности формирования возрастной динамики горм</w:t>
      </w:r>
      <w:r>
        <w:rPr>
          <w:sz w:val="28"/>
          <w:szCs w:val="28"/>
        </w:rPr>
        <w:t>о</w:t>
      </w:r>
      <w:r>
        <w:rPr>
          <w:sz w:val="28"/>
          <w:szCs w:val="28"/>
        </w:rPr>
        <w:t>нального спектра крови в азербайджанском регионе / Л.М. Ена, Л.В. Ма</w:t>
      </w:r>
      <w:r>
        <w:rPr>
          <w:sz w:val="28"/>
          <w:szCs w:val="28"/>
        </w:rPr>
        <w:t>г</w:t>
      </w:r>
      <w:r>
        <w:rPr>
          <w:sz w:val="28"/>
          <w:szCs w:val="28"/>
        </w:rPr>
        <w:t>дич, С.М. Кузнецова и др. // Эндокринные механизмы старения и во</w:t>
      </w:r>
      <w:r>
        <w:rPr>
          <w:sz w:val="28"/>
          <w:szCs w:val="28"/>
        </w:rPr>
        <w:t>з</w:t>
      </w:r>
      <w:r>
        <w:rPr>
          <w:sz w:val="28"/>
          <w:szCs w:val="28"/>
        </w:rPr>
        <w:t>растной патологии. – К., 1988. - Вып. 10. - С. 82-87.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rPr>
        <w:t>Эффективность комплексного применения реваскуляризации хориоидеи и магнитостимуляции при глаукоматозной атрофии зрительного нерва / А.А. Рябцева, Т.В. Белова, С.Г. Сергушев и др. // Современные технол</w:t>
      </w:r>
      <w:r>
        <w:rPr>
          <w:sz w:val="28"/>
          <w:szCs w:val="28"/>
        </w:rPr>
        <w:t>о</w:t>
      </w:r>
      <w:r>
        <w:rPr>
          <w:sz w:val="28"/>
          <w:szCs w:val="28"/>
        </w:rPr>
        <w:t>гии лечения глаукомы: Сб. науч. ст. - М., 2003. - С. 344-349.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Яблучанский Н.Н., Бильченко А.В. Вариабельность ритма сердца у бол</w:t>
      </w:r>
      <w:r>
        <w:rPr>
          <w:sz w:val="28"/>
          <w:szCs w:val="28"/>
        </w:rPr>
        <w:t>ь</w:t>
      </w:r>
      <w:r>
        <w:rPr>
          <w:sz w:val="28"/>
          <w:szCs w:val="28"/>
        </w:rPr>
        <w:t>ных с сердечно – сосудистыми заболеваниями // Укр. кардиологический. журнал – 1999. – №5. – С. 71-75.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Яковлев А.А., Морозов В.И. Лечение больных с почти абсолютной и абсолютной глаукомой // Глаукома на рубеже тысячелетий: итоги и пе</w:t>
      </w:r>
      <w:r>
        <w:rPr>
          <w:sz w:val="28"/>
          <w:szCs w:val="28"/>
        </w:rPr>
        <w:t>р</w:t>
      </w:r>
      <w:r>
        <w:rPr>
          <w:sz w:val="28"/>
          <w:szCs w:val="28"/>
        </w:rPr>
        <w:t>спективы: Материалы Всерос. науч.-практ. конф. - М., 1999. - С. 167-168.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Якубенко Е.Д. Активность лизосомальных ферментов, перекисное оки</w:t>
      </w:r>
      <w:r>
        <w:rPr>
          <w:sz w:val="28"/>
          <w:szCs w:val="28"/>
        </w:rPr>
        <w:t>с</w:t>
      </w:r>
      <w:r>
        <w:rPr>
          <w:sz w:val="28"/>
          <w:szCs w:val="28"/>
        </w:rPr>
        <w:t>ление  липидов и пути их коррекции при травматическом шоке: Автореф. дис. … канд. биол. наук:14.00.16 – Томск, 1989. – 22 с.</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rPr>
        <w:t>Якубова Л.В., Ефимова М.Н. Вазоспазм при глаукоме: клиника, диагн</w:t>
      </w:r>
      <w:r>
        <w:rPr>
          <w:sz w:val="28"/>
          <w:szCs w:val="28"/>
        </w:rPr>
        <w:t>о</w:t>
      </w:r>
      <w:r>
        <w:rPr>
          <w:sz w:val="28"/>
          <w:szCs w:val="28"/>
        </w:rPr>
        <w:t xml:space="preserve">стика, лечение // Глаукома на рубеже тысячелетий: итоги и перспективы: Материалы Всерос. науч.-практ. конф. - М., 1999. - С. 67-71.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17-B estradiol therapy lessens angina in postmenopausal women with sy</w:t>
      </w:r>
      <w:r>
        <w:rPr>
          <w:sz w:val="28"/>
          <w:szCs w:val="28"/>
          <w:lang w:val="en-US"/>
        </w:rPr>
        <w:t>n</w:t>
      </w:r>
      <w:r>
        <w:rPr>
          <w:sz w:val="28"/>
          <w:szCs w:val="28"/>
          <w:lang w:val="en-US"/>
        </w:rPr>
        <w:t>drome X / G. Rosano</w:t>
      </w:r>
      <w:r>
        <w:rPr>
          <w:sz w:val="28"/>
          <w:szCs w:val="28"/>
          <w:u w:val="single"/>
          <w:lang w:val="en-US"/>
        </w:rPr>
        <w:t>,</w:t>
      </w:r>
      <w:r>
        <w:rPr>
          <w:sz w:val="28"/>
          <w:szCs w:val="28"/>
          <w:lang w:val="en-US"/>
        </w:rPr>
        <w:t xml:space="preserve"> N. Peters, D. Lefroy et al. // J. Am. Coll. Cardiol. - </w:t>
      </w:r>
      <w:r>
        <w:rPr>
          <w:sz w:val="28"/>
          <w:szCs w:val="28"/>
          <w:lang w:val="en-US"/>
        </w:rPr>
        <w:lastRenderedPageBreak/>
        <w:t>1996. - Vol. 28. - P. 1500-1505.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 clinical trial of estrogen replacement therapy after ischemic stroke / C.M. Viscoli, L.M. Brass, W.N. Kernan et al. // N. Engl. J. Med. - 2001. - № 345. – P. 1243-1249.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 comparison of early outcome of acute myocardial infarction in women and men</w:t>
      </w:r>
      <w:r>
        <w:rPr>
          <w:sz w:val="28"/>
          <w:szCs w:val="28"/>
          <w:lang w:val="uk-UA"/>
        </w:rPr>
        <w:t xml:space="preserve"> /</w:t>
      </w:r>
      <w:r>
        <w:rPr>
          <w:sz w:val="28"/>
          <w:szCs w:val="28"/>
          <w:lang w:val="en-US"/>
        </w:rPr>
        <w:t xml:space="preserve"> R. Malacrida, M.</w:t>
      </w:r>
      <w:r>
        <w:rPr>
          <w:sz w:val="28"/>
          <w:szCs w:val="28"/>
          <w:lang w:val="uk-UA"/>
        </w:rPr>
        <w:t xml:space="preserve"> </w:t>
      </w:r>
      <w:r>
        <w:rPr>
          <w:sz w:val="28"/>
          <w:szCs w:val="28"/>
          <w:lang w:val="en-US"/>
        </w:rPr>
        <w:t>Genon, A. Maggioni et al. //</w:t>
      </w:r>
      <w:r>
        <w:rPr>
          <w:sz w:val="28"/>
          <w:szCs w:val="28"/>
          <w:lang w:val="uk-UA"/>
        </w:rPr>
        <w:t xml:space="preserve"> </w:t>
      </w:r>
      <w:r>
        <w:rPr>
          <w:sz w:val="28"/>
          <w:szCs w:val="28"/>
          <w:lang w:val="en-US"/>
        </w:rPr>
        <w:t>N</w:t>
      </w:r>
      <w:r>
        <w:rPr>
          <w:sz w:val="28"/>
          <w:szCs w:val="28"/>
          <w:lang w:val="uk-UA"/>
        </w:rPr>
        <w:t>.</w:t>
      </w:r>
      <w:r>
        <w:rPr>
          <w:sz w:val="28"/>
          <w:szCs w:val="28"/>
          <w:lang w:val="en-US"/>
        </w:rPr>
        <w:t xml:space="preserve"> Engl</w:t>
      </w:r>
      <w:r>
        <w:rPr>
          <w:sz w:val="28"/>
          <w:szCs w:val="28"/>
          <w:lang w:val="uk-UA"/>
        </w:rPr>
        <w:t>.</w:t>
      </w:r>
      <w:r>
        <w:rPr>
          <w:sz w:val="28"/>
          <w:szCs w:val="28"/>
          <w:lang w:val="en-US"/>
        </w:rPr>
        <w:t xml:space="preserve"> Med.</w:t>
      </w:r>
      <w:r>
        <w:rPr>
          <w:sz w:val="28"/>
          <w:szCs w:val="28"/>
          <w:lang w:val="uk-UA"/>
        </w:rPr>
        <w:t xml:space="preserve"> </w:t>
      </w:r>
      <w:r>
        <w:rPr>
          <w:sz w:val="28"/>
          <w:szCs w:val="28"/>
          <w:lang w:val="en-US"/>
        </w:rPr>
        <w:t>-</w:t>
      </w:r>
      <w:r>
        <w:rPr>
          <w:sz w:val="28"/>
          <w:szCs w:val="28"/>
          <w:lang w:val="uk-UA"/>
        </w:rPr>
        <w:t xml:space="preserve">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338.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8-14</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Acs N., Szekacs B., Nadasy G.L. The effects of ovarioectomy and oestrogen replacement on small artery biomechanicks in the rat // British Journal of O</w:t>
      </w:r>
      <w:r>
        <w:rPr>
          <w:sz w:val="28"/>
          <w:szCs w:val="28"/>
          <w:lang w:val="en-US"/>
        </w:rPr>
        <w:t>b</w:t>
      </w:r>
      <w:r>
        <w:rPr>
          <w:sz w:val="28"/>
          <w:szCs w:val="28"/>
          <w:lang w:val="en-US"/>
        </w:rPr>
        <w:t>stetrics and Gynaecology. – 1999. - Vol. 106. - P. 148-154.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Acute myocardial infarction: sex related differences in prognosis</w:t>
      </w:r>
      <w:r>
        <w:rPr>
          <w:sz w:val="28"/>
          <w:szCs w:val="28"/>
          <w:lang w:val="uk-UA"/>
        </w:rPr>
        <w:t xml:space="preserve"> /</w:t>
      </w:r>
      <w:r>
        <w:rPr>
          <w:sz w:val="28"/>
          <w:szCs w:val="28"/>
          <w:lang w:val="en-US"/>
        </w:rPr>
        <w:t xml:space="preserve"> M.</w:t>
      </w:r>
      <w:r>
        <w:rPr>
          <w:sz w:val="28"/>
          <w:szCs w:val="28"/>
          <w:lang w:val="uk-UA"/>
        </w:rPr>
        <w:t xml:space="preserve"> </w:t>
      </w:r>
      <w:r>
        <w:rPr>
          <w:sz w:val="28"/>
          <w:szCs w:val="28"/>
          <w:lang w:val="en-US"/>
        </w:rPr>
        <w:t>Puletti, L.</w:t>
      </w:r>
      <w:r>
        <w:rPr>
          <w:sz w:val="28"/>
          <w:szCs w:val="28"/>
          <w:lang w:val="uk-UA"/>
        </w:rPr>
        <w:t xml:space="preserve"> </w:t>
      </w:r>
      <w:r>
        <w:rPr>
          <w:sz w:val="28"/>
          <w:szCs w:val="28"/>
          <w:lang w:val="en-US"/>
        </w:rPr>
        <w:t>Sunseri, M. Curione</w:t>
      </w:r>
      <w:r>
        <w:rPr>
          <w:sz w:val="28"/>
          <w:szCs w:val="28"/>
          <w:lang w:val="uk-UA"/>
        </w:rPr>
        <w:t xml:space="preserve"> </w:t>
      </w:r>
      <w:r>
        <w:rPr>
          <w:sz w:val="28"/>
          <w:szCs w:val="28"/>
          <w:lang w:val="en-US"/>
        </w:rPr>
        <w:t>et al. // Am</w:t>
      </w:r>
      <w:r>
        <w:rPr>
          <w:sz w:val="28"/>
          <w:szCs w:val="28"/>
          <w:lang w:val="uk-UA"/>
        </w:rPr>
        <w:t>.</w:t>
      </w:r>
      <w:r>
        <w:rPr>
          <w:sz w:val="28"/>
          <w:szCs w:val="28"/>
          <w:lang w:val="en-US"/>
        </w:rPr>
        <w:t xml:space="preserve"> Heart J.</w:t>
      </w:r>
      <w:r>
        <w:rPr>
          <w:sz w:val="28"/>
          <w:szCs w:val="28"/>
          <w:lang w:val="uk-UA"/>
        </w:rPr>
        <w:t xml:space="preserve"> </w:t>
      </w:r>
      <w:r>
        <w:rPr>
          <w:sz w:val="28"/>
          <w:szCs w:val="28"/>
          <w:lang w:val="en-US"/>
        </w:rPr>
        <w:t>- 1994.</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108.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63-66.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Adachi K., Kashii S. Mechanism of the pathogenesis of glutamate neurotoxity in retinal ischemia // Graefes. Arch. Clin. Ophtalmol.</w:t>
      </w:r>
      <w:r>
        <w:rPr>
          <w:sz w:val="28"/>
          <w:szCs w:val="28"/>
        </w:rPr>
        <w:t xml:space="preserve"> </w:t>
      </w:r>
      <w:r>
        <w:rPr>
          <w:sz w:val="28"/>
          <w:szCs w:val="28"/>
          <w:lang w:val="en-GB"/>
        </w:rPr>
        <w:t>-</w:t>
      </w:r>
      <w:r>
        <w:rPr>
          <w:sz w:val="28"/>
          <w:szCs w:val="28"/>
        </w:rPr>
        <w:t xml:space="preserve"> </w:t>
      </w:r>
      <w:r>
        <w:rPr>
          <w:sz w:val="28"/>
          <w:szCs w:val="28"/>
          <w:lang w:val="en-GB"/>
        </w:rPr>
        <w:t>1998.</w:t>
      </w:r>
      <w:r>
        <w:rPr>
          <w:sz w:val="28"/>
          <w:szCs w:val="28"/>
        </w:rPr>
        <w:t xml:space="preserve"> </w:t>
      </w:r>
      <w:r>
        <w:rPr>
          <w:sz w:val="28"/>
          <w:szCs w:val="28"/>
          <w:lang w:val="en-GB"/>
        </w:rPr>
        <w:t>-</w:t>
      </w:r>
      <w:r>
        <w:rPr>
          <w:sz w:val="28"/>
          <w:szCs w:val="28"/>
        </w:rPr>
        <w:t xml:space="preserve"> </w:t>
      </w:r>
      <w:r>
        <w:rPr>
          <w:sz w:val="28"/>
          <w:szCs w:val="28"/>
          <w:lang w:val="en-GB"/>
        </w:rPr>
        <w:t>Vol.</w:t>
      </w:r>
      <w:r>
        <w:rPr>
          <w:sz w:val="28"/>
          <w:szCs w:val="28"/>
        </w:rPr>
        <w:t xml:space="preserve"> </w:t>
      </w:r>
      <w:r>
        <w:rPr>
          <w:sz w:val="28"/>
          <w:szCs w:val="28"/>
          <w:lang w:val="en-GB"/>
        </w:rPr>
        <w:t>236</w:t>
      </w:r>
      <w:r>
        <w:rPr>
          <w:sz w:val="28"/>
          <w:szCs w:val="28"/>
        </w:rPr>
        <w:t>, №</w:t>
      </w:r>
      <w:r>
        <w:rPr>
          <w:sz w:val="28"/>
          <w:szCs w:val="28"/>
          <w:lang w:val="en-GB"/>
        </w:rPr>
        <w:t>10.</w:t>
      </w:r>
      <w:r>
        <w:rPr>
          <w:sz w:val="28"/>
          <w:szCs w:val="28"/>
        </w:rPr>
        <w:t xml:space="preserve"> </w:t>
      </w:r>
      <w:r>
        <w:rPr>
          <w:sz w:val="28"/>
          <w:szCs w:val="28"/>
          <w:lang w:val="en-GB"/>
        </w:rPr>
        <w:t>-</w:t>
      </w:r>
      <w:r>
        <w:rPr>
          <w:sz w:val="28"/>
          <w:szCs w:val="28"/>
        </w:rPr>
        <w:t xml:space="preserve"> </w:t>
      </w:r>
      <w:r>
        <w:rPr>
          <w:sz w:val="28"/>
          <w:szCs w:val="28"/>
          <w:lang w:val="en-GB"/>
        </w:rPr>
        <w:t>P.</w:t>
      </w:r>
      <w:r>
        <w:rPr>
          <w:sz w:val="28"/>
          <w:szCs w:val="28"/>
        </w:rPr>
        <w:t xml:space="preserve"> </w:t>
      </w:r>
      <w:r>
        <w:rPr>
          <w:sz w:val="28"/>
          <w:szCs w:val="28"/>
          <w:lang w:val="en-GB"/>
        </w:rPr>
        <w:t xml:space="preserve">766-774.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bCs/>
          <w:sz w:val="28"/>
          <w:szCs w:val="28"/>
          <w:lang w:val="en-US"/>
        </w:rPr>
        <w:t xml:space="preserve">Age-Related Eye Disease, Quality of Life, and Functional Activity </w:t>
      </w:r>
      <w:r>
        <w:rPr>
          <w:bCs/>
          <w:sz w:val="28"/>
          <w:szCs w:val="28"/>
          <w:lang w:val="uk-UA"/>
        </w:rPr>
        <w:t xml:space="preserve">/ </w:t>
      </w:r>
      <w:r>
        <w:rPr>
          <w:sz w:val="28"/>
          <w:szCs w:val="28"/>
          <w:lang w:val="en-US"/>
        </w:rPr>
        <w:t>M.D.</w:t>
      </w:r>
      <w:r>
        <w:rPr>
          <w:sz w:val="28"/>
          <w:szCs w:val="28"/>
          <w:lang w:val="uk-UA"/>
        </w:rPr>
        <w:t xml:space="preserve"> </w:t>
      </w:r>
      <w:r>
        <w:rPr>
          <w:sz w:val="28"/>
          <w:szCs w:val="28"/>
          <w:lang w:val="en-US"/>
        </w:rPr>
        <w:t>Knudtson, E.K.</w:t>
      </w:r>
      <w:r>
        <w:rPr>
          <w:sz w:val="28"/>
          <w:szCs w:val="28"/>
          <w:lang w:val="uk-UA"/>
        </w:rPr>
        <w:t xml:space="preserve"> </w:t>
      </w:r>
      <w:r>
        <w:rPr>
          <w:sz w:val="28"/>
          <w:szCs w:val="28"/>
          <w:lang w:val="en-US"/>
        </w:rPr>
        <w:t>Barbara, R</w:t>
      </w:r>
      <w:r>
        <w:rPr>
          <w:sz w:val="28"/>
          <w:szCs w:val="28"/>
          <w:lang w:val="uk-UA"/>
        </w:rPr>
        <w:t>.</w:t>
      </w:r>
      <w:r>
        <w:rPr>
          <w:sz w:val="28"/>
          <w:szCs w:val="28"/>
          <w:lang w:val="en-US"/>
        </w:rPr>
        <w:t xml:space="preserve"> Klein et al.</w:t>
      </w:r>
      <w:r>
        <w:rPr>
          <w:b/>
          <w:bCs/>
          <w:sz w:val="28"/>
          <w:szCs w:val="28"/>
          <w:lang w:val="en-US"/>
        </w:rPr>
        <w:t xml:space="preserve"> </w:t>
      </w:r>
      <w:r>
        <w:rPr>
          <w:bCs/>
          <w:sz w:val="28"/>
          <w:szCs w:val="28"/>
          <w:lang w:val="en-US"/>
        </w:rPr>
        <w:t>//</w:t>
      </w:r>
      <w:r>
        <w:rPr>
          <w:sz w:val="28"/>
          <w:szCs w:val="28"/>
          <w:lang w:val="en-US"/>
        </w:rPr>
        <w:t xml:space="preserve"> </w:t>
      </w:r>
      <w:r>
        <w:rPr>
          <w:iCs/>
          <w:sz w:val="28"/>
          <w:szCs w:val="28"/>
          <w:lang w:val="en-US"/>
        </w:rPr>
        <w:t>Arch Ophthalmol.</w:t>
      </w:r>
      <w:r>
        <w:rPr>
          <w:sz w:val="28"/>
          <w:szCs w:val="28"/>
          <w:lang w:val="en-US"/>
        </w:rPr>
        <w:t> -</w:t>
      </w:r>
      <w:r>
        <w:rPr>
          <w:sz w:val="28"/>
          <w:szCs w:val="28"/>
          <w:lang w:val="uk-UA"/>
        </w:rPr>
        <w:t xml:space="preserve"> </w:t>
      </w:r>
      <w:r>
        <w:rPr>
          <w:sz w:val="28"/>
          <w:szCs w:val="28"/>
          <w:lang w:val="en-US"/>
        </w:rPr>
        <w:t>2005.</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123.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807-814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Alder E. How to assess quality of life? // Menopause: The State of the Art- in research and management. - London, 2003. - P. 312-313. 249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Allingham</w:t>
      </w:r>
      <w:r>
        <w:rPr>
          <w:sz w:val="28"/>
          <w:szCs w:val="28"/>
          <w:lang w:val="en-GB"/>
        </w:rPr>
        <w:t xml:space="preserve"> </w:t>
      </w:r>
      <w:r>
        <w:rPr>
          <w:sz w:val="28"/>
          <w:szCs w:val="28"/>
          <w:lang w:val="en-US"/>
        </w:rPr>
        <w:t>R</w:t>
      </w:r>
      <w:r>
        <w:rPr>
          <w:sz w:val="28"/>
          <w:szCs w:val="28"/>
          <w:lang w:val="en-GB"/>
        </w:rPr>
        <w:t>.</w:t>
      </w:r>
      <w:r>
        <w:rPr>
          <w:sz w:val="28"/>
          <w:szCs w:val="28"/>
          <w:lang w:val="en-US"/>
        </w:rPr>
        <w:t>R</w:t>
      </w:r>
      <w:r>
        <w:rPr>
          <w:sz w:val="28"/>
          <w:szCs w:val="28"/>
          <w:lang w:val="en-GB"/>
        </w:rPr>
        <w:t xml:space="preserve">., </w:t>
      </w:r>
      <w:r>
        <w:rPr>
          <w:sz w:val="28"/>
          <w:szCs w:val="28"/>
          <w:lang w:val="en-US"/>
        </w:rPr>
        <w:t>de</w:t>
      </w:r>
      <w:r>
        <w:rPr>
          <w:sz w:val="28"/>
          <w:szCs w:val="28"/>
          <w:lang w:val="en-GB"/>
        </w:rPr>
        <w:t xml:space="preserve"> </w:t>
      </w:r>
      <w:r>
        <w:rPr>
          <w:sz w:val="28"/>
          <w:szCs w:val="28"/>
          <w:lang w:val="en-US"/>
        </w:rPr>
        <w:t>Kater</w:t>
      </w:r>
      <w:r>
        <w:rPr>
          <w:sz w:val="28"/>
          <w:szCs w:val="28"/>
          <w:lang w:val="en-GB"/>
        </w:rPr>
        <w:t xml:space="preserve"> </w:t>
      </w:r>
      <w:r>
        <w:rPr>
          <w:sz w:val="28"/>
          <w:szCs w:val="28"/>
          <w:lang w:val="en-US"/>
        </w:rPr>
        <w:t>A</w:t>
      </w:r>
      <w:r>
        <w:rPr>
          <w:sz w:val="28"/>
          <w:szCs w:val="28"/>
          <w:lang w:val="en-GB"/>
        </w:rPr>
        <w:t>.</w:t>
      </w:r>
      <w:r>
        <w:rPr>
          <w:sz w:val="28"/>
          <w:szCs w:val="28"/>
          <w:lang w:val="en-US"/>
        </w:rPr>
        <w:t>W</w:t>
      </w:r>
      <w:r>
        <w:rPr>
          <w:sz w:val="28"/>
          <w:szCs w:val="28"/>
          <w:lang w:val="en-GB"/>
        </w:rPr>
        <w:t xml:space="preserve">., </w:t>
      </w:r>
      <w:r>
        <w:rPr>
          <w:sz w:val="28"/>
          <w:szCs w:val="28"/>
          <w:lang w:val="en-US"/>
        </w:rPr>
        <w:t>Ethier</w:t>
      </w:r>
      <w:r>
        <w:rPr>
          <w:sz w:val="28"/>
          <w:szCs w:val="28"/>
          <w:lang w:val="en-GB"/>
        </w:rPr>
        <w:t xml:space="preserve"> </w:t>
      </w:r>
      <w:r>
        <w:rPr>
          <w:sz w:val="28"/>
          <w:szCs w:val="28"/>
          <w:lang w:val="en-US"/>
        </w:rPr>
        <w:t>C</w:t>
      </w:r>
      <w:r>
        <w:rPr>
          <w:sz w:val="28"/>
          <w:szCs w:val="28"/>
          <w:lang w:val="en-GB"/>
        </w:rPr>
        <w:t>.</w:t>
      </w:r>
      <w:r>
        <w:rPr>
          <w:sz w:val="28"/>
          <w:szCs w:val="28"/>
          <w:lang w:val="en-US"/>
        </w:rPr>
        <w:t>R</w:t>
      </w:r>
      <w:r>
        <w:rPr>
          <w:sz w:val="28"/>
          <w:szCs w:val="28"/>
          <w:lang w:val="en-GB"/>
        </w:rPr>
        <w:t xml:space="preserve">. </w:t>
      </w:r>
      <w:r>
        <w:rPr>
          <w:sz w:val="28"/>
          <w:szCs w:val="28"/>
          <w:lang w:val="en-US"/>
        </w:rPr>
        <w:t>Schlemm</w:t>
      </w:r>
      <w:r>
        <w:rPr>
          <w:sz w:val="28"/>
          <w:szCs w:val="28"/>
          <w:lang w:val="en-GB"/>
        </w:rPr>
        <w:t>’</w:t>
      </w:r>
      <w:r>
        <w:rPr>
          <w:sz w:val="28"/>
          <w:szCs w:val="28"/>
          <w:lang w:val="en-US"/>
        </w:rPr>
        <w:t>s</w:t>
      </w:r>
      <w:r>
        <w:rPr>
          <w:sz w:val="28"/>
          <w:szCs w:val="28"/>
          <w:lang w:val="en-GB"/>
        </w:rPr>
        <w:t xml:space="preserve"> </w:t>
      </w:r>
      <w:r>
        <w:rPr>
          <w:sz w:val="28"/>
          <w:szCs w:val="28"/>
          <w:lang w:val="en-US"/>
        </w:rPr>
        <w:t>canal</w:t>
      </w:r>
      <w:r>
        <w:rPr>
          <w:sz w:val="28"/>
          <w:szCs w:val="28"/>
          <w:lang w:val="en-GB"/>
        </w:rPr>
        <w:t xml:space="preserve"> </w:t>
      </w:r>
      <w:r>
        <w:rPr>
          <w:sz w:val="28"/>
          <w:szCs w:val="28"/>
          <w:lang w:val="en-US"/>
        </w:rPr>
        <w:t>and</w:t>
      </w:r>
      <w:r>
        <w:rPr>
          <w:sz w:val="28"/>
          <w:szCs w:val="28"/>
          <w:lang w:val="en-GB"/>
        </w:rPr>
        <w:t xml:space="preserve"> </w:t>
      </w:r>
      <w:r>
        <w:rPr>
          <w:sz w:val="28"/>
          <w:szCs w:val="28"/>
          <w:lang w:val="en-US"/>
        </w:rPr>
        <w:t>primary</w:t>
      </w:r>
      <w:r>
        <w:rPr>
          <w:sz w:val="28"/>
          <w:szCs w:val="28"/>
          <w:lang w:val="en-GB"/>
        </w:rPr>
        <w:t xml:space="preserve"> </w:t>
      </w:r>
      <w:r>
        <w:rPr>
          <w:sz w:val="28"/>
          <w:szCs w:val="28"/>
          <w:lang w:val="en-US"/>
        </w:rPr>
        <w:t>open</w:t>
      </w:r>
      <w:r>
        <w:rPr>
          <w:sz w:val="28"/>
          <w:szCs w:val="28"/>
          <w:lang w:val="en-GB"/>
        </w:rPr>
        <w:t xml:space="preserve"> </w:t>
      </w:r>
      <w:r>
        <w:rPr>
          <w:sz w:val="28"/>
          <w:szCs w:val="28"/>
          <w:lang w:val="en-US"/>
        </w:rPr>
        <w:t>angle</w:t>
      </w:r>
      <w:r>
        <w:rPr>
          <w:sz w:val="28"/>
          <w:szCs w:val="28"/>
          <w:lang w:val="en-GB"/>
        </w:rPr>
        <w:t xml:space="preserve"> </w:t>
      </w:r>
      <w:r>
        <w:rPr>
          <w:sz w:val="28"/>
          <w:szCs w:val="28"/>
          <w:lang w:val="en-US"/>
        </w:rPr>
        <w:t>glaucoma</w:t>
      </w:r>
      <w:r>
        <w:rPr>
          <w:sz w:val="28"/>
          <w:szCs w:val="28"/>
          <w:lang w:val="en-GB"/>
        </w:rPr>
        <w:t xml:space="preserve">: </w:t>
      </w:r>
      <w:r>
        <w:rPr>
          <w:sz w:val="28"/>
          <w:szCs w:val="28"/>
          <w:lang w:val="en-US"/>
        </w:rPr>
        <w:t>correlation</w:t>
      </w:r>
      <w:r>
        <w:rPr>
          <w:sz w:val="28"/>
          <w:szCs w:val="28"/>
          <w:lang w:val="en-GB"/>
        </w:rPr>
        <w:t xml:space="preserve"> </w:t>
      </w:r>
      <w:r>
        <w:rPr>
          <w:sz w:val="28"/>
          <w:szCs w:val="28"/>
          <w:lang w:val="en-US"/>
        </w:rPr>
        <w:t>between</w:t>
      </w:r>
      <w:r>
        <w:rPr>
          <w:sz w:val="28"/>
          <w:szCs w:val="28"/>
          <w:lang w:val="en-GB"/>
        </w:rPr>
        <w:t xml:space="preserve"> </w:t>
      </w:r>
      <w:r>
        <w:rPr>
          <w:sz w:val="28"/>
          <w:szCs w:val="28"/>
          <w:lang w:val="en-US"/>
        </w:rPr>
        <w:t xml:space="preserve">Schlemm’s canal dimension and outflow facility // Exp. </w:t>
      </w:r>
      <w:r>
        <w:rPr>
          <w:sz w:val="28"/>
          <w:szCs w:val="28"/>
          <w:lang w:val="fr-FR"/>
        </w:rPr>
        <w:t xml:space="preserve">Eye Res. - 1996. - Vol. 62. - P. 101-109.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Anterior ischaemic  optic neuropathy. </w:t>
      </w:r>
      <w:r>
        <w:rPr>
          <w:sz w:val="28"/>
          <w:szCs w:val="28"/>
        </w:rPr>
        <w:t>У</w:t>
      </w:r>
      <w:r>
        <w:rPr>
          <w:sz w:val="28"/>
          <w:szCs w:val="28"/>
          <w:lang w:val="en-US"/>
        </w:rPr>
        <w:t>11. Incidence of bilaterality and var</w:t>
      </w:r>
      <w:r>
        <w:rPr>
          <w:sz w:val="28"/>
          <w:szCs w:val="28"/>
          <w:lang w:val="en-US"/>
        </w:rPr>
        <w:t>i</w:t>
      </w:r>
      <w:r>
        <w:rPr>
          <w:sz w:val="28"/>
          <w:szCs w:val="28"/>
          <w:lang w:val="en-US"/>
        </w:rPr>
        <w:t xml:space="preserve">ous influencing factors / M. Beri, M. Klugman, J. Kohler et al. // Ophtalmol. -  1987. - Vol. 94. - P. 1020-1028.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 prospective study of estrogen replacement therapy and the risk of developing Alzheimer’s disease: the Baltimore Longitudinal Study of aging</w:t>
      </w:r>
      <w:r>
        <w:rPr>
          <w:sz w:val="28"/>
          <w:szCs w:val="28"/>
          <w:lang w:val="uk-UA"/>
        </w:rPr>
        <w:t xml:space="preserve"> / </w:t>
      </w:r>
      <w:r>
        <w:rPr>
          <w:sz w:val="28"/>
          <w:szCs w:val="28"/>
          <w:lang w:val="en-US"/>
        </w:rPr>
        <w:t>C.</w:t>
      </w:r>
      <w:r>
        <w:rPr>
          <w:sz w:val="28"/>
          <w:szCs w:val="28"/>
          <w:lang w:val="uk-UA"/>
        </w:rPr>
        <w:t xml:space="preserve"> </w:t>
      </w:r>
      <w:r>
        <w:rPr>
          <w:sz w:val="28"/>
          <w:szCs w:val="28"/>
          <w:lang w:val="en-US"/>
        </w:rPr>
        <w:t>Kawas, S.</w:t>
      </w:r>
      <w:r>
        <w:rPr>
          <w:sz w:val="28"/>
          <w:szCs w:val="28"/>
          <w:lang w:val="uk-UA"/>
        </w:rPr>
        <w:t xml:space="preserve"> </w:t>
      </w:r>
      <w:r>
        <w:rPr>
          <w:sz w:val="28"/>
          <w:szCs w:val="28"/>
          <w:lang w:val="en-US"/>
        </w:rPr>
        <w:t>Resnic, A</w:t>
      </w:r>
      <w:r>
        <w:rPr>
          <w:sz w:val="28"/>
          <w:szCs w:val="28"/>
          <w:lang w:val="uk-UA"/>
        </w:rPr>
        <w:t xml:space="preserve">. </w:t>
      </w:r>
      <w:r>
        <w:rPr>
          <w:sz w:val="28"/>
          <w:szCs w:val="28"/>
          <w:lang w:val="en-US"/>
        </w:rPr>
        <w:t>Morrison et al. // Neurology.</w:t>
      </w:r>
      <w:r>
        <w:rPr>
          <w:sz w:val="28"/>
          <w:szCs w:val="28"/>
          <w:lang w:val="uk-UA"/>
        </w:rPr>
        <w:t xml:space="preserve"> </w:t>
      </w:r>
      <w:r>
        <w:rPr>
          <w:sz w:val="28"/>
          <w:szCs w:val="28"/>
          <w:lang w:val="en-US"/>
        </w:rPr>
        <w:t>-</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№48.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1517-1521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Aspects of mitochondrial oxidative changes and oxygenfree radicalsmech</w:t>
      </w:r>
      <w:r>
        <w:rPr>
          <w:sz w:val="28"/>
          <w:szCs w:val="28"/>
          <w:lang w:val="en-US"/>
        </w:rPr>
        <w:t>a</w:t>
      </w:r>
      <w:r>
        <w:rPr>
          <w:sz w:val="28"/>
          <w:szCs w:val="28"/>
          <w:lang w:val="en-US"/>
        </w:rPr>
        <w:t xml:space="preserve">nism in the pathogenesis of circulatory shock informans / A. Vasparetto, L. </w:t>
      </w:r>
      <w:r>
        <w:rPr>
          <w:sz w:val="28"/>
          <w:szCs w:val="28"/>
          <w:lang w:val="en-US"/>
        </w:rPr>
        <w:lastRenderedPageBreak/>
        <w:t xml:space="preserve">Corhiicci, L. Crimi et al. // Oxygenfree radicals in shock. – Florence, 1985. – P. 19-20.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Associations between circulating sex steroid hormones and cognition in no</w:t>
      </w:r>
      <w:r>
        <w:rPr>
          <w:sz w:val="28"/>
          <w:szCs w:val="28"/>
          <w:lang w:val="en-US"/>
        </w:rPr>
        <w:t>r</w:t>
      </w:r>
      <w:r>
        <w:rPr>
          <w:sz w:val="28"/>
          <w:szCs w:val="28"/>
          <w:lang w:val="en-US"/>
        </w:rPr>
        <w:t>mally eldery women</w:t>
      </w:r>
      <w:r>
        <w:rPr>
          <w:sz w:val="28"/>
          <w:szCs w:val="28"/>
          <w:lang w:val="uk-UA"/>
        </w:rPr>
        <w:t xml:space="preserve"> / </w:t>
      </w:r>
      <w:r>
        <w:rPr>
          <w:sz w:val="28"/>
          <w:szCs w:val="28"/>
          <w:lang w:val="en-US"/>
        </w:rPr>
        <w:t>E.B.</w:t>
      </w:r>
      <w:r>
        <w:rPr>
          <w:sz w:val="28"/>
          <w:szCs w:val="28"/>
          <w:lang w:val="uk-UA"/>
        </w:rPr>
        <w:t xml:space="preserve"> </w:t>
      </w:r>
      <w:r>
        <w:rPr>
          <w:sz w:val="28"/>
          <w:szCs w:val="28"/>
          <w:lang w:val="en-US"/>
        </w:rPr>
        <w:t>Drake, V.W. Henderson, F.Z. Stanczyk et al. // Neurology.</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54.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599-603</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Atherosclerosis and acute coronary sindroms in women / G. Rosano, C. Vitale, D. Onorati, M. Fini // Menopause: The State of the Art- in research and ma</w:t>
      </w:r>
      <w:r>
        <w:rPr>
          <w:sz w:val="28"/>
          <w:szCs w:val="28"/>
          <w:lang w:val="en-US"/>
        </w:rPr>
        <w:t>n</w:t>
      </w:r>
      <w:r>
        <w:rPr>
          <w:sz w:val="28"/>
          <w:szCs w:val="28"/>
          <w:lang w:val="en-US"/>
        </w:rPr>
        <w:t xml:space="preserve">agement. – London, 2003. – </w:t>
      </w:r>
      <w:r>
        <w:rPr>
          <w:sz w:val="28"/>
          <w:szCs w:val="28"/>
        </w:rPr>
        <w:t>Р</w:t>
      </w:r>
      <w:r>
        <w:rPr>
          <w:sz w:val="28"/>
          <w:szCs w:val="28"/>
          <w:lang w:val="en-US"/>
        </w:rPr>
        <w:t xml:space="preserve">. 153-157.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Aygen E.M., Kararucuk E.I., Basbug M. Comparison of the effects of conj</w:t>
      </w:r>
      <w:r>
        <w:rPr>
          <w:sz w:val="28"/>
          <w:szCs w:val="28"/>
          <w:lang w:val="en-US"/>
        </w:rPr>
        <w:t>u</w:t>
      </w:r>
      <w:r>
        <w:rPr>
          <w:sz w:val="28"/>
          <w:szCs w:val="28"/>
          <w:lang w:val="en-US"/>
        </w:rPr>
        <w:t xml:space="preserve">gated oestrogen treatment on blood lipid and lipoprotein  levels when initiated in the first or fifth postmenopausal year // Gynecol. Endocrinol. -  1999. - №13. - P. 118-122.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Barber H. Use of herbs in women in the menopause // Menopause: The State of the Art- in research and management. - London, 2003. - P. 374-377.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Barrett-Connor E., Goodman-Gruen D. Cognitive function and endogenous sex hormones in older women // J. Am. Geriatr. Soc. - 1999. - №47. - P. 1289-1293.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Behl C., Holsboer F. The female sex hormone oestrogen as a neuroprotectant // Trends Pharmacol. Sci. - 1999. - Vol. 20. - P. 441-444.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Beneficial effect of oestrogen on exercise-induced myocardial ischemia in women with coronary artery disease / G. Rosano, </w:t>
      </w:r>
      <w:r>
        <w:rPr>
          <w:sz w:val="28"/>
          <w:szCs w:val="28"/>
          <w:lang w:val="en-GB"/>
        </w:rPr>
        <w:t>P</w:t>
      </w:r>
      <w:r>
        <w:rPr>
          <w:sz w:val="28"/>
          <w:szCs w:val="28"/>
          <w:lang w:val="en-US"/>
        </w:rPr>
        <w:t>.</w:t>
      </w:r>
      <w:r>
        <w:rPr>
          <w:sz w:val="28"/>
          <w:szCs w:val="28"/>
          <w:lang w:val="en-GB"/>
        </w:rPr>
        <w:t xml:space="preserve"> Sarrel</w:t>
      </w:r>
      <w:r>
        <w:rPr>
          <w:sz w:val="28"/>
          <w:szCs w:val="28"/>
          <w:lang w:val="en-US"/>
        </w:rPr>
        <w:t xml:space="preserve">, P. Collins et al. // Lancet. - 1993. - Vol. 342. - P. 133-136.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Benitez del Castillo J.M., del Rio T., Garsia-Sanches J. Effects of estrogen use on lens transmittance in postmenopausal women // Ophtalmology. - 1997. - Vol. 104. - P. 970-973.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Beta-endorphin response to oral glucose tolerance test in obese and non – obese pre- and postmenopausal women / M. Stomati, C. Bersi, F. Bernardi et al. // J. Gynecol. Endocrinol. - 1998. - Vol. 12. - Suppl.2. - P. 35-40.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Beta-human chorionic gonadotropin, progesterone and aqueous dynamics dy</w:t>
      </w:r>
      <w:r>
        <w:rPr>
          <w:sz w:val="28"/>
          <w:szCs w:val="28"/>
          <w:lang w:val="en-US"/>
        </w:rPr>
        <w:t>r</w:t>
      </w:r>
      <w:r>
        <w:rPr>
          <w:sz w:val="28"/>
          <w:szCs w:val="28"/>
          <w:lang w:val="en-US"/>
        </w:rPr>
        <w:t xml:space="preserve">ing pregnancy / N. Ziai, S.J. Ory, A.R. Khan et al. // Arch. Ophthalmol. - 1994. - Vol. 112. - P. 801-806.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lastRenderedPageBreak/>
        <w:t>Birge S. Estrogen and the brain: implications for menopause management // Menopause: The State of the Art- in research and management. - London, 2003. - P. 191-195.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Bland J. Biochemical consequences of lipid peroxidation // J. Chem. Edac. - 1978. - Vol. 55, №3. - P. 71-75.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 xml:space="preserve">Body Weight, body fat distribution, and hormonal replacement therapy in early postmenopausal women </w:t>
      </w:r>
      <w:r>
        <w:rPr>
          <w:sz w:val="28"/>
          <w:szCs w:val="28"/>
          <w:lang w:val="en-US"/>
        </w:rPr>
        <w:t xml:space="preserve">/ M. Gambacciani, M. Ciaponi, B. Cappagli et al. </w:t>
      </w:r>
      <w:r>
        <w:rPr>
          <w:sz w:val="28"/>
          <w:szCs w:val="28"/>
          <w:lang w:val="en-GB"/>
        </w:rPr>
        <w:t xml:space="preserve">// J. Clin. Endocrinol. Metab. - 1995. - </w:t>
      </w:r>
      <w:r>
        <w:rPr>
          <w:sz w:val="28"/>
          <w:szCs w:val="28"/>
          <w:lang w:val="en-US"/>
        </w:rPr>
        <w:t>Vol.</w:t>
      </w:r>
      <w:r>
        <w:rPr>
          <w:sz w:val="28"/>
          <w:szCs w:val="28"/>
          <w:lang w:val="en-GB"/>
        </w:rPr>
        <w:t xml:space="preserve"> 80. - P. 1591-1596.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Bolt H.M., Degen G.N. Comparative assessment of endocrine modulators with oestrogenic activity II. Persistant  organic pollutants // Arch. Toxicol.</w:t>
      </w:r>
      <w:r>
        <w:rPr>
          <w:sz w:val="28"/>
          <w:szCs w:val="28"/>
          <w:lang w:val="uk-UA"/>
        </w:rPr>
        <w:t xml:space="preserve"> </w:t>
      </w:r>
      <w:r>
        <w:rPr>
          <w:sz w:val="28"/>
          <w:szCs w:val="28"/>
          <w:lang w:val="en-US"/>
        </w:rPr>
        <w:t>-</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76.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187-193</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Bondy C., Dimitrikakis C. Androgens and breast cancer risk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28-35</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Bonne C., Muller A., Villain M. Free radicals in retinal ishemia // Gen.</w:t>
      </w:r>
      <w:r>
        <w:rPr>
          <w:sz w:val="28"/>
          <w:szCs w:val="28"/>
          <w:lang w:val="uk-UA"/>
        </w:rPr>
        <w:t xml:space="preserve"> </w:t>
      </w:r>
      <w:r>
        <w:rPr>
          <w:sz w:val="28"/>
          <w:szCs w:val="28"/>
          <w:lang w:val="en-US"/>
        </w:rPr>
        <w:t>Pha</w:t>
      </w:r>
      <w:r>
        <w:rPr>
          <w:sz w:val="28"/>
          <w:szCs w:val="28"/>
          <w:lang w:val="en-US"/>
        </w:rPr>
        <w:t>r</w:t>
      </w:r>
      <w:r>
        <w:rPr>
          <w:sz w:val="28"/>
          <w:szCs w:val="28"/>
          <w:lang w:val="en-US"/>
        </w:rPr>
        <w:t>macol.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275-280.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Boulet M.,</w:t>
      </w:r>
      <w:r>
        <w:rPr>
          <w:sz w:val="28"/>
          <w:szCs w:val="28"/>
          <w:lang w:val="uk-UA"/>
        </w:rPr>
        <w:t xml:space="preserve"> </w:t>
      </w:r>
      <w:r>
        <w:rPr>
          <w:sz w:val="28"/>
          <w:szCs w:val="28"/>
          <w:lang w:val="en-US"/>
        </w:rPr>
        <w:t>Oddens B. Female voice changes around and after the menopause – an initial investigation //</w:t>
      </w:r>
      <w:r>
        <w:rPr>
          <w:sz w:val="28"/>
          <w:szCs w:val="28"/>
          <w:lang w:val="uk-UA"/>
        </w:rPr>
        <w:t xml:space="preserve"> </w:t>
      </w:r>
      <w:r>
        <w:rPr>
          <w:sz w:val="28"/>
          <w:szCs w:val="28"/>
          <w:lang w:val="en-US"/>
        </w:rPr>
        <w:t>J.</w:t>
      </w:r>
      <w:r>
        <w:rPr>
          <w:sz w:val="28"/>
          <w:szCs w:val="28"/>
          <w:lang w:val="uk-UA"/>
        </w:rPr>
        <w:t xml:space="preserve"> </w:t>
      </w:r>
      <w:r>
        <w:rPr>
          <w:sz w:val="28"/>
          <w:szCs w:val="28"/>
          <w:lang w:val="en-US"/>
        </w:rPr>
        <w:t>Maturitas.</w:t>
      </w:r>
      <w:r>
        <w:rPr>
          <w:sz w:val="28"/>
          <w:szCs w:val="28"/>
          <w:lang w:val="uk-UA"/>
        </w:rPr>
        <w:t xml:space="preserve"> </w:t>
      </w:r>
      <w:r>
        <w:rPr>
          <w:sz w:val="28"/>
          <w:szCs w:val="28"/>
          <w:lang w:val="en-US"/>
        </w:rPr>
        <w:t>-</w:t>
      </w:r>
      <w:r>
        <w:rPr>
          <w:sz w:val="28"/>
          <w:szCs w:val="28"/>
          <w:lang w:val="uk-UA"/>
        </w:rPr>
        <w:t xml:space="preserve"> </w:t>
      </w:r>
      <w:r>
        <w:rPr>
          <w:sz w:val="28"/>
          <w:szCs w:val="28"/>
          <w:lang w:val="en-US"/>
        </w:rPr>
        <w:t>1996.</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23.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15-21</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Brain serotonin receptors in major depression: a positron emission tomography study </w:t>
      </w:r>
      <w:r>
        <w:rPr>
          <w:sz w:val="28"/>
          <w:szCs w:val="28"/>
          <w:lang w:val="uk-UA"/>
        </w:rPr>
        <w:t>/</w:t>
      </w:r>
      <w:r>
        <w:rPr>
          <w:sz w:val="28"/>
          <w:szCs w:val="28"/>
          <w:lang w:val="en-US"/>
        </w:rPr>
        <w:t xml:space="preserve"> L.N.</w:t>
      </w:r>
      <w:r>
        <w:rPr>
          <w:sz w:val="28"/>
          <w:szCs w:val="28"/>
          <w:lang w:val="uk-UA"/>
        </w:rPr>
        <w:t xml:space="preserve"> </w:t>
      </w:r>
      <w:r>
        <w:rPr>
          <w:sz w:val="28"/>
          <w:szCs w:val="28"/>
          <w:lang w:val="en-US"/>
        </w:rPr>
        <w:t>Yatham, P.F. Liddle, I</w:t>
      </w:r>
      <w:r>
        <w:rPr>
          <w:sz w:val="28"/>
          <w:szCs w:val="28"/>
          <w:lang w:val="uk-UA"/>
        </w:rPr>
        <w:t>.</w:t>
      </w:r>
      <w:r>
        <w:rPr>
          <w:sz w:val="28"/>
          <w:szCs w:val="28"/>
          <w:lang w:val="en-US"/>
        </w:rPr>
        <w:t>S</w:t>
      </w:r>
      <w:r>
        <w:rPr>
          <w:sz w:val="28"/>
          <w:szCs w:val="28"/>
          <w:lang w:val="uk-UA"/>
        </w:rPr>
        <w:t>.</w:t>
      </w:r>
      <w:r>
        <w:rPr>
          <w:sz w:val="28"/>
          <w:szCs w:val="28"/>
          <w:lang w:val="en-US"/>
        </w:rPr>
        <w:t xml:space="preserve"> Shian et al. // Arch. Gen. Psychiatry.</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№57.</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850-858</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Brass L., Kisiel D., Sarrel P. A correlation between estrogen and middle cer</w:t>
      </w:r>
      <w:r>
        <w:rPr>
          <w:sz w:val="28"/>
          <w:szCs w:val="28"/>
          <w:lang w:val="en-US"/>
        </w:rPr>
        <w:t>e</w:t>
      </w:r>
      <w:r>
        <w:rPr>
          <w:sz w:val="28"/>
          <w:szCs w:val="28"/>
          <w:lang w:val="en-US"/>
        </w:rPr>
        <w:t>bral artery blood velocity  at different times in the menstrual cycle in women with a catamenial migraines // J. Cardiovasc Technol.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9.</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65-68.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Bredt D.S., Hwang P.M., Snyder S.H. Localization of nitric oxide synthase i</w:t>
      </w:r>
      <w:r>
        <w:rPr>
          <w:sz w:val="28"/>
          <w:szCs w:val="28"/>
          <w:lang w:val="en-US"/>
        </w:rPr>
        <w:t>n</w:t>
      </w:r>
      <w:r>
        <w:rPr>
          <w:sz w:val="28"/>
          <w:szCs w:val="28"/>
          <w:lang w:val="en-US"/>
        </w:rPr>
        <w:t>dicating a neural role for nitric oxide // Nature.</w:t>
      </w:r>
      <w:r>
        <w:rPr>
          <w:sz w:val="28"/>
          <w:szCs w:val="28"/>
          <w:lang w:val="uk-UA"/>
        </w:rPr>
        <w:t xml:space="preserve"> </w:t>
      </w:r>
      <w:r>
        <w:rPr>
          <w:sz w:val="28"/>
          <w:szCs w:val="28"/>
          <w:lang w:val="en-US"/>
        </w:rPr>
        <w:t>-</w:t>
      </w:r>
      <w:r>
        <w:rPr>
          <w:sz w:val="28"/>
          <w:szCs w:val="28"/>
          <w:lang w:val="uk-UA"/>
        </w:rPr>
        <w:t xml:space="preserve"> </w:t>
      </w:r>
      <w:r>
        <w:rPr>
          <w:sz w:val="28"/>
          <w:szCs w:val="28"/>
          <w:lang w:val="en-US"/>
        </w:rPr>
        <w:t>1990.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347.</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768-770</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Brincat M. Skin collagen: metabolism, pathology and clinical aspects</w:t>
      </w:r>
      <w:r>
        <w:rPr>
          <w:sz w:val="28"/>
          <w:szCs w:val="28"/>
          <w:lang w:val="uk-UA"/>
        </w:rPr>
        <w:t xml:space="preserve"> </w:t>
      </w:r>
      <w:r>
        <w:rPr>
          <w:sz w:val="28"/>
          <w:szCs w:val="28"/>
          <w:lang w:val="en-GB"/>
        </w:rPr>
        <w:t>// Men</w:t>
      </w:r>
      <w:r>
        <w:rPr>
          <w:sz w:val="28"/>
          <w:szCs w:val="28"/>
          <w:lang w:val="en-GB"/>
        </w:rPr>
        <w:t>o</w:t>
      </w:r>
      <w:r>
        <w:rPr>
          <w:sz w:val="28"/>
          <w:szCs w:val="28"/>
          <w:lang w:val="en-GB"/>
        </w:rPr>
        <w:t>pause: The State of the Art- in research and management.</w:t>
      </w:r>
      <w:r>
        <w:rPr>
          <w:sz w:val="28"/>
          <w:szCs w:val="28"/>
          <w:lang w:val="uk-UA"/>
        </w:rPr>
        <w:t xml:space="preserve"> </w:t>
      </w:r>
      <w:r>
        <w:rPr>
          <w:sz w:val="28"/>
          <w:szCs w:val="28"/>
          <w:lang w:val="en-GB"/>
        </w:rPr>
        <w:t xml:space="preserve">- </w:t>
      </w:r>
      <w:r>
        <w:rPr>
          <w:sz w:val="28"/>
          <w:szCs w:val="28"/>
          <w:lang w:val="en-US"/>
        </w:rPr>
        <w:t xml:space="preserve">London, </w:t>
      </w:r>
      <w:r>
        <w:rPr>
          <w:sz w:val="28"/>
          <w:szCs w:val="28"/>
          <w:lang w:val="en-GB"/>
        </w:rPr>
        <w:t>2003.</w:t>
      </w:r>
      <w:r>
        <w:rPr>
          <w:sz w:val="28"/>
          <w:szCs w:val="28"/>
          <w:lang w:val="uk-UA"/>
        </w:rPr>
        <w:t xml:space="preserve"> </w:t>
      </w:r>
      <w:r>
        <w:rPr>
          <w:sz w:val="28"/>
          <w:szCs w:val="28"/>
          <w:lang w:val="en-GB"/>
        </w:rPr>
        <w:t>-</w:t>
      </w:r>
      <w:r>
        <w:rPr>
          <w:sz w:val="28"/>
          <w:szCs w:val="28"/>
          <w:lang w:val="uk-UA"/>
        </w:rPr>
        <w:t xml:space="preserve"> </w:t>
      </w:r>
      <w:r>
        <w:rPr>
          <w:sz w:val="28"/>
          <w:szCs w:val="28"/>
          <w:lang w:val="en-GB"/>
        </w:rPr>
        <w:t>P. 248-250</w:t>
      </w:r>
      <w:r>
        <w:rPr>
          <w:sz w:val="28"/>
          <w:szCs w:val="28"/>
          <w:lang w:val="uk-UA"/>
        </w:rPr>
        <w:t xml:space="preserve">. </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Brincat M., Galea R. The skin and hormone replacement therapy</w:t>
      </w:r>
      <w:r>
        <w:rPr>
          <w:sz w:val="28"/>
          <w:szCs w:val="28"/>
          <w:lang w:val="uk-UA"/>
        </w:rPr>
        <w:t xml:space="preserve"> </w:t>
      </w:r>
      <w:r>
        <w:rPr>
          <w:sz w:val="28"/>
          <w:szCs w:val="28"/>
          <w:lang w:val="en-GB"/>
        </w:rPr>
        <w:t xml:space="preserve">// M.P. </w:t>
      </w:r>
      <w:r>
        <w:rPr>
          <w:sz w:val="28"/>
          <w:szCs w:val="28"/>
          <w:lang w:val="en-GB"/>
        </w:rPr>
        <w:lastRenderedPageBreak/>
        <w:t>Bri</w:t>
      </w:r>
      <w:r>
        <w:rPr>
          <w:sz w:val="28"/>
          <w:szCs w:val="28"/>
          <w:lang w:val="en-GB"/>
        </w:rPr>
        <w:t>n</w:t>
      </w:r>
      <w:r>
        <w:rPr>
          <w:sz w:val="28"/>
          <w:szCs w:val="28"/>
          <w:lang w:val="en-GB"/>
        </w:rPr>
        <w:t>kat</w:t>
      </w:r>
      <w:r>
        <w:rPr>
          <w:sz w:val="28"/>
          <w:szCs w:val="28"/>
          <w:lang w:val="uk-UA"/>
        </w:rPr>
        <w:t>.</w:t>
      </w:r>
      <w:r>
        <w:rPr>
          <w:sz w:val="28"/>
          <w:szCs w:val="28"/>
          <w:lang w:val="en-GB"/>
        </w:rPr>
        <w:t xml:space="preserve"> Hormone Replacement Therapy and the Skin.</w:t>
      </w:r>
      <w:r>
        <w:rPr>
          <w:sz w:val="28"/>
          <w:szCs w:val="28"/>
          <w:lang w:val="uk-UA"/>
        </w:rPr>
        <w:t xml:space="preserve"> - </w:t>
      </w:r>
      <w:r>
        <w:rPr>
          <w:sz w:val="28"/>
          <w:szCs w:val="28"/>
          <w:lang w:val="en-GB"/>
        </w:rPr>
        <w:t>London:</w:t>
      </w:r>
      <w:r>
        <w:rPr>
          <w:sz w:val="28"/>
          <w:szCs w:val="28"/>
          <w:lang w:val="uk-UA"/>
        </w:rPr>
        <w:t xml:space="preserve"> </w:t>
      </w:r>
      <w:r>
        <w:rPr>
          <w:sz w:val="28"/>
          <w:szCs w:val="28"/>
          <w:lang w:val="en-GB"/>
        </w:rPr>
        <w:t>Parthenon Pu</w:t>
      </w:r>
      <w:r>
        <w:rPr>
          <w:sz w:val="28"/>
          <w:szCs w:val="28"/>
          <w:lang w:val="en-GB"/>
        </w:rPr>
        <w:t>b</w:t>
      </w:r>
      <w:r>
        <w:rPr>
          <w:sz w:val="28"/>
          <w:szCs w:val="28"/>
          <w:lang w:val="en-GB"/>
        </w:rPr>
        <w:t>lishing group</w:t>
      </w:r>
      <w:r>
        <w:rPr>
          <w:sz w:val="28"/>
          <w:szCs w:val="28"/>
          <w:lang w:val="uk-UA"/>
        </w:rPr>
        <w:t xml:space="preserve">, </w:t>
      </w:r>
      <w:r>
        <w:rPr>
          <w:sz w:val="28"/>
          <w:szCs w:val="28"/>
          <w:lang w:val="en-GB"/>
        </w:rPr>
        <w:t>2001.</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1-17</w:t>
      </w:r>
      <w:r>
        <w:rPr>
          <w:sz w:val="28"/>
          <w:szCs w:val="28"/>
          <w:lang w:val="uk-UA"/>
        </w:rPr>
        <w:t>.</w:t>
      </w:r>
      <w:r>
        <w:rPr>
          <w:sz w:val="28"/>
          <w:szCs w:val="28"/>
          <w:lang w:val="en-GB"/>
        </w:rPr>
        <w:t> </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Brincat M., Moniz C.J., Studd J.W.W. Long term effects of the menopause and sex hormones on skin thickness // Br.</w:t>
      </w:r>
      <w:r>
        <w:rPr>
          <w:sz w:val="28"/>
          <w:szCs w:val="28"/>
          <w:lang w:val="uk-UA"/>
        </w:rPr>
        <w:t xml:space="preserve"> </w:t>
      </w:r>
      <w:r>
        <w:rPr>
          <w:sz w:val="28"/>
          <w:szCs w:val="28"/>
          <w:lang w:val="en-GB"/>
        </w:rPr>
        <w:t>J.</w:t>
      </w:r>
      <w:r>
        <w:rPr>
          <w:sz w:val="28"/>
          <w:szCs w:val="28"/>
          <w:lang w:val="uk-UA"/>
        </w:rPr>
        <w:t xml:space="preserve"> </w:t>
      </w:r>
      <w:r>
        <w:rPr>
          <w:sz w:val="28"/>
          <w:szCs w:val="28"/>
          <w:lang w:val="en-GB"/>
        </w:rPr>
        <w:t>Obstet.</w:t>
      </w:r>
      <w:r>
        <w:rPr>
          <w:sz w:val="28"/>
          <w:szCs w:val="28"/>
          <w:lang w:val="en-US"/>
        </w:rPr>
        <w:t xml:space="preserve"> </w:t>
      </w:r>
      <w:r>
        <w:rPr>
          <w:sz w:val="28"/>
          <w:szCs w:val="28"/>
          <w:lang w:val="en-GB"/>
        </w:rPr>
        <w:t>Gynecol.</w:t>
      </w:r>
      <w:r>
        <w:rPr>
          <w:sz w:val="28"/>
          <w:szCs w:val="28"/>
          <w:lang w:val="uk-UA"/>
        </w:rPr>
        <w:t xml:space="preserve"> </w:t>
      </w:r>
      <w:r>
        <w:rPr>
          <w:sz w:val="28"/>
          <w:szCs w:val="28"/>
          <w:lang w:val="en-GB"/>
        </w:rPr>
        <w:t>-</w:t>
      </w:r>
      <w:r>
        <w:rPr>
          <w:sz w:val="28"/>
          <w:szCs w:val="28"/>
          <w:lang w:val="uk-UA"/>
        </w:rPr>
        <w:t xml:space="preserve"> </w:t>
      </w:r>
      <w:r>
        <w:rPr>
          <w:sz w:val="28"/>
          <w:szCs w:val="28"/>
          <w:lang w:val="en-GB"/>
        </w:rPr>
        <w:t>1995.</w:t>
      </w:r>
      <w:r>
        <w:rPr>
          <w:sz w:val="28"/>
          <w:szCs w:val="28"/>
          <w:lang w:val="uk-UA"/>
        </w:rPr>
        <w:t xml:space="preserve"> </w:t>
      </w:r>
      <w:r>
        <w:rPr>
          <w:sz w:val="28"/>
          <w:szCs w:val="28"/>
          <w:lang w:val="en-GB"/>
        </w:rPr>
        <w:t>-</w:t>
      </w:r>
      <w:r>
        <w:rPr>
          <w:sz w:val="28"/>
          <w:szCs w:val="28"/>
          <w:lang w:val="uk-UA"/>
        </w:rPr>
        <w:t xml:space="preserve"> </w:t>
      </w:r>
      <w:r>
        <w:rPr>
          <w:sz w:val="28"/>
          <w:szCs w:val="28"/>
          <w:lang w:val="en-US"/>
        </w:rPr>
        <w:t>№</w:t>
      </w:r>
      <w:r>
        <w:rPr>
          <w:sz w:val="28"/>
          <w:szCs w:val="28"/>
          <w:lang w:val="en-GB"/>
        </w:rPr>
        <w:t>95.</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256-259</w:t>
      </w:r>
      <w:r>
        <w:rPr>
          <w:sz w:val="28"/>
          <w:szCs w:val="28"/>
          <w:lang w:val="uk-UA"/>
        </w:rPr>
        <w:t>.</w:t>
      </w:r>
      <w:r>
        <w:rPr>
          <w:sz w:val="28"/>
          <w:szCs w:val="28"/>
          <w:lang w:val="en-GB"/>
        </w:rPr>
        <w:t>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Brown J. The stressresponse // Neuropathol.</w:t>
      </w:r>
      <w:r>
        <w:rPr>
          <w:sz w:val="28"/>
          <w:szCs w:val="28"/>
          <w:lang w:val="uk-UA"/>
        </w:rPr>
        <w:t xml:space="preserve"> </w:t>
      </w:r>
      <w:r>
        <w:rPr>
          <w:sz w:val="28"/>
          <w:szCs w:val="28"/>
          <w:lang w:val="en-US"/>
        </w:rPr>
        <w:t>Appl.</w:t>
      </w:r>
      <w:r>
        <w:rPr>
          <w:sz w:val="28"/>
          <w:szCs w:val="28"/>
          <w:lang w:val="uk-UA"/>
        </w:rPr>
        <w:t xml:space="preserve"> </w:t>
      </w:r>
      <w:r>
        <w:rPr>
          <w:sz w:val="28"/>
          <w:szCs w:val="28"/>
          <w:lang w:val="en-US"/>
        </w:rPr>
        <w:t>Neurobiol.</w:t>
      </w:r>
      <w:r>
        <w:rPr>
          <w:sz w:val="28"/>
          <w:szCs w:val="28"/>
          <w:lang w:val="uk-UA"/>
        </w:rPr>
        <w:t xml:space="preserve"> - </w:t>
      </w:r>
      <w:r>
        <w:rPr>
          <w:sz w:val="28"/>
          <w:szCs w:val="28"/>
          <w:lang w:val="en-US"/>
        </w:rPr>
        <w:t>1995.</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21.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473-475</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Calvin M. Estrogen and skin repair</w:t>
      </w:r>
      <w:r>
        <w:rPr>
          <w:sz w:val="28"/>
          <w:szCs w:val="28"/>
          <w:lang w:val="uk-UA"/>
        </w:rPr>
        <w:t xml:space="preserve"> </w:t>
      </w:r>
      <w:r>
        <w:rPr>
          <w:sz w:val="28"/>
          <w:szCs w:val="28"/>
          <w:lang w:val="en-US"/>
        </w:rPr>
        <w:t>// Menopause: The State of the Art- in r</w:t>
      </w:r>
      <w:r>
        <w:rPr>
          <w:sz w:val="28"/>
          <w:szCs w:val="28"/>
          <w:lang w:val="en-US"/>
        </w:rPr>
        <w:t>e</w:t>
      </w:r>
      <w:r>
        <w:rPr>
          <w:sz w:val="28"/>
          <w:szCs w:val="28"/>
          <w:lang w:val="en-US"/>
        </w:rPr>
        <w:t>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244-247</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Cano A. Blood flow and hemostasis // Menopause: The State of the Art- in r</w:t>
      </w:r>
      <w:r>
        <w:rPr>
          <w:sz w:val="28"/>
          <w:szCs w:val="28"/>
          <w:lang w:val="en-US"/>
        </w:rPr>
        <w:t>e</w:t>
      </w:r>
      <w:r>
        <w:rPr>
          <w:sz w:val="28"/>
          <w:szCs w:val="28"/>
          <w:lang w:val="en-US"/>
        </w:rPr>
        <w:t>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139</w:t>
      </w:r>
      <w:r>
        <w:rPr>
          <w:sz w:val="28"/>
          <w:szCs w:val="28"/>
          <w:lang w:val="uk-UA"/>
        </w:rPr>
        <w:t>-</w:t>
      </w:r>
      <w:r>
        <w:rPr>
          <w:sz w:val="28"/>
          <w:szCs w:val="28"/>
          <w:lang w:val="en-US"/>
        </w:rPr>
        <w:t>145</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Cardiovascular responses of perimenopausal women to hormonal replacement therapy </w:t>
      </w:r>
      <w:r>
        <w:rPr>
          <w:sz w:val="28"/>
          <w:szCs w:val="28"/>
          <w:lang w:val="uk-UA"/>
        </w:rPr>
        <w:t>/</w:t>
      </w:r>
      <w:r>
        <w:rPr>
          <w:sz w:val="28"/>
          <w:szCs w:val="28"/>
          <w:lang w:val="en-US"/>
        </w:rPr>
        <w:t xml:space="preserve"> P.</w:t>
      </w:r>
      <w:r>
        <w:rPr>
          <w:sz w:val="28"/>
          <w:szCs w:val="28"/>
          <w:lang w:val="uk-UA"/>
        </w:rPr>
        <w:t xml:space="preserve"> </w:t>
      </w:r>
      <w:r>
        <w:rPr>
          <w:sz w:val="28"/>
          <w:szCs w:val="28"/>
          <w:lang w:val="en-US"/>
        </w:rPr>
        <w:t>Kamali, T. Muller, U. Lang, J.</w:t>
      </w:r>
      <w:r>
        <w:rPr>
          <w:sz w:val="28"/>
          <w:szCs w:val="28"/>
          <w:lang w:val="uk-UA"/>
        </w:rPr>
        <w:t xml:space="preserve"> </w:t>
      </w:r>
      <w:r>
        <w:rPr>
          <w:sz w:val="28"/>
          <w:szCs w:val="28"/>
          <w:lang w:val="en-US"/>
        </w:rPr>
        <w:t>Clapp // Am</w:t>
      </w:r>
      <w:r>
        <w:rPr>
          <w:sz w:val="28"/>
          <w:szCs w:val="28"/>
          <w:lang w:val="uk-UA"/>
        </w:rPr>
        <w:t>.</w:t>
      </w:r>
      <w:r>
        <w:rPr>
          <w:sz w:val="28"/>
          <w:szCs w:val="28"/>
          <w:lang w:val="en-US"/>
        </w:rPr>
        <w:t xml:space="preserve"> J. Obstet.</w:t>
      </w:r>
      <w:r>
        <w:rPr>
          <w:sz w:val="28"/>
          <w:szCs w:val="28"/>
          <w:lang w:val="uk-UA"/>
        </w:rPr>
        <w:t xml:space="preserve"> </w:t>
      </w:r>
      <w:r>
        <w:rPr>
          <w:sz w:val="28"/>
          <w:szCs w:val="28"/>
          <w:lang w:val="en-US"/>
        </w:rPr>
        <w:t>Gynecol. – 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182.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17-22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Carruters M. HRT for the aging male – a clinical study in 1000 men // The A</w:t>
      </w:r>
      <w:r>
        <w:rPr>
          <w:sz w:val="28"/>
          <w:szCs w:val="28"/>
          <w:lang w:val="en-US"/>
        </w:rPr>
        <w:t>g</w:t>
      </w:r>
      <w:r>
        <w:rPr>
          <w:sz w:val="28"/>
          <w:szCs w:val="28"/>
          <w:lang w:val="en-US"/>
        </w:rPr>
        <w:t>ing Male</w:t>
      </w:r>
      <w:r>
        <w:rPr>
          <w:sz w:val="28"/>
          <w:szCs w:val="28"/>
          <w:lang w:val="uk-UA"/>
        </w:rPr>
        <w:t xml:space="preserve">. -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w:t>
      </w:r>
      <w:r>
        <w:rPr>
          <w:sz w:val="28"/>
          <w:szCs w:val="28"/>
          <w:lang w:val="uk-UA"/>
        </w:rPr>
        <w:t xml:space="preserve">, </w:t>
      </w:r>
      <w:r>
        <w:rPr>
          <w:sz w:val="28"/>
          <w:szCs w:val="28"/>
          <w:lang w:val="en-US"/>
        </w:rPr>
        <w:t>№2.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Clarkson T., Appt S. Soy phytoestrogens (isoflavones) for estrogen replac</w:t>
      </w:r>
      <w:r>
        <w:rPr>
          <w:sz w:val="28"/>
          <w:szCs w:val="28"/>
          <w:lang w:val="en-US"/>
        </w:rPr>
        <w:t>e</w:t>
      </w:r>
      <w:r>
        <w:rPr>
          <w:sz w:val="28"/>
          <w:szCs w:val="28"/>
          <w:lang w:val="en-US"/>
        </w:rPr>
        <w:t>ment therapy: strengths and weaknesses</w:t>
      </w:r>
      <w:r>
        <w:rPr>
          <w:sz w:val="28"/>
          <w:szCs w:val="28"/>
          <w:lang w:val="uk-UA"/>
        </w:rPr>
        <w:t xml:space="preserve"> </w:t>
      </w:r>
      <w:r>
        <w:rPr>
          <w:sz w:val="28"/>
          <w:szCs w:val="28"/>
          <w:lang w:val="en-US"/>
        </w:rPr>
        <w:t>//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287-294</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Comparative assessment of endocrine modulators with oestrogenic activity I.Definftion of a hygiene-based margin of safety for  xenooestrogens against the background of European developments / H.M. Bolt, P.</w:t>
      </w:r>
      <w:r>
        <w:rPr>
          <w:sz w:val="28"/>
          <w:szCs w:val="28"/>
          <w:lang w:val="uk-UA"/>
        </w:rPr>
        <w:t xml:space="preserve"> </w:t>
      </w:r>
      <w:r>
        <w:rPr>
          <w:sz w:val="28"/>
          <w:szCs w:val="28"/>
          <w:lang w:val="en-US"/>
        </w:rPr>
        <w:t>Janning, H.</w:t>
      </w:r>
      <w:r>
        <w:rPr>
          <w:sz w:val="28"/>
          <w:szCs w:val="28"/>
          <w:lang w:val="uk-UA"/>
        </w:rPr>
        <w:t xml:space="preserve"> </w:t>
      </w:r>
      <w:r>
        <w:rPr>
          <w:sz w:val="28"/>
          <w:szCs w:val="28"/>
          <w:lang w:val="en-US"/>
        </w:rPr>
        <w:t>Micha, G.N. Degen // Arch. Toxicol.</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74.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649-662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Comparison of the biochemical effects of testosterone and estrogen on bone markers in surgically menopausal women / R. Sands, J. Studd, J. Jones, J. Al</w:t>
      </w:r>
      <w:r>
        <w:rPr>
          <w:sz w:val="28"/>
          <w:szCs w:val="28"/>
          <w:lang w:val="en-US"/>
        </w:rPr>
        <w:t>a</w:t>
      </w:r>
      <w:r>
        <w:rPr>
          <w:sz w:val="28"/>
          <w:szCs w:val="28"/>
          <w:lang w:val="en-US"/>
        </w:rPr>
        <w:t xml:space="preserve">ghband-Zadeh // Gynecol Endocrinol. - 2000. - Vol. 14, №5. - P. 382-387.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Comparison of uterine and carotic artery pulsatility index during oral or tran</w:t>
      </w:r>
      <w:r>
        <w:rPr>
          <w:sz w:val="28"/>
          <w:szCs w:val="28"/>
          <w:lang w:val="en-US"/>
        </w:rPr>
        <w:t>s</w:t>
      </w:r>
      <w:r>
        <w:rPr>
          <w:sz w:val="28"/>
          <w:szCs w:val="28"/>
          <w:lang w:val="en-US"/>
        </w:rPr>
        <w:t>dermal HRT</w:t>
      </w:r>
      <w:r>
        <w:rPr>
          <w:sz w:val="28"/>
          <w:szCs w:val="28"/>
          <w:lang w:val="uk-UA"/>
        </w:rPr>
        <w:t xml:space="preserve"> /</w:t>
      </w:r>
      <w:r>
        <w:rPr>
          <w:sz w:val="28"/>
          <w:szCs w:val="28"/>
          <w:lang w:val="en-US"/>
        </w:rPr>
        <w:t xml:space="preserve"> B. Cacciatore, I. Paakkari, J.</w:t>
      </w:r>
      <w:r>
        <w:rPr>
          <w:sz w:val="28"/>
          <w:szCs w:val="28"/>
          <w:lang w:val="uk-UA"/>
        </w:rPr>
        <w:t xml:space="preserve"> </w:t>
      </w:r>
      <w:r>
        <w:rPr>
          <w:sz w:val="28"/>
          <w:szCs w:val="28"/>
          <w:lang w:val="en-US"/>
        </w:rPr>
        <w:t>Toivonen</w:t>
      </w:r>
      <w:r>
        <w:rPr>
          <w:sz w:val="28"/>
          <w:szCs w:val="28"/>
          <w:lang w:val="uk-UA"/>
        </w:rPr>
        <w:t xml:space="preserve"> </w:t>
      </w:r>
      <w:r>
        <w:rPr>
          <w:sz w:val="28"/>
          <w:szCs w:val="28"/>
          <w:lang w:val="en-US"/>
        </w:rPr>
        <w:t>et al. //</w:t>
      </w:r>
      <w:r>
        <w:rPr>
          <w:sz w:val="28"/>
          <w:szCs w:val="28"/>
          <w:lang w:val="uk-UA"/>
        </w:rPr>
        <w:t xml:space="preserve"> </w:t>
      </w:r>
      <w:r>
        <w:rPr>
          <w:sz w:val="28"/>
          <w:szCs w:val="28"/>
          <w:lang w:val="en-US"/>
        </w:rPr>
        <w:t>8</w:t>
      </w:r>
      <w:r>
        <w:rPr>
          <w:sz w:val="28"/>
          <w:szCs w:val="28"/>
          <w:vertAlign w:val="superscript"/>
          <w:lang w:val="en-US"/>
        </w:rPr>
        <w:t>th</w:t>
      </w:r>
      <w:r>
        <w:rPr>
          <w:sz w:val="28"/>
          <w:szCs w:val="28"/>
          <w:lang w:val="en-US"/>
        </w:rPr>
        <w:t xml:space="preserve"> International Congress of the Menopause</w:t>
      </w:r>
      <w:r>
        <w:rPr>
          <w:sz w:val="28"/>
          <w:szCs w:val="28"/>
          <w:lang w:val="uk-UA"/>
        </w:rPr>
        <w:t>. –</w:t>
      </w:r>
      <w:r>
        <w:rPr>
          <w:sz w:val="28"/>
          <w:szCs w:val="28"/>
          <w:lang w:val="en-US"/>
        </w:rPr>
        <w:t xml:space="preserve"> Sidney</w:t>
      </w:r>
      <w:r>
        <w:rPr>
          <w:sz w:val="28"/>
          <w:szCs w:val="28"/>
          <w:lang w:val="uk-UA"/>
        </w:rPr>
        <w:t xml:space="preserve"> (</w:t>
      </w:r>
      <w:r>
        <w:rPr>
          <w:sz w:val="28"/>
          <w:szCs w:val="28"/>
          <w:lang w:val="en-US"/>
        </w:rPr>
        <w:t>Australia</w:t>
      </w:r>
      <w:r>
        <w:rPr>
          <w:sz w:val="28"/>
          <w:szCs w:val="28"/>
          <w:lang w:val="uk-UA"/>
        </w:rPr>
        <w:t xml:space="preserve">), </w:t>
      </w:r>
      <w:r>
        <w:rPr>
          <w:sz w:val="28"/>
          <w:szCs w:val="28"/>
          <w:lang w:val="en-US"/>
        </w:rPr>
        <w:t>1996.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Compton V., Van Amelsvoort T., Murphy D. Estrogen, normal brain aging and Aisheimer’s disease //</w:t>
      </w:r>
      <w:r>
        <w:rPr>
          <w:sz w:val="28"/>
          <w:szCs w:val="28"/>
          <w:lang w:val="uk-UA"/>
        </w:rPr>
        <w:t xml:space="preserve"> </w:t>
      </w:r>
      <w:r>
        <w:rPr>
          <w:sz w:val="28"/>
          <w:szCs w:val="28"/>
          <w:lang w:val="en-US"/>
        </w:rPr>
        <w:t>Best Pract Res</w:t>
      </w:r>
      <w:r>
        <w:rPr>
          <w:sz w:val="28"/>
          <w:szCs w:val="28"/>
          <w:lang w:val="uk-UA"/>
        </w:rPr>
        <w:t>.</w:t>
      </w:r>
      <w:r>
        <w:rPr>
          <w:sz w:val="28"/>
          <w:szCs w:val="28"/>
          <w:lang w:val="en-US"/>
        </w:rPr>
        <w:t xml:space="preserve"> Clin</w:t>
      </w:r>
      <w:r>
        <w:rPr>
          <w:sz w:val="28"/>
          <w:szCs w:val="28"/>
          <w:lang w:val="uk-UA"/>
        </w:rPr>
        <w:t>.</w:t>
      </w:r>
      <w:r>
        <w:rPr>
          <w:sz w:val="28"/>
          <w:szCs w:val="28"/>
          <w:lang w:val="en-US"/>
        </w:rPr>
        <w:t xml:space="preserve"> Obstet</w:t>
      </w:r>
      <w:r>
        <w:rPr>
          <w:sz w:val="28"/>
          <w:szCs w:val="28"/>
          <w:lang w:val="uk-UA"/>
        </w:rPr>
        <w:t>.</w:t>
      </w:r>
      <w:r>
        <w:rPr>
          <w:sz w:val="28"/>
          <w:szCs w:val="28"/>
          <w:lang w:val="en-US"/>
        </w:rPr>
        <w:t xml:space="preserve"> Gynaecol.</w:t>
      </w:r>
      <w:r>
        <w:rPr>
          <w:sz w:val="28"/>
          <w:szCs w:val="28"/>
          <w:lang w:val="uk-UA"/>
        </w:rPr>
        <w:t xml:space="preserve"> </w:t>
      </w:r>
      <w:r>
        <w:rPr>
          <w:sz w:val="28"/>
          <w:szCs w:val="28"/>
          <w:lang w:val="en-US"/>
        </w:rPr>
        <w:t>- 2002.</w:t>
      </w:r>
      <w:r>
        <w:rPr>
          <w:sz w:val="28"/>
          <w:szCs w:val="28"/>
          <w:lang w:val="uk-UA"/>
        </w:rPr>
        <w:t xml:space="preserve"> </w:t>
      </w:r>
      <w:r>
        <w:rPr>
          <w:sz w:val="28"/>
          <w:szCs w:val="28"/>
          <w:lang w:val="en-US"/>
        </w:rPr>
        <w:t>-</w:t>
      </w:r>
      <w:r>
        <w:rPr>
          <w:sz w:val="28"/>
          <w:szCs w:val="28"/>
          <w:lang w:val="uk-UA"/>
        </w:rPr>
        <w:t xml:space="preserve"> </w:t>
      </w:r>
      <w:r>
        <w:rPr>
          <w:sz w:val="28"/>
          <w:szCs w:val="28"/>
          <w:lang w:val="en-US"/>
        </w:rPr>
        <w:lastRenderedPageBreak/>
        <w:t>Vol.</w:t>
      </w:r>
      <w:r>
        <w:rPr>
          <w:sz w:val="28"/>
          <w:szCs w:val="28"/>
          <w:lang w:val="uk-UA"/>
        </w:rPr>
        <w:t xml:space="preserve"> </w:t>
      </w:r>
      <w:r>
        <w:rPr>
          <w:sz w:val="28"/>
          <w:szCs w:val="28"/>
          <w:lang w:val="en-US"/>
        </w:rPr>
        <w:t>16</w:t>
      </w:r>
      <w:r>
        <w:rPr>
          <w:sz w:val="28"/>
          <w:szCs w:val="28"/>
          <w:lang w:val="uk-UA"/>
        </w:rPr>
        <w:t xml:space="preserve">, </w:t>
      </w:r>
      <w:r>
        <w:rPr>
          <w:sz w:val="28"/>
          <w:szCs w:val="28"/>
          <w:lang w:val="en-US"/>
        </w:rPr>
        <w:t>№3.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357-370</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Dawson T.M., Snyder S.H. Gases as biological messengers: Nitric oxide and carbon monoxide in the brain // J.Neurosci.</w:t>
      </w:r>
      <w:r>
        <w:rPr>
          <w:sz w:val="28"/>
          <w:szCs w:val="28"/>
          <w:lang w:val="uk-UA"/>
        </w:rPr>
        <w:t xml:space="preserve"> </w:t>
      </w:r>
      <w:r>
        <w:rPr>
          <w:sz w:val="28"/>
          <w:szCs w:val="28"/>
          <w:lang w:val="en-US"/>
        </w:rPr>
        <w:t>-</w:t>
      </w:r>
      <w:r>
        <w:rPr>
          <w:sz w:val="28"/>
          <w:szCs w:val="28"/>
          <w:lang w:val="uk-UA"/>
        </w:rPr>
        <w:t xml:space="preserve"> </w:t>
      </w:r>
      <w:r>
        <w:rPr>
          <w:sz w:val="28"/>
          <w:szCs w:val="28"/>
          <w:lang w:val="en-US"/>
        </w:rPr>
        <w:t>1994.</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14</w:t>
      </w:r>
      <w:r>
        <w:rPr>
          <w:sz w:val="28"/>
          <w:szCs w:val="28"/>
          <w:lang w:val="uk-UA"/>
        </w:rPr>
        <w:t xml:space="preserve">, </w:t>
      </w:r>
      <w:r>
        <w:rPr>
          <w:sz w:val="28"/>
          <w:szCs w:val="28"/>
          <w:lang w:val="en-US"/>
        </w:rPr>
        <w:t>№9.</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5147-5159</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Degen G.</w:t>
      </w:r>
      <w:r>
        <w:rPr>
          <w:sz w:val="28"/>
          <w:szCs w:val="28"/>
          <w:lang w:val="uk-UA"/>
        </w:rPr>
        <w:t>,</w:t>
      </w:r>
      <w:r>
        <w:rPr>
          <w:sz w:val="28"/>
          <w:szCs w:val="28"/>
          <w:lang w:val="en-US"/>
        </w:rPr>
        <w:t xml:space="preserve"> Bolt H. Endocrine disruptors: environmental estrogenic compounds</w:t>
      </w:r>
      <w:r>
        <w:rPr>
          <w:sz w:val="28"/>
          <w:szCs w:val="28"/>
          <w:lang w:val="uk-UA"/>
        </w:rPr>
        <w:t xml:space="preserve"> </w:t>
      </w:r>
      <w:r>
        <w:rPr>
          <w:sz w:val="28"/>
          <w:szCs w:val="28"/>
          <w:lang w:val="en-US"/>
        </w:rPr>
        <w:t>//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 P.</w:t>
      </w:r>
      <w:r>
        <w:rPr>
          <w:sz w:val="28"/>
          <w:szCs w:val="28"/>
          <w:lang w:val="uk-UA"/>
        </w:rPr>
        <w:t xml:space="preserve"> </w:t>
      </w:r>
      <w:r>
        <w:rPr>
          <w:sz w:val="28"/>
          <w:szCs w:val="28"/>
          <w:lang w:val="en-US"/>
        </w:rPr>
        <w:t>307-311</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Degen G.</w:t>
      </w:r>
      <w:r>
        <w:rPr>
          <w:sz w:val="28"/>
          <w:szCs w:val="28"/>
          <w:lang w:val="uk-UA"/>
        </w:rPr>
        <w:t>,</w:t>
      </w:r>
      <w:r>
        <w:rPr>
          <w:sz w:val="28"/>
          <w:szCs w:val="28"/>
          <w:lang w:val="en-US"/>
        </w:rPr>
        <w:t xml:space="preserve"> Bolt H. Endocrine disruptors: update on xenoestrogens // Int.</w:t>
      </w:r>
      <w:r>
        <w:rPr>
          <w:sz w:val="28"/>
          <w:szCs w:val="28"/>
          <w:lang w:val="uk-UA"/>
        </w:rPr>
        <w:t xml:space="preserve"> </w:t>
      </w:r>
      <w:r>
        <w:rPr>
          <w:sz w:val="28"/>
          <w:szCs w:val="28"/>
          <w:lang w:val="en-US"/>
        </w:rPr>
        <w:t>Arch.</w:t>
      </w:r>
      <w:r>
        <w:rPr>
          <w:sz w:val="28"/>
          <w:szCs w:val="28"/>
          <w:lang w:val="uk-UA"/>
        </w:rPr>
        <w:t xml:space="preserve"> </w:t>
      </w:r>
      <w:r>
        <w:rPr>
          <w:sz w:val="28"/>
          <w:szCs w:val="28"/>
          <w:lang w:val="en-US"/>
        </w:rPr>
        <w:t>Occup.</w:t>
      </w:r>
      <w:r>
        <w:rPr>
          <w:sz w:val="28"/>
          <w:szCs w:val="28"/>
          <w:lang w:val="uk-UA"/>
        </w:rPr>
        <w:t xml:space="preserve"> </w:t>
      </w:r>
      <w:r>
        <w:rPr>
          <w:sz w:val="28"/>
          <w:szCs w:val="28"/>
          <w:lang w:val="en-US"/>
        </w:rPr>
        <w:t>Environ. Health.</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73.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433-441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Determinants of bone loss from the femoral neck in women of different ages</w:t>
      </w:r>
      <w:r>
        <w:rPr>
          <w:sz w:val="28"/>
          <w:szCs w:val="28"/>
          <w:lang w:val="uk-UA"/>
        </w:rPr>
        <w:t xml:space="preserve"> /</w:t>
      </w:r>
      <w:r>
        <w:rPr>
          <w:sz w:val="28"/>
          <w:szCs w:val="28"/>
          <w:lang w:val="en-GB"/>
        </w:rPr>
        <w:t xml:space="preserve"> L.J. Melton, E.J. Atkinson, M.K. O’Connor et al. // J. Bone Miner. Res.</w:t>
      </w:r>
      <w:r>
        <w:rPr>
          <w:sz w:val="28"/>
          <w:szCs w:val="28"/>
          <w:lang w:val="uk-UA"/>
        </w:rPr>
        <w:t xml:space="preserve"> </w:t>
      </w:r>
      <w:r>
        <w:rPr>
          <w:sz w:val="28"/>
          <w:szCs w:val="28"/>
          <w:lang w:val="en-GB"/>
        </w:rPr>
        <w:t>-</w:t>
      </w:r>
      <w:r>
        <w:rPr>
          <w:sz w:val="28"/>
          <w:szCs w:val="28"/>
          <w:lang w:val="uk-UA"/>
        </w:rPr>
        <w:t xml:space="preserve"> </w:t>
      </w:r>
      <w:r>
        <w:rPr>
          <w:sz w:val="28"/>
          <w:szCs w:val="28"/>
          <w:lang w:val="en-GB"/>
        </w:rPr>
        <w:t>2000.</w:t>
      </w:r>
      <w:r>
        <w:rPr>
          <w:sz w:val="28"/>
          <w:szCs w:val="28"/>
          <w:lang w:val="uk-UA"/>
        </w:rPr>
        <w:t xml:space="preserve"> </w:t>
      </w:r>
      <w:r>
        <w:rPr>
          <w:sz w:val="28"/>
          <w:szCs w:val="28"/>
          <w:lang w:val="en-GB"/>
        </w:rPr>
        <w:t>-</w:t>
      </w:r>
      <w:r>
        <w:rPr>
          <w:sz w:val="28"/>
          <w:szCs w:val="28"/>
          <w:lang w:val="uk-UA"/>
        </w:rPr>
        <w:t xml:space="preserve"> </w:t>
      </w:r>
      <w:r>
        <w:rPr>
          <w:sz w:val="28"/>
          <w:szCs w:val="28"/>
          <w:lang w:val="en-US"/>
        </w:rPr>
        <w:t xml:space="preserve">Vol. </w:t>
      </w:r>
      <w:r>
        <w:rPr>
          <w:sz w:val="28"/>
          <w:szCs w:val="28"/>
          <w:lang w:val="en-GB"/>
        </w:rPr>
        <w:t>15.</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24-31</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Dietary phytoestrogens and their role in hormonally dependent disease / L. Strauss, R. Santti, N. Saarinen et al. // Toxicol. Letter. - 1998. - №28. - P. 349-354.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Dodson P.M., Gibson J.M., Kritzinger E.E. Clinical Retinopathies. - London: Chapman and Hall</w:t>
      </w:r>
      <w:r>
        <w:rPr>
          <w:sz w:val="28"/>
          <w:szCs w:val="28"/>
          <w:lang w:val="uk-UA"/>
        </w:rPr>
        <w:t xml:space="preserve">, </w:t>
      </w:r>
      <w:r>
        <w:rPr>
          <w:sz w:val="28"/>
          <w:szCs w:val="28"/>
          <w:lang w:val="en-US"/>
        </w:rPr>
        <w:t>1995.</w:t>
      </w:r>
      <w:r>
        <w:rPr>
          <w:sz w:val="28"/>
          <w:szCs w:val="28"/>
          <w:lang w:val="uk-UA"/>
        </w:rPr>
        <w:t xml:space="preserve"> </w:t>
      </w:r>
      <w:r>
        <w:rPr>
          <w:sz w:val="28"/>
          <w:szCs w:val="28"/>
          <w:lang w:val="en-US"/>
        </w:rPr>
        <w:t>– 137</w:t>
      </w:r>
      <w:r>
        <w:rPr>
          <w:sz w:val="28"/>
          <w:szCs w:val="28"/>
          <w:lang w:val="uk-UA"/>
        </w:rPr>
        <w:t xml:space="preserve"> </w:t>
      </w:r>
      <w:r>
        <w:rPr>
          <w:sz w:val="28"/>
          <w:szCs w:val="28"/>
          <w:lang w:val="en-US"/>
        </w:rPr>
        <w:t xml:space="preserve">p.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Dodson P.M., Kritzinger E. Management of retinal vein occlusion</w:t>
      </w:r>
      <w:r>
        <w:rPr>
          <w:sz w:val="28"/>
          <w:szCs w:val="28"/>
          <w:lang w:val="uk-UA"/>
        </w:rPr>
        <w:t xml:space="preserve"> //</w:t>
      </w:r>
      <w:r>
        <w:rPr>
          <w:sz w:val="28"/>
          <w:szCs w:val="28"/>
          <w:lang w:val="en-US"/>
        </w:rPr>
        <w:t xml:space="preserve"> Br</w:t>
      </w:r>
      <w:r>
        <w:rPr>
          <w:sz w:val="28"/>
          <w:szCs w:val="28"/>
          <w:lang w:val="uk-UA"/>
        </w:rPr>
        <w:t>.</w:t>
      </w:r>
      <w:r>
        <w:rPr>
          <w:sz w:val="28"/>
          <w:szCs w:val="28"/>
          <w:lang w:val="en-US"/>
        </w:rPr>
        <w:t xml:space="preserve"> Med</w:t>
      </w:r>
      <w:r>
        <w:rPr>
          <w:sz w:val="28"/>
          <w:szCs w:val="28"/>
          <w:lang w:val="uk-UA"/>
        </w:rPr>
        <w:t>.</w:t>
      </w:r>
      <w:r>
        <w:rPr>
          <w:sz w:val="28"/>
          <w:szCs w:val="28"/>
          <w:lang w:val="en-US"/>
        </w:rPr>
        <w:t xml:space="preserve"> J.</w:t>
      </w:r>
      <w:r>
        <w:rPr>
          <w:sz w:val="28"/>
          <w:szCs w:val="28"/>
          <w:lang w:val="uk-UA"/>
        </w:rPr>
        <w:t xml:space="preserve"> </w:t>
      </w:r>
      <w:r>
        <w:rPr>
          <w:sz w:val="28"/>
          <w:szCs w:val="28"/>
          <w:lang w:val="en-US"/>
        </w:rPr>
        <w:t>- 1987.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295.</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1434-1435</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Dodson P.M., Kritzinger E. Underlying medical conditions in young patients and ethnic differences in retinal vein occlusion</w:t>
      </w:r>
      <w:r>
        <w:rPr>
          <w:sz w:val="28"/>
          <w:szCs w:val="28"/>
          <w:lang w:val="uk-UA"/>
        </w:rPr>
        <w:t xml:space="preserve"> </w:t>
      </w:r>
      <w:r>
        <w:rPr>
          <w:sz w:val="28"/>
          <w:szCs w:val="28"/>
          <w:lang w:val="en-US"/>
        </w:rPr>
        <w:t>// Trans</w:t>
      </w:r>
      <w:r>
        <w:rPr>
          <w:sz w:val="28"/>
          <w:szCs w:val="28"/>
          <w:lang w:val="uk-UA"/>
        </w:rPr>
        <w:t>.</w:t>
      </w:r>
      <w:r>
        <w:rPr>
          <w:sz w:val="28"/>
          <w:szCs w:val="28"/>
          <w:lang w:val="en-US"/>
        </w:rPr>
        <w:t xml:space="preserve"> Ophthalmol</w:t>
      </w:r>
      <w:r>
        <w:rPr>
          <w:sz w:val="28"/>
          <w:szCs w:val="28"/>
          <w:lang w:val="uk-UA"/>
        </w:rPr>
        <w:t>.</w:t>
      </w:r>
      <w:r>
        <w:rPr>
          <w:sz w:val="28"/>
          <w:szCs w:val="28"/>
          <w:lang w:val="en-US"/>
        </w:rPr>
        <w:t xml:space="preserve"> Soc.</w:t>
      </w:r>
      <w:r>
        <w:rPr>
          <w:sz w:val="28"/>
          <w:szCs w:val="28"/>
          <w:lang w:val="uk-UA"/>
        </w:rPr>
        <w:t xml:space="preserve"> </w:t>
      </w:r>
      <w:r>
        <w:rPr>
          <w:sz w:val="28"/>
          <w:szCs w:val="28"/>
          <w:lang w:val="en-US"/>
        </w:rPr>
        <w:t>- 1985.</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104.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114-119.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Dodson P.M., Kritzinger E.E., Clough C.G. Diabetes mellitus and retinal vein occlusion in patient of Asian, West Indian and white European origin // Eye.</w:t>
      </w:r>
      <w:r>
        <w:rPr>
          <w:sz w:val="28"/>
          <w:szCs w:val="28"/>
          <w:lang w:val="uk-UA"/>
        </w:rPr>
        <w:t xml:space="preserve"> </w:t>
      </w:r>
      <w:r>
        <w:rPr>
          <w:sz w:val="28"/>
          <w:szCs w:val="28"/>
          <w:lang w:val="en-US"/>
        </w:rPr>
        <w:t>- 1992.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66-68.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Does postmenopausal replacement therapy affect intraocular pressure? / Y. Abramov, S. Boric, C. Yahalom et al. // J. Glaucoma. - 2005. - Vol. 14, №4. - P. 271-275.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Druckmann R., Ruby J. HRT Treatment in Menopause – it’s Time For a More Differentiated Approach</w:t>
      </w:r>
      <w:r>
        <w:rPr>
          <w:sz w:val="28"/>
          <w:szCs w:val="28"/>
          <w:lang w:val="uk-UA"/>
        </w:rPr>
        <w:t xml:space="preserve"> </w:t>
      </w:r>
      <w:r>
        <w:rPr>
          <w:sz w:val="28"/>
          <w:szCs w:val="28"/>
          <w:lang w:val="en-US"/>
        </w:rPr>
        <w:t>// Menopause Review</w:t>
      </w:r>
      <w:r>
        <w:rPr>
          <w:sz w:val="28"/>
          <w:szCs w:val="28"/>
          <w:lang w:val="en-GB"/>
        </w:rPr>
        <w:t>.</w:t>
      </w:r>
      <w:r>
        <w:rPr>
          <w:sz w:val="28"/>
          <w:szCs w:val="28"/>
          <w:lang w:val="uk-UA"/>
        </w:rPr>
        <w:t xml:space="preserve"> </w:t>
      </w:r>
      <w:r>
        <w:rPr>
          <w:sz w:val="28"/>
          <w:szCs w:val="28"/>
          <w:lang w:val="en-GB"/>
        </w:rPr>
        <w:t>-</w:t>
      </w:r>
      <w:r>
        <w:rPr>
          <w:sz w:val="28"/>
          <w:szCs w:val="28"/>
          <w:lang w:val="en-US"/>
        </w:rPr>
        <w:t xml:space="preserve"> 1999</w:t>
      </w:r>
      <w:r>
        <w:rPr>
          <w:sz w:val="28"/>
          <w:szCs w:val="28"/>
          <w:lang w:val="en-GB"/>
        </w:rPr>
        <w:t>.</w:t>
      </w:r>
      <w:r>
        <w:rPr>
          <w:sz w:val="28"/>
          <w:szCs w:val="28"/>
          <w:lang w:val="uk-UA"/>
        </w:rPr>
        <w:t xml:space="preserve"> </w:t>
      </w:r>
      <w:r>
        <w:rPr>
          <w:sz w:val="28"/>
          <w:szCs w:val="28"/>
          <w:lang w:val="en-GB"/>
        </w:rPr>
        <w:t>-</w:t>
      </w:r>
      <w:r>
        <w:rPr>
          <w:sz w:val="28"/>
          <w:szCs w:val="28"/>
          <w:lang w:val="en-US"/>
        </w:rPr>
        <w:t xml:space="preserve"> Vol.</w:t>
      </w:r>
      <w:r>
        <w:rPr>
          <w:sz w:val="28"/>
          <w:szCs w:val="28"/>
          <w:lang w:val="uk-UA"/>
        </w:rPr>
        <w:t xml:space="preserve"> </w:t>
      </w:r>
      <w:r>
        <w:rPr>
          <w:sz w:val="28"/>
          <w:szCs w:val="28"/>
          <w:lang w:val="en-US"/>
        </w:rPr>
        <w:t>IV.</w:t>
      </w:r>
      <w:r>
        <w:rPr>
          <w:sz w:val="28"/>
          <w:szCs w:val="28"/>
          <w:lang w:val="uk-UA"/>
        </w:rPr>
        <w:t xml:space="preserve"> </w:t>
      </w:r>
      <w:r>
        <w:rPr>
          <w:sz w:val="28"/>
          <w:szCs w:val="28"/>
          <w:lang w:val="en-US"/>
        </w:rPr>
        <w:t>-</w:t>
      </w:r>
      <w:r>
        <w:rPr>
          <w:sz w:val="28"/>
          <w:szCs w:val="28"/>
          <w:lang w:val="uk-UA"/>
        </w:rPr>
        <w:t xml:space="preserve"> </w:t>
      </w:r>
      <w:r>
        <w:rPr>
          <w:sz w:val="28"/>
          <w:szCs w:val="28"/>
          <w:lang w:val="en-US"/>
        </w:rPr>
        <w:t>P. 1-4.  56a</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lastRenderedPageBreak/>
        <w:t xml:space="preserve">Early spontaneous menopause is associated with primary open angle glaucoma / C.A. Hulsman, I.C. Westendorp, A. Hofman et al. // Invest Ophthalmol Vis Sci. - 1999. - Vol. 40. - P. 384-388.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Effecrs of DHEA replacement on bone mineral density and body composition ineldery women and men </w:t>
      </w:r>
      <w:r>
        <w:rPr>
          <w:sz w:val="28"/>
          <w:szCs w:val="28"/>
          <w:lang w:val="uk-UA"/>
        </w:rPr>
        <w:t>/</w:t>
      </w:r>
      <w:r>
        <w:rPr>
          <w:sz w:val="28"/>
          <w:szCs w:val="28"/>
          <w:lang w:val="en-US"/>
        </w:rPr>
        <w:t xml:space="preserve"> D.T.</w:t>
      </w:r>
      <w:r>
        <w:rPr>
          <w:sz w:val="28"/>
          <w:szCs w:val="28"/>
          <w:lang w:val="uk-UA"/>
        </w:rPr>
        <w:t xml:space="preserve"> </w:t>
      </w:r>
      <w:r>
        <w:rPr>
          <w:sz w:val="28"/>
          <w:szCs w:val="28"/>
          <w:lang w:val="en-US"/>
        </w:rPr>
        <w:t>Dennis, D.J. Villareal, O.</w:t>
      </w:r>
      <w:r>
        <w:rPr>
          <w:sz w:val="28"/>
          <w:szCs w:val="28"/>
          <w:lang w:val="uk-UA"/>
        </w:rPr>
        <w:t xml:space="preserve"> </w:t>
      </w:r>
      <w:r>
        <w:rPr>
          <w:sz w:val="28"/>
          <w:szCs w:val="28"/>
          <w:lang w:val="en-US"/>
        </w:rPr>
        <w:t>Holloszy et al. // Clin. Endocrinol.</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53.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561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Effect of estrogen replacement on cardiac function in postmenopausal women  with and without flushes / T. Beljic, D. Babic, J. Marincovic, G.M. Prelevic // Gynecol. Endocrinol. - 1999. - Vol. 13. - P. 104-112.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Effect of hormone replacement therapy on postmenopausal ocular function / M.O. Sator, E.A. Joura, F. Mattaceraso et al. // Minerva Ginecol. - 1998. - Vol. 50. - P. 19-24.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Effect of oral postmenopausal estrogen replacement on progreesion of ather</w:t>
      </w:r>
      <w:r>
        <w:rPr>
          <w:sz w:val="28"/>
          <w:szCs w:val="28"/>
          <w:lang w:val="en-US"/>
        </w:rPr>
        <w:t>o</w:t>
      </w:r>
      <w:r>
        <w:rPr>
          <w:sz w:val="28"/>
          <w:szCs w:val="28"/>
          <w:lang w:val="en-US"/>
        </w:rPr>
        <w:t xml:space="preserve">sclerosis. A randomized, controlled trial / P. Angerer, S. Stork, W. Kothny et al. // Arterioscler Thromb Vasc Biol. - 2001. - Vol. 21. - P. 262-268.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Effect of reproductive status on intraocular pressure in cats</w:t>
      </w:r>
      <w:r>
        <w:rPr>
          <w:sz w:val="28"/>
          <w:szCs w:val="28"/>
          <w:lang w:val="uk-UA"/>
        </w:rPr>
        <w:t xml:space="preserve"> / </w:t>
      </w:r>
      <w:r>
        <w:rPr>
          <w:sz w:val="28"/>
          <w:szCs w:val="28"/>
          <w:lang w:val="en-US"/>
        </w:rPr>
        <w:t>R. Ofri, N.</w:t>
      </w:r>
      <w:r>
        <w:rPr>
          <w:sz w:val="28"/>
          <w:szCs w:val="28"/>
          <w:lang w:val="uk-UA"/>
        </w:rPr>
        <w:t xml:space="preserve"> </w:t>
      </w:r>
      <w:r>
        <w:rPr>
          <w:sz w:val="28"/>
          <w:szCs w:val="28"/>
          <w:lang w:val="en-US"/>
        </w:rPr>
        <w:t>Shub, Z</w:t>
      </w:r>
      <w:r>
        <w:rPr>
          <w:sz w:val="28"/>
          <w:szCs w:val="28"/>
          <w:lang w:val="uk-UA"/>
        </w:rPr>
        <w:t>.</w:t>
      </w:r>
      <w:r>
        <w:rPr>
          <w:sz w:val="28"/>
          <w:szCs w:val="28"/>
          <w:lang w:val="en-US"/>
        </w:rPr>
        <w:t xml:space="preserve"> Galin et al. // Am.</w:t>
      </w:r>
      <w:r>
        <w:rPr>
          <w:sz w:val="28"/>
          <w:szCs w:val="28"/>
          <w:lang w:val="uk-UA"/>
        </w:rPr>
        <w:t xml:space="preserve"> </w:t>
      </w:r>
      <w:r>
        <w:rPr>
          <w:sz w:val="28"/>
          <w:szCs w:val="28"/>
          <w:lang w:val="en-US"/>
        </w:rPr>
        <w:t>J</w:t>
      </w:r>
      <w:r>
        <w:rPr>
          <w:sz w:val="28"/>
          <w:szCs w:val="28"/>
          <w:lang w:val="uk-UA"/>
        </w:rPr>
        <w:t>.</w:t>
      </w:r>
      <w:r>
        <w:rPr>
          <w:sz w:val="28"/>
          <w:szCs w:val="28"/>
          <w:lang w:val="en-US"/>
        </w:rPr>
        <w:t xml:space="preserve"> Vet</w:t>
      </w:r>
      <w:r>
        <w:rPr>
          <w:sz w:val="28"/>
          <w:szCs w:val="28"/>
          <w:lang w:val="uk-UA"/>
        </w:rPr>
        <w:t>.</w:t>
      </w:r>
      <w:r>
        <w:rPr>
          <w:sz w:val="28"/>
          <w:szCs w:val="28"/>
          <w:lang w:val="en-US"/>
        </w:rPr>
        <w:t xml:space="preserve"> res.</w:t>
      </w:r>
      <w:r>
        <w:rPr>
          <w:sz w:val="28"/>
          <w:szCs w:val="28"/>
          <w:lang w:val="uk-UA"/>
        </w:rPr>
        <w:t xml:space="preserve"> </w:t>
      </w:r>
      <w:r>
        <w:rPr>
          <w:sz w:val="28"/>
          <w:szCs w:val="28"/>
          <w:lang w:val="en-US"/>
        </w:rPr>
        <w:t>-</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63.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159-162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Effects of estrogen replacement on the progression of coronary artery ather</w:t>
      </w:r>
      <w:r>
        <w:rPr>
          <w:sz w:val="28"/>
          <w:szCs w:val="28"/>
          <w:lang w:val="en-GB"/>
        </w:rPr>
        <w:t>o</w:t>
      </w:r>
      <w:r>
        <w:rPr>
          <w:sz w:val="28"/>
          <w:szCs w:val="28"/>
          <w:lang w:val="en-GB"/>
        </w:rPr>
        <w:t xml:space="preserve">sclerosis </w:t>
      </w:r>
      <w:r>
        <w:rPr>
          <w:sz w:val="28"/>
          <w:szCs w:val="28"/>
          <w:lang w:val="en-US"/>
        </w:rPr>
        <w:t xml:space="preserve">/ D.M. Herrington, D.M. Reboussin, K.B. Brosnihan et al. </w:t>
      </w:r>
      <w:r>
        <w:rPr>
          <w:sz w:val="28"/>
          <w:szCs w:val="28"/>
          <w:lang w:val="en-GB"/>
        </w:rPr>
        <w:t>// N</w:t>
      </w:r>
      <w:r>
        <w:rPr>
          <w:sz w:val="28"/>
          <w:szCs w:val="28"/>
          <w:lang w:val="en-US"/>
        </w:rPr>
        <w:t xml:space="preserve">. </w:t>
      </w:r>
      <w:r>
        <w:rPr>
          <w:sz w:val="28"/>
          <w:szCs w:val="28"/>
          <w:lang w:val="en-GB"/>
        </w:rPr>
        <w:t xml:space="preserve"> Engl</w:t>
      </w:r>
      <w:r>
        <w:rPr>
          <w:sz w:val="28"/>
          <w:szCs w:val="28"/>
          <w:lang w:val="en-US"/>
        </w:rPr>
        <w:t>.</w:t>
      </w:r>
      <w:r>
        <w:rPr>
          <w:sz w:val="28"/>
          <w:szCs w:val="28"/>
          <w:lang w:val="en-GB"/>
        </w:rPr>
        <w:t xml:space="preserve"> J</w:t>
      </w:r>
      <w:r>
        <w:rPr>
          <w:sz w:val="28"/>
          <w:szCs w:val="28"/>
          <w:lang w:val="en-US"/>
        </w:rPr>
        <w:t>.</w:t>
      </w:r>
      <w:r>
        <w:rPr>
          <w:sz w:val="28"/>
          <w:szCs w:val="28"/>
          <w:lang w:val="en-GB"/>
        </w:rPr>
        <w:t xml:space="preserve"> Med</w:t>
      </w:r>
      <w:r>
        <w:rPr>
          <w:sz w:val="28"/>
          <w:szCs w:val="28"/>
          <w:lang w:val="en-US"/>
        </w:rPr>
        <w:t>. -</w:t>
      </w:r>
      <w:r>
        <w:rPr>
          <w:sz w:val="28"/>
          <w:szCs w:val="28"/>
          <w:lang w:val="en-GB"/>
        </w:rPr>
        <w:t xml:space="preserve"> 2000.</w:t>
      </w:r>
      <w:r>
        <w:rPr>
          <w:sz w:val="28"/>
          <w:szCs w:val="28"/>
          <w:lang w:val="en-US"/>
        </w:rPr>
        <w:t xml:space="preserve"> </w:t>
      </w:r>
      <w:r>
        <w:rPr>
          <w:sz w:val="28"/>
          <w:szCs w:val="28"/>
          <w:lang w:val="en-GB"/>
        </w:rPr>
        <w:t>-</w:t>
      </w:r>
      <w:r>
        <w:rPr>
          <w:sz w:val="28"/>
          <w:szCs w:val="28"/>
          <w:lang w:val="en-US"/>
        </w:rPr>
        <w:t xml:space="preserve"> </w:t>
      </w:r>
      <w:r>
        <w:rPr>
          <w:sz w:val="28"/>
          <w:szCs w:val="28"/>
          <w:lang w:val="en-GB"/>
        </w:rPr>
        <w:t>Vol. 343.</w:t>
      </w:r>
      <w:r>
        <w:rPr>
          <w:sz w:val="28"/>
          <w:szCs w:val="28"/>
          <w:lang w:val="en-US"/>
        </w:rPr>
        <w:t xml:space="preserve"> </w:t>
      </w:r>
      <w:r>
        <w:rPr>
          <w:sz w:val="28"/>
          <w:szCs w:val="28"/>
          <w:lang w:val="en-GB"/>
        </w:rPr>
        <w:t>-</w:t>
      </w:r>
      <w:r>
        <w:rPr>
          <w:sz w:val="28"/>
          <w:szCs w:val="28"/>
          <w:lang w:val="en-US"/>
        </w:rPr>
        <w:t xml:space="preserve"> </w:t>
      </w:r>
      <w:r>
        <w:rPr>
          <w:sz w:val="28"/>
          <w:szCs w:val="28"/>
          <w:lang w:val="en-GB"/>
        </w:rPr>
        <w:t>P. 522-529.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Effects of estrogen replacement therapy on plasma levels of nitric oxide in postmenopausal women</w:t>
      </w:r>
      <w:r>
        <w:rPr>
          <w:sz w:val="28"/>
          <w:szCs w:val="28"/>
          <w:lang w:val="uk-UA"/>
        </w:rPr>
        <w:t xml:space="preserve"> /</w:t>
      </w:r>
      <w:r>
        <w:rPr>
          <w:sz w:val="28"/>
          <w:szCs w:val="28"/>
          <w:lang w:val="en-US"/>
        </w:rPr>
        <w:t xml:space="preserve"> E. Cicinelli, I.J. Ignarro, G. Matteo et al. // Am. J. Obstet. Gynecol.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180.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334-339</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Effects of hormone replacement therapy on hemostatic cardiovascular risk fa</w:t>
      </w:r>
      <w:r>
        <w:rPr>
          <w:sz w:val="28"/>
          <w:szCs w:val="28"/>
          <w:lang w:val="en-US"/>
        </w:rPr>
        <w:t>c</w:t>
      </w:r>
      <w:r>
        <w:rPr>
          <w:sz w:val="28"/>
          <w:szCs w:val="28"/>
          <w:lang w:val="en-US"/>
        </w:rPr>
        <w:t>tors / L.F. Andersen, J. Gram, S.O. Skouby, J. Jespersen // Am. J. Obstet. G</w:t>
      </w:r>
      <w:r>
        <w:rPr>
          <w:sz w:val="28"/>
          <w:szCs w:val="28"/>
          <w:lang w:val="en-US"/>
        </w:rPr>
        <w:t>y</w:t>
      </w:r>
      <w:r>
        <w:rPr>
          <w:sz w:val="28"/>
          <w:szCs w:val="28"/>
          <w:lang w:val="en-US"/>
        </w:rPr>
        <w:t xml:space="preserve">necol. - 1999. - Vol. 180. - P. 283-289.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Effects of hormone-replacement therapy on hemostatic factors and endothelian function in woman undergoing surgical menopause: implications for preve</w:t>
      </w:r>
      <w:r>
        <w:rPr>
          <w:sz w:val="28"/>
          <w:szCs w:val="28"/>
          <w:lang w:val="en-US"/>
        </w:rPr>
        <w:t>n</w:t>
      </w:r>
      <w:r>
        <w:rPr>
          <w:sz w:val="28"/>
          <w:szCs w:val="28"/>
          <w:lang w:val="en-US"/>
        </w:rPr>
        <w:t xml:space="preserve">tion of atherosclerosis </w:t>
      </w:r>
      <w:r>
        <w:rPr>
          <w:sz w:val="28"/>
          <w:szCs w:val="28"/>
          <w:lang w:val="uk-UA"/>
        </w:rPr>
        <w:t>/</w:t>
      </w:r>
      <w:r>
        <w:rPr>
          <w:sz w:val="28"/>
          <w:szCs w:val="28"/>
          <w:lang w:val="en-US"/>
        </w:rPr>
        <w:t xml:space="preserve"> G.Y.H.</w:t>
      </w:r>
      <w:r>
        <w:rPr>
          <w:sz w:val="28"/>
          <w:szCs w:val="28"/>
          <w:lang w:val="uk-UA"/>
        </w:rPr>
        <w:t xml:space="preserve"> </w:t>
      </w:r>
      <w:r>
        <w:rPr>
          <w:sz w:val="28"/>
          <w:szCs w:val="28"/>
          <w:lang w:val="en-US"/>
        </w:rPr>
        <w:t>Lip, A.D. Blann, A.V. Jones, D.G. Beevers // Am. Heart J.</w:t>
      </w:r>
      <w:r>
        <w:rPr>
          <w:sz w:val="28"/>
          <w:szCs w:val="28"/>
          <w:lang w:val="uk-UA"/>
        </w:rPr>
        <w:t xml:space="preserve"> </w:t>
      </w:r>
      <w:r>
        <w:rPr>
          <w:sz w:val="28"/>
          <w:szCs w:val="28"/>
          <w:lang w:val="en-US"/>
        </w:rPr>
        <w:t>-</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134.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764-771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de-DE"/>
        </w:rPr>
      </w:pPr>
      <w:r>
        <w:rPr>
          <w:sz w:val="28"/>
          <w:szCs w:val="28"/>
          <w:lang w:val="en-US"/>
        </w:rPr>
        <w:t xml:space="preserve">Effects of hormone replacement therapy on cardiovascular risk factors in </w:t>
      </w:r>
      <w:r>
        <w:rPr>
          <w:sz w:val="28"/>
          <w:szCs w:val="28"/>
          <w:lang w:val="en-US"/>
        </w:rPr>
        <w:lastRenderedPageBreak/>
        <w:t xml:space="preserve">postmenopausal women </w:t>
      </w:r>
      <w:r>
        <w:rPr>
          <w:sz w:val="28"/>
          <w:szCs w:val="28"/>
          <w:lang w:val="uk-UA"/>
        </w:rPr>
        <w:t>/</w:t>
      </w:r>
      <w:r>
        <w:rPr>
          <w:sz w:val="28"/>
          <w:szCs w:val="28"/>
          <w:lang w:val="en-US"/>
        </w:rPr>
        <w:t xml:space="preserve"> F-P.</w:t>
      </w:r>
      <w:r>
        <w:rPr>
          <w:sz w:val="28"/>
          <w:szCs w:val="28"/>
          <w:lang w:val="uk-UA"/>
        </w:rPr>
        <w:t xml:space="preserve"> </w:t>
      </w:r>
      <w:r>
        <w:rPr>
          <w:sz w:val="28"/>
          <w:szCs w:val="28"/>
          <w:lang w:val="de-DE"/>
        </w:rPr>
        <w:t>Chen, N. Lee, C-N. Wang et al. // Fertil Steril.</w:t>
      </w:r>
      <w:r>
        <w:rPr>
          <w:sz w:val="28"/>
          <w:szCs w:val="28"/>
          <w:lang w:val="uk-UA"/>
        </w:rPr>
        <w:t xml:space="preserve"> </w:t>
      </w:r>
      <w:r>
        <w:rPr>
          <w:sz w:val="28"/>
          <w:szCs w:val="28"/>
          <w:lang w:val="de-DE"/>
        </w:rPr>
        <w:t>-</w:t>
      </w:r>
      <w:r>
        <w:rPr>
          <w:sz w:val="28"/>
          <w:szCs w:val="28"/>
          <w:lang w:val="uk-UA"/>
        </w:rPr>
        <w:t xml:space="preserve"> </w:t>
      </w:r>
      <w:r>
        <w:rPr>
          <w:sz w:val="28"/>
          <w:szCs w:val="28"/>
          <w:lang w:val="de-DE"/>
        </w:rPr>
        <w:t>1998.</w:t>
      </w:r>
      <w:r>
        <w:rPr>
          <w:sz w:val="28"/>
          <w:szCs w:val="28"/>
          <w:lang w:val="uk-UA"/>
        </w:rPr>
        <w:t xml:space="preserve"> </w:t>
      </w:r>
      <w:r>
        <w:rPr>
          <w:sz w:val="28"/>
          <w:szCs w:val="28"/>
          <w:lang w:val="de-DE"/>
        </w:rPr>
        <w:t>-</w:t>
      </w:r>
      <w:r>
        <w:rPr>
          <w:sz w:val="28"/>
          <w:szCs w:val="28"/>
          <w:lang w:val="uk-UA"/>
        </w:rPr>
        <w:t xml:space="preserve"> </w:t>
      </w:r>
      <w:r>
        <w:rPr>
          <w:sz w:val="28"/>
          <w:szCs w:val="28"/>
          <w:lang w:val="de-DE"/>
        </w:rPr>
        <w:t>Vol.</w:t>
      </w:r>
      <w:r>
        <w:rPr>
          <w:sz w:val="28"/>
          <w:szCs w:val="28"/>
          <w:lang w:val="uk-UA"/>
        </w:rPr>
        <w:t xml:space="preserve"> </w:t>
      </w:r>
      <w:r>
        <w:rPr>
          <w:sz w:val="28"/>
          <w:szCs w:val="28"/>
          <w:lang w:val="de-DE"/>
        </w:rPr>
        <w:t>69.</w:t>
      </w:r>
      <w:r>
        <w:rPr>
          <w:sz w:val="28"/>
          <w:szCs w:val="28"/>
          <w:lang w:val="uk-UA"/>
        </w:rPr>
        <w:t xml:space="preserve"> </w:t>
      </w:r>
      <w:r>
        <w:rPr>
          <w:sz w:val="28"/>
          <w:szCs w:val="28"/>
          <w:lang w:val="de-DE"/>
        </w:rPr>
        <w:t>-</w:t>
      </w:r>
      <w:r>
        <w:rPr>
          <w:sz w:val="28"/>
          <w:szCs w:val="28"/>
          <w:lang w:val="uk-UA"/>
        </w:rPr>
        <w:t xml:space="preserve"> </w:t>
      </w:r>
      <w:r>
        <w:rPr>
          <w:sz w:val="28"/>
          <w:szCs w:val="28"/>
          <w:lang w:val="de-DE"/>
        </w:rPr>
        <w:t>P.</w:t>
      </w:r>
      <w:r>
        <w:rPr>
          <w:sz w:val="28"/>
          <w:szCs w:val="28"/>
          <w:lang w:val="uk-UA"/>
        </w:rPr>
        <w:t xml:space="preserve"> </w:t>
      </w:r>
      <w:r>
        <w:rPr>
          <w:sz w:val="28"/>
          <w:szCs w:val="28"/>
          <w:lang w:val="de-DE"/>
        </w:rPr>
        <w:t>267-273</w:t>
      </w:r>
      <w:r>
        <w:rPr>
          <w:sz w:val="28"/>
          <w:szCs w:val="28"/>
          <w:lang w:val="uk-UA"/>
        </w:rPr>
        <w:t>.</w:t>
      </w:r>
      <w:r>
        <w:rPr>
          <w:sz w:val="28"/>
          <w:szCs w:val="28"/>
          <w:lang w:val="de-DE"/>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Effects of menopause and hormonal replacement therapy on plasma lipids, li</w:t>
      </w:r>
      <w:r>
        <w:rPr>
          <w:sz w:val="28"/>
          <w:szCs w:val="28"/>
          <w:lang w:val="en-US"/>
        </w:rPr>
        <w:t>p</w:t>
      </w:r>
      <w:r>
        <w:rPr>
          <w:sz w:val="28"/>
          <w:szCs w:val="28"/>
          <w:lang w:val="en-US"/>
        </w:rPr>
        <w:t xml:space="preserve">oproteins and LDL-receptor activity / M. Abbey, A. Owen, M. Suzakawa et al. // Maturitas. - 1999. - Vol. 33. - P. 259-269.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Effects of sequentially combined HRT on markers of endothelial function in healthy postmenopausal women / W.M. Baal, P. Kenemans, J.J. Emeis et al. // The First Amsterdam Menopause Symposium (1-3 April, 1998; Amsterdam). – Amsterdam, 1998. - P. 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Electrophysiological neuroimaging of age-related cognitive decline  and hormone replacement therapy / B. Saletu, P. Anderer, D. Gruber et al. // Men</w:t>
      </w:r>
      <w:r>
        <w:rPr>
          <w:sz w:val="28"/>
          <w:szCs w:val="28"/>
          <w:lang w:val="en-US"/>
        </w:rPr>
        <w:t>o</w:t>
      </w:r>
      <w:r>
        <w:rPr>
          <w:sz w:val="28"/>
          <w:szCs w:val="28"/>
          <w:lang w:val="en-US"/>
        </w:rPr>
        <w:t>pause: The State of the Art- in research and management. – London, 2003. - P. 201-210.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Elevated serum estradiol and testosterone concentrations are associated  with a high risk for breast cancer </w:t>
      </w:r>
      <w:r>
        <w:rPr>
          <w:sz w:val="28"/>
          <w:szCs w:val="28"/>
          <w:lang w:val="uk-UA"/>
        </w:rPr>
        <w:t>/</w:t>
      </w:r>
      <w:r>
        <w:rPr>
          <w:sz w:val="28"/>
          <w:szCs w:val="28"/>
          <w:lang w:val="en-US"/>
        </w:rPr>
        <w:t xml:space="preserve"> J.</w:t>
      </w:r>
      <w:r>
        <w:rPr>
          <w:sz w:val="28"/>
          <w:szCs w:val="28"/>
          <w:lang w:val="uk-UA"/>
        </w:rPr>
        <w:t xml:space="preserve"> </w:t>
      </w:r>
      <w:r>
        <w:rPr>
          <w:sz w:val="28"/>
          <w:szCs w:val="28"/>
          <w:lang w:val="en-US"/>
        </w:rPr>
        <w:t>Cauley, F. Lucas, L. Kuller et al. //</w:t>
      </w:r>
      <w:r>
        <w:rPr>
          <w:sz w:val="28"/>
          <w:szCs w:val="28"/>
          <w:lang w:val="uk-UA"/>
        </w:rPr>
        <w:t xml:space="preserve"> </w:t>
      </w:r>
      <w:r>
        <w:rPr>
          <w:sz w:val="28"/>
          <w:szCs w:val="28"/>
          <w:lang w:val="en-US"/>
        </w:rPr>
        <w:t>Ann.</w:t>
      </w:r>
      <w:r>
        <w:rPr>
          <w:sz w:val="28"/>
          <w:szCs w:val="28"/>
          <w:lang w:val="uk-UA"/>
        </w:rPr>
        <w:t xml:space="preserve"> </w:t>
      </w:r>
      <w:r>
        <w:rPr>
          <w:sz w:val="28"/>
          <w:szCs w:val="28"/>
          <w:lang w:val="en-US"/>
        </w:rPr>
        <w:t>Intern Med.</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130.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270-277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Nitric Oxide and Endotelin in the Pathogenesis of Glaucoma /</w:t>
      </w:r>
      <w:r>
        <w:rPr>
          <w:sz w:val="28"/>
          <w:szCs w:val="28"/>
          <w:lang w:val="uk-UA"/>
        </w:rPr>
        <w:t xml:space="preserve"> </w:t>
      </w:r>
      <w:r>
        <w:rPr>
          <w:sz w:val="28"/>
          <w:szCs w:val="28"/>
          <w:lang w:val="en-US"/>
        </w:rPr>
        <w:t>Eds</w:t>
      </w:r>
      <w:r>
        <w:rPr>
          <w:sz w:val="28"/>
          <w:szCs w:val="28"/>
          <w:lang w:val="uk-UA"/>
        </w:rPr>
        <w:t>.</w:t>
      </w:r>
      <w:r>
        <w:rPr>
          <w:sz w:val="28"/>
          <w:szCs w:val="28"/>
          <w:lang w:val="en-US"/>
        </w:rPr>
        <w:t xml:space="preserve"> by </w:t>
      </w:r>
      <w:r>
        <w:rPr>
          <w:sz w:val="28"/>
          <w:szCs w:val="28"/>
          <w:lang w:val="uk-UA"/>
        </w:rPr>
        <w:t xml:space="preserve">А. </w:t>
      </w:r>
      <w:r>
        <w:rPr>
          <w:sz w:val="28"/>
          <w:szCs w:val="28"/>
          <w:lang w:val="en-US"/>
        </w:rPr>
        <w:t>Yf</w:t>
      </w:r>
      <w:r>
        <w:rPr>
          <w:sz w:val="28"/>
          <w:szCs w:val="28"/>
          <w:lang w:val="en-US"/>
        </w:rPr>
        <w:t>e</w:t>
      </w:r>
      <w:r>
        <w:rPr>
          <w:sz w:val="28"/>
          <w:szCs w:val="28"/>
          <w:lang w:val="en-US"/>
        </w:rPr>
        <w:t>fliger, J.</w:t>
      </w:r>
      <w:r>
        <w:rPr>
          <w:sz w:val="28"/>
          <w:szCs w:val="28"/>
          <w:lang w:val="uk-UA"/>
        </w:rPr>
        <w:t xml:space="preserve"> </w:t>
      </w:r>
      <w:r>
        <w:rPr>
          <w:sz w:val="28"/>
          <w:szCs w:val="28"/>
          <w:lang w:val="en-US"/>
        </w:rPr>
        <w:t>Flammer.</w:t>
      </w:r>
      <w:r>
        <w:rPr>
          <w:sz w:val="28"/>
          <w:szCs w:val="28"/>
          <w:lang w:val="uk-UA"/>
        </w:rPr>
        <w:t xml:space="preserve"> </w:t>
      </w:r>
      <w:r>
        <w:rPr>
          <w:sz w:val="28"/>
          <w:szCs w:val="28"/>
          <w:lang w:val="en-US"/>
        </w:rPr>
        <w:t>-</w:t>
      </w:r>
      <w:r>
        <w:rPr>
          <w:sz w:val="28"/>
          <w:szCs w:val="28"/>
          <w:lang w:val="uk-UA"/>
        </w:rPr>
        <w:t xml:space="preserve"> </w:t>
      </w:r>
      <w:r>
        <w:rPr>
          <w:sz w:val="28"/>
          <w:szCs w:val="28"/>
          <w:lang w:val="en-US"/>
        </w:rPr>
        <w:t>Phyladelphia,</w:t>
      </w:r>
      <w:r>
        <w:rPr>
          <w:sz w:val="28"/>
          <w:szCs w:val="28"/>
          <w:lang w:val="uk-UA"/>
        </w:rPr>
        <w:t xml:space="preserve">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228 </w:t>
      </w:r>
      <w:r>
        <w:rPr>
          <w:sz w:val="28"/>
          <w:szCs w:val="28"/>
        </w:rPr>
        <w:t>р</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Endocrinology of reproductive aging and the menopausal transition</w:t>
      </w:r>
      <w:r>
        <w:rPr>
          <w:sz w:val="28"/>
          <w:szCs w:val="28"/>
          <w:lang w:val="uk-UA"/>
        </w:rPr>
        <w:t xml:space="preserve"> /</w:t>
      </w:r>
      <w:r>
        <w:rPr>
          <w:sz w:val="28"/>
          <w:szCs w:val="28"/>
          <w:lang w:val="en-US"/>
        </w:rPr>
        <w:t xml:space="preserve"> H.</w:t>
      </w:r>
      <w:r>
        <w:rPr>
          <w:sz w:val="28"/>
          <w:szCs w:val="28"/>
          <w:lang w:val="uk-UA"/>
        </w:rPr>
        <w:t xml:space="preserve"> </w:t>
      </w:r>
      <w:r>
        <w:rPr>
          <w:sz w:val="28"/>
          <w:szCs w:val="28"/>
          <w:lang w:val="en-US"/>
        </w:rPr>
        <w:t>Bur</w:t>
      </w:r>
      <w:r>
        <w:rPr>
          <w:sz w:val="28"/>
          <w:szCs w:val="28"/>
          <w:lang w:val="en-US"/>
        </w:rPr>
        <w:t>g</w:t>
      </w:r>
      <w:r>
        <w:rPr>
          <w:sz w:val="28"/>
          <w:szCs w:val="28"/>
          <w:lang w:val="en-US"/>
        </w:rPr>
        <w:t>er, E. Dudley, D. Robertson, L. Dennerstein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325-330</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Epidemiology of coagulation factors, inhibitors and activation markers: the Third Glasgow MONICA Survey.I. Illustrative</w:t>
      </w:r>
      <w:r>
        <w:rPr>
          <w:sz w:val="28"/>
          <w:szCs w:val="28"/>
          <w:lang w:val="en-GB"/>
        </w:rPr>
        <w:t xml:space="preserve"> </w:t>
      </w:r>
      <w:r>
        <w:rPr>
          <w:sz w:val="28"/>
          <w:szCs w:val="28"/>
          <w:lang w:val="en-US"/>
        </w:rPr>
        <w:t>reference ranges</w:t>
      </w:r>
      <w:r>
        <w:rPr>
          <w:sz w:val="28"/>
          <w:szCs w:val="28"/>
          <w:lang w:val="en-GB"/>
        </w:rPr>
        <w:t xml:space="preserve"> </w:t>
      </w:r>
      <w:r>
        <w:rPr>
          <w:sz w:val="28"/>
          <w:szCs w:val="28"/>
          <w:lang w:val="en-US"/>
        </w:rPr>
        <w:t>by age, sex and hormone use</w:t>
      </w:r>
      <w:r>
        <w:rPr>
          <w:sz w:val="28"/>
          <w:szCs w:val="28"/>
          <w:lang w:val="uk-UA"/>
        </w:rPr>
        <w:t xml:space="preserve"> /</w:t>
      </w:r>
      <w:r>
        <w:rPr>
          <w:sz w:val="28"/>
          <w:szCs w:val="28"/>
          <w:lang w:val="en-US"/>
        </w:rPr>
        <w:t xml:space="preserve"> G.D.O.</w:t>
      </w:r>
      <w:r>
        <w:rPr>
          <w:sz w:val="28"/>
          <w:szCs w:val="28"/>
          <w:lang w:val="uk-UA"/>
        </w:rPr>
        <w:t xml:space="preserve">  </w:t>
      </w:r>
      <w:r>
        <w:rPr>
          <w:sz w:val="28"/>
          <w:szCs w:val="28"/>
          <w:lang w:val="en-US"/>
        </w:rPr>
        <w:t>Lowe, A. Rumley, M. Woodward et al. // Br. J. Haematol.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97.</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775-784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Eskin B., Aloyo V. Cellular senescence and estrogen</w:t>
      </w:r>
      <w:r>
        <w:rPr>
          <w:sz w:val="28"/>
          <w:szCs w:val="28"/>
          <w:lang w:val="uk-UA"/>
        </w:rPr>
        <w:t xml:space="preserve"> </w:t>
      </w:r>
      <w:r>
        <w:rPr>
          <w:sz w:val="28"/>
          <w:szCs w:val="28"/>
          <w:lang w:val="en-US"/>
        </w:rPr>
        <w:t>//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211-217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Estrogen – nitric oxyde interaction at the vascular level </w:t>
      </w:r>
      <w:r>
        <w:rPr>
          <w:sz w:val="28"/>
          <w:szCs w:val="28"/>
          <w:lang w:val="uk-UA"/>
        </w:rPr>
        <w:t>/</w:t>
      </w:r>
      <w:r>
        <w:rPr>
          <w:sz w:val="28"/>
          <w:szCs w:val="28"/>
          <w:lang w:val="en-US"/>
        </w:rPr>
        <w:t xml:space="preserve"> F.</w:t>
      </w:r>
      <w:r>
        <w:rPr>
          <w:sz w:val="28"/>
          <w:szCs w:val="28"/>
          <w:lang w:val="uk-UA"/>
        </w:rPr>
        <w:t xml:space="preserve"> </w:t>
      </w:r>
      <w:r>
        <w:rPr>
          <w:sz w:val="28"/>
          <w:szCs w:val="28"/>
          <w:lang w:val="en-US"/>
        </w:rPr>
        <w:t>Facchinetti, F.</w:t>
      </w:r>
      <w:r>
        <w:rPr>
          <w:sz w:val="28"/>
          <w:szCs w:val="28"/>
          <w:lang w:val="uk-UA"/>
        </w:rPr>
        <w:t xml:space="preserve"> </w:t>
      </w:r>
      <w:r>
        <w:rPr>
          <w:sz w:val="28"/>
          <w:szCs w:val="28"/>
          <w:lang w:val="en-US"/>
        </w:rPr>
        <w:t>Pi</w:t>
      </w:r>
      <w:r>
        <w:rPr>
          <w:sz w:val="28"/>
          <w:szCs w:val="28"/>
          <w:lang w:val="en-US"/>
        </w:rPr>
        <w:t>c</w:t>
      </w:r>
      <w:r>
        <w:rPr>
          <w:sz w:val="28"/>
          <w:szCs w:val="28"/>
          <w:lang w:val="en-US"/>
        </w:rPr>
        <w:t>cinini, A. Zanni</w:t>
      </w:r>
      <w:r>
        <w:rPr>
          <w:sz w:val="28"/>
          <w:szCs w:val="28"/>
          <w:lang w:val="uk-UA"/>
        </w:rPr>
        <w:t xml:space="preserve"> </w:t>
      </w:r>
      <w:r>
        <w:rPr>
          <w:sz w:val="28"/>
          <w:szCs w:val="28"/>
          <w:lang w:val="en-US"/>
        </w:rPr>
        <w:t>et al. // J. Gynecol. Endocrinol.</w:t>
      </w:r>
      <w:r>
        <w:rPr>
          <w:sz w:val="28"/>
          <w:szCs w:val="28"/>
          <w:lang w:val="uk-UA"/>
        </w:rPr>
        <w:t xml:space="preserve"> -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12.</w:t>
      </w:r>
      <w:r>
        <w:rPr>
          <w:sz w:val="28"/>
          <w:szCs w:val="28"/>
          <w:lang w:val="uk-UA"/>
        </w:rPr>
        <w:t xml:space="preserve"> </w:t>
      </w:r>
      <w:r>
        <w:rPr>
          <w:sz w:val="28"/>
          <w:szCs w:val="28"/>
          <w:lang w:val="en-US"/>
        </w:rPr>
        <w:t>- Suppl.</w:t>
      </w:r>
      <w:r>
        <w:rPr>
          <w:sz w:val="28"/>
          <w:szCs w:val="28"/>
          <w:lang w:val="uk-UA"/>
        </w:rPr>
        <w:t xml:space="preserve"> </w:t>
      </w:r>
      <w:r>
        <w:rPr>
          <w:sz w:val="28"/>
          <w:szCs w:val="28"/>
          <w:lang w:val="en-US"/>
        </w:rPr>
        <w:t>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15.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Estrogen and microglia: a regulatory system that affects the brain</w:t>
      </w:r>
      <w:r>
        <w:rPr>
          <w:sz w:val="28"/>
          <w:szCs w:val="28"/>
          <w:lang w:val="uk-UA"/>
        </w:rPr>
        <w:t xml:space="preserve"> / </w:t>
      </w:r>
      <w:r>
        <w:rPr>
          <w:sz w:val="28"/>
          <w:szCs w:val="28"/>
          <w:lang w:val="en-US"/>
        </w:rPr>
        <w:t>G.</w:t>
      </w:r>
      <w:r>
        <w:rPr>
          <w:sz w:val="28"/>
          <w:szCs w:val="28"/>
          <w:lang w:val="uk-UA"/>
        </w:rPr>
        <w:t xml:space="preserve"> </w:t>
      </w:r>
      <w:r>
        <w:rPr>
          <w:sz w:val="28"/>
          <w:szCs w:val="28"/>
          <w:lang w:val="en-US"/>
        </w:rPr>
        <w:t>Mor, J.</w:t>
      </w:r>
      <w:r>
        <w:rPr>
          <w:sz w:val="28"/>
          <w:szCs w:val="28"/>
          <w:lang w:val="uk-UA"/>
        </w:rPr>
        <w:t xml:space="preserve"> </w:t>
      </w:r>
      <w:r>
        <w:rPr>
          <w:sz w:val="28"/>
          <w:szCs w:val="28"/>
          <w:lang w:val="en-US"/>
        </w:rPr>
        <w:lastRenderedPageBreak/>
        <w:t xml:space="preserve">Nilsen, </w:t>
      </w:r>
      <w:r>
        <w:rPr>
          <w:sz w:val="28"/>
          <w:szCs w:val="28"/>
          <w:lang w:val="uk-UA"/>
        </w:rPr>
        <w:t xml:space="preserve">В. </w:t>
      </w:r>
      <w:r>
        <w:rPr>
          <w:sz w:val="28"/>
          <w:szCs w:val="28"/>
          <w:lang w:val="en-US"/>
        </w:rPr>
        <w:t xml:space="preserve">Horvath et al. </w:t>
      </w:r>
      <w:r>
        <w:rPr>
          <w:sz w:val="28"/>
          <w:szCs w:val="28"/>
          <w:lang w:val="uk-UA"/>
        </w:rPr>
        <w:t xml:space="preserve">// </w:t>
      </w:r>
      <w:r>
        <w:rPr>
          <w:sz w:val="28"/>
          <w:szCs w:val="28"/>
          <w:lang w:val="en-US"/>
        </w:rPr>
        <w:t>J. Neurobiol.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40.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484-496</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Estrogen and neural plasticity</w:t>
      </w:r>
      <w:r>
        <w:rPr>
          <w:sz w:val="28"/>
          <w:szCs w:val="28"/>
          <w:lang w:val="uk-UA"/>
        </w:rPr>
        <w:t xml:space="preserve"> /</w:t>
      </w:r>
      <w:r>
        <w:rPr>
          <w:sz w:val="28"/>
          <w:szCs w:val="28"/>
          <w:lang w:val="en-US"/>
        </w:rPr>
        <w:t xml:space="preserve"> M.R.</w:t>
      </w:r>
      <w:r>
        <w:rPr>
          <w:sz w:val="28"/>
          <w:szCs w:val="28"/>
          <w:lang w:val="uk-UA"/>
        </w:rPr>
        <w:t xml:space="preserve"> </w:t>
      </w:r>
      <w:r>
        <w:rPr>
          <w:sz w:val="28"/>
          <w:szCs w:val="28"/>
          <w:lang w:val="en-US"/>
        </w:rPr>
        <w:t>Foy, V.W. Henderson, T.W. Berger, R.F. Thompson //</w:t>
      </w:r>
      <w:r>
        <w:rPr>
          <w:sz w:val="28"/>
          <w:szCs w:val="28"/>
          <w:lang w:val="uk-UA"/>
        </w:rPr>
        <w:t xml:space="preserve"> </w:t>
      </w:r>
      <w:r>
        <w:rPr>
          <w:sz w:val="28"/>
          <w:szCs w:val="28"/>
          <w:lang w:val="en-US"/>
        </w:rPr>
        <w:t>Curr.</w:t>
      </w:r>
      <w:r>
        <w:rPr>
          <w:sz w:val="28"/>
          <w:szCs w:val="28"/>
          <w:lang w:val="uk-UA"/>
        </w:rPr>
        <w:t xml:space="preserve"> </w:t>
      </w:r>
      <w:r>
        <w:rPr>
          <w:sz w:val="28"/>
          <w:szCs w:val="28"/>
          <w:lang w:val="en-US"/>
        </w:rPr>
        <w:t>Dir.</w:t>
      </w:r>
      <w:r>
        <w:rPr>
          <w:sz w:val="28"/>
          <w:szCs w:val="28"/>
          <w:lang w:val="uk-UA"/>
        </w:rPr>
        <w:t xml:space="preserve"> </w:t>
      </w:r>
      <w:r>
        <w:rPr>
          <w:sz w:val="28"/>
          <w:szCs w:val="28"/>
          <w:lang w:val="en-US"/>
        </w:rPr>
        <w:t>Psychol.</w:t>
      </w:r>
      <w:r>
        <w:rPr>
          <w:sz w:val="28"/>
          <w:szCs w:val="28"/>
          <w:lang w:val="uk-UA"/>
        </w:rPr>
        <w:t xml:space="preserve"> </w:t>
      </w:r>
      <w:r>
        <w:rPr>
          <w:sz w:val="28"/>
          <w:szCs w:val="28"/>
          <w:lang w:val="en-US"/>
        </w:rPr>
        <w:t>Sci.</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№9.</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148-152</w:t>
      </w:r>
      <w:r>
        <w:rPr>
          <w:sz w:val="28"/>
          <w:szCs w:val="28"/>
          <w:lang w:val="uk-UA"/>
        </w:rPr>
        <w:t>.</w:t>
      </w:r>
      <w:r>
        <w:rPr>
          <w:sz w:val="28"/>
          <w:szCs w:val="28"/>
          <w:lang w:val="en-US"/>
        </w:rPr>
        <w:t>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Estrogen as a growth factor to central nervous cells. Estrogen treatment pr</w:t>
      </w:r>
      <w:r>
        <w:rPr>
          <w:sz w:val="28"/>
          <w:szCs w:val="28"/>
          <w:lang w:val="en-GB"/>
        </w:rPr>
        <w:t>o</w:t>
      </w:r>
      <w:r>
        <w:rPr>
          <w:sz w:val="28"/>
          <w:szCs w:val="28"/>
          <w:lang w:val="en-GB"/>
        </w:rPr>
        <w:t xml:space="preserve">motes development of acetylcholinesterase-positive basal forebrain neurons transplantated in the anterior eye chamber </w:t>
      </w:r>
      <w:r>
        <w:rPr>
          <w:sz w:val="28"/>
          <w:szCs w:val="28"/>
          <w:lang w:val="en-US"/>
        </w:rPr>
        <w:t>/ H. Honjo, T. Tamura, Y. Mats</w:t>
      </w:r>
      <w:r>
        <w:rPr>
          <w:sz w:val="28"/>
          <w:szCs w:val="28"/>
          <w:lang w:val="en-US"/>
        </w:rPr>
        <w:t>u</w:t>
      </w:r>
      <w:r>
        <w:rPr>
          <w:sz w:val="28"/>
          <w:szCs w:val="28"/>
          <w:lang w:val="en-US"/>
        </w:rPr>
        <w:t xml:space="preserve">moto et al. </w:t>
      </w:r>
      <w:r>
        <w:rPr>
          <w:sz w:val="28"/>
          <w:szCs w:val="28"/>
          <w:lang w:val="en-GB"/>
        </w:rPr>
        <w:t>// J.</w:t>
      </w:r>
      <w:r>
        <w:rPr>
          <w:sz w:val="28"/>
          <w:szCs w:val="28"/>
          <w:lang w:val="en-US"/>
        </w:rPr>
        <w:t xml:space="preserve"> </w:t>
      </w:r>
      <w:r>
        <w:rPr>
          <w:sz w:val="28"/>
          <w:szCs w:val="28"/>
          <w:lang w:val="en-GB"/>
        </w:rPr>
        <w:t>Steroid. Biochem.</w:t>
      </w:r>
      <w:r>
        <w:rPr>
          <w:sz w:val="28"/>
          <w:szCs w:val="28"/>
          <w:lang w:val="en-US"/>
        </w:rPr>
        <w:t xml:space="preserve"> </w:t>
      </w:r>
      <w:r>
        <w:rPr>
          <w:sz w:val="28"/>
          <w:szCs w:val="28"/>
          <w:lang w:val="en-GB"/>
        </w:rPr>
        <w:t>-</w:t>
      </w:r>
      <w:r>
        <w:rPr>
          <w:sz w:val="28"/>
          <w:szCs w:val="28"/>
          <w:lang w:val="en-US"/>
        </w:rPr>
        <w:t xml:space="preserve"> </w:t>
      </w:r>
      <w:r>
        <w:rPr>
          <w:sz w:val="28"/>
          <w:szCs w:val="28"/>
          <w:lang w:val="en-GB"/>
        </w:rPr>
        <w:t>1992.</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41.</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633-635</w:t>
      </w:r>
      <w:r>
        <w:rPr>
          <w:sz w:val="28"/>
          <w:szCs w:val="28"/>
          <w:lang w:val="en-US"/>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Estrogen effects of microglia and immune checkpoint proteins in the brain / I. Silva, J. Nilsen, S. Williams et al. // Menopause: The State of the Art- in r</w:t>
      </w:r>
      <w:r>
        <w:rPr>
          <w:sz w:val="28"/>
          <w:szCs w:val="28"/>
          <w:lang w:val="en-US"/>
        </w:rPr>
        <w:t>e</w:t>
      </w:r>
      <w:r>
        <w:rPr>
          <w:sz w:val="28"/>
          <w:szCs w:val="28"/>
          <w:lang w:val="en-US"/>
        </w:rPr>
        <w:t xml:space="preserve">search and management. - London, 2003. - </w:t>
      </w:r>
      <w:r>
        <w:rPr>
          <w:sz w:val="28"/>
          <w:szCs w:val="28"/>
        </w:rPr>
        <w:t>Р</w:t>
      </w:r>
      <w:r>
        <w:rPr>
          <w:sz w:val="28"/>
          <w:szCs w:val="28"/>
          <w:lang w:val="en-US"/>
        </w:rPr>
        <w:t>. 186-190.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Estrogen increases cerebral and cerebellar blood flows in postmenopausal women</w:t>
      </w:r>
      <w:r>
        <w:rPr>
          <w:sz w:val="28"/>
          <w:szCs w:val="28"/>
          <w:lang w:val="uk-UA"/>
        </w:rPr>
        <w:t xml:space="preserve"> / </w:t>
      </w:r>
      <w:r>
        <w:rPr>
          <w:sz w:val="28"/>
          <w:szCs w:val="28"/>
          <w:lang w:val="en-US"/>
        </w:rPr>
        <w:t>T.</w:t>
      </w:r>
      <w:r>
        <w:rPr>
          <w:sz w:val="28"/>
          <w:szCs w:val="28"/>
          <w:lang w:val="uk-UA"/>
        </w:rPr>
        <w:t xml:space="preserve"> </w:t>
      </w:r>
      <w:r>
        <w:rPr>
          <w:sz w:val="28"/>
          <w:szCs w:val="28"/>
          <w:lang w:val="en-US"/>
        </w:rPr>
        <w:t>Ohkura, Y. Teshima, K. Isse et al. // Menopause.</w:t>
      </w:r>
      <w:r>
        <w:rPr>
          <w:sz w:val="28"/>
          <w:szCs w:val="28"/>
          <w:lang w:val="uk-UA"/>
        </w:rPr>
        <w:t xml:space="preserve"> </w:t>
      </w:r>
      <w:r>
        <w:rPr>
          <w:sz w:val="28"/>
          <w:szCs w:val="28"/>
          <w:lang w:val="en-US"/>
        </w:rPr>
        <w:t>-</w:t>
      </w:r>
      <w:r>
        <w:rPr>
          <w:sz w:val="28"/>
          <w:szCs w:val="28"/>
          <w:lang w:val="uk-UA"/>
        </w:rPr>
        <w:t xml:space="preserve"> </w:t>
      </w:r>
      <w:r>
        <w:rPr>
          <w:sz w:val="28"/>
          <w:szCs w:val="28"/>
          <w:lang w:val="en-US"/>
        </w:rPr>
        <w:t>1995.</w:t>
      </w:r>
      <w:r>
        <w:rPr>
          <w:sz w:val="28"/>
          <w:szCs w:val="28"/>
          <w:lang w:val="uk-UA"/>
        </w:rPr>
        <w:t xml:space="preserve"> </w:t>
      </w:r>
      <w:r>
        <w:rPr>
          <w:sz w:val="28"/>
          <w:szCs w:val="28"/>
          <w:lang w:val="en-US"/>
        </w:rPr>
        <w:t>-</w:t>
      </w:r>
      <w:r>
        <w:rPr>
          <w:sz w:val="28"/>
          <w:szCs w:val="28"/>
          <w:lang w:val="uk-UA"/>
        </w:rPr>
        <w:t xml:space="preserve"> №</w:t>
      </w:r>
      <w:r>
        <w:rPr>
          <w:sz w:val="28"/>
          <w:szCs w:val="28"/>
          <w:lang w:val="en-US"/>
        </w:rPr>
        <w:t>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13-18</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Estrogen replacement and brachial artery flow-mediated vasodilatation in older women / D.M. Herrington, M.A. Espeland, J.R. Crouse et al. // Arterioscler. Thromb. Vasc. Biol. - 2001. - Vol. 21. - P. 1955-1961.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Estrogen-replacement therapy and Alzheimer’s disease in the Italian Longit</w:t>
      </w:r>
      <w:r>
        <w:rPr>
          <w:sz w:val="28"/>
          <w:szCs w:val="28"/>
          <w:lang w:val="en-US"/>
        </w:rPr>
        <w:t>u</w:t>
      </w:r>
      <w:r>
        <w:rPr>
          <w:sz w:val="28"/>
          <w:szCs w:val="28"/>
          <w:lang w:val="en-US"/>
        </w:rPr>
        <w:t>dinal Study on aging / M. Baldereshchi, A. Di Carlo, V. Lepore et al. // Ne</w:t>
      </w:r>
      <w:r>
        <w:rPr>
          <w:sz w:val="28"/>
          <w:szCs w:val="28"/>
          <w:lang w:val="en-US"/>
        </w:rPr>
        <w:t>u</w:t>
      </w:r>
      <w:r>
        <w:rPr>
          <w:sz w:val="28"/>
          <w:szCs w:val="28"/>
          <w:lang w:val="en-US"/>
        </w:rPr>
        <w:t xml:space="preserve">rology. - 1998. - Vol. 50. - P. 996-1002.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Estrogen replacement therapy for treatment of mild to moderate Alzheimer disease: a randomized controlled trial </w:t>
      </w:r>
      <w:r>
        <w:rPr>
          <w:sz w:val="28"/>
          <w:szCs w:val="28"/>
          <w:lang w:val="uk-UA"/>
        </w:rPr>
        <w:t>/</w:t>
      </w:r>
      <w:r>
        <w:rPr>
          <w:sz w:val="28"/>
          <w:szCs w:val="28"/>
          <w:lang w:val="en-US"/>
        </w:rPr>
        <w:t xml:space="preserve"> R.A.</w:t>
      </w:r>
      <w:r>
        <w:rPr>
          <w:sz w:val="28"/>
          <w:szCs w:val="28"/>
          <w:lang w:val="uk-UA"/>
        </w:rPr>
        <w:t xml:space="preserve"> </w:t>
      </w:r>
      <w:r>
        <w:rPr>
          <w:sz w:val="28"/>
          <w:szCs w:val="28"/>
          <w:lang w:val="en-US"/>
        </w:rPr>
        <w:t>Mulnard, C.W.</w:t>
      </w:r>
      <w:r>
        <w:rPr>
          <w:sz w:val="28"/>
          <w:szCs w:val="28"/>
          <w:lang w:val="uk-UA"/>
        </w:rPr>
        <w:t xml:space="preserve"> </w:t>
      </w:r>
      <w:r>
        <w:rPr>
          <w:sz w:val="28"/>
          <w:szCs w:val="28"/>
          <w:lang w:val="en-US"/>
        </w:rPr>
        <w:t>Cotman, C. Kawas et al. // J. Am. Med</w:t>
      </w:r>
      <w:r>
        <w:rPr>
          <w:sz w:val="28"/>
          <w:szCs w:val="28"/>
          <w:lang w:val="uk-UA"/>
        </w:rPr>
        <w:t>.</w:t>
      </w:r>
      <w:r>
        <w:rPr>
          <w:sz w:val="28"/>
          <w:szCs w:val="28"/>
          <w:lang w:val="en-US"/>
        </w:rPr>
        <w:t xml:space="preserve"> Assoc.</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283.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1007-1015</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Estrogen-replacement therapy: effects on retrobulbar hemodynamics / M. Ha</w:t>
      </w:r>
      <w:r>
        <w:rPr>
          <w:sz w:val="28"/>
          <w:szCs w:val="28"/>
          <w:lang w:val="en-US"/>
        </w:rPr>
        <w:t>r</w:t>
      </w:r>
      <w:r>
        <w:rPr>
          <w:sz w:val="28"/>
          <w:szCs w:val="28"/>
          <w:lang w:val="en-US"/>
        </w:rPr>
        <w:t xml:space="preserve">ris-Yitzhak, A. Harris, Z. Ben-Rafael et al. // An. J. Ophthalmol. - 2000. - Vol. 129. - P. 623-628.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Estrogens may reduce mortality and ischemic damage caused by middle cer</w:t>
      </w:r>
      <w:r>
        <w:rPr>
          <w:sz w:val="28"/>
          <w:szCs w:val="28"/>
          <w:lang w:val="en-US"/>
        </w:rPr>
        <w:t>e</w:t>
      </w:r>
      <w:r>
        <w:rPr>
          <w:sz w:val="28"/>
          <w:szCs w:val="28"/>
          <w:lang w:val="en-US"/>
        </w:rPr>
        <w:t xml:space="preserve">bral artery occlusion in the female rat / J.W. Simpkins, G. Rajakumar, Y-Q.  Zhang et al. // J. Neurosurg. - 1997. - Vol. 87. - P. 724-730.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b/>
          <w:sz w:val="28"/>
          <w:szCs w:val="28"/>
          <w:lang w:val="en-GB"/>
        </w:rPr>
      </w:pPr>
      <w:r>
        <w:rPr>
          <w:sz w:val="28"/>
          <w:szCs w:val="28"/>
          <w:lang w:val="en-US"/>
        </w:rPr>
        <w:t>Estrogen protects the inner retina from apoptosis and ischemia-induced loss of</w:t>
      </w:r>
      <w:r>
        <w:rPr>
          <w:b/>
          <w:i/>
          <w:sz w:val="28"/>
          <w:szCs w:val="28"/>
          <w:lang w:val="en-US"/>
        </w:rPr>
        <w:t xml:space="preserve"> </w:t>
      </w:r>
      <w:r>
        <w:rPr>
          <w:sz w:val="28"/>
          <w:szCs w:val="28"/>
          <w:lang w:val="en-US"/>
        </w:rPr>
        <w:t xml:space="preserve">Vesl-1L/Homer 1c Immunoreactive Synaptic Connections / </w:t>
      </w:r>
      <w:r>
        <w:rPr>
          <w:rStyle w:val="afb"/>
          <w:b w:val="0"/>
          <w:sz w:val="28"/>
          <w:szCs w:val="28"/>
          <w:lang w:val="en-US"/>
        </w:rPr>
        <w:t xml:space="preserve">S. Kaja, S. Yang, J. Wei and al. // </w:t>
      </w:r>
      <w:r>
        <w:rPr>
          <w:iCs/>
          <w:sz w:val="28"/>
          <w:szCs w:val="28"/>
          <w:lang w:val="en-US"/>
        </w:rPr>
        <w:t>Investigative Ophthalmology and Visual Science</w:t>
      </w:r>
      <w:r>
        <w:rPr>
          <w:sz w:val="28"/>
          <w:szCs w:val="28"/>
          <w:lang w:val="en-US"/>
        </w:rPr>
        <w:t>. – 2003. –</w:t>
      </w:r>
      <w:r>
        <w:rPr>
          <w:sz w:val="28"/>
          <w:szCs w:val="28"/>
          <w:lang w:val="en-US"/>
        </w:rPr>
        <w:lastRenderedPageBreak/>
        <w:t>Vol.44. – P.3155-3162</w:t>
      </w:r>
      <w:r>
        <w:rPr>
          <w:sz w:val="20"/>
          <w:szCs w:val="20"/>
          <w:lang w:val="en-US"/>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 xml:space="preserve">Evaluation of the body composition and fat distribution in long-term users of hormone replacement therapy </w:t>
      </w:r>
      <w:r>
        <w:rPr>
          <w:sz w:val="28"/>
          <w:szCs w:val="28"/>
          <w:lang w:val="uk-UA"/>
        </w:rPr>
        <w:t>/</w:t>
      </w:r>
      <w:r>
        <w:rPr>
          <w:sz w:val="28"/>
          <w:szCs w:val="28"/>
          <w:lang w:val="en-GB"/>
        </w:rPr>
        <w:t xml:space="preserve"> G.</w:t>
      </w:r>
      <w:r>
        <w:rPr>
          <w:sz w:val="28"/>
          <w:szCs w:val="28"/>
          <w:lang w:val="uk-UA"/>
        </w:rPr>
        <w:t xml:space="preserve"> </w:t>
      </w:r>
      <w:r>
        <w:rPr>
          <w:sz w:val="28"/>
          <w:szCs w:val="28"/>
          <w:lang w:val="en-GB"/>
        </w:rPr>
        <w:t>Perrone, Y.</w:t>
      </w:r>
      <w:r>
        <w:rPr>
          <w:sz w:val="28"/>
          <w:szCs w:val="28"/>
          <w:lang w:val="uk-UA"/>
        </w:rPr>
        <w:t xml:space="preserve"> </w:t>
      </w:r>
      <w:r>
        <w:rPr>
          <w:sz w:val="28"/>
          <w:szCs w:val="28"/>
          <w:lang w:val="en-GB"/>
        </w:rPr>
        <w:t>Liu, O. Capri et al. // Gynecol. Obstet. Invest</w:t>
      </w:r>
      <w:r>
        <w:rPr>
          <w:sz w:val="28"/>
          <w:szCs w:val="28"/>
          <w:lang w:val="uk-UA"/>
        </w:rPr>
        <w:t xml:space="preserve">. </w:t>
      </w:r>
      <w:r>
        <w:rPr>
          <w:sz w:val="28"/>
          <w:szCs w:val="28"/>
          <w:lang w:val="en-GB"/>
        </w:rPr>
        <w:t>-</w:t>
      </w:r>
      <w:r>
        <w:rPr>
          <w:sz w:val="28"/>
          <w:szCs w:val="28"/>
          <w:lang w:val="uk-UA"/>
        </w:rPr>
        <w:t xml:space="preserve"> </w:t>
      </w:r>
      <w:r>
        <w:rPr>
          <w:sz w:val="28"/>
          <w:szCs w:val="28"/>
          <w:lang w:val="en-GB"/>
        </w:rPr>
        <w:t>1999.</w:t>
      </w:r>
      <w:r>
        <w:rPr>
          <w:sz w:val="28"/>
          <w:szCs w:val="28"/>
          <w:lang w:val="uk-UA"/>
        </w:rPr>
        <w:t xml:space="preserve"> </w:t>
      </w:r>
      <w:r>
        <w:rPr>
          <w:sz w:val="28"/>
          <w:szCs w:val="28"/>
          <w:lang w:val="en-GB"/>
        </w:rPr>
        <w:t>-</w:t>
      </w:r>
      <w:r>
        <w:rPr>
          <w:sz w:val="28"/>
          <w:szCs w:val="28"/>
          <w:lang w:val="uk-UA"/>
        </w:rPr>
        <w:t xml:space="preserve"> </w:t>
      </w:r>
      <w:r>
        <w:rPr>
          <w:sz w:val="28"/>
          <w:szCs w:val="28"/>
          <w:lang w:val="en-GB"/>
        </w:rPr>
        <w:t>Vol.</w:t>
      </w:r>
      <w:r>
        <w:rPr>
          <w:sz w:val="28"/>
          <w:szCs w:val="28"/>
          <w:lang w:val="uk-UA"/>
        </w:rPr>
        <w:t xml:space="preserve"> </w:t>
      </w:r>
      <w:r>
        <w:rPr>
          <w:sz w:val="28"/>
          <w:szCs w:val="28"/>
          <w:lang w:val="en-GB"/>
        </w:rPr>
        <w:t>48.</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52-55</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rStyle w:val="afb"/>
          <w:b w:val="0"/>
          <w:sz w:val="28"/>
          <w:szCs w:val="28"/>
          <w:lang w:val="en-GB"/>
        </w:rPr>
        <w:t>Evidence-based guidelines for cardiovascular disease prevention in women</w:t>
      </w:r>
      <w:r>
        <w:rPr>
          <w:rStyle w:val="afb"/>
          <w:sz w:val="28"/>
          <w:szCs w:val="28"/>
          <w:lang w:val="en-GB"/>
        </w:rPr>
        <w:t xml:space="preserve"> /</w:t>
      </w:r>
      <w:r>
        <w:rPr>
          <w:sz w:val="28"/>
          <w:szCs w:val="28"/>
          <w:lang w:val="en-GB"/>
        </w:rPr>
        <w:t xml:space="preserve"> L. Mosca, L.J. Appel, E.J. Benjamin et al</w:t>
      </w:r>
      <w:r>
        <w:rPr>
          <w:sz w:val="28"/>
          <w:szCs w:val="28"/>
          <w:lang w:val="uk-UA"/>
        </w:rPr>
        <w:t xml:space="preserve">. </w:t>
      </w:r>
      <w:r>
        <w:rPr>
          <w:sz w:val="28"/>
          <w:szCs w:val="28"/>
          <w:lang w:val="en-GB"/>
        </w:rPr>
        <w:t xml:space="preserve">// J. Am. </w:t>
      </w:r>
      <w:r>
        <w:rPr>
          <w:sz w:val="28"/>
          <w:szCs w:val="28"/>
          <w:lang w:val="en-US"/>
        </w:rPr>
        <w:t>Coll. Cardiol.</w:t>
      </w:r>
      <w:r>
        <w:rPr>
          <w:sz w:val="28"/>
          <w:szCs w:val="28"/>
          <w:lang w:val="uk-UA"/>
        </w:rPr>
        <w:t xml:space="preserve"> </w:t>
      </w:r>
      <w:r>
        <w:rPr>
          <w:sz w:val="28"/>
          <w:szCs w:val="28"/>
          <w:lang w:val="en-US"/>
        </w:rPr>
        <w:t>- 2004.</w:t>
      </w:r>
      <w:r>
        <w:rPr>
          <w:sz w:val="28"/>
          <w:szCs w:val="28"/>
          <w:lang w:val="uk-UA"/>
        </w:rPr>
        <w:t xml:space="preserve"> </w:t>
      </w:r>
      <w:r>
        <w:rPr>
          <w:sz w:val="28"/>
          <w:szCs w:val="28"/>
          <w:lang w:val="en-US"/>
        </w:rPr>
        <w:t>- Vol.</w:t>
      </w:r>
      <w:r>
        <w:rPr>
          <w:sz w:val="28"/>
          <w:szCs w:val="28"/>
          <w:lang w:val="uk-UA"/>
        </w:rPr>
        <w:t xml:space="preserve"> </w:t>
      </w:r>
      <w:r>
        <w:rPr>
          <w:sz w:val="28"/>
          <w:szCs w:val="28"/>
          <w:lang w:val="en-US"/>
        </w:rPr>
        <w:t>43(5).</w:t>
      </w:r>
      <w:r>
        <w:rPr>
          <w:sz w:val="28"/>
          <w:szCs w:val="28"/>
          <w:lang w:val="uk-UA"/>
        </w:rPr>
        <w:t xml:space="preserve"> </w:t>
      </w:r>
      <w:r>
        <w:rPr>
          <w:sz w:val="28"/>
          <w:szCs w:val="28"/>
          <w:lang w:val="en-US"/>
        </w:rPr>
        <w:t>-</w:t>
      </w:r>
      <w:r>
        <w:rPr>
          <w:sz w:val="28"/>
          <w:szCs w:val="28"/>
          <w:lang w:val="uk-UA"/>
        </w:rPr>
        <w:t xml:space="preserve"> </w:t>
      </w:r>
      <w:r>
        <w:rPr>
          <w:sz w:val="28"/>
          <w:szCs w:val="28"/>
          <w:lang w:val="en-US"/>
        </w:rPr>
        <w:t>P. 900</w:t>
      </w:r>
      <w:r>
        <w:rPr>
          <w:sz w:val="28"/>
          <w:szCs w:val="28"/>
          <w:lang w:val="uk-UA"/>
        </w:rPr>
        <w:t>-</w:t>
      </w:r>
      <w:r>
        <w:rPr>
          <w:sz w:val="28"/>
          <w:szCs w:val="28"/>
          <w:lang w:val="en-US"/>
        </w:rPr>
        <w:t>921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Expression of estrogen receptor a and 17ß-hydroxysteroid dehydrogenase 4 in the ciliary body / K. Kobayashi, R. Iwakiri, H. Kobayashi, S. Okinami // </w:t>
      </w:r>
      <w:hyperlink r:id="rId15" w:history="1">
        <w:r>
          <w:rPr>
            <w:rStyle w:val="af0"/>
            <w:sz w:val="28"/>
            <w:szCs w:val="28"/>
            <w:lang w:val="en-US"/>
          </w:rPr>
          <w:t>Gra</w:t>
        </w:r>
        <w:r>
          <w:rPr>
            <w:rStyle w:val="af0"/>
            <w:sz w:val="28"/>
            <w:szCs w:val="28"/>
            <w:lang w:val="en-US"/>
          </w:rPr>
          <w:t>e</w:t>
        </w:r>
        <w:r>
          <w:rPr>
            <w:rStyle w:val="af0"/>
            <w:sz w:val="28"/>
            <w:szCs w:val="28"/>
            <w:lang w:val="en-US"/>
          </w:rPr>
          <w:t>fe's Archive for Clinical and Experimental Ophthalmology</w:t>
        </w:r>
      </w:hyperlink>
      <w:r>
        <w:rPr>
          <w:sz w:val="28"/>
          <w:szCs w:val="28"/>
          <w:lang w:val="en-US"/>
        </w:rPr>
        <w:t>. - 2004. – Vol. 242. – N.2. – P.172 – 176.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lang w:val="en-US"/>
        </w:rPr>
      </w:pPr>
      <w:r>
        <w:rPr>
          <w:sz w:val="28"/>
          <w:szCs w:val="28"/>
          <w:lang w:val="en-US"/>
        </w:rPr>
        <w:t xml:space="preserve">Expression of  estrogen receptor α and ß in the mouse cornea /  </w:t>
      </w:r>
      <w:r>
        <w:rPr>
          <w:rStyle w:val="afb"/>
          <w:b w:val="0"/>
          <w:sz w:val="28"/>
          <w:szCs w:val="28"/>
          <w:lang w:val="en-US"/>
        </w:rPr>
        <w:t>M. Tachibana, T. Kasukabe, Y. Kobayashi and al. /</w:t>
      </w:r>
      <w:r>
        <w:rPr>
          <w:rStyle w:val="afb"/>
          <w:sz w:val="28"/>
          <w:szCs w:val="28"/>
          <w:lang w:val="en-US"/>
        </w:rPr>
        <w:t xml:space="preserve">/  </w:t>
      </w:r>
      <w:r>
        <w:rPr>
          <w:rStyle w:val="aff4"/>
          <w:i w:val="0"/>
          <w:sz w:val="28"/>
          <w:szCs w:val="28"/>
          <w:lang w:val="en-US"/>
        </w:rPr>
        <w:t>Investigative Ophthalmology and Visual Science .-</w:t>
      </w:r>
      <w:r>
        <w:rPr>
          <w:i/>
          <w:sz w:val="28"/>
          <w:szCs w:val="28"/>
          <w:lang w:val="en-US"/>
        </w:rPr>
        <w:t xml:space="preserve"> </w:t>
      </w:r>
      <w:r>
        <w:rPr>
          <w:sz w:val="28"/>
          <w:szCs w:val="28"/>
          <w:lang w:val="en-US"/>
        </w:rPr>
        <w:t>2000. – Vol.41. – P.668-670.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Fatt I., Weissman B.A. Physiology of the eye. An introduction to the veget</w:t>
      </w:r>
      <w:r>
        <w:rPr>
          <w:sz w:val="28"/>
          <w:szCs w:val="28"/>
          <w:lang w:val="en-US"/>
        </w:rPr>
        <w:t>a</w:t>
      </w:r>
      <w:r>
        <w:rPr>
          <w:sz w:val="28"/>
          <w:szCs w:val="28"/>
          <w:lang w:val="en-US"/>
        </w:rPr>
        <w:t>tive functions</w:t>
      </w:r>
      <w:r>
        <w:rPr>
          <w:sz w:val="28"/>
          <w:szCs w:val="28"/>
          <w:lang w:val="uk-UA"/>
        </w:rPr>
        <w:t xml:space="preserve">. - </w:t>
      </w:r>
      <w:r>
        <w:rPr>
          <w:sz w:val="28"/>
          <w:szCs w:val="28"/>
          <w:lang w:val="en-US"/>
        </w:rPr>
        <w:t>Butteworth-Heinemann, 1992.</w:t>
      </w:r>
      <w:r>
        <w:rPr>
          <w:sz w:val="28"/>
          <w:szCs w:val="28"/>
          <w:lang w:val="uk-UA"/>
        </w:rPr>
        <w:t xml:space="preserve"> </w:t>
      </w:r>
      <w:r>
        <w:rPr>
          <w:sz w:val="28"/>
          <w:szCs w:val="28"/>
          <w:lang w:val="en-US"/>
        </w:rPr>
        <w:t xml:space="preserve">- 275 p.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Fegan C.D. Central retinal vein occlusion and thrombophilia // Eye.</w:t>
      </w:r>
      <w:r>
        <w:rPr>
          <w:sz w:val="28"/>
          <w:szCs w:val="28"/>
          <w:lang w:val="uk-UA"/>
        </w:rPr>
        <w:t xml:space="preserve"> </w:t>
      </w:r>
      <w:r>
        <w:rPr>
          <w:sz w:val="28"/>
          <w:szCs w:val="28"/>
          <w:lang w:val="en-US"/>
        </w:rPr>
        <w:t>- 2002.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16.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98-106.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Feldman F., Bain J., matuk A.R. Daily assessment of ocular and hormonal va</w:t>
      </w:r>
      <w:r>
        <w:rPr>
          <w:sz w:val="28"/>
          <w:szCs w:val="28"/>
          <w:lang w:val="en-US"/>
        </w:rPr>
        <w:t>r</w:t>
      </w:r>
      <w:r>
        <w:rPr>
          <w:sz w:val="28"/>
          <w:szCs w:val="28"/>
          <w:lang w:val="en-US"/>
        </w:rPr>
        <w:t>iables throughout the menstrual cycle</w:t>
      </w:r>
      <w:r>
        <w:rPr>
          <w:sz w:val="28"/>
          <w:szCs w:val="28"/>
          <w:lang w:val="uk-UA"/>
        </w:rPr>
        <w:t xml:space="preserve"> </w:t>
      </w:r>
      <w:r>
        <w:rPr>
          <w:sz w:val="28"/>
          <w:szCs w:val="28"/>
          <w:lang w:val="en-US"/>
        </w:rPr>
        <w:t>// Arch Ophthalmol.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1978.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96.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1835-1838</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Feldstein C., Akopian M., Renauld A. Insulin resistance and hypertension in postmenopausal women</w:t>
      </w:r>
      <w:r>
        <w:rPr>
          <w:sz w:val="28"/>
          <w:szCs w:val="28"/>
          <w:lang w:val="uk-UA"/>
        </w:rPr>
        <w:t xml:space="preserve"> </w:t>
      </w:r>
      <w:r>
        <w:rPr>
          <w:sz w:val="28"/>
          <w:szCs w:val="28"/>
          <w:lang w:val="en-US"/>
        </w:rPr>
        <w:t>//</w:t>
      </w:r>
      <w:r>
        <w:rPr>
          <w:sz w:val="28"/>
          <w:szCs w:val="28"/>
          <w:lang w:val="uk-UA"/>
        </w:rPr>
        <w:t xml:space="preserve"> </w:t>
      </w:r>
      <w:r>
        <w:rPr>
          <w:sz w:val="28"/>
          <w:szCs w:val="28"/>
          <w:lang w:val="en-US"/>
        </w:rPr>
        <w:t>J</w:t>
      </w:r>
      <w:r>
        <w:rPr>
          <w:sz w:val="28"/>
          <w:szCs w:val="28"/>
          <w:lang w:val="uk-UA"/>
        </w:rPr>
        <w:t>.</w:t>
      </w:r>
      <w:r>
        <w:rPr>
          <w:sz w:val="28"/>
          <w:szCs w:val="28"/>
          <w:lang w:val="en-US"/>
        </w:rPr>
        <w:t xml:space="preserve"> Hum</w:t>
      </w:r>
      <w:r>
        <w:rPr>
          <w:sz w:val="28"/>
          <w:szCs w:val="28"/>
          <w:lang w:val="uk-UA"/>
        </w:rPr>
        <w:t>.</w:t>
      </w:r>
      <w:r>
        <w:rPr>
          <w:sz w:val="28"/>
          <w:szCs w:val="28"/>
          <w:lang w:val="en-US"/>
        </w:rPr>
        <w:t xml:space="preserve"> Hypertens.</w:t>
      </w:r>
      <w:r>
        <w:rPr>
          <w:sz w:val="28"/>
          <w:szCs w:val="28"/>
          <w:lang w:val="uk-UA"/>
        </w:rPr>
        <w:t xml:space="preserve"> </w:t>
      </w:r>
      <w:r>
        <w:rPr>
          <w:sz w:val="28"/>
          <w:szCs w:val="28"/>
          <w:lang w:val="en-US"/>
        </w:rPr>
        <w:t>-</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16.</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 Suppl. 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145-150</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Female reproductive factors and open angle glaucoma: the Blue Mountains eye study / </w:t>
      </w:r>
      <w:r>
        <w:rPr>
          <w:rStyle w:val="afb"/>
          <w:b w:val="0"/>
          <w:sz w:val="28"/>
          <w:szCs w:val="28"/>
          <w:lang w:val="en-US"/>
        </w:rPr>
        <w:t xml:space="preserve">A. J. Lee, P. Mitchell, E. Rochtchina, P. R. Healey // </w:t>
      </w:r>
      <w:r>
        <w:rPr>
          <w:iCs/>
          <w:sz w:val="28"/>
          <w:szCs w:val="28"/>
          <w:lang w:val="en-US"/>
        </w:rPr>
        <w:t xml:space="preserve">British Journal of Ophthalmology. - </w:t>
      </w:r>
      <w:r>
        <w:rPr>
          <w:sz w:val="28"/>
          <w:szCs w:val="28"/>
          <w:lang w:val="en-US"/>
        </w:rPr>
        <w:t xml:space="preserve"> 2003. – vol.</w:t>
      </w:r>
      <w:r>
        <w:rPr>
          <w:bCs/>
          <w:sz w:val="28"/>
          <w:szCs w:val="28"/>
          <w:lang w:val="en-US"/>
        </w:rPr>
        <w:t>87. – P.</w:t>
      </w:r>
      <w:r>
        <w:rPr>
          <w:sz w:val="28"/>
          <w:szCs w:val="28"/>
          <w:lang w:val="en-US"/>
        </w:rPr>
        <w:t>1324-1328.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Ferrara</w:t>
      </w:r>
      <w:r>
        <w:rPr>
          <w:sz w:val="28"/>
          <w:szCs w:val="28"/>
          <w:lang w:val="en-GB"/>
        </w:rPr>
        <w:t xml:space="preserve"> </w:t>
      </w:r>
      <w:r>
        <w:rPr>
          <w:sz w:val="28"/>
          <w:szCs w:val="28"/>
          <w:lang w:val="en-US"/>
        </w:rPr>
        <w:t>C., Lynch N., Nicklas B. Differences in adipose tissue metabolism b</w:t>
      </w:r>
      <w:r>
        <w:rPr>
          <w:sz w:val="28"/>
          <w:szCs w:val="28"/>
          <w:lang w:val="en-US"/>
        </w:rPr>
        <w:t>e</w:t>
      </w:r>
      <w:r>
        <w:rPr>
          <w:sz w:val="28"/>
          <w:szCs w:val="28"/>
          <w:lang w:val="en-US"/>
        </w:rPr>
        <w:t>tween postmenopausal and perimenopausal women // J. Clin Endocrinol Metab.</w:t>
      </w:r>
      <w:r>
        <w:rPr>
          <w:sz w:val="28"/>
          <w:szCs w:val="28"/>
          <w:lang w:val="uk-UA"/>
        </w:rPr>
        <w:t xml:space="preserve"> </w:t>
      </w:r>
      <w:r>
        <w:rPr>
          <w:sz w:val="28"/>
          <w:szCs w:val="28"/>
          <w:lang w:val="en-US"/>
        </w:rPr>
        <w:t>- 2002.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87.</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4166-4170.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fr-FR"/>
        </w:rPr>
      </w:pPr>
      <w:r>
        <w:rPr>
          <w:sz w:val="28"/>
          <w:szCs w:val="28"/>
          <w:lang w:val="en-US"/>
        </w:rPr>
        <w:t>Frankel E. Lipid oxidation: mechanisms, products and biological</w:t>
      </w:r>
      <w:r>
        <w:rPr>
          <w:sz w:val="28"/>
          <w:szCs w:val="28"/>
          <w:lang w:val="en-GB"/>
        </w:rPr>
        <w:t xml:space="preserve"> </w:t>
      </w:r>
      <w:r>
        <w:rPr>
          <w:sz w:val="28"/>
          <w:szCs w:val="28"/>
          <w:lang w:val="en-US"/>
        </w:rPr>
        <w:t xml:space="preserve">significance </w:t>
      </w:r>
      <w:r>
        <w:rPr>
          <w:sz w:val="28"/>
          <w:szCs w:val="28"/>
          <w:lang w:val="en-US"/>
        </w:rPr>
        <w:lastRenderedPageBreak/>
        <w:t>//</w:t>
      </w:r>
      <w:r>
        <w:rPr>
          <w:sz w:val="28"/>
          <w:szCs w:val="28"/>
          <w:lang w:val="uk-UA"/>
        </w:rPr>
        <w:t xml:space="preserve"> </w:t>
      </w:r>
      <w:r>
        <w:rPr>
          <w:sz w:val="28"/>
          <w:szCs w:val="28"/>
          <w:lang w:val="en-US"/>
        </w:rPr>
        <w:t>J.</w:t>
      </w:r>
      <w:r>
        <w:rPr>
          <w:sz w:val="28"/>
          <w:szCs w:val="28"/>
          <w:lang w:val="uk-UA"/>
        </w:rPr>
        <w:t xml:space="preserve"> </w:t>
      </w:r>
      <w:r>
        <w:rPr>
          <w:sz w:val="28"/>
          <w:szCs w:val="28"/>
          <w:lang w:val="en-US"/>
        </w:rPr>
        <w:t>Amer.</w:t>
      </w:r>
      <w:r>
        <w:rPr>
          <w:sz w:val="28"/>
          <w:szCs w:val="28"/>
          <w:lang w:val="uk-UA"/>
        </w:rPr>
        <w:t xml:space="preserve"> </w:t>
      </w:r>
      <w:r>
        <w:rPr>
          <w:sz w:val="28"/>
          <w:szCs w:val="28"/>
          <w:lang w:val="en-US"/>
        </w:rPr>
        <w:t>Oil.</w:t>
      </w:r>
      <w:r>
        <w:rPr>
          <w:sz w:val="28"/>
          <w:szCs w:val="28"/>
          <w:lang w:val="uk-UA"/>
        </w:rPr>
        <w:t xml:space="preserve"> </w:t>
      </w:r>
      <w:r>
        <w:rPr>
          <w:sz w:val="28"/>
          <w:szCs w:val="28"/>
          <w:lang w:val="en-US"/>
        </w:rPr>
        <w:t>Chem.</w:t>
      </w:r>
      <w:r>
        <w:rPr>
          <w:sz w:val="28"/>
          <w:szCs w:val="28"/>
          <w:lang w:val="uk-UA"/>
        </w:rPr>
        <w:t xml:space="preserve"> </w:t>
      </w:r>
      <w:r>
        <w:rPr>
          <w:sz w:val="28"/>
          <w:szCs w:val="28"/>
          <w:lang w:val="en-US"/>
        </w:rPr>
        <w:t>Soc.</w:t>
      </w:r>
      <w:r>
        <w:rPr>
          <w:sz w:val="28"/>
          <w:szCs w:val="28"/>
          <w:lang w:val="uk-UA"/>
        </w:rPr>
        <w:t xml:space="preserve"> </w:t>
      </w:r>
      <w:r>
        <w:rPr>
          <w:sz w:val="28"/>
          <w:szCs w:val="28"/>
          <w:lang w:val="en-US"/>
        </w:rPr>
        <w:t>-</w:t>
      </w:r>
      <w:r>
        <w:rPr>
          <w:sz w:val="28"/>
          <w:szCs w:val="28"/>
          <w:lang w:val="uk-UA"/>
        </w:rPr>
        <w:t xml:space="preserve"> </w:t>
      </w:r>
      <w:r>
        <w:rPr>
          <w:sz w:val="28"/>
          <w:szCs w:val="28"/>
          <w:lang w:val="en-US"/>
        </w:rPr>
        <w:t>1984.</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61</w:t>
      </w:r>
      <w:r>
        <w:rPr>
          <w:sz w:val="28"/>
          <w:szCs w:val="28"/>
          <w:lang w:val="uk-UA"/>
        </w:rPr>
        <w:t xml:space="preserve">, </w:t>
      </w:r>
      <w:r>
        <w:rPr>
          <w:sz w:val="28"/>
          <w:szCs w:val="28"/>
          <w:lang w:val="en-US"/>
        </w:rPr>
        <w:t>№12.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1908-1917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Ganglion cell death in glaucoma: what we really know?</w:t>
      </w:r>
      <w:r>
        <w:rPr>
          <w:sz w:val="28"/>
          <w:szCs w:val="28"/>
          <w:lang w:val="uk-UA"/>
        </w:rPr>
        <w:t xml:space="preserve"> / </w:t>
      </w:r>
      <w:r>
        <w:rPr>
          <w:sz w:val="28"/>
          <w:szCs w:val="28"/>
          <w:lang w:val="en-US"/>
        </w:rPr>
        <w:t>N.</w:t>
      </w:r>
      <w:r>
        <w:rPr>
          <w:sz w:val="28"/>
          <w:szCs w:val="28"/>
          <w:lang w:val="uk-UA"/>
        </w:rPr>
        <w:t xml:space="preserve"> </w:t>
      </w:r>
      <w:r>
        <w:rPr>
          <w:sz w:val="28"/>
          <w:szCs w:val="28"/>
          <w:lang w:val="en-US"/>
        </w:rPr>
        <w:t>Osborne, J. Wood, G. Chidlow et al. // Br. J. Ophthalmol.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83</w:t>
      </w:r>
      <w:r>
        <w:rPr>
          <w:sz w:val="28"/>
          <w:szCs w:val="28"/>
          <w:lang w:val="uk-UA"/>
        </w:rPr>
        <w:t>, №</w:t>
      </w:r>
      <w:r>
        <w:rPr>
          <w:sz w:val="28"/>
          <w:szCs w:val="28"/>
          <w:lang w:val="en-US"/>
        </w:rPr>
        <w:t>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980-986.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fr-FR"/>
        </w:rPr>
        <w:t xml:space="preserve">Garcia-Segura L.M., Azcoitia I., DonCarlos L.L. Neuroprotection by estradiol // Prog. </w:t>
      </w:r>
      <w:r>
        <w:rPr>
          <w:sz w:val="28"/>
          <w:szCs w:val="28"/>
          <w:lang w:val="en-GB"/>
        </w:rPr>
        <w:t>Neurobiol.</w:t>
      </w:r>
      <w:r>
        <w:rPr>
          <w:sz w:val="28"/>
          <w:szCs w:val="28"/>
          <w:lang w:val="en-US"/>
        </w:rPr>
        <w:t xml:space="preserve"> </w:t>
      </w:r>
      <w:r>
        <w:rPr>
          <w:sz w:val="28"/>
          <w:szCs w:val="28"/>
          <w:lang w:val="en-GB"/>
        </w:rPr>
        <w:t>-</w:t>
      </w:r>
      <w:r>
        <w:rPr>
          <w:sz w:val="28"/>
          <w:szCs w:val="28"/>
          <w:lang w:val="en-US"/>
        </w:rPr>
        <w:t xml:space="preserve"> </w:t>
      </w:r>
      <w:r>
        <w:rPr>
          <w:sz w:val="28"/>
          <w:szCs w:val="28"/>
          <w:lang w:val="en-GB"/>
        </w:rPr>
        <w:t>2001.</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63.</w:t>
      </w:r>
      <w:r>
        <w:rPr>
          <w:sz w:val="28"/>
          <w:szCs w:val="28"/>
          <w:lang w:val="en-US"/>
        </w:rPr>
        <w:t xml:space="preserve"> </w:t>
      </w:r>
      <w:r>
        <w:rPr>
          <w:sz w:val="28"/>
          <w:szCs w:val="28"/>
          <w:lang w:val="en-GB"/>
        </w:rPr>
        <w:t>-</w:t>
      </w:r>
      <w:r>
        <w:rPr>
          <w:sz w:val="28"/>
          <w:szCs w:val="28"/>
          <w:lang w:val="en-US"/>
        </w:rPr>
        <w:t xml:space="preserve"> P.</w:t>
      </w:r>
      <w:r>
        <w:rPr>
          <w:sz w:val="28"/>
          <w:szCs w:val="28"/>
          <w:lang w:val="uk-UA"/>
        </w:rPr>
        <w:t xml:space="preserve"> </w:t>
      </w:r>
      <w:r>
        <w:rPr>
          <w:sz w:val="28"/>
          <w:szCs w:val="28"/>
          <w:lang w:val="en-GB"/>
        </w:rPr>
        <w:t>29-60</w:t>
      </w:r>
      <w:r>
        <w:rPr>
          <w:sz w:val="28"/>
          <w:szCs w:val="28"/>
          <w:lang w:val="en-US"/>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fr-FR"/>
        </w:rPr>
        <w:t>Garway-Yeath D.F.Age-related changes in the optic nerve and retinal nerve fiber layer // International Glaucoma Review Supplement.-2006.-Vol.8, N3.-P.9-11.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Gelfand M., Fugure P., Bissonnette F. Cardiovascular risk factors during s</w:t>
      </w:r>
      <w:r>
        <w:rPr>
          <w:sz w:val="28"/>
          <w:szCs w:val="28"/>
          <w:lang w:val="en-US"/>
        </w:rPr>
        <w:t>e</w:t>
      </w:r>
      <w:r>
        <w:rPr>
          <w:sz w:val="28"/>
          <w:szCs w:val="28"/>
          <w:lang w:val="en-US"/>
        </w:rPr>
        <w:t xml:space="preserve">quentially combined 17B oestradiol and dydrogesterone (Femoston); results from a one year study in  postmenopausal women // Maturitas. - 1997. - Vol. 26. - P. 125-132.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Genazzani A., Bernardi F. Estrogen effects on neuroendocrine  function: the new challenge of pulsed therapy // Menopause: The State of the Art- in r</w:t>
      </w:r>
      <w:r>
        <w:rPr>
          <w:sz w:val="28"/>
          <w:szCs w:val="28"/>
          <w:lang w:val="en-US"/>
        </w:rPr>
        <w:t>e</w:t>
      </w:r>
      <w:r>
        <w:rPr>
          <w:sz w:val="28"/>
          <w:szCs w:val="28"/>
          <w:lang w:val="en-US"/>
        </w:rPr>
        <w:t xml:space="preserve">search and management. - London, 2003. - P. 465-470.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Gender differences in psychopathology / H. Honjo, K. Iwasa, T. Okubo et al. // Menopause: The State of the Art- in research and management. - London, 2003. – </w:t>
      </w:r>
      <w:r>
        <w:rPr>
          <w:sz w:val="28"/>
          <w:szCs w:val="28"/>
        </w:rPr>
        <w:t>Р</w:t>
      </w:r>
      <w:r>
        <w:rPr>
          <w:sz w:val="28"/>
          <w:szCs w:val="28"/>
          <w:lang w:val="en-US"/>
        </w:rPr>
        <w:t xml:space="preserve">. 196-205.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Gender differences in the incidence of AD and vascular dementia, the Eur</w:t>
      </w:r>
      <w:r>
        <w:rPr>
          <w:sz w:val="28"/>
          <w:szCs w:val="28"/>
          <w:lang w:val="en-US"/>
        </w:rPr>
        <w:t>o</w:t>
      </w:r>
      <w:r>
        <w:rPr>
          <w:sz w:val="28"/>
          <w:szCs w:val="28"/>
          <w:lang w:val="en-US"/>
        </w:rPr>
        <w:t xml:space="preserve">derm studies / K. Andersen, L.J. Launer, M.E. Dewey et al. // Neurology. - 1999. - №53. - P. 1992-1997.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Gharagozloo N.Z., Brubaker R.F. The correlation between serum progesterone and aqueous dunamics during the menstrual cycle // Acta Ophthalmol. (C</w:t>
      </w:r>
      <w:r>
        <w:rPr>
          <w:sz w:val="28"/>
          <w:szCs w:val="28"/>
          <w:lang w:val="en-US"/>
        </w:rPr>
        <w:t>o</w:t>
      </w:r>
      <w:r>
        <w:rPr>
          <w:sz w:val="28"/>
          <w:szCs w:val="28"/>
          <w:lang w:val="en-US"/>
        </w:rPr>
        <w:t xml:space="preserve">penh). - 1991. - Vol. 69. - P. 791-795.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Gilligan D.M., Quyymi A.A., Cannon R.O. Effects of physiological levels of estrogen on coronary vasomotor function in postmenopausal women // Circul</w:t>
      </w:r>
      <w:r>
        <w:rPr>
          <w:sz w:val="28"/>
          <w:szCs w:val="28"/>
          <w:lang w:val="en-US"/>
        </w:rPr>
        <w:t>a</w:t>
      </w:r>
      <w:r>
        <w:rPr>
          <w:sz w:val="28"/>
          <w:szCs w:val="28"/>
          <w:lang w:val="en-US"/>
        </w:rPr>
        <w:t xml:space="preserve">tion. - 1994. - Vol. 90. - P. 786-791.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Glaucoma patients’ assessment of their visual function and quality of life / H.D. Jampel, A. Schwartz, I. Pollack et al. // Glaucoma. - 2002. - Vol. 11, №2. - P. 154-163.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Gokmen O., Yapar Eyi E. Hormone replacement therapy and lipid-lipoprotein </w:t>
      </w:r>
      <w:r>
        <w:rPr>
          <w:sz w:val="28"/>
          <w:szCs w:val="28"/>
          <w:lang w:val="en-US"/>
        </w:rPr>
        <w:lastRenderedPageBreak/>
        <w:t>concentration // Eur. J. Obstet. Gynecol. Reprod. Biol. - 1999. - Vol. 85. - P. 31-41.  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Grady D. Hormone therapy to prevent diseases and prolong life in postmen</w:t>
      </w:r>
      <w:r>
        <w:rPr>
          <w:sz w:val="28"/>
          <w:szCs w:val="28"/>
          <w:lang w:val="en-US"/>
        </w:rPr>
        <w:t>o</w:t>
      </w:r>
      <w:r>
        <w:rPr>
          <w:sz w:val="28"/>
          <w:szCs w:val="28"/>
          <w:lang w:val="en-US"/>
        </w:rPr>
        <w:t xml:space="preserve">pausal women // Ann. Intern. Med. - 1998. - Vol. 117. - P. 1016-1037.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Green K., Cullen P.M., Phillips C.I. Aqueous humor turnover and intraocular pressure during menstruation // Br. J. Ophthalmol. - 1984. - Vol. 68. – P. 736-740.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Greve E.L. The Editor’s selection // Glaucoma abstracts. - 1996. - Vol. 7, №1. - P. 7-25.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Grodstein F., Manson J., Stampfer M. Postmenopausal hormone use and secondary prevention of coronary events in the Nurses’ Health Study. A prospe</w:t>
      </w:r>
      <w:r>
        <w:rPr>
          <w:sz w:val="28"/>
          <w:szCs w:val="28"/>
          <w:lang w:val="en-US"/>
        </w:rPr>
        <w:t>c</w:t>
      </w:r>
      <w:r>
        <w:rPr>
          <w:sz w:val="28"/>
          <w:szCs w:val="28"/>
          <w:lang w:val="en-US"/>
        </w:rPr>
        <w:t>tive, observational study // Ann. Intern. Med. - 2001. - Vol. 135. - P.  1-8.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Guthrie</w:t>
      </w:r>
      <w:r>
        <w:rPr>
          <w:sz w:val="28"/>
          <w:szCs w:val="28"/>
          <w:lang w:val="en-GB"/>
        </w:rPr>
        <w:t xml:space="preserve"> </w:t>
      </w:r>
      <w:r>
        <w:rPr>
          <w:sz w:val="28"/>
          <w:szCs w:val="28"/>
          <w:lang w:val="en-US"/>
        </w:rPr>
        <w:t>J</w:t>
      </w:r>
      <w:r>
        <w:rPr>
          <w:sz w:val="28"/>
          <w:szCs w:val="28"/>
          <w:lang w:val="en-GB"/>
        </w:rPr>
        <w:t>.</w:t>
      </w:r>
      <w:r>
        <w:rPr>
          <w:sz w:val="28"/>
          <w:szCs w:val="28"/>
          <w:lang w:val="en-US"/>
        </w:rPr>
        <w:t>, Dennerstein L. The effects of estradiol and androgens on cardiova</w:t>
      </w:r>
      <w:r>
        <w:rPr>
          <w:sz w:val="28"/>
          <w:szCs w:val="28"/>
          <w:lang w:val="en-US"/>
        </w:rPr>
        <w:t>s</w:t>
      </w:r>
      <w:r>
        <w:rPr>
          <w:sz w:val="28"/>
          <w:szCs w:val="28"/>
          <w:lang w:val="en-US"/>
        </w:rPr>
        <w:t>cular disease risk factors and bone density //</w:t>
      </w:r>
      <w:r>
        <w:rPr>
          <w:sz w:val="28"/>
          <w:szCs w:val="28"/>
          <w:lang w:val="en-GB"/>
        </w:rPr>
        <w:t xml:space="preserve"> </w:t>
      </w:r>
      <w:r>
        <w:rPr>
          <w:sz w:val="28"/>
          <w:szCs w:val="28"/>
          <w:lang w:val="en-US"/>
        </w:rPr>
        <w:t>Menopause: The State of the Art- in research and management. - London, 2003. - P. 163-167.  155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Haefliger I., Flammer J. Nitric Oxide and Endothelin in the pathogenesis of glaucoma. - New York, 1998. – 246 p.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Handbook of vitamins: nutritional, biochemical and clinical aspects / Ed. by L.J. Machlin. – NewYork: Basel, 1984. – 614 p.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Haydon P.G. Glia: listening and talking to the synapse // Nature rev. - 2001. - №2. - P. 185-192.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Hayreh S., Zimmermann M.B., Podhajsky P. Incidence  of various types of re</w:t>
      </w:r>
      <w:r>
        <w:rPr>
          <w:sz w:val="28"/>
          <w:szCs w:val="28"/>
          <w:lang w:val="en-US"/>
        </w:rPr>
        <w:t>t</w:t>
      </w:r>
      <w:r>
        <w:rPr>
          <w:sz w:val="28"/>
          <w:szCs w:val="28"/>
          <w:lang w:val="en-US"/>
        </w:rPr>
        <w:t xml:space="preserve">inal vein occlusion and their recurrence and demographic characteristics // Am. J. Ophthalmol. - 1994. - Vol. 117. - P. 429-441.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Heckbert S., Weiss N., Psaty B. Hormone replacement therapy for secondary prevention of coronary heart disease // JAMA. - 1999. - Vol. 281. - P. 795-796.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Heinemann L., Saad F. The Aging Male’s Symptoms scale // Menopause: The State of the Art- in research and management. - London, 2003. - P. 319-324.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Henderson V. Neurological disorders and estrogen: memory impairment, </w:t>
      </w:r>
      <w:r>
        <w:rPr>
          <w:sz w:val="28"/>
          <w:szCs w:val="28"/>
          <w:lang w:val="en-US"/>
        </w:rPr>
        <w:lastRenderedPageBreak/>
        <w:t>stroke, Alzheimer’s disease and Parkinson’s disease // Menopause: The State of the Art- in research and management. - London, 2003. - P. 226-230.275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Hendrie H.C. Epidemiology of dementia and Alzheimer’s disease // Am. J. Geriatr. Psychiatry. - 1998. - №6. - P. 3-18.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Herrington D. Effects of oestrogen on cardiovascular events in postmenopausal women // European Heart Journal Supplements. - 2001. - Vol. 3. -  P. 7-11.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Hextall A., Cardozo L. The role of estrogen supplementation in lower urinary tract dysfunction // J. Pelvie Floor Dysfunet. - 2000. - Vol. 12. - P. 258-261.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High-dose esdtradiol improves cognition for women with AD: results of a ra</w:t>
      </w:r>
      <w:r>
        <w:rPr>
          <w:sz w:val="28"/>
          <w:szCs w:val="28"/>
          <w:lang w:val="en-US"/>
        </w:rPr>
        <w:t>n</w:t>
      </w:r>
      <w:r>
        <w:rPr>
          <w:sz w:val="28"/>
          <w:szCs w:val="28"/>
          <w:lang w:val="en-US"/>
        </w:rPr>
        <w:t xml:space="preserve">domized study / S. Asthana, L.D. Baker, S. Craft et al. // Neurology. - 2001. - Vol. 57. - P. 605-612.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Hitchings R. Neurological associations with glaucoma // </w:t>
      </w:r>
      <w:r>
        <w:rPr>
          <w:sz w:val="28"/>
          <w:szCs w:val="28"/>
          <w:lang w:val="fr-FR"/>
        </w:rPr>
        <w:t>International glaucoma  Review Supplement.-2006.-Vol.8, N3.-P.25-26.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Hormonal changes associated with menstrual cycle have no definite influence on ocular pressure. Proceed Nat Sci Coun Rep Chin, part B / I.A. Qureshi, Y.B. Huang, X.R. Xi et al. // Life Sci. - 1997. - Vol. 21. - P. 49-53.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Hormone replacement therapy and risk of venous thromboembolism: popul</w:t>
      </w:r>
      <w:r>
        <w:rPr>
          <w:sz w:val="28"/>
          <w:szCs w:val="28"/>
          <w:lang w:val="en-US"/>
        </w:rPr>
        <w:t>a</w:t>
      </w:r>
      <w:r>
        <w:rPr>
          <w:sz w:val="28"/>
          <w:szCs w:val="28"/>
          <w:lang w:val="en-US"/>
        </w:rPr>
        <w:t>tion based case-control study / S.P. Gutthan, L.A.G. Rodriguez, J. Casjeusagne et al. // Br. Med. J. – 1999. - Vol. 314. - P. 796-800.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Hormone replacement therapy and cardiovascular disease </w:t>
      </w:r>
      <w:r>
        <w:rPr>
          <w:sz w:val="28"/>
          <w:szCs w:val="28"/>
          <w:lang w:val="uk-UA"/>
        </w:rPr>
        <w:t>/</w:t>
      </w:r>
      <w:r>
        <w:rPr>
          <w:sz w:val="28"/>
          <w:szCs w:val="28"/>
          <w:lang w:val="en-US"/>
        </w:rPr>
        <w:t xml:space="preserve"> L.</w:t>
      </w:r>
      <w:r>
        <w:rPr>
          <w:sz w:val="28"/>
          <w:szCs w:val="28"/>
          <w:lang w:val="uk-UA"/>
        </w:rPr>
        <w:t xml:space="preserve"> </w:t>
      </w:r>
      <w:r>
        <w:rPr>
          <w:sz w:val="28"/>
          <w:szCs w:val="28"/>
          <w:lang w:val="en-US"/>
        </w:rPr>
        <w:t>Mosca, P.</w:t>
      </w:r>
      <w:r>
        <w:rPr>
          <w:sz w:val="28"/>
          <w:szCs w:val="28"/>
          <w:lang w:val="uk-UA"/>
        </w:rPr>
        <w:t xml:space="preserve"> </w:t>
      </w:r>
      <w:r>
        <w:rPr>
          <w:sz w:val="28"/>
          <w:szCs w:val="28"/>
          <w:lang w:val="en-US"/>
        </w:rPr>
        <w:t>Co</w:t>
      </w:r>
      <w:r>
        <w:rPr>
          <w:sz w:val="28"/>
          <w:szCs w:val="28"/>
          <w:lang w:val="en-US"/>
        </w:rPr>
        <w:t>l</w:t>
      </w:r>
      <w:r>
        <w:rPr>
          <w:sz w:val="28"/>
          <w:szCs w:val="28"/>
          <w:lang w:val="en-US"/>
        </w:rPr>
        <w:t>lins, D.M. Herrington et al. // Circulation.</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104.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499-503</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Hormone replacement therapy and cognition </w:t>
      </w:r>
      <w:r>
        <w:rPr>
          <w:sz w:val="28"/>
          <w:szCs w:val="28"/>
          <w:lang w:val="uk-UA"/>
        </w:rPr>
        <w:t>/</w:t>
      </w:r>
      <w:r>
        <w:rPr>
          <w:sz w:val="28"/>
          <w:szCs w:val="28"/>
          <w:lang w:val="en-US"/>
        </w:rPr>
        <w:t xml:space="preserve"> E.S.</w:t>
      </w:r>
      <w:r>
        <w:rPr>
          <w:sz w:val="28"/>
          <w:szCs w:val="28"/>
          <w:lang w:val="uk-UA"/>
        </w:rPr>
        <w:t xml:space="preserve"> </w:t>
      </w:r>
      <w:r>
        <w:rPr>
          <w:sz w:val="28"/>
          <w:szCs w:val="28"/>
          <w:lang w:val="en-US"/>
        </w:rPr>
        <w:t>LeBlanc, J. Janowsky, B.K.S.</w:t>
      </w:r>
      <w:r>
        <w:rPr>
          <w:sz w:val="28"/>
          <w:szCs w:val="28"/>
          <w:lang w:val="uk-UA"/>
        </w:rPr>
        <w:t xml:space="preserve"> </w:t>
      </w:r>
      <w:r>
        <w:rPr>
          <w:sz w:val="28"/>
          <w:szCs w:val="28"/>
          <w:lang w:val="en-US"/>
        </w:rPr>
        <w:t>Chan, H.D. Nelson // J.</w:t>
      </w:r>
      <w:r>
        <w:rPr>
          <w:sz w:val="28"/>
          <w:szCs w:val="28"/>
          <w:lang w:val="uk-UA"/>
        </w:rPr>
        <w:t xml:space="preserve"> </w:t>
      </w:r>
      <w:r>
        <w:rPr>
          <w:sz w:val="28"/>
          <w:szCs w:val="28"/>
          <w:lang w:val="en-US"/>
        </w:rPr>
        <w:t>Am. Med. Assoc.</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285.</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1489-1499</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Hormone replacement therapy and intima-media thickness of the common c</w:t>
      </w:r>
      <w:r>
        <w:rPr>
          <w:sz w:val="28"/>
          <w:szCs w:val="28"/>
          <w:lang w:val="en-US"/>
        </w:rPr>
        <w:t>a</w:t>
      </w:r>
      <w:r>
        <w:rPr>
          <w:sz w:val="28"/>
          <w:szCs w:val="28"/>
          <w:lang w:val="en-US"/>
        </w:rPr>
        <w:t xml:space="preserve">rotid artery: the Rotterdam study / I.C.D. Westendorp, B.A. Veld, M.L. Bots et al. // Stroke. - 1999. - Vol. 30. - P. 2562-2567.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Hormone replacement therapy and intraocular pressure / M.O. Sator, E.A. Joura, P. Frigo et al. // Maturitas. - 1997. - Vol. 28. - P. 55-58.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rStyle w:val="afb"/>
          <w:b w:val="0"/>
          <w:bCs w:val="0"/>
          <w:sz w:val="28"/>
          <w:szCs w:val="28"/>
          <w:lang w:val="en-GB"/>
        </w:rPr>
      </w:pPr>
      <w:r>
        <w:rPr>
          <w:sz w:val="28"/>
          <w:szCs w:val="28"/>
          <w:lang w:val="en-GB"/>
        </w:rPr>
        <w:t xml:space="preserve">Hormone replacement therapy, reproductive factors, and the incidance of </w:t>
      </w:r>
      <w:r>
        <w:rPr>
          <w:sz w:val="28"/>
          <w:szCs w:val="28"/>
          <w:lang w:val="en-GB"/>
        </w:rPr>
        <w:lastRenderedPageBreak/>
        <w:t>cat</w:t>
      </w:r>
      <w:r>
        <w:rPr>
          <w:sz w:val="28"/>
          <w:szCs w:val="28"/>
          <w:lang w:val="en-GB"/>
        </w:rPr>
        <w:t>a</w:t>
      </w:r>
      <w:r>
        <w:rPr>
          <w:sz w:val="28"/>
          <w:szCs w:val="28"/>
          <w:lang w:val="en-GB"/>
        </w:rPr>
        <w:t xml:space="preserve">ract and cataract surgery: the Blue Mountains Eye study /  </w:t>
      </w:r>
      <w:r>
        <w:rPr>
          <w:rStyle w:val="afb"/>
          <w:b w:val="0"/>
          <w:sz w:val="28"/>
          <w:szCs w:val="28"/>
          <w:lang w:val="en-US"/>
        </w:rPr>
        <w:t xml:space="preserve">C. Younan, P. Mitchell, R.G. Cumming and al. // </w:t>
      </w:r>
      <w:r>
        <w:rPr>
          <w:sz w:val="28"/>
          <w:szCs w:val="28"/>
          <w:lang w:val="en-US"/>
        </w:rPr>
        <w:t>American Journal of Epidemiology. – 2002. - Vol. 155, N. 11. – P. 997-1006.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Horven I., Gzonnaess H. Corneal indentation pulse and intraocular pressure in pregnancy // Arch. Ophthalmol. - 1974. - Vol. 91. - P. 92-98.</w:t>
      </w:r>
      <w:r>
        <w:rPr>
          <w:sz w:val="28"/>
          <w:szCs w:val="28"/>
          <w:lang w:val="en-GB"/>
        </w:rPr>
        <w:t>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Huber J.C. Introduction in Esthetic Endocrinology // J. Gynecol. Endocrinol. - 1998. - Vol. 12. - Suppl. 2. - P. 28.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Hysterectomy, menopause, and estrogen use preceding Parkinson’s disease: an exploratorycase-control study / M.D. Benedetti, D.M. Maraganore, J.H. Bower et al. // Movement Disord. - 2001. - №16. - P. 830-837.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Hysterectomy, oophorectomy, and endogenous  sex hormone levels in older women: the Rancho Bernardo Study</w:t>
      </w:r>
      <w:r>
        <w:rPr>
          <w:sz w:val="28"/>
          <w:szCs w:val="28"/>
          <w:lang w:val="uk-UA"/>
        </w:rPr>
        <w:t xml:space="preserve"> /</w:t>
      </w:r>
      <w:r>
        <w:rPr>
          <w:sz w:val="28"/>
          <w:szCs w:val="28"/>
          <w:lang w:val="en-US"/>
        </w:rPr>
        <w:t xml:space="preserve"> G.</w:t>
      </w:r>
      <w:r>
        <w:rPr>
          <w:sz w:val="28"/>
          <w:szCs w:val="28"/>
          <w:lang w:val="uk-UA"/>
        </w:rPr>
        <w:t xml:space="preserve"> </w:t>
      </w:r>
      <w:r>
        <w:rPr>
          <w:sz w:val="28"/>
          <w:szCs w:val="28"/>
          <w:lang w:val="en-US"/>
        </w:rPr>
        <w:t>Lauphlin, E. Barret-Connor, D. Kritz-Silverstein, D.</w:t>
      </w:r>
      <w:r>
        <w:rPr>
          <w:sz w:val="28"/>
          <w:szCs w:val="28"/>
          <w:lang w:val="uk-UA"/>
        </w:rPr>
        <w:t xml:space="preserve"> </w:t>
      </w:r>
      <w:r>
        <w:rPr>
          <w:sz w:val="28"/>
          <w:szCs w:val="28"/>
          <w:lang w:val="en-US"/>
        </w:rPr>
        <w:t>von Muhlen // J.</w:t>
      </w:r>
      <w:r>
        <w:rPr>
          <w:sz w:val="28"/>
          <w:szCs w:val="28"/>
          <w:lang w:val="uk-UA"/>
        </w:rPr>
        <w:t xml:space="preserve"> </w:t>
      </w:r>
      <w:r>
        <w:rPr>
          <w:sz w:val="28"/>
          <w:szCs w:val="28"/>
          <w:lang w:val="en-US"/>
        </w:rPr>
        <w:t>Clin Endocrinol Metab.</w:t>
      </w:r>
      <w:r>
        <w:rPr>
          <w:sz w:val="28"/>
          <w:szCs w:val="28"/>
          <w:lang w:val="uk-UA"/>
        </w:rPr>
        <w:t xml:space="preserve"> </w:t>
      </w:r>
      <w:r>
        <w:rPr>
          <w:sz w:val="28"/>
          <w:szCs w:val="28"/>
          <w:lang w:val="en-US"/>
        </w:rPr>
        <w:t>- 2000.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85.</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645-651</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Identification of androgen, estrogen and progesterone receptor mRNA in the eye / L.A. Wickham, J. Gao, I. Todal et al. // Acta ophthalmol Scand. - 2000. - Vol. 78. - P. 146-153.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Identification of e</w:t>
      </w:r>
      <w:r>
        <w:rPr>
          <w:rStyle w:val="afb"/>
          <w:b w:val="0"/>
          <w:bCs w:val="0"/>
          <w:sz w:val="28"/>
          <w:szCs w:val="28"/>
          <w:shd w:val="clear" w:color="auto" w:fill="FFFFFF"/>
          <w:lang w:val="en-US"/>
        </w:rPr>
        <w:t>strogen</w:t>
      </w:r>
      <w:r>
        <w:rPr>
          <w:sz w:val="28"/>
          <w:szCs w:val="28"/>
          <w:lang w:val="en-US"/>
        </w:rPr>
        <w:t xml:space="preserve"> and progesterone r</w:t>
      </w:r>
      <w:r>
        <w:rPr>
          <w:rStyle w:val="afb"/>
          <w:b w:val="0"/>
          <w:bCs w:val="0"/>
          <w:sz w:val="28"/>
          <w:szCs w:val="28"/>
          <w:shd w:val="clear" w:color="auto" w:fill="FFFFFF"/>
          <w:lang w:val="en-US"/>
        </w:rPr>
        <w:t>eceptor</w:t>
      </w:r>
      <w:r>
        <w:rPr>
          <w:sz w:val="28"/>
          <w:szCs w:val="28"/>
          <w:lang w:val="en-US"/>
        </w:rPr>
        <w:t xml:space="preserve"> mRNA expression in the conjunctiva of premenopausal women / G.F.</w:t>
      </w:r>
      <w:r>
        <w:rPr>
          <w:rStyle w:val="afffffff8"/>
          <w:sz w:val="28"/>
          <w:szCs w:val="28"/>
          <w:lang w:val="en-US"/>
        </w:rPr>
        <w:t xml:space="preserve"> </w:t>
      </w:r>
      <w:r>
        <w:rPr>
          <w:rStyle w:val="afb"/>
          <w:b w:val="0"/>
          <w:sz w:val="28"/>
          <w:szCs w:val="28"/>
          <w:lang w:val="en-US"/>
        </w:rPr>
        <w:t>Mayrl</w:t>
      </w:r>
      <w:r>
        <w:rPr>
          <w:rStyle w:val="afb"/>
          <w:sz w:val="28"/>
          <w:szCs w:val="28"/>
          <w:lang w:val="en-US"/>
        </w:rPr>
        <w:t xml:space="preserve">, </w:t>
      </w:r>
      <w:r>
        <w:rPr>
          <w:rStyle w:val="afb"/>
          <w:b w:val="0"/>
          <w:sz w:val="28"/>
          <w:szCs w:val="28"/>
          <w:lang w:val="en-US"/>
        </w:rPr>
        <w:t xml:space="preserve">J. Nepp, C. Schneeberger et al. // </w:t>
      </w:r>
      <w:r>
        <w:rPr>
          <w:rStyle w:val="aff4"/>
          <w:i w:val="0"/>
          <w:sz w:val="28"/>
          <w:szCs w:val="28"/>
          <w:lang w:val="en-US"/>
        </w:rPr>
        <w:t>Investigative Ophthalmology and Visual Science. –</w:t>
      </w:r>
      <w:r>
        <w:rPr>
          <w:sz w:val="28"/>
          <w:szCs w:val="28"/>
          <w:lang w:val="en-US"/>
        </w:rPr>
        <w:t xml:space="preserve"> 2002. – Vol.43. – P.2841-2844.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Identification of oestrogen receptor mRNA in human adipose tissue </w:t>
      </w:r>
      <w:r>
        <w:rPr>
          <w:sz w:val="28"/>
          <w:szCs w:val="28"/>
          <w:lang w:val="uk-UA"/>
        </w:rPr>
        <w:t xml:space="preserve">/ </w:t>
      </w:r>
      <w:r>
        <w:rPr>
          <w:sz w:val="28"/>
          <w:szCs w:val="28"/>
          <w:lang w:val="en-US"/>
        </w:rPr>
        <w:t>S.B.</w:t>
      </w:r>
      <w:r>
        <w:rPr>
          <w:sz w:val="28"/>
          <w:szCs w:val="28"/>
          <w:lang w:val="uk-UA"/>
        </w:rPr>
        <w:t xml:space="preserve"> </w:t>
      </w:r>
      <w:r>
        <w:rPr>
          <w:sz w:val="28"/>
          <w:szCs w:val="28"/>
          <w:lang w:val="en-US"/>
        </w:rPr>
        <w:t>Pedersen,</w:t>
      </w:r>
      <w:r>
        <w:rPr>
          <w:sz w:val="28"/>
          <w:szCs w:val="28"/>
          <w:lang w:val="en-GB"/>
        </w:rPr>
        <w:t xml:space="preserve"> </w:t>
      </w:r>
      <w:r>
        <w:rPr>
          <w:sz w:val="28"/>
          <w:szCs w:val="28"/>
          <w:lang w:val="en-US"/>
        </w:rPr>
        <w:t>P.S.</w:t>
      </w:r>
      <w:r>
        <w:rPr>
          <w:sz w:val="28"/>
          <w:szCs w:val="28"/>
          <w:lang w:val="uk-UA"/>
        </w:rPr>
        <w:t xml:space="preserve"> </w:t>
      </w:r>
      <w:r>
        <w:rPr>
          <w:sz w:val="28"/>
          <w:szCs w:val="28"/>
          <w:lang w:val="en-US"/>
        </w:rPr>
        <w:t>Hanssen,</w:t>
      </w:r>
      <w:r>
        <w:rPr>
          <w:sz w:val="28"/>
          <w:szCs w:val="28"/>
          <w:lang w:val="en-GB"/>
        </w:rPr>
        <w:t xml:space="preserve"> </w:t>
      </w:r>
      <w:r>
        <w:rPr>
          <w:sz w:val="28"/>
          <w:szCs w:val="28"/>
          <w:lang w:val="en-US"/>
        </w:rPr>
        <w:t>S. Lund et al. // Eur.</w:t>
      </w:r>
      <w:r>
        <w:rPr>
          <w:sz w:val="28"/>
          <w:szCs w:val="28"/>
          <w:lang w:val="uk-UA"/>
        </w:rPr>
        <w:t xml:space="preserve"> </w:t>
      </w:r>
      <w:r>
        <w:rPr>
          <w:sz w:val="28"/>
          <w:szCs w:val="28"/>
          <w:lang w:val="en-US"/>
        </w:rPr>
        <w:t>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Invest.</w:t>
      </w:r>
      <w:r>
        <w:rPr>
          <w:sz w:val="28"/>
          <w:szCs w:val="28"/>
          <w:lang w:val="uk-UA"/>
        </w:rPr>
        <w:t xml:space="preserve"> </w:t>
      </w:r>
      <w:r>
        <w:rPr>
          <w:sz w:val="28"/>
          <w:szCs w:val="28"/>
          <w:lang w:val="en-US"/>
        </w:rPr>
        <w:t>-</w:t>
      </w:r>
      <w:r>
        <w:rPr>
          <w:sz w:val="28"/>
          <w:szCs w:val="28"/>
          <w:lang w:val="uk-UA"/>
        </w:rPr>
        <w:t xml:space="preserve"> </w:t>
      </w:r>
      <w:r>
        <w:rPr>
          <w:sz w:val="28"/>
          <w:szCs w:val="28"/>
          <w:lang w:val="en-US"/>
        </w:rPr>
        <w:t>1996.</w:t>
      </w:r>
      <w:r>
        <w:rPr>
          <w:sz w:val="28"/>
          <w:szCs w:val="28"/>
          <w:lang w:val="uk-UA"/>
        </w:rPr>
        <w:t xml:space="preserve"> </w:t>
      </w:r>
      <w:r>
        <w:rPr>
          <w:sz w:val="28"/>
          <w:szCs w:val="28"/>
          <w:lang w:val="en-US"/>
        </w:rPr>
        <w:t>-</w:t>
      </w:r>
      <w:r>
        <w:rPr>
          <w:sz w:val="28"/>
          <w:szCs w:val="28"/>
          <w:lang w:val="uk-UA"/>
        </w:rPr>
        <w:t xml:space="preserve"> №</w:t>
      </w:r>
      <w:r>
        <w:rPr>
          <w:sz w:val="28"/>
          <w:szCs w:val="28"/>
          <w:lang w:val="en-US"/>
        </w:rPr>
        <w:t>26.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262-269</w:t>
      </w:r>
      <w:r>
        <w:rPr>
          <w:sz w:val="28"/>
          <w:szCs w:val="28"/>
          <w:lang w:val="uk-UA"/>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Impact of hormone replacement therpy on body energy homeostasis</w:t>
      </w:r>
      <w:r>
        <w:rPr>
          <w:sz w:val="28"/>
          <w:szCs w:val="28"/>
          <w:lang w:val="uk-UA"/>
        </w:rPr>
        <w:t xml:space="preserve"> / </w:t>
      </w:r>
      <w:r>
        <w:rPr>
          <w:sz w:val="28"/>
          <w:szCs w:val="28"/>
          <w:lang w:val="en-US"/>
        </w:rPr>
        <w:t>P.</w:t>
      </w:r>
      <w:r>
        <w:rPr>
          <w:sz w:val="28"/>
          <w:szCs w:val="28"/>
          <w:lang w:val="uk-UA"/>
        </w:rPr>
        <w:t xml:space="preserve"> </w:t>
      </w:r>
      <w:r>
        <w:rPr>
          <w:sz w:val="28"/>
          <w:szCs w:val="28"/>
          <w:lang w:val="en-US"/>
        </w:rPr>
        <w:t>Larsen, O. Svendsen, C. Christiansen, K. Wassermann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282-286</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Incidence and risk factors of vascular demencia and Alzheimer’s disease ind</w:t>
      </w:r>
      <w:r>
        <w:rPr>
          <w:sz w:val="28"/>
          <w:szCs w:val="28"/>
          <w:lang w:val="en-US"/>
        </w:rPr>
        <w:t>e</w:t>
      </w:r>
      <w:r>
        <w:rPr>
          <w:sz w:val="28"/>
          <w:szCs w:val="28"/>
          <w:lang w:val="en-US"/>
        </w:rPr>
        <w:t>fined eldery Japanise population: the Hisayama Study / T. Yoshitake, Y. Kiy</w:t>
      </w:r>
      <w:r>
        <w:rPr>
          <w:sz w:val="28"/>
          <w:szCs w:val="28"/>
          <w:lang w:val="en-US"/>
        </w:rPr>
        <w:t>o</w:t>
      </w:r>
      <w:r>
        <w:rPr>
          <w:sz w:val="28"/>
          <w:szCs w:val="28"/>
          <w:lang w:val="en-US"/>
        </w:rPr>
        <w:t xml:space="preserve">hara, L. Kato et al. // Neurology. - 1995. - Vol. 45. - P. 1161-1168.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Individual and combined effects of estrogen/progestine therapy and lovaststin </w:t>
      </w:r>
      <w:r>
        <w:rPr>
          <w:sz w:val="28"/>
          <w:szCs w:val="28"/>
          <w:lang w:val="en-US"/>
        </w:rPr>
        <w:lastRenderedPageBreak/>
        <w:t>on lipids and flow-mediated vasodilation in postmenopausal women with co</w:t>
      </w:r>
      <w:r>
        <w:rPr>
          <w:sz w:val="28"/>
          <w:szCs w:val="28"/>
          <w:lang w:val="en-US"/>
        </w:rPr>
        <w:t>r</w:t>
      </w:r>
      <w:r>
        <w:rPr>
          <w:sz w:val="28"/>
          <w:szCs w:val="28"/>
          <w:lang w:val="en-US"/>
        </w:rPr>
        <w:t>onary artery disease /</w:t>
      </w:r>
      <w:r>
        <w:rPr>
          <w:sz w:val="28"/>
          <w:szCs w:val="28"/>
          <w:lang w:val="en-GB"/>
        </w:rPr>
        <w:t xml:space="preserve"> D</w:t>
      </w:r>
      <w:r>
        <w:rPr>
          <w:sz w:val="28"/>
          <w:szCs w:val="28"/>
          <w:lang w:val="en-US"/>
        </w:rPr>
        <w:t>.</w:t>
      </w:r>
      <w:r>
        <w:rPr>
          <w:sz w:val="28"/>
          <w:szCs w:val="28"/>
          <w:lang w:val="en-GB"/>
        </w:rPr>
        <w:t>M.</w:t>
      </w:r>
      <w:r>
        <w:rPr>
          <w:sz w:val="28"/>
          <w:szCs w:val="28"/>
          <w:lang w:val="en-US"/>
        </w:rPr>
        <w:t xml:space="preserve"> </w:t>
      </w:r>
      <w:r>
        <w:rPr>
          <w:sz w:val="28"/>
          <w:szCs w:val="28"/>
          <w:lang w:val="en-GB"/>
        </w:rPr>
        <w:t>Herrington,</w:t>
      </w:r>
      <w:r>
        <w:rPr>
          <w:sz w:val="28"/>
          <w:szCs w:val="28"/>
          <w:lang w:val="en-US"/>
        </w:rPr>
        <w:t xml:space="preserve"> B.L. Werbel, W.A. Riley et al. // J. Am. Coll. Carliol. - 1999. - №33. - P. 2030-2037.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Investigations into a vascular etiology for low-tension glaucoma </w:t>
      </w:r>
      <w:r>
        <w:rPr>
          <w:sz w:val="28"/>
          <w:szCs w:val="28"/>
          <w:lang w:val="uk-UA"/>
        </w:rPr>
        <w:t>/</w:t>
      </w:r>
      <w:r>
        <w:rPr>
          <w:sz w:val="28"/>
          <w:szCs w:val="28"/>
          <w:lang w:val="en-US"/>
        </w:rPr>
        <w:t xml:space="preserve"> C.</w:t>
      </w:r>
      <w:r>
        <w:rPr>
          <w:sz w:val="28"/>
          <w:szCs w:val="28"/>
          <w:lang w:val="uk-UA"/>
        </w:rPr>
        <w:t xml:space="preserve"> </w:t>
      </w:r>
      <w:r>
        <w:rPr>
          <w:sz w:val="28"/>
          <w:szCs w:val="28"/>
          <w:lang w:val="en-US"/>
        </w:rPr>
        <w:t>Carter, D.</w:t>
      </w:r>
      <w:r>
        <w:rPr>
          <w:sz w:val="28"/>
          <w:szCs w:val="28"/>
          <w:lang w:val="uk-UA"/>
        </w:rPr>
        <w:t xml:space="preserve"> </w:t>
      </w:r>
      <w:r>
        <w:rPr>
          <w:sz w:val="28"/>
          <w:szCs w:val="28"/>
          <w:lang w:val="en-US"/>
        </w:rPr>
        <w:t>Brooks, D. Doyle, S. Drance // Ophthalmology.</w:t>
      </w:r>
      <w:r>
        <w:rPr>
          <w:sz w:val="28"/>
          <w:szCs w:val="28"/>
          <w:lang w:val="uk-UA"/>
        </w:rPr>
        <w:t xml:space="preserve"> </w:t>
      </w:r>
      <w:r>
        <w:rPr>
          <w:sz w:val="28"/>
          <w:szCs w:val="28"/>
          <w:lang w:val="en-US"/>
        </w:rPr>
        <w:t>- 1990.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97</w:t>
      </w:r>
      <w:r>
        <w:rPr>
          <w:sz w:val="28"/>
          <w:szCs w:val="28"/>
          <w:lang w:val="uk-UA"/>
        </w:rPr>
        <w:t xml:space="preserve">, </w:t>
      </w:r>
      <w:r>
        <w:rPr>
          <w:sz w:val="28"/>
          <w:szCs w:val="28"/>
          <w:lang w:val="en-US"/>
        </w:rPr>
        <w:t>№1.</w:t>
      </w:r>
      <w:r>
        <w:rPr>
          <w:sz w:val="28"/>
          <w:szCs w:val="28"/>
          <w:lang w:val="uk-UA"/>
        </w:rPr>
        <w:t xml:space="preserve"> </w:t>
      </w:r>
      <w:r>
        <w:rPr>
          <w:sz w:val="28"/>
          <w:szCs w:val="28"/>
          <w:lang w:val="en-US"/>
        </w:rPr>
        <w:t xml:space="preserve">- P. 49-55.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b/>
          <w:sz w:val="28"/>
          <w:szCs w:val="28"/>
          <w:lang w:val="en-US"/>
        </w:rPr>
      </w:pPr>
      <w:r>
        <w:rPr>
          <w:sz w:val="28"/>
          <w:szCs w:val="28"/>
          <w:lang w:val="en-US"/>
        </w:rPr>
        <w:t>Is open- angle glaucoma associated with early menopause?</w:t>
      </w:r>
      <w:r>
        <w:rPr>
          <w:lang w:val="en-US"/>
        </w:rPr>
        <w:t xml:space="preserve"> </w:t>
      </w:r>
      <w:r>
        <w:rPr>
          <w:sz w:val="28"/>
          <w:szCs w:val="28"/>
          <w:lang w:val="en-US"/>
        </w:rPr>
        <w:t xml:space="preserve">The Rotterdam Study / </w:t>
      </w:r>
      <w:r>
        <w:rPr>
          <w:rStyle w:val="afb"/>
          <w:b w:val="0"/>
          <w:sz w:val="28"/>
          <w:szCs w:val="28"/>
          <w:lang w:val="en-US"/>
        </w:rPr>
        <w:t xml:space="preserve">A. A. Hulsman, C. D. Westendorp, R.S. Ramrattan et al. // </w:t>
      </w:r>
      <w:r>
        <w:rPr>
          <w:sz w:val="28"/>
          <w:szCs w:val="28"/>
          <w:lang w:val="en-US"/>
        </w:rPr>
        <w:t>American Journal of Epidemiology . – 2001. - Vol. 154, No. 2. –P. 138-144.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Jackson G</w:t>
      </w:r>
      <w:r>
        <w:rPr>
          <w:sz w:val="28"/>
          <w:szCs w:val="28"/>
          <w:lang w:val="en-GB"/>
        </w:rPr>
        <w:t>.</w:t>
      </w:r>
      <w:r>
        <w:rPr>
          <w:sz w:val="28"/>
          <w:szCs w:val="28"/>
          <w:lang w:val="en-US"/>
        </w:rPr>
        <w:t xml:space="preserve"> Tibolone and cardiovascular system // European heart Journal u</w:t>
      </w:r>
      <w:r>
        <w:rPr>
          <w:sz w:val="28"/>
          <w:szCs w:val="28"/>
          <w:lang w:val="en-US"/>
        </w:rPr>
        <w:t>p</w:t>
      </w:r>
      <w:r>
        <w:rPr>
          <w:sz w:val="28"/>
          <w:szCs w:val="28"/>
          <w:lang w:val="en-US"/>
        </w:rPr>
        <w:t>plements. - 2001. - Vol. 3. - P. 17-21.</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Jitapunkul S., Khovidhunkit W., Ebarahim S. Urinary incontinence in Thai eldery: a community study // J. Med. Assoc. Thai. - 1998. - №81. - P. 160-168.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Kaufman P. Ultrastructure and physiology of the anterior segment: lessons from non-human primates // </w:t>
      </w:r>
      <w:r>
        <w:rPr>
          <w:sz w:val="28"/>
          <w:szCs w:val="28"/>
          <w:lang w:val="fr-FR"/>
        </w:rPr>
        <w:t>International Glaucoma Review Supplement.-2006.-Vol.8, N3.-P.4-5.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Kettyle W., Arky R. Endocrine pathophysiology</w:t>
      </w:r>
      <w:r>
        <w:rPr>
          <w:sz w:val="28"/>
          <w:szCs w:val="28"/>
          <w:lang w:val="uk-UA"/>
        </w:rPr>
        <w:t>. -</w:t>
      </w:r>
      <w:r>
        <w:rPr>
          <w:sz w:val="28"/>
          <w:szCs w:val="28"/>
          <w:lang w:val="en-US"/>
        </w:rPr>
        <w:t xml:space="preserve"> Lippincot – Raven</w:t>
      </w:r>
      <w:r>
        <w:rPr>
          <w:sz w:val="28"/>
          <w:szCs w:val="28"/>
          <w:lang w:val="uk-UA"/>
        </w:rPr>
        <w:t>,</w:t>
      </w:r>
      <w:r>
        <w:rPr>
          <w:sz w:val="28"/>
          <w:szCs w:val="28"/>
          <w:lang w:val="en-US"/>
        </w:rPr>
        <w:t xml:space="preserve"> 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335</w:t>
      </w:r>
      <w:r>
        <w:rPr>
          <w:sz w:val="28"/>
          <w:szCs w:val="28"/>
          <w:lang w:val="uk-UA"/>
        </w:rPr>
        <w:t xml:space="preserve"> </w:t>
      </w:r>
      <w:r>
        <w:rPr>
          <w:sz w:val="28"/>
          <w:szCs w:val="28"/>
          <w:lang w:val="en-US"/>
        </w:rPr>
        <w:t>p</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Kleerekoper M. Epidemiological evidence: estrogen and bone // The third A</w:t>
      </w:r>
      <w:r>
        <w:rPr>
          <w:sz w:val="28"/>
          <w:szCs w:val="28"/>
          <w:lang w:val="en-US"/>
        </w:rPr>
        <w:t>m</w:t>
      </w:r>
      <w:r>
        <w:rPr>
          <w:sz w:val="28"/>
          <w:szCs w:val="28"/>
          <w:lang w:val="en-US"/>
        </w:rPr>
        <w:t>sterdam Menopause Symposium.</w:t>
      </w:r>
      <w:r>
        <w:rPr>
          <w:sz w:val="28"/>
          <w:szCs w:val="28"/>
          <w:lang w:val="uk-UA"/>
        </w:rPr>
        <w:t xml:space="preserve"> </w:t>
      </w:r>
      <w:r>
        <w:rPr>
          <w:sz w:val="28"/>
          <w:szCs w:val="28"/>
          <w:lang w:val="en-US"/>
        </w:rPr>
        <w:t>– Amsterdam</w:t>
      </w:r>
      <w:r>
        <w:rPr>
          <w:sz w:val="28"/>
          <w:szCs w:val="28"/>
          <w:lang w:val="uk-UA"/>
        </w:rPr>
        <w:t>,</w:t>
      </w:r>
      <w:r>
        <w:rPr>
          <w:sz w:val="28"/>
          <w:szCs w:val="28"/>
          <w:lang w:val="en-US"/>
        </w:rPr>
        <w:t xml:space="preserve"> 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124-128.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Koh K. Observational and randomized controlled studies of secondary preve</w:t>
      </w:r>
      <w:r>
        <w:rPr>
          <w:sz w:val="28"/>
          <w:szCs w:val="28"/>
          <w:lang w:val="en-US"/>
        </w:rPr>
        <w:t>n</w:t>
      </w:r>
      <w:r>
        <w:rPr>
          <w:sz w:val="28"/>
          <w:szCs w:val="28"/>
          <w:lang w:val="en-US"/>
        </w:rPr>
        <w:t>tion of cardiovascular disease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155-158</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 xml:space="preserve">Lipid peroxides in ageing and atherosclerosis </w:t>
      </w:r>
      <w:r>
        <w:rPr>
          <w:sz w:val="28"/>
          <w:szCs w:val="28"/>
          <w:lang w:val="uk-UA"/>
        </w:rPr>
        <w:t>/</w:t>
      </w:r>
      <w:r>
        <w:rPr>
          <w:sz w:val="28"/>
          <w:szCs w:val="28"/>
          <w:lang w:val="en-GB"/>
        </w:rPr>
        <w:t xml:space="preserve"> H.</w:t>
      </w:r>
      <w:r>
        <w:rPr>
          <w:sz w:val="28"/>
          <w:szCs w:val="28"/>
          <w:lang w:val="uk-UA"/>
        </w:rPr>
        <w:t xml:space="preserve"> </w:t>
      </w:r>
      <w:r>
        <w:rPr>
          <w:sz w:val="28"/>
          <w:szCs w:val="28"/>
          <w:lang w:val="en-GB"/>
        </w:rPr>
        <w:t>Okabe, T.</w:t>
      </w:r>
      <w:r>
        <w:rPr>
          <w:sz w:val="28"/>
          <w:szCs w:val="28"/>
          <w:lang w:val="uk-UA"/>
        </w:rPr>
        <w:t xml:space="preserve"> </w:t>
      </w:r>
      <w:r>
        <w:rPr>
          <w:sz w:val="28"/>
          <w:szCs w:val="28"/>
          <w:lang w:val="en-GB"/>
        </w:rPr>
        <w:t>Yamomoto,</w:t>
      </w:r>
      <w:r>
        <w:rPr>
          <w:sz w:val="28"/>
          <w:szCs w:val="28"/>
          <w:lang w:val="uk-UA"/>
        </w:rPr>
        <w:t xml:space="preserve"> </w:t>
      </w:r>
      <w:r>
        <w:rPr>
          <w:sz w:val="28"/>
          <w:szCs w:val="28"/>
          <w:lang w:val="en-GB"/>
        </w:rPr>
        <w:t>M.</w:t>
      </w:r>
      <w:r>
        <w:rPr>
          <w:sz w:val="28"/>
          <w:szCs w:val="28"/>
          <w:lang w:val="uk-UA"/>
        </w:rPr>
        <w:t xml:space="preserve"> </w:t>
      </w:r>
      <w:r>
        <w:rPr>
          <w:sz w:val="28"/>
          <w:szCs w:val="28"/>
          <w:lang w:val="en-GB"/>
        </w:rPr>
        <w:t>Kita et al. // J.</w:t>
      </w:r>
      <w:r>
        <w:rPr>
          <w:sz w:val="28"/>
          <w:szCs w:val="28"/>
          <w:lang w:val="uk-UA"/>
        </w:rPr>
        <w:t xml:space="preserve"> </w:t>
      </w:r>
      <w:r>
        <w:rPr>
          <w:sz w:val="28"/>
          <w:szCs w:val="28"/>
          <w:lang w:val="en-GB"/>
        </w:rPr>
        <w:t>Clin.</w:t>
      </w:r>
      <w:r>
        <w:rPr>
          <w:sz w:val="28"/>
          <w:szCs w:val="28"/>
          <w:lang w:val="uk-UA"/>
        </w:rPr>
        <w:t xml:space="preserve"> </w:t>
      </w:r>
      <w:r>
        <w:rPr>
          <w:sz w:val="28"/>
          <w:szCs w:val="28"/>
          <w:lang w:val="en-GB"/>
        </w:rPr>
        <w:t>Chem. and Clin.</w:t>
      </w:r>
      <w:r>
        <w:rPr>
          <w:sz w:val="28"/>
          <w:szCs w:val="28"/>
          <w:lang w:val="uk-UA"/>
        </w:rPr>
        <w:t xml:space="preserve"> </w:t>
      </w:r>
      <w:r>
        <w:rPr>
          <w:sz w:val="28"/>
          <w:szCs w:val="28"/>
          <w:lang w:val="en-GB"/>
        </w:rPr>
        <w:t>Biochem.</w:t>
      </w:r>
      <w:r>
        <w:rPr>
          <w:sz w:val="28"/>
          <w:szCs w:val="28"/>
          <w:lang w:val="uk-UA"/>
        </w:rPr>
        <w:t xml:space="preserve"> </w:t>
      </w:r>
      <w:r>
        <w:rPr>
          <w:sz w:val="28"/>
          <w:szCs w:val="28"/>
          <w:lang w:val="en-GB"/>
        </w:rPr>
        <w:t>-</w:t>
      </w:r>
      <w:r>
        <w:rPr>
          <w:sz w:val="28"/>
          <w:szCs w:val="28"/>
          <w:lang w:val="uk-UA"/>
        </w:rPr>
        <w:t xml:space="preserve"> </w:t>
      </w:r>
      <w:r>
        <w:rPr>
          <w:sz w:val="28"/>
          <w:szCs w:val="28"/>
          <w:lang w:val="en-GB"/>
        </w:rPr>
        <w:t>1981.</w:t>
      </w:r>
      <w:r>
        <w:rPr>
          <w:sz w:val="28"/>
          <w:szCs w:val="28"/>
          <w:lang w:val="uk-UA"/>
        </w:rPr>
        <w:t xml:space="preserve"> </w:t>
      </w:r>
      <w:r>
        <w:rPr>
          <w:sz w:val="28"/>
          <w:szCs w:val="28"/>
          <w:lang w:val="en-GB"/>
        </w:rPr>
        <w:t>-</w:t>
      </w:r>
      <w:r>
        <w:rPr>
          <w:sz w:val="28"/>
          <w:szCs w:val="28"/>
          <w:lang w:val="uk-UA"/>
        </w:rPr>
        <w:t xml:space="preserve"> </w:t>
      </w:r>
      <w:r>
        <w:rPr>
          <w:sz w:val="28"/>
          <w:szCs w:val="28"/>
          <w:lang w:val="en-US"/>
        </w:rPr>
        <w:t>Vol.</w:t>
      </w:r>
      <w:r>
        <w:rPr>
          <w:sz w:val="28"/>
          <w:szCs w:val="28"/>
          <w:lang w:val="uk-UA"/>
        </w:rPr>
        <w:t xml:space="preserve"> </w:t>
      </w:r>
      <w:r>
        <w:rPr>
          <w:sz w:val="28"/>
          <w:szCs w:val="28"/>
          <w:lang w:val="en-GB"/>
        </w:rPr>
        <w:t>19</w:t>
      </w:r>
      <w:r>
        <w:rPr>
          <w:sz w:val="28"/>
          <w:szCs w:val="28"/>
          <w:lang w:val="uk-UA"/>
        </w:rPr>
        <w:t>, №</w:t>
      </w:r>
      <w:r>
        <w:rPr>
          <w:sz w:val="28"/>
          <w:szCs w:val="28"/>
          <w:lang w:val="en-GB"/>
        </w:rPr>
        <w:t>8.</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789-790</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Liu B</w:t>
      </w:r>
      <w:r>
        <w:rPr>
          <w:sz w:val="28"/>
          <w:szCs w:val="28"/>
          <w:lang w:val="uk-UA"/>
        </w:rPr>
        <w:t>.</w:t>
      </w:r>
      <w:r>
        <w:rPr>
          <w:sz w:val="28"/>
          <w:szCs w:val="28"/>
          <w:lang w:val="en-US"/>
        </w:rPr>
        <w:t>, Neufeld A</w:t>
      </w:r>
      <w:r>
        <w:rPr>
          <w:sz w:val="28"/>
          <w:szCs w:val="28"/>
          <w:lang w:val="uk-UA"/>
        </w:rPr>
        <w:t>.</w:t>
      </w:r>
      <w:r>
        <w:rPr>
          <w:sz w:val="28"/>
          <w:szCs w:val="28"/>
          <w:lang w:val="en-US"/>
        </w:rPr>
        <w:t>H. Expression of nitric oxide synthase-2 (NOS-2) in reactive astrocytes of the human glaucomatous optic nerve head</w:t>
      </w:r>
      <w:r>
        <w:rPr>
          <w:sz w:val="28"/>
          <w:szCs w:val="28"/>
          <w:lang w:val="uk-UA"/>
        </w:rPr>
        <w:t xml:space="preserve"> </w:t>
      </w:r>
      <w:r>
        <w:rPr>
          <w:sz w:val="28"/>
          <w:szCs w:val="28"/>
          <w:lang w:val="en-GB"/>
        </w:rPr>
        <w:t>//</w:t>
      </w:r>
      <w:r>
        <w:rPr>
          <w:sz w:val="28"/>
          <w:szCs w:val="28"/>
          <w:lang w:val="en-US"/>
        </w:rPr>
        <w:t xml:space="preserve"> Glia</w:t>
      </w:r>
      <w:r>
        <w:rPr>
          <w:sz w:val="28"/>
          <w:szCs w:val="28"/>
          <w:lang w:val="en-GB"/>
        </w:rPr>
        <w:t>.</w:t>
      </w:r>
      <w:r>
        <w:rPr>
          <w:sz w:val="28"/>
          <w:szCs w:val="28"/>
          <w:lang w:val="uk-UA"/>
        </w:rPr>
        <w:t xml:space="preserve"> </w:t>
      </w:r>
      <w:r>
        <w:rPr>
          <w:sz w:val="28"/>
          <w:szCs w:val="28"/>
          <w:lang w:val="en-GB"/>
        </w:rPr>
        <w:t>-</w:t>
      </w:r>
      <w:r>
        <w:rPr>
          <w:sz w:val="28"/>
          <w:szCs w:val="28"/>
          <w:lang w:val="en-US"/>
        </w:rPr>
        <w:t xml:space="preserve"> 2000</w:t>
      </w:r>
      <w:r>
        <w:rPr>
          <w:sz w:val="28"/>
          <w:szCs w:val="28"/>
          <w:lang w:val="en-GB"/>
        </w:rPr>
        <w:t>.</w:t>
      </w:r>
      <w:r>
        <w:rPr>
          <w:sz w:val="28"/>
          <w:szCs w:val="28"/>
          <w:lang w:val="uk-UA"/>
        </w:rPr>
        <w:t xml:space="preserve"> </w:t>
      </w:r>
      <w:r>
        <w:rPr>
          <w:sz w:val="28"/>
          <w:szCs w:val="28"/>
          <w:lang w:val="en-GB"/>
        </w:rPr>
        <w:t>-</w:t>
      </w:r>
      <w:r>
        <w:rPr>
          <w:sz w:val="28"/>
          <w:szCs w:val="28"/>
          <w:lang w:val="uk-UA"/>
        </w:rPr>
        <w:t xml:space="preserve"> </w:t>
      </w:r>
      <w:r>
        <w:rPr>
          <w:sz w:val="28"/>
          <w:szCs w:val="28"/>
          <w:lang w:val="en-US"/>
        </w:rPr>
        <w:t>Vol. 30.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178</w:t>
      </w:r>
      <w:r>
        <w:rPr>
          <w:sz w:val="28"/>
          <w:szCs w:val="28"/>
          <w:lang w:val="uk-UA"/>
        </w:rPr>
        <w:t>-</w:t>
      </w:r>
      <w:r>
        <w:rPr>
          <w:sz w:val="28"/>
          <w:szCs w:val="28"/>
          <w:lang w:val="en-US"/>
        </w:rPr>
        <w:t>186</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Lobo R.A. Androgens in postmenopausal women: production, possible role and replacement options // J.</w:t>
      </w:r>
      <w:r>
        <w:rPr>
          <w:sz w:val="28"/>
          <w:szCs w:val="28"/>
          <w:lang w:val="uk-UA"/>
        </w:rPr>
        <w:t xml:space="preserve"> </w:t>
      </w:r>
      <w:r>
        <w:rPr>
          <w:sz w:val="28"/>
          <w:szCs w:val="28"/>
          <w:lang w:val="en-US"/>
        </w:rPr>
        <w:t>Obstet.</w:t>
      </w:r>
      <w:r>
        <w:rPr>
          <w:sz w:val="28"/>
          <w:szCs w:val="28"/>
          <w:lang w:val="uk-UA"/>
        </w:rPr>
        <w:t xml:space="preserve"> </w:t>
      </w:r>
      <w:r>
        <w:rPr>
          <w:sz w:val="28"/>
          <w:szCs w:val="28"/>
          <w:lang w:val="en-US"/>
        </w:rPr>
        <w:t>Gynecol.</w:t>
      </w:r>
      <w:r>
        <w:rPr>
          <w:sz w:val="28"/>
          <w:szCs w:val="28"/>
          <w:lang w:val="uk-UA"/>
        </w:rPr>
        <w:t xml:space="preserve"> </w:t>
      </w:r>
      <w:r>
        <w:rPr>
          <w:sz w:val="28"/>
          <w:szCs w:val="28"/>
          <w:lang w:val="en-US"/>
        </w:rPr>
        <w:t>Surv.</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 xml:space="preserve"> 56.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lastRenderedPageBreak/>
        <w:t>361-376.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Longitudinal effects of aging on serum total and free testosterone levels in healthy men. Baltimore Longitudinal Study of Aging / S. Harman, E. Metter, J. Tobin et al. // J. Clin. Endocrinol Metab. - 2001. - Vol. 86. - P. 724-731.</w:t>
      </w:r>
      <w:r>
        <w:rPr>
          <w:b/>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Lowenstein C.J.,</w:t>
      </w:r>
      <w:r>
        <w:rPr>
          <w:sz w:val="28"/>
          <w:szCs w:val="28"/>
          <w:lang w:val="uk-UA"/>
        </w:rPr>
        <w:t xml:space="preserve"> </w:t>
      </w:r>
      <w:r>
        <w:rPr>
          <w:sz w:val="28"/>
          <w:szCs w:val="28"/>
          <w:lang w:val="en-US"/>
        </w:rPr>
        <w:t>Snyder S.H. Nitric oxide, a novel biological messenger //</w:t>
      </w:r>
      <w:r>
        <w:rPr>
          <w:sz w:val="28"/>
          <w:szCs w:val="28"/>
          <w:lang w:val="uk-UA"/>
        </w:rPr>
        <w:t xml:space="preserve"> </w:t>
      </w:r>
      <w:r>
        <w:rPr>
          <w:sz w:val="28"/>
          <w:szCs w:val="28"/>
          <w:lang w:val="en-US"/>
        </w:rPr>
        <w:t>Cell.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70</w:t>
      </w:r>
      <w:r>
        <w:rPr>
          <w:sz w:val="28"/>
          <w:szCs w:val="28"/>
          <w:lang w:val="uk-UA"/>
        </w:rPr>
        <w:t xml:space="preserve">, </w:t>
      </w:r>
      <w:r>
        <w:rPr>
          <w:sz w:val="28"/>
          <w:szCs w:val="28"/>
          <w:lang w:val="en-US"/>
        </w:rPr>
        <w:t>№5.</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705-707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Malik M., Camm A. Components of heart rate variability. What they really mean and what we really measure</w:t>
      </w:r>
      <w:r>
        <w:rPr>
          <w:sz w:val="28"/>
          <w:szCs w:val="28"/>
          <w:lang w:val="uk-UA"/>
        </w:rPr>
        <w:t xml:space="preserve"> </w:t>
      </w:r>
      <w:r>
        <w:rPr>
          <w:sz w:val="28"/>
          <w:szCs w:val="28"/>
          <w:lang w:val="en-US"/>
        </w:rPr>
        <w:t>//</w:t>
      </w:r>
      <w:r>
        <w:rPr>
          <w:sz w:val="28"/>
          <w:szCs w:val="28"/>
          <w:lang w:val="uk-UA"/>
        </w:rPr>
        <w:t xml:space="preserve"> </w:t>
      </w:r>
      <w:r>
        <w:rPr>
          <w:sz w:val="28"/>
          <w:szCs w:val="28"/>
          <w:lang w:val="en-US"/>
        </w:rPr>
        <w:t>Am.</w:t>
      </w:r>
      <w:r>
        <w:rPr>
          <w:sz w:val="28"/>
          <w:szCs w:val="28"/>
          <w:lang w:val="uk-UA"/>
        </w:rPr>
        <w:t xml:space="preserve"> </w:t>
      </w:r>
      <w:r>
        <w:rPr>
          <w:sz w:val="28"/>
          <w:szCs w:val="28"/>
          <w:lang w:val="en-US"/>
        </w:rPr>
        <w:t>J.</w:t>
      </w:r>
      <w:r>
        <w:rPr>
          <w:sz w:val="28"/>
          <w:szCs w:val="28"/>
          <w:lang w:val="uk-UA"/>
        </w:rPr>
        <w:t xml:space="preserve"> </w:t>
      </w:r>
      <w:r>
        <w:rPr>
          <w:sz w:val="28"/>
          <w:szCs w:val="28"/>
          <w:lang w:val="en-US"/>
        </w:rPr>
        <w:t>Cardiol.</w:t>
      </w:r>
      <w:r>
        <w:rPr>
          <w:sz w:val="28"/>
          <w:szCs w:val="28"/>
          <w:lang w:val="uk-UA"/>
        </w:rPr>
        <w:t xml:space="preserve"> </w:t>
      </w:r>
      <w:r>
        <w:rPr>
          <w:sz w:val="28"/>
          <w:szCs w:val="28"/>
          <w:lang w:val="en-US"/>
        </w:rPr>
        <w:t xml:space="preserve">- 1993. </w:t>
      </w:r>
      <w:r>
        <w:rPr>
          <w:sz w:val="28"/>
          <w:szCs w:val="28"/>
          <w:lang w:val="uk-UA"/>
        </w:rPr>
        <w:t>-</w:t>
      </w:r>
      <w:r>
        <w:rPr>
          <w:sz w:val="28"/>
          <w:szCs w:val="28"/>
          <w:lang w:val="en-US"/>
        </w:rPr>
        <w:t xml:space="preserve"> Vol.</w:t>
      </w:r>
      <w:r>
        <w:rPr>
          <w:sz w:val="28"/>
          <w:szCs w:val="28"/>
          <w:lang w:val="uk-UA"/>
        </w:rPr>
        <w:t xml:space="preserve"> </w:t>
      </w:r>
      <w:r>
        <w:rPr>
          <w:sz w:val="28"/>
          <w:szCs w:val="28"/>
          <w:lang w:val="en-US"/>
        </w:rPr>
        <w:t>72. - P.</w:t>
      </w:r>
      <w:r>
        <w:rPr>
          <w:sz w:val="28"/>
          <w:szCs w:val="28"/>
          <w:lang w:val="uk-UA"/>
        </w:rPr>
        <w:t xml:space="preserve"> </w:t>
      </w:r>
      <w:r>
        <w:rPr>
          <w:sz w:val="28"/>
          <w:szCs w:val="28"/>
          <w:lang w:val="en-US"/>
        </w:rPr>
        <w:t>821</w:t>
      </w:r>
      <w:r>
        <w:rPr>
          <w:sz w:val="28"/>
          <w:szCs w:val="28"/>
          <w:lang w:val="uk-UA"/>
        </w:rPr>
        <w:t>-</w:t>
      </w:r>
      <w:r>
        <w:rPr>
          <w:sz w:val="28"/>
          <w:szCs w:val="28"/>
          <w:lang w:val="en-US"/>
        </w:rPr>
        <w:t>822</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Marchien</w:t>
      </w:r>
      <w:r>
        <w:rPr>
          <w:sz w:val="28"/>
          <w:szCs w:val="28"/>
          <w:lang w:val="en-GB"/>
        </w:rPr>
        <w:t xml:space="preserve"> </w:t>
      </w:r>
      <w:r>
        <w:rPr>
          <w:sz w:val="28"/>
          <w:szCs w:val="28"/>
          <w:lang w:val="en-US"/>
        </w:rPr>
        <w:t>van</w:t>
      </w:r>
      <w:r>
        <w:rPr>
          <w:sz w:val="28"/>
          <w:szCs w:val="28"/>
          <w:lang w:val="en-GB"/>
        </w:rPr>
        <w:t xml:space="preserve"> </w:t>
      </w:r>
      <w:r>
        <w:rPr>
          <w:sz w:val="28"/>
          <w:szCs w:val="28"/>
          <w:lang w:val="en-US"/>
        </w:rPr>
        <w:t>Baal</w:t>
      </w:r>
      <w:r>
        <w:rPr>
          <w:sz w:val="28"/>
          <w:szCs w:val="28"/>
          <w:lang w:val="en-GB"/>
        </w:rPr>
        <w:t xml:space="preserve"> </w:t>
      </w:r>
      <w:r>
        <w:rPr>
          <w:sz w:val="28"/>
          <w:szCs w:val="28"/>
          <w:lang w:val="en-US"/>
        </w:rPr>
        <w:t>W., Kenemans P. Sequentially combined hormone r</w:t>
      </w:r>
      <w:r>
        <w:rPr>
          <w:sz w:val="28"/>
          <w:szCs w:val="28"/>
          <w:lang w:val="en-US"/>
        </w:rPr>
        <w:t>e</w:t>
      </w:r>
      <w:r>
        <w:rPr>
          <w:sz w:val="28"/>
          <w:szCs w:val="28"/>
          <w:lang w:val="en-US"/>
        </w:rPr>
        <w:t>placement therapy reduced impedance to flow within the uterine and central retinal arteries in healthy postmenopausal women</w:t>
      </w:r>
      <w:r>
        <w:rPr>
          <w:sz w:val="28"/>
          <w:szCs w:val="28"/>
          <w:lang w:val="uk-UA"/>
        </w:rPr>
        <w:t xml:space="preserve"> </w:t>
      </w:r>
      <w:r>
        <w:rPr>
          <w:sz w:val="28"/>
          <w:szCs w:val="28"/>
          <w:lang w:val="en-US"/>
        </w:rPr>
        <w:t>//</w:t>
      </w:r>
      <w:r>
        <w:rPr>
          <w:sz w:val="28"/>
          <w:szCs w:val="28"/>
          <w:lang w:val="uk-UA"/>
        </w:rPr>
        <w:t xml:space="preserve"> </w:t>
      </w:r>
      <w:r>
        <w:rPr>
          <w:sz w:val="28"/>
          <w:szCs w:val="28"/>
          <w:lang w:val="en-US"/>
        </w:rPr>
        <w:t>Obstet Gynecol.</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181.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1365-1373</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Margolis D.J., Knauss J., Bilker W. HRT and prevention of pressure ulcers and venous leg ulcers</w:t>
      </w:r>
      <w:r>
        <w:rPr>
          <w:sz w:val="28"/>
          <w:szCs w:val="28"/>
          <w:lang w:val="uk-UA"/>
        </w:rPr>
        <w:t xml:space="preserve"> </w:t>
      </w:r>
      <w:r>
        <w:rPr>
          <w:sz w:val="28"/>
          <w:szCs w:val="28"/>
          <w:lang w:val="en-US"/>
        </w:rPr>
        <w:t>// Lancet.</w:t>
      </w:r>
      <w:r>
        <w:rPr>
          <w:sz w:val="28"/>
          <w:szCs w:val="28"/>
          <w:lang w:val="uk-UA"/>
        </w:rPr>
        <w:t xml:space="preserve"> </w:t>
      </w:r>
      <w:r>
        <w:rPr>
          <w:sz w:val="28"/>
          <w:szCs w:val="28"/>
          <w:lang w:val="en-US"/>
        </w:rPr>
        <w:t>-</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359.</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675-677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Matsuoka H</w:t>
      </w:r>
      <w:r>
        <w:rPr>
          <w:sz w:val="28"/>
          <w:szCs w:val="28"/>
          <w:lang w:val="uk-UA"/>
        </w:rPr>
        <w:t xml:space="preserve">. </w:t>
      </w:r>
      <w:r>
        <w:rPr>
          <w:sz w:val="28"/>
          <w:szCs w:val="28"/>
          <w:lang w:val="en-US"/>
        </w:rPr>
        <w:t>Recent topics about cerebro- blood flows // SPECT.</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№13.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81-73</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McEwan B. Genome and hormones: gender differences in physiology, estr</w:t>
      </w:r>
      <w:r>
        <w:rPr>
          <w:sz w:val="28"/>
          <w:szCs w:val="28"/>
          <w:lang w:val="en-US"/>
        </w:rPr>
        <w:t>o</w:t>
      </w:r>
      <w:r>
        <w:rPr>
          <w:sz w:val="28"/>
          <w:szCs w:val="28"/>
          <w:lang w:val="en-US"/>
        </w:rPr>
        <w:t>gen effects on the brain: multiple sites and molecular mechanisms // J.</w:t>
      </w:r>
      <w:r>
        <w:rPr>
          <w:sz w:val="28"/>
          <w:szCs w:val="28"/>
          <w:lang w:val="uk-UA"/>
        </w:rPr>
        <w:t xml:space="preserve"> </w:t>
      </w:r>
      <w:r>
        <w:rPr>
          <w:sz w:val="28"/>
          <w:szCs w:val="28"/>
          <w:lang w:val="en-US"/>
        </w:rPr>
        <w:t>Appl. Psysiol.</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№91.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2785-2801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Mechanisms of disease: production and actions of estrogens / C.J. Gruber, W. Tshugguel, C. Schneeberger, J.C. Huber // N. Engl. J. Med. - 2002. - Vol. 346. - P. 340-352.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Melo N., Margarido P., Pompei L. Effects of estrogens on hemostasis</w:t>
      </w:r>
      <w:r>
        <w:rPr>
          <w:sz w:val="28"/>
          <w:szCs w:val="28"/>
          <w:lang w:val="uk-UA"/>
        </w:rPr>
        <w:t xml:space="preserve"> </w:t>
      </w:r>
      <w:r>
        <w:rPr>
          <w:sz w:val="28"/>
          <w:szCs w:val="28"/>
          <w:lang w:val="en-GB"/>
        </w:rPr>
        <w:t>// Men</w:t>
      </w:r>
      <w:r>
        <w:rPr>
          <w:sz w:val="28"/>
          <w:szCs w:val="28"/>
          <w:lang w:val="en-GB"/>
        </w:rPr>
        <w:t>o</w:t>
      </w:r>
      <w:r>
        <w:rPr>
          <w:sz w:val="28"/>
          <w:szCs w:val="28"/>
          <w:lang w:val="en-GB"/>
        </w:rPr>
        <w:t>pause: The State of the Art- in research and management.</w:t>
      </w:r>
      <w:r>
        <w:rPr>
          <w:sz w:val="28"/>
          <w:szCs w:val="28"/>
          <w:lang w:val="uk-UA"/>
        </w:rPr>
        <w:t xml:space="preserve"> </w:t>
      </w:r>
      <w:r>
        <w:rPr>
          <w:sz w:val="28"/>
          <w:szCs w:val="28"/>
          <w:lang w:val="en-GB"/>
        </w:rPr>
        <w:t xml:space="preserve">- </w:t>
      </w:r>
      <w:r>
        <w:rPr>
          <w:sz w:val="28"/>
          <w:szCs w:val="28"/>
          <w:lang w:val="en-US"/>
        </w:rPr>
        <w:t xml:space="preserve">London, </w:t>
      </w:r>
      <w:r>
        <w:rPr>
          <w:sz w:val="28"/>
          <w:szCs w:val="28"/>
          <w:lang w:val="en-GB"/>
        </w:rPr>
        <w:t>2003.</w:t>
      </w:r>
      <w:r>
        <w:rPr>
          <w:sz w:val="28"/>
          <w:szCs w:val="28"/>
          <w:lang w:val="uk-UA"/>
        </w:rPr>
        <w:t xml:space="preserve"> </w:t>
      </w:r>
      <w:r>
        <w:rPr>
          <w:sz w:val="28"/>
          <w:szCs w:val="28"/>
          <w:lang w:val="en-GB"/>
        </w:rPr>
        <w:t>-</w:t>
      </w:r>
      <w:r>
        <w:rPr>
          <w:sz w:val="28"/>
          <w:szCs w:val="28"/>
          <w:lang w:val="uk-UA"/>
        </w:rPr>
        <w:t xml:space="preserve"> </w:t>
      </w:r>
      <w:r>
        <w:rPr>
          <w:sz w:val="28"/>
          <w:szCs w:val="28"/>
          <w:lang w:val="en-GB"/>
        </w:rPr>
        <w:t xml:space="preserve">P. 168-177.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Mendelsohn M.E., Karas R.H. The protective effects of estrogen on the cardi</w:t>
      </w:r>
      <w:r>
        <w:rPr>
          <w:sz w:val="28"/>
          <w:szCs w:val="28"/>
          <w:lang w:val="en-GB"/>
        </w:rPr>
        <w:t>o</w:t>
      </w:r>
      <w:r>
        <w:rPr>
          <w:sz w:val="28"/>
          <w:szCs w:val="28"/>
          <w:lang w:val="en-GB"/>
        </w:rPr>
        <w:t>vascular system // N. Engl.</w:t>
      </w:r>
      <w:r>
        <w:rPr>
          <w:sz w:val="28"/>
          <w:szCs w:val="28"/>
          <w:lang w:val="uk-UA"/>
        </w:rPr>
        <w:t xml:space="preserve"> </w:t>
      </w:r>
      <w:r>
        <w:rPr>
          <w:sz w:val="28"/>
          <w:szCs w:val="28"/>
          <w:lang w:val="en-GB"/>
        </w:rPr>
        <w:t>J. Med.</w:t>
      </w:r>
      <w:r>
        <w:rPr>
          <w:sz w:val="28"/>
          <w:szCs w:val="28"/>
          <w:lang w:val="uk-UA"/>
        </w:rPr>
        <w:t xml:space="preserve"> </w:t>
      </w:r>
      <w:r>
        <w:rPr>
          <w:sz w:val="28"/>
          <w:szCs w:val="28"/>
          <w:lang w:val="en-GB"/>
        </w:rPr>
        <w:t>-</w:t>
      </w:r>
      <w:r>
        <w:rPr>
          <w:sz w:val="28"/>
          <w:szCs w:val="28"/>
          <w:lang w:val="uk-UA"/>
        </w:rPr>
        <w:t xml:space="preserve"> </w:t>
      </w:r>
      <w:r>
        <w:rPr>
          <w:sz w:val="28"/>
          <w:szCs w:val="28"/>
          <w:lang w:val="en-GB"/>
        </w:rPr>
        <w:t>1999.</w:t>
      </w:r>
      <w:r>
        <w:rPr>
          <w:sz w:val="28"/>
          <w:szCs w:val="28"/>
          <w:lang w:val="uk-UA"/>
        </w:rPr>
        <w:t xml:space="preserve"> </w:t>
      </w:r>
      <w:r>
        <w:rPr>
          <w:sz w:val="28"/>
          <w:szCs w:val="28"/>
          <w:lang w:val="en-GB"/>
        </w:rPr>
        <w:t>-</w:t>
      </w:r>
      <w:r>
        <w:rPr>
          <w:sz w:val="28"/>
          <w:szCs w:val="28"/>
          <w:lang w:val="uk-UA"/>
        </w:rPr>
        <w:t xml:space="preserve"> </w:t>
      </w:r>
      <w:r>
        <w:rPr>
          <w:sz w:val="28"/>
          <w:szCs w:val="28"/>
          <w:lang w:val="en-US"/>
        </w:rPr>
        <w:t xml:space="preserve">Vol. </w:t>
      </w:r>
      <w:r>
        <w:rPr>
          <w:sz w:val="28"/>
          <w:szCs w:val="28"/>
          <w:lang w:val="en-GB"/>
        </w:rPr>
        <w:t>340.</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1801-1811</w:t>
      </w:r>
      <w:r>
        <w:rPr>
          <w:sz w:val="28"/>
          <w:szCs w:val="28"/>
          <w:lang w:val="uk-UA"/>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Menopause and cardiovascular risk</w:t>
      </w:r>
      <w:r>
        <w:rPr>
          <w:sz w:val="28"/>
          <w:szCs w:val="28"/>
          <w:lang w:val="uk-UA"/>
        </w:rPr>
        <w:t xml:space="preserve"> /</w:t>
      </w:r>
      <w:r>
        <w:rPr>
          <w:sz w:val="28"/>
          <w:szCs w:val="28"/>
          <w:lang w:val="en-US"/>
        </w:rPr>
        <w:t xml:space="preserve"> E. Casiglia, V. Tikhonoff, P. Mormino et al. // J</w:t>
      </w:r>
      <w:r>
        <w:rPr>
          <w:sz w:val="28"/>
          <w:szCs w:val="28"/>
          <w:lang w:val="uk-UA"/>
        </w:rPr>
        <w:t>.</w:t>
      </w:r>
      <w:r>
        <w:rPr>
          <w:sz w:val="28"/>
          <w:szCs w:val="28"/>
          <w:lang w:val="en-US"/>
        </w:rPr>
        <w:t xml:space="preserve"> Hypertens.</w:t>
      </w:r>
      <w:r>
        <w:rPr>
          <w:sz w:val="28"/>
          <w:szCs w:val="28"/>
          <w:lang w:val="uk-UA"/>
        </w:rPr>
        <w:t xml:space="preserve"> </w:t>
      </w:r>
      <w:r>
        <w:rPr>
          <w:sz w:val="28"/>
          <w:szCs w:val="28"/>
          <w:lang w:val="en-US"/>
        </w:rPr>
        <w:t>- 2002.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20.</w:t>
      </w:r>
      <w:r>
        <w:rPr>
          <w:sz w:val="28"/>
          <w:szCs w:val="28"/>
          <w:lang w:val="uk-UA"/>
        </w:rPr>
        <w:t xml:space="preserve"> </w:t>
      </w:r>
      <w:r>
        <w:rPr>
          <w:sz w:val="28"/>
          <w:szCs w:val="28"/>
          <w:lang w:val="en-US"/>
        </w:rPr>
        <w:t>- Suppl 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17-22</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 xml:space="preserve">Menopause and the central nervous system: intervention options </w:t>
      </w:r>
      <w:r>
        <w:rPr>
          <w:sz w:val="28"/>
          <w:szCs w:val="28"/>
          <w:lang w:val="en-US"/>
        </w:rPr>
        <w:t xml:space="preserve">/ </w:t>
      </w:r>
      <w:r>
        <w:rPr>
          <w:sz w:val="28"/>
          <w:szCs w:val="28"/>
          <w:lang w:val="en-GB"/>
        </w:rPr>
        <w:t>A.R.</w:t>
      </w:r>
      <w:r>
        <w:rPr>
          <w:sz w:val="28"/>
          <w:szCs w:val="28"/>
          <w:lang w:val="en-US"/>
        </w:rPr>
        <w:t xml:space="preserve"> </w:t>
      </w:r>
      <w:r>
        <w:rPr>
          <w:sz w:val="28"/>
          <w:szCs w:val="28"/>
          <w:lang w:val="en-GB"/>
        </w:rPr>
        <w:lastRenderedPageBreak/>
        <w:t>Genazzani, A. Spinetti, R.</w:t>
      </w:r>
      <w:r>
        <w:rPr>
          <w:sz w:val="28"/>
          <w:szCs w:val="28"/>
          <w:lang w:val="en-US"/>
        </w:rPr>
        <w:t xml:space="preserve"> </w:t>
      </w:r>
      <w:r>
        <w:rPr>
          <w:sz w:val="28"/>
          <w:szCs w:val="28"/>
          <w:lang w:val="en-GB"/>
        </w:rPr>
        <w:t>Gallo et al.</w:t>
      </w:r>
      <w:r>
        <w:rPr>
          <w:sz w:val="28"/>
          <w:szCs w:val="28"/>
          <w:lang w:val="en-US"/>
        </w:rPr>
        <w:t xml:space="preserve"> </w:t>
      </w:r>
      <w:r>
        <w:rPr>
          <w:sz w:val="28"/>
          <w:szCs w:val="28"/>
          <w:lang w:val="en-GB"/>
        </w:rPr>
        <w:t>// Maturitas.</w:t>
      </w:r>
      <w:r>
        <w:rPr>
          <w:sz w:val="28"/>
          <w:szCs w:val="28"/>
          <w:lang w:val="en-US"/>
        </w:rPr>
        <w:t xml:space="preserve"> </w:t>
      </w:r>
      <w:r>
        <w:rPr>
          <w:sz w:val="28"/>
          <w:szCs w:val="28"/>
          <w:lang w:val="en-GB"/>
        </w:rPr>
        <w:t>-</w:t>
      </w:r>
      <w:r>
        <w:rPr>
          <w:sz w:val="28"/>
          <w:szCs w:val="28"/>
          <w:lang w:val="en-US"/>
        </w:rPr>
        <w:t xml:space="preserve"> </w:t>
      </w:r>
      <w:r>
        <w:rPr>
          <w:sz w:val="28"/>
          <w:szCs w:val="28"/>
          <w:lang w:val="en-GB"/>
        </w:rPr>
        <w:t>1999.</w:t>
      </w:r>
      <w:r>
        <w:rPr>
          <w:sz w:val="28"/>
          <w:szCs w:val="28"/>
          <w:lang w:val="en-US"/>
        </w:rPr>
        <w:t xml:space="preserve"> </w:t>
      </w:r>
      <w:r>
        <w:rPr>
          <w:sz w:val="28"/>
          <w:szCs w:val="28"/>
          <w:lang w:val="en-GB"/>
        </w:rPr>
        <w:t>-</w:t>
      </w:r>
      <w:r>
        <w:rPr>
          <w:sz w:val="28"/>
          <w:szCs w:val="28"/>
          <w:lang w:val="en-US"/>
        </w:rPr>
        <w:t xml:space="preserve"> №</w:t>
      </w:r>
      <w:r>
        <w:rPr>
          <w:sz w:val="28"/>
          <w:szCs w:val="28"/>
          <w:lang w:val="en-GB"/>
        </w:rPr>
        <w:t>31.</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103-110</w:t>
      </w:r>
      <w:r>
        <w:rPr>
          <w:sz w:val="28"/>
          <w:szCs w:val="28"/>
          <w:lang w:val="en-US"/>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en-US"/>
        </w:rPr>
        <w:t>Moncada</w:t>
      </w:r>
      <w:r>
        <w:rPr>
          <w:sz w:val="28"/>
          <w:szCs w:val="28"/>
          <w:lang w:val="uk-UA"/>
        </w:rPr>
        <w:t xml:space="preserve"> </w:t>
      </w:r>
      <w:r>
        <w:rPr>
          <w:sz w:val="28"/>
          <w:szCs w:val="28"/>
          <w:lang w:val="en-US"/>
        </w:rPr>
        <w:t>S</w:t>
      </w:r>
      <w:r>
        <w:rPr>
          <w:sz w:val="28"/>
          <w:szCs w:val="28"/>
          <w:lang w:val="uk-UA"/>
        </w:rPr>
        <w:t xml:space="preserve">., </w:t>
      </w:r>
      <w:r>
        <w:rPr>
          <w:sz w:val="28"/>
          <w:szCs w:val="28"/>
          <w:lang w:val="en-US"/>
        </w:rPr>
        <w:t>Palmer</w:t>
      </w:r>
      <w:r>
        <w:rPr>
          <w:sz w:val="28"/>
          <w:szCs w:val="28"/>
          <w:lang w:val="uk-UA"/>
        </w:rPr>
        <w:t xml:space="preserve"> </w:t>
      </w:r>
      <w:r>
        <w:rPr>
          <w:sz w:val="28"/>
          <w:szCs w:val="28"/>
          <w:lang w:val="en-US"/>
        </w:rPr>
        <w:t>R</w:t>
      </w:r>
      <w:r>
        <w:rPr>
          <w:sz w:val="28"/>
          <w:szCs w:val="28"/>
          <w:lang w:val="uk-UA"/>
        </w:rPr>
        <w:t>.</w:t>
      </w:r>
      <w:r>
        <w:rPr>
          <w:sz w:val="28"/>
          <w:szCs w:val="28"/>
          <w:lang w:val="en-US"/>
        </w:rPr>
        <w:t>M</w:t>
      </w:r>
      <w:r>
        <w:rPr>
          <w:sz w:val="28"/>
          <w:szCs w:val="28"/>
          <w:lang w:val="uk-UA"/>
        </w:rPr>
        <w:t>.</w:t>
      </w:r>
      <w:r>
        <w:rPr>
          <w:sz w:val="28"/>
          <w:szCs w:val="28"/>
          <w:lang w:val="en-US"/>
        </w:rPr>
        <w:t>J</w:t>
      </w:r>
      <w:r>
        <w:rPr>
          <w:sz w:val="28"/>
          <w:szCs w:val="28"/>
          <w:lang w:val="uk-UA"/>
        </w:rPr>
        <w:t xml:space="preserve">., </w:t>
      </w:r>
      <w:r>
        <w:rPr>
          <w:sz w:val="28"/>
          <w:szCs w:val="28"/>
          <w:lang w:val="en-US"/>
        </w:rPr>
        <w:t>Higgs</w:t>
      </w:r>
      <w:r>
        <w:rPr>
          <w:sz w:val="28"/>
          <w:szCs w:val="28"/>
          <w:lang w:val="uk-UA"/>
        </w:rPr>
        <w:t xml:space="preserve"> </w:t>
      </w:r>
      <w:r>
        <w:rPr>
          <w:sz w:val="28"/>
          <w:szCs w:val="28"/>
          <w:lang w:val="en-US"/>
        </w:rPr>
        <w:t>E</w:t>
      </w:r>
      <w:r>
        <w:rPr>
          <w:sz w:val="28"/>
          <w:szCs w:val="28"/>
          <w:lang w:val="uk-UA"/>
        </w:rPr>
        <w:t>.</w:t>
      </w:r>
      <w:r>
        <w:rPr>
          <w:sz w:val="28"/>
          <w:szCs w:val="28"/>
          <w:lang w:val="en-US"/>
        </w:rPr>
        <w:t>A</w:t>
      </w:r>
      <w:r>
        <w:rPr>
          <w:sz w:val="28"/>
          <w:szCs w:val="28"/>
          <w:lang w:val="uk-UA"/>
        </w:rPr>
        <w:t xml:space="preserve">. </w:t>
      </w:r>
      <w:r>
        <w:rPr>
          <w:sz w:val="28"/>
          <w:szCs w:val="28"/>
          <w:lang w:val="en-US"/>
        </w:rPr>
        <w:t>Nitric</w:t>
      </w:r>
      <w:r>
        <w:rPr>
          <w:sz w:val="28"/>
          <w:szCs w:val="28"/>
          <w:lang w:val="uk-UA"/>
        </w:rPr>
        <w:t xml:space="preserve"> </w:t>
      </w:r>
      <w:r>
        <w:rPr>
          <w:sz w:val="28"/>
          <w:szCs w:val="28"/>
          <w:lang w:val="en-US"/>
        </w:rPr>
        <w:t>oxide</w:t>
      </w:r>
      <w:r>
        <w:rPr>
          <w:sz w:val="28"/>
          <w:szCs w:val="28"/>
          <w:lang w:val="uk-UA"/>
        </w:rPr>
        <w:t xml:space="preserve"> </w:t>
      </w:r>
      <w:r>
        <w:rPr>
          <w:sz w:val="28"/>
          <w:szCs w:val="28"/>
          <w:lang w:val="en-US"/>
        </w:rPr>
        <w:t>physiology</w:t>
      </w:r>
      <w:r>
        <w:rPr>
          <w:sz w:val="28"/>
          <w:szCs w:val="28"/>
          <w:lang w:val="uk-UA"/>
        </w:rPr>
        <w:t xml:space="preserve">, </w:t>
      </w:r>
      <w:r>
        <w:rPr>
          <w:sz w:val="28"/>
          <w:szCs w:val="28"/>
          <w:lang w:val="en-US"/>
        </w:rPr>
        <w:t>pathophys</w:t>
      </w:r>
      <w:r>
        <w:rPr>
          <w:sz w:val="28"/>
          <w:szCs w:val="28"/>
          <w:lang w:val="en-US"/>
        </w:rPr>
        <w:t>i</w:t>
      </w:r>
      <w:r>
        <w:rPr>
          <w:sz w:val="28"/>
          <w:szCs w:val="28"/>
          <w:lang w:val="en-US"/>
        </w:rPr>
        <w:t>ology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pharmacology</w:t>
      </w:r>
      <w:r>
        <w:rPr>
          <w:sz w:val="28"/>
          <w:szCs w:val="28"/>
          <w:lang w:val="uk-UA"/>
        </w:rPr>
        <w:t xml:space="preserve"> // </w:t>
      </w:r>
      <w:r>
        <w:rPr>
          <w:sz w:val="28"/>
          <w:szCs w:val="28"/>
          <w:lang w:val="en-US"/>
        </w:rPr>
        <w:t>Pharmac</w:t>
      </w:r>
      <w:r>
        <w:rPr>
          <w:sz w:val="28"/>
          <w:szCs w:val="28"/>
          <w:lang w:val="uk-UA"/>
        </w:rPr>
        <w:t xml:space="preserve">. </w:t>
      </w:r>
      <w:r>
        <w:rPr>
          <w:sz w:val="28"/>
          <w:szCs w:val="28"/>
          <w:lang w:val="en-US"/>
        </w:rPr>
        <w:t>Rev</w:t>
      </w:r>
      <w:r>
        <w:rPr>
          <w:sz w:val="28"/>
          <w:szCs w:val="28"/>
          <w:lang w:val="uk-UA"/>
        </w:rPr>
        <w:t xml:space="preserve">. - 1991. - </w:t>
      </w:r>
      <w:r>
        <w:rPr>
          <w:sz w:val="28"/>
          <w:szCs w:val="28"/>
          <w:lang w:val="en-US"/>
        </w:rPr>
        <w:t>Vol</w:t>
      </w:r>
      <w:r>
        <w:rPr>
          <w:sz w:val="28"/>
          <w:szCs w:val="28"/>
          <w:lang w:val="uk-UA"/>
        </w:rPr>
        <w:t xml:space="preserve">. 43. - </w:t>
      </w:r>
      <w:r>
        <w:rPr>
          <w:sz w:val="28"/>
          <w:szCs w:val="28"/>
          <w:lang w:val="en-US"/>
        </w:rPr>
        <w:t>P.</w:t>
      </w:r>
      <w:r>
        <w:rPr>
          <w:sz w:val="28"/>
          <w:szCs w:val="28"/>
          <w:lang w:val="uk-UA"/>
        </w:rPr>
        <w:t xml:space="preserve"> </w:t>
      </w:r>
      <w:r>
        <w:rPr>
          <w:sz w:val="28"/>
          <w:szCs w:val="28"/>
          <w:lang w:val="en-US"/>
        </w:rPr>
        <w:t>109-142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Moore R.A. Livial: A review of clinical studies // Br.</w:t>
      </w:r>
      <w:r>
        <w:rPr>
          <w:sz w:val="28"/>
          <w:szCs w:val="28"/>
          <w:lang w:val="uk-UA"/>
        </w:rPr>
        <w:t xml:space="preserve"> </w:t>
      </w:r>
      <w:r>
        <w:rPr>
          <w:sz w:val="28"/>
          <w:szCs w:val="28"/>
          <w:lang w:val="en-US"/>
        </w:rPr>
        <w:t>J.</w:t>
      </w:r>
      <w:r>
        <w:rPr>
          <w:sz w:val="28"/>
          <w:szCs w:val="28"/>
          <w:lang w:val="uk-UA"/>
        </w:rPr>
        <w:t xml:space="preserve"> </w:t>
      </w:r>
      <w:r>
        <w:rPr>
          <w:sz w:val="28"/>
          <w:szCs w:val="28"/>
          <w:lang w:val="en-US"/>
        </w:rPr>
        <w:t>Obstet.</w:t>
      </w:r>
      <w:r>
        <w:rPr>
          <w:sz w:val="28"/>
          <w:szCs w:val="28"/>
          <w:lang w:val="uk-UA"/>
        </w:rPr>
        <w:t xml:space="preserve"> </w:t>
      </w:r>
      <w:r>
        <w:rPr>
          <w:sz w:val="28"/>
          <w:szCs w:val="28"/>
          <w:lang w:val="en-US"/>
        </w:rPr>
        <w:t>Gynecol</w:t>
      </w:r>
      <w:r>
        <w:rPr>
          <w:sz w:val="28"/>
          <w:szCs w:val="28"/>
          <w:lang w:val="uk-UA"/>
        </w:rPr>
        <w:t xml:space="preserve">. - 1999. - </w:t>
      </w:r>
      <w:r>
        <w:rPr>
          <w:sz w:val="28"/>
          <w:szCs w:val="28"/>
          <w:lang w:val="en-US"/>
        </w:rPr>
        <w:t>Vol</w:t>
      </w:r>
      <w:r>
        <w:rPr>
          <w:sz w:val="28"/>
          <w:szCs w:val="28"/>
          <w:lang w:val="uk-UA"/>
        </w:rPr>
        <w:t xml:space="preserve">. 106. - </w:t>
      </w:r>
      <w:r>
        <w:rPr>
          <w:sz w:val="28"/>
          <w:szCs w:val="28"/>
          <w:lang w:val="en-US"/>
        </w:rPr>
        <w:t>P</w:t>
      </w:r>
      <w:r>
        <w:rPr>
          <w:sz w:val="28"/>
          <w:szCs w:val="28"/>
          <w:lang w:val="uk-UA"/>
        </w:rPr>
        <w:t xml:space="preserve">. 11-21.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Morley J. Androgens and aging: the dawning of a new age</w:t>
      </w:r>
      <w:r>
        <w:rPr>
          <w:sz w:val="28"/>
          <w:szCs w:val="28"/>
          <w:lang w:val="uk-UA"/>
        </w:rPr>
        <w:t xml:space="preserve"> </w:t>
      </w:r>
      <w:r>
        <w:rPr>
          <w:sz w:val="28"/>
          <w:szCs w:val="28"/>
          <w:lang w:val="en-US"/>
        </w:rPr>
        <w:t>//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47-51</w:t>
      </w:r>
      <w:r>
        <w:rPr>
          <w:sz w:val="28"/>
          <w:szCs w:val="28"/>
          <w:lang w:val="uk-UA"/>
        </w:rPr>
        <w:t>.</w:t>
      </w:r>
      <w:r>
        <w:rPr>
          <w:sz w:val="28"/>
          <w:szCs w:val="28"/>
          <w:lang w:val="en-US"/>
        </w:rPr>
        <w:t xml:space="preserve"> 152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Morley J. Andropause: is it time for the geriatrician to treat it?</w:t>
      </w:r>
      <w:r>
        <w:rPr>
          <w:sz w:val="28"/>
          <w:szCs w:val="28"/>
          <w:lang w:val="uk-UA"/>
        </w:rPr>
        <w:t xml:space="preserve"> </w:t>
      </w:r>
      <w:r>
        <w:rPr>
          <w:sz w:val="28"/>
          <w:szCs w:val="28"/>
          <w:lang w:val="en-US"/>
        </w:rPr>
        <w:t>//</w:t>
      </w:r>
      <w:r>
        <w:rPr>
          <w:sz w:val="28"/>
          <w:szCs w:val="28"/>
          <w:lang w:val="uk-UA"/>
        </w:rPr>
        <w:t xml:space="preserve"> </w:t>
      </w:r>
      <w:r>
        <w:rPr>
          <w:sz w:val="28"/>
          <w:szCs w:val="28"/>
          <w:lang w:val="en-US"/>
        </w:rPr>
        <w:t>Gerontol</w:t>
      </w:r>
      <w:r>
        <w:rPr>
          <w:sz w:val="28"/>
          <w:szCs w:val="28"/>
          <w:lang w:val="uk-UA"/>
        </w:rPr>
        <w:t>.</w:t>
      </w:r>
      <w:r>
        <w:rPr>
          <w:sz w:val="28"/>
          <w:szCs w:val="28"/>
          <w:lang w:val="en-US"/>
        </w:rPr>
        <w:t xml:space="preserve"> Med</w:t>
      </w:r>
      <w:r>
        <w:rPr>
          <w:sz w:val="28"/>
          <w:szCs w:val="28"/>
          <w:lang w:val="uk-UA"/>
        </w:rPr>
        <w:t>.</w:t>
      </w:r>
      <w:r>
        <w:rPr>
          <w:sz w:val="28"/>
          <w:szCs w:val="28"/>
          <w:lang w:val="en-US"/>
        </w:rPr>
        <w:t xml:space="preserve"> Sci.</w:t>
      </w:r>
      <w:r>
        <w:rPr>
          <w:sz w:val="28"/>
          <w:szCs w:val="28"/>
          <w:lang w:val="uk-UA"/>
        </w:rPr>
        <w:t xml:space="preserve"> </w:t>
      </w:r>
      <w:r>
        <w:rPr>
          <w:sz w:val="28"/>
          <w:szCs w:val="28"/>
          <w:lang w:val="en-US"/>
        </w:rPr>
        <w:t>- 2001.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56A.</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263-265</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Nabel E.G. Coronary heart disease in women- an ounce of prevention // N. Engl. J. Med.</w:t>
      </w:r>
      <w:r>
        <w:rPr>
          <w:sz w:val="28"/>
          <w:szCs w:val="28"/>
          <w:lang w:val="uk-UA"/>
        </w:rPr>
        <w:t xml:space="preserve"> </w:t>
      </w:r>
      <w:r>
        <w:rPr>
          <w:sz w:val="28"/>
          <w:szCs w:val="28"/>
          <w:lang w:val="en-US"/>
        </w:rPr>
        <w:t>-</w:t>
      </w:r>
      <w:r>
        <w:rPr>
          <w:sz w:val="28"/>
          <w:szCs w:val="28"/>
          <w:lang w:val="uk-UA"/>
        </w:rPr>
        <w:t xml:space="preserve"> </w:t>
      </w:r>
      <w:r>
        <w:rPr>
          <w:sz w:val="28"/>
          <w:szCs w:val="28"/>
          <w:lang w:val="en-US"/>
        </w:rPr>
        <w:t>2000.</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343.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572-574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Naftolin F.  Brain amortization of androgens // Reprod.</w:t>
      </w:r>
      <w:r>
        <w:rPr>
          <w:sz w:val="28"/>
          <w:szCs w:val="28"/>
          <w:lang w:val="uk-UA"/>
        </w:rPr>
        <w:t xml:space="preserve"> </w:t>
      </w:r>
      <w:r>
        <w:rPr>
          <w:sz w:val="28"/>
          <w:szCs w:val="28"/>
          <w:lang w:val="en-US"/>
        </w:rPr>
        <w:t>Med.</w:t>
      </w:r>
      <w:r>
        <w:rPr>
          <w:sz w:val="28"/>
          <w:szCs w:val="28"/>
          <w:lang w:val="uk-UA"/>
        </w:rPr>
        <w:t xml:space="preserve"> </w:t>
      </w:r>
      <w:r>
        <w:rPr>
          <w:sz w:val="28"/>
          <w:szCs w:val="28"/>
          <w:lang w:val="en-US"/>
        </w:rPr>
        <w:t>-</w:t>
      </w:r>
      <w:r>
        <w:rPr>
          <w:sz w:val="28"/>
          <w:szCs w:val="28"/>
          <w:lang w:val="uk-UA"/>
        </w:rPr>
        <w:t xml:space="preserve"> </w:t>
      </w:r>
      <w:r>
        <w:rPr>
          <w:sz w:val="28"/>
          <w:szCs w:val="28"/>
          <w:lang w:val="en-US"/>
        </w:rPr>
        <w:t>1994.</w:t>
      </w:r>
      <w:r>
        <w:rPr>
          <w:sz w:val="28"/>
          <w:szCs w:val="28"/>
          <w:lang w:val="uk-UA"/>
        </w:rPr>
        <w:t xml:space="preserve"> </w:t>
      </w:r>
      <w:r>
        <w:rPr>
          <w:sz w:val="28"/>
          <w:szCs w:val="28"/>
          <w:lang w:val="en-US"/>
        </w:rPr>
        <w:t>-</w:t>
      </w:r>
      <w:r>
        <w:rPr>
          <w:sz w:val="28"/>
          <w:szCs w:val="28"/>
          <w:lang w:val="uk-UA"/>
        </w:rPr>
        <w:t xml:space="preserve"> </w:t>
      </w:r>
      <w:r>
        <w:rPr>
          <w:sz w:val="28"/>
          <w:szCs w:val="28"/>
          <w:lang w:val="en-US"/>
        </w:rPr>
        <w:t>№39.</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257-261</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Nair G., Klein K., Herrington D. Role of estrogen in the prevention of cardi</w:t>
      </w:r>
      <w:r>
        <w:rPr>
          <w:sz w:val="28"/>
          <w:szCs w:val="28"/>
          <w:lang w:val="en-US"/>
        </w:rPr>
        <w:t>o</w:t>
      </w:r>
      <w:r>
        <w:rPr>
          <w:sz w:val="28"/>
          <w:szCs w:val="28"/>
          <w:lang w:val="en-US"/>
        </w:rPr>
        <w:t>vascular diseases</w:t>
      </w:r>
      <w:r>
        <w:rPr>
          <w:sz w:val="28"/>
          <w:szCs w:val="28"/>
          <w:lang w:val="uk-UA"/>
        </w:rPr>
        <w:t xml:space="preserve"> </w:t>
      </w:r>
      <w:r>
        <w:rPr>
          <w:sz w:val="28"/>
          <w:szCs w:val="28"/>
          <w:lang w:val="en-US"/>
        </w:rPr>
        <w:t>//</w:t>
      </w:r>
      <w:r>
        <w:rPr>
          <w:sz w:val="28"/>
          <w:szCs w:val="28"/>
          <w:lang w:val="uk-UA"/>
        </w:rPr>
        <w:t xml:space="preserve"> </w:t>
      </w:r>
      <w:r>
        <w:rPr>
          <w:sz w:val="28"/>
          <w:szCs w:val="28"/>
          <w:lang w:val="en-US"/>
        </w:rPr>
        <w:t>Ann</w:t>
      </w:r>
      <w:r>
        <w:rPr>
          <w:sz w:val="28"/>
          <w:szCs w:val="28"/>
          <w:lang w:val="uk-UA"/>
        </w:rPr>
        <w:t>.</w:t>
      </w:r>
      <w:r>
        <w:rPr>
          <w:sz w:val="28"/>
          <w:szCs w:val="28"/>
          <w:lang w:val="en-US"/>
        </w:rPr>
        <w:t xml:space="preserve"> Med.</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33</w:t>
      </w:r>
      <w:r>
        <w:rPr>
          <w:sz w:val="28"/>
          <w:szCs w:val="28"/>
          <w:lang w:val="uk-UA"/>
        </w:rPr>
        <w:t>, №</w:t>
      </w:r>
      <w:r>
        <w:rPr>
          <w:sz w:val="28"/>
          <w:szCs w:val="28"/>
          <w:lang w:val="en-US"/>
        </w:rPr>
        <w:t>5.</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305-312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Nathanson J.A., McKee</w:t>
      </w:r>
      <w:r>
        <w:rPr>
          <w:sz w:val="28"/>
          <w:szCs w:val="28"/>
          <w:lang w:val="uk-UA"/>
        </w:rPr>
        <w:t xml:space="preserve"> </w:t>
      </w:r>
      <w:r>
        <w:rPr>
          <w:sz w:val="28"/>
          <w:szCs w:val="28"/>
          <w:lang w:val="en-US"/>
        </w:rPr>
        <w:t>M. The changes of nitric oxide synthase in the man eye in glaucoma //</w:t>
      </w:r>
      <w:r>
        <w:rPr>
          <w:sz w:val="28"/>
          <w:szCs w:val="28"/>
          <w:lang w:val="uk-UA"/>
        </w:rPr>
        <w:t xml:space="preserve"> </w:t>
      </w:r>
      <w:r>
        <w:rPr>
          <w:sz w:val="28"/>
          <w:szCs w:val="28"/>
          <w:lang w:val="en-US"/>
        </w:rPr>
        <w:t>Invest</w:t>
      </w:r>
      <w:r>
        <w:rPr>
          <w:sz w:val="28"/>
          <w:szCs w:val="28"/>
          <w:lang w:val="uk-UA"/>
        </w:rPr>
        <w:t>.</w:t>
      </w:r>
      <w:r>
        <w:rPr>
          <w:sz w:val="28"/>
          <w:szCs w:val="28"/>
          <w:lang w:val="en-US"/>
        </w:rPr>
        <w:t xml:space="preserve"> ophtalmol.</w:t>
      </w:r>
      <w:r>
        <w:rPr>
          <w:sz w:val="28"/>
          <w:szCs w:val="28"/>
          <w:lang w:val="en-GB"/>
        </w:rPr>
        <w:t xml:space="preserve"> </w:t>
      </w:r>
      <w:r>
        <w:rPr>
          <w:sz w:val="28"/>
          <w:szCs w:val="28"/>
          <w:lang w:val="en-US"/>
        </w:rPr>
        <w:t>Vis. Sci.</w:t>
      </w:r>
      <w:r>
        <w:rPr>
          <w:sz w:val="28"/>
          <w:szCs w:val="28"/>
          <w:lang w:val="uk-UA"/>
        </w:rPr>
        <w:t xml:space="preserve"> </w:t>
      </w:r>
      <w:r>
        <w:rPr>
          <w:sz w:val="28"/>
          <w:szCs w:val="28"/>
          <w:lang w:val="en-US"/>
        </w:rPr>
        <w:t>-</w:t>
      </w:r>
      <w:r>
        <w:rPr>
          <w:sz w:val="28"/>
          <w:szCs w:val="28"/>
          <w:lang w:val="uk-UA"/>
        </w:rPr>
        <w:t xml:space="preserve"> </w:t>
      </w:r>
      <w:r>
        <w:rPr>
          <w:sz w:val="28"/>
          <w:szCs w:val="28"/>
          <w:lang w:val="en-US"/>
        </w:rPr>
        <w:t>1995.</w:t>
      </w:r>
      <w:r>
        <w:rPr>
          <w:sz w:val="28"/>
          <w:szCs w:val="28"/>
          <w:lang w:val="uk-UA"/>
        </w:rPr>
        <w:t xml:space="preserve"> </w:t>
      </w:r>
      <w:r>
        <w:rPr>
          <w:sz w:val="28"/>
          <w:szCs w:val="28"/>
          <w:lang w:val="en-US"/>
        </w:rPr>
        <w:t>- Vol.</w:t>
      </w:r>
      <w:r>
        <w:rPr>
          <w:sz w:val="28"/>
          <w:szCs w:val="28"/>
          <w:lang w:val="uk-UA"/>
        </w:rPr>
        <w:t xml:space="preserve"> </w:t>
      </w:r>
      <w:r>
        <w:rPr>
          <w:sz w:val="28"/>
          <w:szCs w:val="28"/>
          <w:lang w:val="en-US"/>
        </w:rPr>
        <w:t>36.</w:t>
      </w:r>
      <w:r>
        <w:rPr>
          <w:sz w:val="28"/>
          <w:szCs w:val="28"/>
          <w:lang w:val="uk-UA"/>
        </w:rPr>
        <w:t xml:space="preserve"> </w:t>
      </w:r>
      <w:r>
        <w:rPr>
          <w:sz w:val="28"/>
          <w:szCs w:val="28"/>
          <w:lang w:val="en-US"/>
        </w:rPr>
        <w:t>- P. 1765-1773.</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Neufeld A. Nitric Oxide: a potentional mediator of retinal ganglion cell da</w:t>
      </w:r>
      <w:r>
        <w:rPr>
          <w:sz w:val="28"/>
          <w:szCs w:val="28"/>
          <w:lang w:val="en-US"/>
        </w:rPr>
        <w:t>m</w:t>
      </w:r>
      <w:r>
        <w:rPr>
          <w:sz w:val="28"/>
          <w:szCs w:val="28"/>
          <w:lang w:val="en-US"/>
        </w:rPr>
        <w:t>age in glucoma // Surv. of Ophthalmol.</w:t>
      </w:r>
      <w:r>
        <w:rPr>
          <w:sz w:val="28"/>
          <w:szCs w:val="28"/>
          <w:lang w:val="uk-UA"/>
        </w:rPr>
        <w:t xml:space="preserve"> -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43 (Suppl.).</w:t>
      </w:r>
      <w:r>
        <w:rPr>
          <w:sz w:val="28"/>
          <w:szCs w:val="28"/>
          <w:lang w:val="uk-UA"/>
        </w:rPr>
        <w:t xml:space="preserve"> </w:t>
      </w:r>
      <w:r>
        <w:rPr>
          <w:sz w:val="28"/>
          <w:szCs w:val="28"/>
          <w:lang w:val="en-US"/>
        </w:rPr>
        <w:t>-</w:t>
      </w:r>
      <w:r>
        <w:rPr>
          <w:sz w:val="28"/>
          <w:szCs w:val="28"/>
          <w:lang w:val="uk-UA"/>
        </w:rPr>
        <w:t xml:space="preserve"> </w:t>
      </w:r>
      <w:r>
        <w:rPr>
          <w:sz w:val="28"/>
          <w:szCs w:val="28"/>
          <w:lang w:val="en-US"/>
        </w:rPr>
        <w:t>S.</w:t>
      </w:r>
      <w:r>
        <w:rPr>
          <w:sz w:val="28"/>
          <w:szCs w:val="28"/>
          <w:lang w:val="uk-UA"/>
        </w:rPr>
        <w:t xml:space="preserve"> </w:t>
      </w:r>
      <w:r>
        <w:rPr>
          <w:sz w:val="28"/>
          <w:szCs w:val="28"/>
          <w:lang w:val="en-US"/>
        </w:rPr>
        <w:t>129-137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Neuroprotection against oxidative stress by estrogens: structure-activity rel</w:t>
      </w:r>
      <w:r>
        <w:rPr>
          <w:sz w:val="28"/>
          <w:szCs w:val="28"/>
          <w:lang w:val="en-US"/>
        </w:rPr>
        <w:t>a</w:t>
      </w:r>
      <w:r>
        <w:rPr>
          <w:sz w:val="28"/>
          <w:szCs w:val="28"/>
          <w:lang w:val="en-US"/>
        </w:rPr>
        <w:t xml:space="preserve">tionship / C. Behl, T. Skutella, F. Lezoualch et al. // Mol. Pharmacol. - 1997. - Vol. 51. - P. 535-541.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Niki E.</w:t>
      </w:r>
      <w:r>
        <w:rPr>
          <w:sz w:val="28"/>
          <w:szCs w:val="28"/>
          <w:lang w:val="en-GB"/>
        </w:rPr>
        <w:t xml:space="preserve"> </w:t>
      </w:r>
      <w:r>
        <w:rPr>
          <w:sz w:val="28"/>
          <w:szCs w:val="28"/>
          <w:lang w:val="en-US"/>
        </w:rPr>
        <w:t>Lipid antioxidants:</w:t>
      </w:r>
      <w:r>
        <w:rPr>
          <w:sz w:val="28"/>
          <w:szCs w:val="28"/>
          <w:lang w:val="en-GB"/>
        </w:rPr>
        <w:t xml:space="preserve"> </w:t>
      </w:r>
      <w:r>
        <w:rPr>
          <w:sz w:val="28"/>
          <w:szCs w:val="28"/>
          <w:lang w:val="en-US"/>
        </w:rPr>
        <w:t>How many act biological in biological systems</w:t>
      </w:r>
      <w:r>
        <w:rPr>
          <w:sz w:val="28"/>
          <w:szCs w:val="28"/>
          <w:lang w:val="en-GB"/>
        </w:rPr>
        <w:t xml:space="preserve"> </w:t>
      </w:r>
      <w:r>
        <w:rPr>
          <w:sz w:val="28"/>
          <w:szCs w:val="28"/>
          <w:lang w:val="en-US"/>
        </w:rPr>
        <w:t>//</w:t>
      </w:r>
      <w:r>
        <w:rPr>
          <w:sz w:val="28"/>
          <w:szCs w:val="28"/>
          <w:lang w:val="en-GB"/>
        </w:rPr>
        <w:t xml:space="preserve"> </w:t>
      </w:r>
      <w:r>
        <w:rPr>
          <w:sz w:val="28"/>
          <w:szCs w:val="28"/>
          <w:lang w:val="en-US"/>
        </w:rPr>
        <w:t>Br.</w:t>
      </w:r>
      <w:r>
        <w:rPr>
          <w:sz w:val="28"/>
          <w:szCs w:val="28"/>
          <w:lang w:val="uk-UA"/>
        </w:rPr>
        <w:t xml:space="preserve"> </w:t>
      </w:r>
      <w:r>
        <w:rPr>
          <w:sz w:val="28"/>
          <w:szCs w:val="28"/>
          <w:lang w:val="en-US"/>
        </w:rPr>
        <w:t>J.</w:t>
      </w:r>
      <w:r>
        <w:rPr>
          <w:sz w:val="28"/>
          <w:szCs w:val="28"/>
          <w:lang w:val="uk-UA"/>
        </w:rPr>
        <w:t xml:space="preserve"> </w:t>
      </w:r>
      <w:r>
        <w:rPr>
          <w:sz w:val="28"/>
          <w:szCs w:val="28"/>
          <w:lang w:val="en-US"/>
        </w:rPr>
        <w:t>Caneer.</w:t>
      </w:r>
      <w:r>
        <w:rPr>
          <w:sz w:val="28"/>
          <w:szCs w:val="28"/>
          <w:lang w:val="uk-UA"/>
        </w:rPr>
        <w:t xml:space="preserve"> </w:t>
      </w:r>
      <w:r>
        <w:rPr>
          <w:sz w:val="28"/>
          <w:szCs w:val="28"/>
          <w:lang w:val="en-US"/>
        </w:rPr>
        <w:t>-</w:t>
      </w:r>
      <w:r>
        <w:rPr>
          <w:sz w:val="28"/>
          <w:szCs w:val="28"/>
          <w:lang w:val="uk-UA"/>
        </w:rPr>
        <w:t xml:space="preserve"> </w:t>
      </w:r>
      <w:r>
        <w:rPr>
          <w:sz w:val="28"/>
          <w:szCs w:val="28"/>
          <w:lang w:val="en-US"/>
        </w:rPr>
        <w:t>1987.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153-157</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Nilsen J., Brinton R.</w:t>
      </w:r>
      <w:r>
        <w:rPr>
          <w:sz w:val="28"/>
          <w:szCs w:val="28"/>
          <w:lang w:val="uk-UA"/>
        </w:rPr>
        <w:t xml:space="preserve"> </w:t>
      </w:r>
      <w:r>
        <w:rPr>
          <w:sz w:val="28"/>
          <w:szCs w:val="28"/>
          <w:lang w:val="en-US"/>
        </w:rPr>
        <w:t>A unifying mechanism of estrogen mediated neuroprote</w:t>
      </w:r>
      <w:r>
        <w:rPr>
          <w:sz w:val="28"/>
          <w:szCs w:val="28"/>
          <w:lang w:val="en-US"/>
        </w:rPr>
        <w:t>c</w:t>
      </w:r>
      <w:r>
        <w:rPr>
          <w:sz w:val="28"/>
          <w:szCs w:val="28"/>
          <w:lang w:val="en-US"/>
        </w:rPr>
        <w:t>tion: convergence on mitochondrial function</w:t>
      </w:r>
      <w:r>
        <w:rPr>
          <w:sz w:val="28"/>
          <w:szCs w:val="28"/>
          <w:lang w:val="en-GB"/>
        </w:rPr>
        <w:t xml:space="preserve"> </w:t>
      </w:r>
      <w:r>
        <w:rPr>
          <w:sz w:val="28"/>
          <w:szCs w:val="28"/>
          <w:lang w:val="en-US"/>
        </w:rPr>
        <w:t>//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178-</w:t>
      </w:r>
      <w:r>
        <w:rPr>
          <w:sz w:val="28"/>
          <w:szCs w:val="28"/>
          <w:lang w:val="uk-UA"/>
        </w:rPr>
        <w:t>1</w:t>
      </w:r>
      <w:r>
        <w:rPr>
          <w:sz w:val="28"/>
          <w:szCs w:val="28"/>
          <w:lang w:val="en-US"/>
        </w:rPr>
        <w:t>85</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Nine year follow-up study of morbidity and mortality in retinal vein occlusion / M.D. Tsaloumas, J.F. Kirwan, H. Vinall et al. // Eye. - 2000. - Vol. 14. - P. </w:t>
      </w:r>
      <w:r>
        <w:rPr>
          <w:sz w:val="28"/>
          <w:szCs w:val="28"/>
          <w:lang w:val="en-US"/>
        </w:rPr>
        <w:lastRenderedPageBreak/>
        <w:t xml:space="preserve">821-827.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sz w:val="28"/>
          <w:szCs w:val="28"/>
          <w:lang w:val="en-US"/>
        </w:rPr>
        <w:t xml:space="preserve">Notelovitz M. Individualising replacement therapy: principles and practice : </w:t>
      </w:r>
      <w:hyperlink r:id="rId16" w:history="1">
        <w:r>
          <w:rPr>
            <w:rStyle w:val="af0"/>
            <w:sz w:val="28"/>
            <w:szCs w:val="28"/>
            <w:lang w:val="en-US"/>
          </w:rPr>
          <w:t>http://www.medscape.com/Medscape/WomensHealth/ClinicalMgmt/CM.v02/public/index-CM.v02.htrr (23</w:t>
        </w:r>
      </w:hyperlink>
      <w:r>
        <w:rPr>
          <w:sz w:val="28"/>
          <w:szCs w:val="28"/>
          <w:lang w:val="en-US"/>
        </w:rPr>
        <w:t xml:space="preserve"> Aug.2001)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Oestradiol and progesterone receptors in cultured normal human breast epith</w:t>
      </w:r>
      <w:r>
        <w:rPr>
          <w:sz w:val="28"/>
          <w:szCs w:val="28"/>
          <w:lang w:val="en-US"/>
        </w:rPr>
        <w:t>e</w:t>
      </w:r>
      <w:r>
        <w:rPr>
          <w:sz w:val="28"/>
          <w:szCs w:val="28"/>
          <w:lang w:val="en-US"/>
        </w:rPr>
        <w:t xml:space="preserve">lial cells and fibroblasts: immunocytochemical studies </w:t>
      </w:r>
      <w:r>
        <w:rPr>
          <w:sz w:val="28"/>
          <w:szCs w:val="28"/>
          <w:lang w:val="uk-UA"/>
        </w:rPr>
        <w:t>/</w:t>
      </w:r>
      <w:r>
        <w:rPr>
          <w:sz w:val="28"/>
          <w:szCs w:val="28"/>
          <w:lang w:val="en-US"/>
        </w:rPr>
        <w:t xml:space="preserve"> C.</w:t>
      </w:r>
      <w:r>
        <w:rPr>
          <w:sz w:val="28"/>
          <w:szCs w:val="28"/>
          <w:lang w:val="uk-UA"/>
        </w:rPr>
        <w:t xml:space="preserve"> </w:t>
      </w:r>
      <w:r>
        <w:rPr>
          <w:sz w:val="28"/>
          <w:szCs w:val="28"/>
          <w:lang w:val="en-US"/>
        </w:rPr>
        <w:t>Malet, A. Gompel, H</w:t>
      </w:r>
      <w:r>
        <w:rPr>
          <w:sz w:val="28"/>
          <w:szCs w:val="28"/>
          <w:lang w:val="uk-UA"/>
        </w:rPr>
        <w:t>.</w:t>
      </w:r>
      <w:r>
        <w:rPr>
          <w:sz w:val="28"/>
          <w:szCs w:val="28"/>
          <w:lang w:val="en-US"/>
        </w:rPr>
        <w:t xml:space="preserve"> Yaneva et al. // 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Endocrin</w:t>
      </w:r>
      <w:r>
        <w:rPr>
          <w:sz w:val="28"/>
          <w:szCs w:val="28"/>
          <w:lang w:val="uk-UA"/>
        </w:rPr>
        <w:t xml:space="preserve">. </w:t>
      </w:r>
      <w:r>
        <w:rPr>
          <w:sz w:val="28"/>
          <w:szCs w:val="28"/>
          <w:lang w:val="en-US"/>
        </w:rPr>
        <w:t>Metab</w:t>
      </w:r>
      <w:r>
        <w:rPr>
          <w:sz w:val="28"/>
          <w:szCs w:val="28"/>
          <w:lang w:val="uk-UA"/>
        </w:rPr>
        <w:t xml:space="preserve">. - 1991. - </w:t>
      </w:r>
      <w:r>
        <w:rPr>
          <w:sz w:val="28"/>
          <w:szCs w:val="28"/>
          <w:lang w:val="en-US"/>
        </w:rPr>
        <w:t>Vol</w:t>
      </w:r>
      <w:r>
        <w:rPr>
          <w:sz w:val="28"/>
          <w:szCs w:val="28"/>
          <w:lang w:val="uk-UA"/>
        </w:rPr>
        <w:t xml:space="preserve">. 73. - </w:t>
      </w:r>
      <w:r>
        <w:rPr>
          <w:sz w:val="28"/>
          <w:szCs w:val="28"/>
          <w:lang w:val="en-US"/>
        </w:rPr>
        <w:t>P</w:t>
      </w:r>
      <w:r>
        <w:rPr>
          <w:sz w:val="28"/>
          <w:szCs w:val="28"/>
          <w:lang w:val="uk-UA"/>
        </w:rPr>
        <w:t>. 8-17.</w:t>
      </w:r>
      <w:r>
        <w:rPr>
          <w:sz w:val="28"/>
          <w:szCs w:val="28"/>
          <w:lang w:val="en-US"/>
        </w:rPr>
        <w:t> </w:t>
      </w:r>
      <w:r>
        <w:rPr>
          <w:sz w:val="28"/>
          <w:szCs w:val="28"/>
          <w:lang w:val="uk-UA"/>
        </w:rPr>
        <w:t>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Oestrogen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Alzheimer</w:t>
      </w:r>
      <w:r>
        <w:rPr>
          <w:sz w:val="28"/>
          <w:szCs w:val="28"/>
          <w:lang w:val="uk-UA"/>
        </w:rPr>
        <w:t>’</w:t>
      </w:r>
      <w:r>
        <w:rPr>
          <w:sz w:val="28"/>
          <w:szCs w:val="28"/>
          <w:lang w:val="en-US"/>
        </w:rPr>
        <w:t>s</w:t>
      </w:r>
      <w:r>
        <w:rPr>
          <w:sz w:val="28"/>
          <w:szCs w:val="28"/>
          <w:lang w:val="uk-UA"/>
        </w:rPr>
        <w:t xml:space="preserve"> </w:t>
      </w:r>
      <w:r>
        <w:rPr>
          <w:sz w:val="28"/>
          <w:szCs w:val="28"/>
          <w:lang w:val="en-US"/>
        </w:rPr>
        <w:t>disease</w:t>
      </w:r>
      <w:r>
        <w:rPr>
          <w:sz w:val="28"/>
          <w:szCs w:val="28"/>
          <w:lang w:val="uk-UA"/>
        </w:rPr>
        <w:t xml:space="preserve"> / </w:t>
      </w:r>
      <w:r>
        <w:rPr>
          <w:sz w:val="28"/>
          <w:szCs w:val="28"/>
          <w:lang w:val="en-US"/>
        </w:rPr>
        <w:t>M</w:t>
      </w:r>
      <w:r>
        <w:rPr>
          <w:sz w:val="28"/>
          <w:szCs w:val="28"/>
          <w:lang w:val="uk-UA"/>
        </w:rPr>
        <w:t>.</w:t>
      </w:r>
      <w:r>
        <w:rPr>
          <w:sz w:val="28"/>
          <w:szCs w:val="28"/>
          <w:lang w:val="en-US"/>
        </w:rPr>
        <w:t>N</w:t>
      </w:r>
      <w:r>
        <w:rPr>
          <w:sz w:val="28"/>
          <w:szCs w:val="28"/>
          <w:lang w:val="uk-UA"/>
        </w:rPr>
        <w:t xml:space="preserve">. </w:t>
      </w:r>
      <w:r>
        <w:rPr>
          <w:sz w:val="28"/>
          <w:szCs w:val="28"/>
          <w:lang w:val="en-US"/>
        </w:rPr>
        <w:t>Birkhauser</w:t>
      </w:r>
      <w:r>
        <w:rPr>
          <w:sz w:val="28"/>
          <w:szCs w:val="28"/>
          <w:lang w:val="uk-UA"/>
        </w:rPr>
        <w:t xml:space="preserve">, </w:t>
      </w:r>
      <w:r>
        <w:rPr>
          <w:sz w:val="28"/>
          <w:szCs w:val="28"/>
          <w:lang w:val="en-US"/>
        </w:rPr>
        <w:t>J</w:t>
      </w:r>
      <w:r>
        <w:rPr>
          <w:sz w:val="28"/>
          <w:szCs w:val="28"/>
          <w:lang w:val="uk-UA"/>
        </w:rPr>
        <w:t xml:space="preserve">. </w:t>
      </w:r>
      <w:r>
        <w:rPr>
          <w:sz w:val="28"/>
          <w:szCs w:val="28"/>
          <w:lang w:val="en-US"/>
        </w:rPr>
        <w:t>Strnad</w:t>
      </w:r>
      <w:r>
        <w:rPr>
          <w:sz w:val="28"/>
          <w:szCs w:val="28"/>
          <w:lang w:val="uk-UA"/>
        </w:rPr>
        <w:t xml:space="preserve">, </w:t>
      </w:r>
      <w:r>
        <w:rPr>
          <w:sz w:val="28"/>
          <w:szCs w:val="28"/>
          <w:lang w:val="en-US"/>
        </w:rPr>
        <w:t>C</w:t>
      </w:r>
      <w:r>
        <w:rPr>
          <w:sz w:val="28"/>
          <w:szCs w:val="28"/>
          <w:lang w:val="uk-UA"/>
        </w:rPr>
        <w:t xml:space="preserve">. </w:t>
      </w:r>
      <w:r>
        <w:rPr>
          <w:sz w:val="28"/>
          <w:szCs w:val="28"/>
          <w:lang w:val="en-US"/>
        </w:rPr>
        <w:t>Kampt</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Int</w:t>
      </w:r>
      <w:r>
        <w:rPr>
          <w:sz w:val="28"/>
          <w:szCs w:val="28"/>
          <w:lang w:val="uk-UA"/>
        </w:rPr>
        <w:t xml:space="preserve">. </w:t>
      </w:r>
      <w:r>
        <w:rPr>
          <w:sz w:val="28"/>
          <w:szCs w:val="28"/>
          <w:lang w:val="en-US"/>
        </w:rPr>
        <w:t>J</w:t>
      </w:r>
      <w:r>
        <w:rPr>
          <w:sz w:val="28"/>
          <w:szCs w:val="28"/>
          <w:lang w:val="uk-UA"/>
        </w:rPr>
        <w:t>.</w:t>
      </w:r>
      <w:r>
        <w:rPr>
          <w:sz w:val="28"/>
          <w:szCs w:val="28"/>
          <w:lang w:val="en-US"/>
        </w:rPr>
        <w:t>Geriatr</w:t>
      </w:r>
      <w:r>
        <w:rPr>
          <w:sz w:val="28"/>
          <w:szCs w:val="28"/>
          <w:lang w:val="uk-UA"/>
        </w:rPr>
        <w:t xml:space="preserve">. </w:t>
      </w:r>
      <w:r>
        <w:rPr>
          <w:sz w:val="28"/>
          <w:szCs w:val="28"/>
          <w:lang w:val="en-US"/>
        </w:rPr>
        <w:t>Psychiatry</w:t>
      </w:r>
      <w:r>
        <w:rPr>
          <w:sz w:val="28"/>
          <w:szCs w:val="28"/>
          <w:lang w:val="uk-UA"/>
        </w:rPr>
        <w:t xml:space="preserve">. - 2000. - №15. - </w:t>
      </w:r>
      <w:r>
        <w:rPr>
          <w:sz w:val="28"/>
          <w:szCs w:val="28"/>
          <w:lang w:val="en-US"/>
        </w:rPr>
        <w:t>P</w:t>
      </w:r>
      <w:r>
        <w:rPr>
          <w:sz w:val="28"/>
          <w:szCs w:val="28"/>
          <w:lang w:val="uk-UA"/>
        </w:rPr>
        <w:t xml:space="preserve">. 600-609.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it-IT"/>
        </w:rPr>
        <w:t>Oger</w:t>
      </w:r>
      <w:r>
        <w:rPr>
          <w:sz w:val="28"/>
          <w:szCs w:val="28"/>
          <w:lang w:val="uk-UA"/>
        </w:rPr>
        <w:t xml:space="preserve"> </w:t>
      </w:r>
      <w:r>
        <w:rPr>
          <w:sz w:val="28"/>
          <w:szCs w:val="28"/>
          <w:lang w:val="it-IT"/>
        </w:rPr>
        <w:t xml:space="preserve">E., Scarabin P-Y. </w:t>
      </w:r>
      <w:r>
        <w:rPr>
          <w:sz w:val="28"/>
          <w:szCs w:val="28"/>
          <w:lang w:val="en-US"/>
        </w:rPr>
        <w:t>Assessment of the</w:t>
      </w:r>
      <w:r>
        <w:rPr>
          <w:sz w:val="28"/>
          <w:szCs w:val="28"/>
          <w:lang w:val="en-GB"/>
        </w:rPr>
        <w:t xml:space="preserve"> </w:t>
      </w:r>
      <w:r>
        <w:rPr>
          <w:sz w:val="28"/>
          <w:szCs w:val="28"/>
          <w:lang w:val="en-US"/>
        </w:rPr>
        <w:t>risk for venous thromboembolism</w:t>
      </w:r>
      <w:r>
        <w:rPr>
          <w:sz w:val="28"/>
          <w:szCs w:val="28"/>
          <w:lang w:val="en-GB"/>
        </w:rPr>
        <w:t xml:space="preserve"> </w:t>
      </w:r>
      <w:r>
        <w:rPr>
          <w:sz w:val="28"/>
          <w:szCs w:val="28"/>
          <w:lang w:val="en-US"/>
        </w:rPr>
        <w:t>among</w:t>
      </w:r>
      <w:r>
        <w:rPr>
          <w:sz w:val="28"/>
          <w:szCs w:val="28"/>
          <w:lang w:val="en-GB"/>
        </w:rPr>
        <w:t xml:space="preserve"> </w:t>
      </w:r>
      <w:r>
        <w:rPr>
          <w:sz w:val="28"/>
          <w:szCs w:val="28"/>
          <w:lang w:val="en-US"/>
        </w:rPr>
        <w:t>users</w:t>
      </w:r>
      <w:r>
        <w:rPr>
          <w:sz w:val="28"/>
          <w:szCs w:val="28"/>
          <w:lang w:val="en-GB"/>
        </w:rPr>
        <w:t xml:space="preserve"> </w:t>
      </w:r>
      <w:r>
        <w:rPr>
          <w:sz w:val="28"/>
          <w:szCs w:val="28"/>
          <w:lang w:val="en-US"/>
        </w:rPr>
        <w:t>of</w:t>
      </w:r>
      <w:r>
        <w:rPr>
          <w:sz w:val="28"/>
          <w:szCs w:val="28"/>
          <w:lang w:val="en-GB"/>
        </w:rPr>
        <w:t xml:space="preserve"> </w:t>
      </w:r>
      <w:r>
        <w:rPr>
          <w:sz w:val="28"/>
          <w:szCs w:val="28"/>
          <w:lang w:val="en-US"/>
        </w:rPr>
        <w:t>hormone</w:t>
      </w:r>
      <w:r>
        <w:rPr>
          <w:sz w:val="28"/>
          <w:szCs w:val="28"/>
          <w:lang w:val="en-GB"/>
        </w:rPr>
        <w:t xml:space="preserve"> </w:t>
      </w:r>
      <w:r>
        <w:rPr>
          <w:sz w:val="28"/>
          <w:szCs w:val="28"/>
          <w:lang w:val="en-US"/>
        </w:rPr>
        <w:t>replacement therapy // Drugs Aging.</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14.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55-61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Ophthalmic complaints as a climacteric symptom</w:t>
      </w:r>
      <w:r>
        <w:rPr>
          <w:sz w:val="28"/>
          <w:szCs w:val="28"/>
          <w:lang w:val="uk-UA"/>
        </w:rPr>
        <w:t xml:space="preserve"> /</w:t>
      </w:r>
      <w:r>
        <w:rPr>
          <w:sz w:val="28"/>
          <w:szCs w:val="28"/>
          <w:lang w:val="en-US"/>
        </w:rPr>
        <w:t xml:space="preserve"> M. Metka, H. Enzelsberger, W. Knogler et al. // Maturitas.</w:t>
      </w:r>
      <w:r>
        <w:rPr>
          <w:sz w:val="28"/>
          <w:szCs w:val="28"/>
          <w:lang w:val="uk-UA"/>
        </w:rPr>
        <w:t xml:space="preserve"> </w:t>
      </w:r>
      <w:r>
        <w:rPr>
          <w:sz w:val="28"/>
          <w:szCs w:val="28"/>
          <w:lang w:val="en-US"/>
        </w:rPr>
        <w:t>- 1991.</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3-8</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Ott B.R. Cognition and behavior in patients with Alzheimer’s disease // J.</w:t>
      </w:r>
      <w:r>
        <w:rPr>
          <w:sz w:val="28"/>
          <w:szCs w:val="28"/>
          <w:lang w:val="uk-UA"/>
        </w:rPr>
        <w:t xml:space="preserve"> </w:t>
      </w:r>
      <w:r>
        <w:rPr>
          <w:sz w:val="28"/>
          <w:szCs w:val="28"/>
          <w:lang w:val="en-US"/>
        </w:rPr>
        <w:t>Ge</w:t>
      </w:r>
      <w:r>
        <w:rPr>
          <w:sz w:val="28"/>
          <w:szCs w:val="28"/>
          <w:lang w:val="en-US"/>
        </w:rPr>
        <w:t>r</w:t>
      </w:r>
      <w:r>
        <w:rPr>
          <w:sz w:val="28"/>
          <w:szCs w:val="28"/>
          <w:lang w:val="en-US"/>
        </w:rPr>
        <w:t>iatr.</w:t>
      </w:r>
      <w:r>
        <w:rPr>
          <w:sz w:val="28"/>
          <w:szCs w:val="28"/>
          <w:lang w:val="uk-UA"/>
        </w:rPr>
        <w:t xml:space="preserve"> </w:t>
      </w:r>
      <w:r>
        <w:rPr>
          <w:sz w:val="28"/>
          <w:szCs w:val="28"/>
          <w:lang w:val="en-US"/>
        </w:rPr>
        <w:t>Soc. Med.</w:t>
      </w:r>
      <w:r>
        <w:rPr>
          <w:sz w:val="28"/>
          <w:szCs w:val="28"/>
          <w:lang w:val="uk-UA"/>
        </w:rPr>
        <w:t xml:space="preserve"> </w:t>
      </w:r>
      <w:r>
        <w:rPr>
          <w:sz w:val="28"/>
          <w:szCs w:val="28"/>
          <w:lang w:val="en-US"/>
        </w:rPr>
        <w:t>-</w:t>
      </w:r>
      <w:r>
        <w:rPr>
          <w:sz w:val="28"/>
          <w:szCs w:val="28"/>
          <w:lang w:val="uk-UA"/>
        </w:rPr>
        <w:t xml:space="preserve"> </w:t>
      </w:r>
      <w:r>
        <w:rPr>
          <w:sz w:val="28"/>
          <w:szCs w:val="28"/>
          <w:lang w:val="en-US"/>
        </w:rPr>
        <w:t>1991.</w:t>
      </w:r>
      <w:r>
        <w:rPr>
          <w:sz w:val="28"/>
          <w:szCs w:val="28"/>
          <w:lang w:val="uk-UA"/>
        </w:rPr>
        <w:t xml:space="preserve"> </w:t>
      </w:r>
      <w:r>
        <w:rPr>
          <w:sz w:val="28"/>
          <w:szCs w:val="28"/>
          <w:lang w:val="en-US"/>
        </w:rPr>
        <w:t>-</w:t>
      </w:r>
      <w:r>
        <w:rPr>
          <w:sz w:val="28"/>
          <w:szCs w:val="28"/>
          <w:lang w:val="uk-UA"/>
        </w:rPr>
        <w:t xml:space="preserve"> №</w:t>
      </w:r>
      <w:r>
        <w:rPr>
          <w:sz w:val="28"/>
          <w:szCs w:val="28"/>
          <w:lang w:val="en-US"/>
        </w:rPr>
        <w:t>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63-69</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Palin S.L., Dodson P.M. Retinovascular disease and hormone replacement therapy // The Proceedings of the 10</w:t>
      </w:r>
      <w:r>
        <w:rPr>
          <w:sz w:val="28"/>
          <w:szCs w:val="28"/>
          <w:vertAlign w:val="superscript"/>
          <w:lang w:val="en-US"/>
        </w:rPr>
        <w:t>th</w:t>
      </w:r>
      <w:r>
        <w:rPr>
          <w:sz w:val="28"/>
          <w:szCs w:val="28"/>
          <w:lang w:val="en-US"/>
        </w:rPr>
        <w:t xml:space="preserve"> World Congress on the Menopause</w:t>
      </w:r>
      <w:r>
        <w:rPr>
          <w:sz w:val="28"/>
          <w:szCs w:val="28"/>
          <w:lang w:val="uk-UA"/>
        </w:rPr>
        <w:t>. -</w:t>
      </w:r>
      <w:r>
        <w:rPr>
          <w:sz w:val="28"/>
          <w:szCs w:val="28"/>
          <w:lang w:val="en-US"/>
        </w:rPr>
        <w:t xml:space="preserve"> Berlin, Germany</w:t>
      </w:r>
      <w:r>
        <w:rPr>
          <w:sz w:val="28"/>
          <w:szCs w:val="28"/>
          <w:lang w:val="uk-UA"/>
        </w:rPr>
        <w:t>,</w:t>
      </w:r>
      <w:r>
        <w:rPr>
          <w:sz w:val="28"/>
          <w:szCs w:val="28"/>
          <w:lang w:val="en-US"/>
        </w:rPr>
        <w:t xml:space="preserve"> 2003.</w:t>
      </w:r>
      <w:r>
        <w:rPr>
          <w:sz w:val="28"/>
          <w:szCs w:val="28"/>
          <w:lang w:val="uk-UA"/>
        </w:rPr>
        <w:t xml:space="preserve"> </w:t>
      </w:r>
      <w:r>
        <w:rPr>
          <w:sz w:val="28"/>
          <w:szCs w:val="28"/>
          <w:lang w:val="en-US"/>
        </w:rPr>
        <w:t>- P.</w:t>
      </w:r>
      <w:r>
        <w:rPr>
          <w:sz w:val="28"/>
          <w:szCs w:val="28"/>
          <w:lang w:val="uk-UA"/>
        </w:rPr>
        <w:t xml:space="preserve"> </w:t>
      </w:r>
      <w:r>
        <w:rPr>
          <w:sz w:val="28"/>
          <w:szCs w:val="28"/>
          <w:lang w:val="en-US"/>
        </w:rPr>
        <w:t>256-261.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Pananay N., Studd L. HRT and depression //</w:t>
      </w:r>
      <w:r>
        <w:rPr>
          <w:sz w:val="28"/>
          <w:szCs w:val="28"/>
          <w:lang w:val="uk-UA"/>
        </w:rPr>
        <w:t xml:space="preserve"> </w:t>
      </w:r>
      <w:r>
        <w:rPr>
          <w:sz w:val="28"/>
          <w:szCs w:val="28"/>
          <w:lang w:val="en-US"/>
        </w:rPr>
        <w:t>J. Gynecol Endocrinol</w:t>
      </w:r>
      <w:r>
        <w:rPr>
          <w:sz w:val="28"/>
          <w:szCs w:val="28"/>
          <w:lang w:val="uk-UA"/>
        </w:rPr>
        <w:t>. -</w:t>
      </w:r>
      <w:r>
        <w:rPr>
          <w:sz w:val="28"/>
          <w:szCs w:val="28"/>
          <w:lang w:val="en-US"/>
        </w:rPr>
        <w:t xml:space="preserve"> 1996.</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10.</w:t>
      </w:r>
      <w:r>
        <w:rPr>
          <w:sz w:val="28"/>
          <w:szCs w:val="28"/>
          <w:lang w:val="uk-UA"/>
        </w:rPr>
        <w:t xml:space="preserve"> </w:t>
      </w:r>
      <w:r>
        <w:rPr>
          <w:sz w:val="28"/>
          <w:szCs w:val="28"/>
          <w:lang w:val="en-US"/>
        </w:rPr>
        <w:t>-</w:t>
      </w:r>
      <w:r>
        <w:rPr>
          <w:sz w:val="28"/>
          <w:szCs w:val="28"/>
          <w:lang w:val="uk-UA"/>
        </w:rPr>
        <w:t xml:space="preserve"> </w:t>
      </w:r>
      <w:r>
        <w:rPr>
          <w:sz w:val="28"/>
          <w:szCs w:val="28"/>
          <w:lang w:val="en-US"/>
        </w:rPr>
        <w:t>Suppl.4.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24-25</w:t>
      </w:r>
      <w:r>
        <w:rPr>
          <w:sz w:val="28"/>
          <w:szCs w:val="28"/>
          <w:lang w:val="uk-UA"/>
        </w:rPr>
        <w:t>.</w:t>
      </w:r>
      <w:r>
        <w:rPr>
          <w:sz w:val="28"/>
          <w:szCs w:val="28"/>
          <w:lang w:val="en-US"/>
        </w:rPr>
        <w:t>288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Parms D., Bulmley L., Lranger D. Role of oxygen free radicals in shock i</w:t>
      </w:r>
      <w:r>
        <w:rPr>
          <w:sz w:val="28"/>
          <w:szCs w:val="28"/>
          <w:lang w:val="en-US"/>
        </w:rPr>
        <w:t>s</w:t>
      </w:r>
      <w:r>
        <w:rPr>
          <w:sz w:val="28"/>
          <w:szCs w:val="28"/>
          <w:lang w:val="en-US"/>
        </w:rPr>
        <w:t>chemia and organ preservation</w:t>
      </w:r>
      <w:r>
        <w:rPr>
          <w:sz w:val="28"/>
          <w:szCs w:val="28"/>
          <w:lang w:val="uk-UA"/>
        </w:rPr>
        <w:t xml:space="preserve"> </w:t>
      </w:r>
      <w:r>
        <w:rPr>
          <w:sz w:val="28"/>
          <w:szCs w:val="28"/>
          <w:lang w:val="en-US"/>
        </w:rPr>
        <w:t>// Sutgery.</w:t>
      </w:r>
      <w:r>
        <w:rPr>
          <w:sz w:val="28"/>
          <w:szCs w:val="28"/>
          <w:lang w:val="uk-UA"/>
        </w:rPr>
        <w:t xml:space="preserve"> </w:t>
      </w:r>
      <w:r>
        <w:rPr>
          <w:sz w:val="28"/>
          <w:szCs w:val="28"/>
          <w:lang w:val="en-US"/>
        </w:rPr>
        <w:t>-</w:t>
      </w:r>
      <w:r>
        <w:rPr>
          <w:sz w:val="28"/>
          <w:szCs w:val="28"/>
          <w:lang w:val="uk-UA"/>
        </w:rPr>
        <w:t xml:space="preserve"> </w:t>
      </w:r>
      <w:r>
        <w:rPr>
          <w:sz w:val="28"/>
          <w:szCs w:val="28"/>
          <w:lang w:val="en-US"/>
        </w:rPr>
        <w:t>1983.</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94</w:t>
      </w:r>
      <w:r>
        <w:rPr>
          <w:sz w:val="28"/>
          <w:szCs w:val="28"/>
          <w:lang w:val="uk-UA"/>
        </w:rPr>
        <w:t>, №</w:t>
      </w:r>
      <w:r>
        <w:rPr>
          <w:sz w:val="28"/>
          <w:szCs w:val="28"/>
          <w:lang w:val="en-US"/>
        </w:rPr>
        <w:t>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428-432</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Peroxide damage to human trabecular cells: a possible model for morpholog</w:t>
      </w:r>
      <w:r>
        <w:rPr>
          <w:sz w:val="28"/>
          <w:szCs w:val="28"/>
          <w:lang w:val="en-US"/>
        </w:rPr>
        <w:t>i</w:t>
      </w:r>
      <w:r>
        <w:rPr>
          <w:sz w:val="28"/>
          <w:szCs w:val="28"/>
          <w:lang w:val="en-US"/>
        </w:rPr>
        <w:t xml:space="preserve">cal alterations in aging and glaucoma </w:t>
      </w:r>
      <w:r>
        <w:rPr>
          <w:sz w:val="28"/>
          <w:szCs w:val="28"/>
          <w:lang w:val="uk-UA"/>
        </w:rPr>
        <w:t>/</w:t>
      </w:r>
      <w:r>
        <w:rPr>
          <w:sz w:val="28"/>
          <w:szCs w:val="28"/>
          <w:lang w:val="en-US"/>
        </w:rPr>
        <w:t xml:space="preserve"> J.</w:t>
      </w:r>
      <w:r>
        <w:rPr>
          <w:sz w:val="28"/>
          <w:szCs w:val="28"/>
          <w:lang w:val="uk-UA"/>
        </w:rPr>
        <w:t xml:space="preserve"> </w:t>
      </w:r>
      <w:r>
        <w:rPr>
          <w:sz w:val="28"/>
          <w:szCs w:val="28"/>
          <w:lang w:val="en-US"/>
        </w:rPr>
        <w:t>Polansky, J. Wood,</w:t>
      </w:r>
      <w:r>
        <w:rPr>
          <w:sz w:val="28"/>
          <w:szCs w:val="28"/>
          <w:lang w:val="uk-UA"/>
        </w:rPr>
        <w:t xml:space="preserve"> </w:t>
      </w:r>
      <w:r>
        <w:rPr>
          <w:sz w:val="28"/>
          <w:szCs w:val="28"/>
          <w:lang w:val="en-US"/>
        </w:rPr>
        <w:t>M</w:t>
      </w:r>
      <w:r>
        <w:rPr>
          <w:sz w:val="28"/>
          <w:szCs w:val="28"/>
          <w:lang w:val="uk-UA"/>
        </w:rPr>
        <w:t>.</w:t>
      </w:r>
      <w:r>
        <w:rPr>
          <w:sz w:val="28"/>
          <w:szCs w:val="28"/>
          <w:lang w:val="en-US"/>
        </w:rPr>
        <w:t xml:space="preserve"> Maglio et al.</w:t>
      </w:r>
      <w:r>
        <w:rPr>
          <w:sz w:val="28"/>
          <w:szCs w:val="28"/>
          <w:lang w:val="uk-UA"/>
        </w:rPr>
        <w:t xml:space="preserve"> </w:t>
      </w:r>
      <w:r>
        <w:rPr>
          <w:sz w:val="28"/>
          <w:szCs w:val="28"/>
          <w:lang w:val="en-US"/>
        </w:rPr>
        <w:t>// Invest.</w:t>
      </w:r>
      <w:r>
        <w:rPr>
          <w:sz w:val="28"/>
          <w:szCs w:val="28"/>
          <w:lang w:val="uk-UA"/>
        </w:rPr>
        <w:t xml:space="preserve"> </w:t>
      </w:r>
      <w:r>
        <w:rPr>
          <w:sz w:val="28"/>
          <w:szCs w:val="28"/>
          <w:lang w:val="en-US"/>
        </w:rPr>
        <w:t>Ophthalmol.</w:t>
      </w:r>
      <w:r>
        <w:rPr>
          <w:sz w:val="28"/>
          <w:szCs w:val="28"/>
          <w:lang w:val="uk-UA"/>
        </w:rPr>
        <w:t xml:space="preserve"> </w:t>
      </w:r>
      <w:r>
        <w:rPr>
          <w:sz w:val="28"/>
          <w:szCs w:val="28"/>
          <w:lang w:val="en-US"/>
        </w:rPr>
        <w:t>Vis.</w:t>
      </w:r>
      <w:r>
        <w:rPr>
          <w:sz w:val="28"/>
          <w:szCs w:val="28"/>
          <w:lang w:val="uk-UA"/>
        </w:rPr>
        <w:t xml:space="preserve"> </w:t>
      </w:r>
      <w:r>
        <w:rPr>
          <w:sz w:val="28"/>
          <w:szCs w:val="28"/>
          <w:lang w:val="en-US"/>
        </w:rPr>
        <w:t>Sci.</w:t>
      </w:r>
      <w:r>
        <w:rPr>
          <w:sz w:val="28"/>
          <w:szCs w:val="28"/>
          <w:lang w:val="uk-UA"/>
        </w:rPr>
        <w:t xml:space="preserve"> </w:t>
      </w:r>
      <w:r>
        <w:rPr>
          <w:sz w:val="28"/>
          <w:szCs w:val="28"/>
          <w:lang w:val="en-US"/>
        </w:rPr>
        <w:t>-</w:t>
      </w:r>
      <w:r>
        <w:rPr>
          <w:sz w:val="28"/>
          <w:szCs w:val="28"/>
          <w:lang w:val="uk-UA"/>
        </w:rPr>
        <w:t xml:space="preserve"> </w:t>
      </w:r>
      <w:r>
        <w:rPr>
          <w:sz w:val="28"/>
          <w:szCs w:val="28"/>
          <w:lang w:val="en-US"/>
        </w:rPr>
        <w:t>1984.</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25</w:t>
      </w:r>
      <w:r>
        <w:rPr>
          <w:sz w:val="28"/>
          <w:szCs w:val="28"/>
          <w:lang w:val="uk-UA"/>
        </w:rPr>
        <w:t>, №</w:t>
      </w:r>
      <w:r>
        <w:rPr>
          <w:sz w:val="28"/>
          <w:szCs w:val="28"/>
          <w:lang w:val="en-US"/>
        </w:rPr>
        <w:t>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122</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Phytoestrogens: dangerous drugs or soft hormones? / W. Wuttke, D. Seidlova-Wuttke, I. Balzer et al. // Menopause: The State of the Art- in research and management. - London, 2003. - </w:t>
      </w:r>
      <w:r>
        <w:rPr>
          <w:sz w:val="28"/>
          <w:szCs w:val="28"/>
        </w:rPr>
        <w:t>Р</w:t>
      </w:r>
      <w:r>
        <w:rPr>
          <w:sz w:val="28"/>
          <w:szCs w:val="28"/>
          <w:lang w:val="en-US"/>
        </w:rPr>
        <w:t xml:space="preserve">. 295-306.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lastRenderedPageBreak/>
        <w:t xml:space="preserve">Postmenopausal  hormone therapy and cognitive function in healthy older women / F. Grodstein, J. Chen, D.A. Pollen et al. // J. Am. Geriatr. Soc. - 2000. - №48. - P. 746-752.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Postmenopausal hormone replacement therapy prevents central distribution of body fat after menopause / J. Haarbo, U. Marslew, A. Gotfredsen et al. // M</w:t>
      </w:r>
      <w:r>
        <w:rPr>
          <w:sz w:val="28"/>
          <w:szCs w:val="28"/>
          <w:lang w:val="en-US"/>
        </w:rPr>
        <w:t>e</w:t>
      </w:r>
      <w:r>
        <w:rPr>
          <w:sz w:val="28"/>
          <w:szCs w:val="28"/>
          <w:lang w:val="en-US"/>
        </w:rPr>
        <w:t>tabolism. - 1991. - Vol. 40. - P. 1323-1326.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Postmenopausal hormone therapy increases risk for venous thromboembolic diseases / D. Grady, N.K. Wenger, D. Herrington et al. // Ann. Intern. Med. - 2000. - Vol. 132. - P. 689-696.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Postmenopausal hormone use and risk for colorectal cancer and adenoma / F. Grodstein, M.E. Martinez, E.A. Platz et al. // Ann. Intern. Med. - 1998. - Vol. 128. - P. 705-712.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uk-UA"/>
        </w:rPr>
      </w:pPr>
      <w:r>
        <w:rPr>
          <w:bCs/>
          <w:sz w:val="28"/>
          <w:szCs w:val="28"/>
          <w:lang w:val="en-US"/>
        </w:rPr>
        <w:t xml:space="preserve">Prevalence of Open-Angle glaucoma Among Adults in the United States / </w:t>
      </w:r>
      <w:r>
        <w:rPr>
          <w:sz w:val="28"/>
          <w:szCs w:val="28"/>
          <w:lang w:val="en-US"/>
        </w:rPr>
        <w:t>The Eye Diseases Prevalence Research Group</w:t>
      </w:r>
      <w:r>
        <w:rPr>
          <w:b/>
          <w:sz w:val="28"/>
          <w:szCs w:val="28"/>
          <w:lang w:val="en-US"/>
        </w:rPr>
        <w:t xml:space="preserve"> </w:t>
      </w:r>
      <w:r>
        <w:rPr>
          <w:bCs/>
          <w:sz w:val="28"/>
          <w:szCs w:val="28"/>
          <w:lang w:val="en-US"/>
        </w:rPr>
        <w:t xml:space="preserve">// </w:t>
      </w:r>
      <w:r>
        <w:rPr>
          <w:iCs/>
          <w:sz w:val="28"/>
          <w:szCs w:val="28"/>
          <w:lang w:val="en-US"/>
        </w:rPr>
        <w:t>Arch. Ophthalmol. -</w:t>
      </w:r>
      <w:r>
        <w:rPr>
          <w:sz w:val="28"/>
          <w:szCs w:val="28"/>
          <w:lang w:val="en-US"/>
        </w:rPr>
        <w:t xml:space="preserve"> 2004. - Vol.  122. - P. 532-538.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Prospective study of exogenous hormones and risk of pulmonary embolism in women / F. Grodstein, M.J. Stampfer, S.Z. Goldhaber et al. // Lancet. - 1996. - Vol. 348. - P. 983-987.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Psychophysiological research in psychiatry and neuropsychopharmacology. II. The investigation of antihypoxidotic/nootropic drugs in elderliers with the Viennese Psychophysiological Test System / B. Saletu, H. Semlitsch, O. A</w:t>
      </w:r>
      <w:r>
        <w:rPr>
          <w:sz w:val="28"/>
          <w:szCs w:val="28"/>
          <w:lang w:val="en-US"/>
        </w:rPr>
        <w:t>n</w:t>
      </w:r>
      <w:r>
        <w:rPr>
          <w:sz w:val="28"/>
          <w:szCs w:val="28"/>
          <w:lang w:val="en-US"/>
        </w:rPr>
        <w:t>derer et al. // Methods Find Exp. Clin. Pharmacol. - 1989. - №11. - P. 43-55.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Pulsatile ocular blood flow during pregnancy</w:t>
      </w:r>
      <w:r>
        <w:rPr>
          <w:sz w:val="28"/>
          <w:szCs w:val="28"/>
          <w:lang w:val="uk-UA"/>
        </w:rPr>
        <w:t xml:space="preserve"> /</w:t>
      </w:r>
      <w:r>
        <w:rPr>
          <w:sz w:val="28"/>
          <w:szCs w:val="28"/>
          <w:lang w:val="en-US"/>
        </w:rPr>
        <w:t xml:space="preserve"> M.</w:t>
      </w:r>
      <w:r>
        <w:rPr>
          <w:sz w:val="28"/>
          <w:szCs w:val="28"/>
          <w:lang w:val="uk-UA"/>
        </w:rPr>
        <w:t xml:space="preserve"> </w:t>
      </w:r>
      <w:r>
        <w:rPr>
          <w:sz w:val="28"/>
          <w:szCs w:val="28"/>
          <w:lang w:val="en-US"/>
        </w:rPr>
        <w:t>Centofani, R. Migliardi, S</w:t>
      </w:r>
      <w:r>
        <w:rPr>
          <w:sz w:val="28"/>
          <w:szCs w:val="28"/>
          <w:lang w:val="uk-UA"/>
        </w:rPr>
        <w:t>.</w:t>
      </w:r>
      <w:r>
        <w:rPr>
          <w:sz w:val="28"/>
          <w:szCs w:val="28"/>
          <w:lang w:val="en-US"/>
        </w:rPr>
        <w:t xml:space="preserve"> Bonini et al. // Eur. J</w:t>
      </w:r>
      <w:r>
        <w:rPr>
          <w:sz w:val="28"/>
          <w:szCs w:val="28"/>
          <w:lang w:val="uk-UA"/>
        </w:rPr>
        <w:t>.</w:t>
      </w:r>
      <w:r>
        <w:rPr>
          <w:sz w:val="28"/>
          <w:szCs w:val="28"/>
          <w:lang w:val="en-US"/>
        </w:rPr>
        <w:t xml:space="preserve"> Ophthalmol.</w:t>
      </w:r>
      <w:r>
        <w:rPr>
          <w:sz w:val="28"/>
          <w:szCs w:val="28"/>
          <w:lang w:val="uk-UA"/>
        </w:rPr>
        <w:t xml:space="preserve"> </w:t>
      </w:r>
      <w:r>
        <w:rPr>
          <w:sz w:val="28"/>
          <w:szCs w:val="28"/>
          <w:lang w:val="en-US"/>
        </w:rPr>
        <w:t>-</w:t>
      </w:r>
      <w:r>
        <w:rPr>
          <w:sz w:val="28"/>
          <w:szCs w:val="28"/>
          <w:lang w:val="uk-UA"/>
        </w:rPr>
        <w:t xml:space="preserve"> </w:t>
      </w:r>
      <w:r>
        <w:rPr>
          <w:sz w:val="28"/>
          <w:szCs w:val="28"/>
          <w:lang w:val="en-US"/>
        </w:rPr>
        <w:t>2002.</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276-280</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Quality of life among patients with glaucoma in Sweden / P.E. Wandell, M. Lundstrom, B. Brorsson, H. Aberg // Acta Ophthalmol. Scand. - 1997. - Vol. 75, №5. - P. 584-588.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bCs/>
          <w:sz w:val="28"/>
          <w:szCs w:val="28"/>
          <w:lang w:val="en-US"/>
        </w:rPr>
        <w:t>Quigley H.A., Broman A.T. The number of people with glaucoma worldwide in 2010 and 2020 //</w:t>
      </w:r>
      <w:r>
        <w:rPr>
          <w:sz w:val="28"/>
          <w:szCs w:val="28"/>
          <w:lang w:val="en-US"/>
        </w:rPr>
        <w:t xml:space="preserve"> The Glaucoma </w:t>
      </w:r>
      <w:r>
        <w:rPr>
          <w:iCs/>
          <w:sz w:val="28"/>
          <w:szCs w:val="28"/>
          <w:lang w:val="en-US"/>
        </w:rPr>
        <w:t>British Journal of Ophthalmology. -</w:t>
      </w:r>
      <w:r>
        <w:rPr>
          <w:sz w:val="28"/>
          <w:szCs w:val="28"/>
          <w:lang w:val="en-US"/>
        </w:rPr>
        <w:t xml:space="preserve">  2006. - Vol. </w:t>
      </w:r>
      <w:r>
        <w:rPr>
          <w:bCs/>
          <w:sz w:val="28"/>
          <w:szCs w:val="28"/>
          <w:lang w:val="en-US"/>
        </w:rPr>
        <w:t xml:space="preserve">90. - P. </w:t>
      </w:r>
      <w:r>
        <w:rPr>
          <w:sz w:val="28"/>
          <w:szCs w:val="28"/>
          <w:lang w:val="en-US"/>
        </w:rPr>
        <w:t xml:space="preserve">262-267.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lastRenderedPageBreak/>
        <w:t>Qureshi I.A. Intraocular pressure: association with menstrual cycle, pregnancy and menopause in apparently healthy women</w:t>
      </w:r>
      <w:r>
        <w:rPr>
          <w:sz w:val="28"/>
          <w:szCs w:val="28"/>
          <w:lang w:val="uk-UA"/>
        </w:rPr>
        <w:t xml:space="preserve"> </w:t>
      </w:r>
      <w:r>
        <w:rPr>
          <w:sz w:val="28"/>
          <w:szCs w:val="28"/>
          <w:lang w:val="en-US"/>
        </w:rPr>
        <w:t>// Chin</w:t>
      </w:r>
      <w:r>
        <w:rPr>
          <w:sz w:val="28"/>
          <w:szCs w:val="28"/>
          <w:lang w:val="uk-UA"/>
        </w:rPr>
        <w:t>.</w:t>
      </w:r>
      <w:r>
        <w:rPr>
          <w:sz w:val="28"/>
          <w:szCs w:val="28"/>
          <w:lang w:val="en-US"/>
        </w:rPr>
        <w:t xml:space="preserve"> J</w:t>
      </w:r>
      <w:r>
        <w:rPr>
          <w:sz w:val="28"/>
          <w:szCs w:val="28"/>
          <w:lang w:val="uk-UA"/>
        </w:rPr>
        <w:t>.</w:t>
      </w:r>
      <w:r>
        <w:rPr>
          <w:sz w:val="28"/>
          <w:szCs w:val="28"/>
          <w:lang w:val="en-US"/>
        </w:rPr>
        <w:t xml:space="preserve"> Physiol.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1995.</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229-234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Redistribution of central body fat: a plea for androgen replacement?</w:t>
      </w:r>
      <w:r>
        <w:rPr>
          <w:sz w:val="28"/>
          <w:szCs w:val="28"/>
          <w:lang w:val="uk-UA"/>
        </w:rPr>
        <w:t xml:space="preserve"> / </w:t>
      </w:r>
      <w:r>
        <w:rPr>
          <w:sz w:val="28"/>
          <w:szCs w:val="28"/>
          <w:lang w:val="en-US"/>
        </w:rPr>
        <w:t>M.</w:t>
      </w:r>
      <w:r>
        <w:rPr>
          <w:sz w:val="28"/>
          <w:szCs w:val="28"/>
          <w:lang w:val="uk-UA"/>
        </w:rPr>
        <w:t xml:space="preserve"> </w:t>
      </w:r>
      <w:r>
        <w:rPr>
          <w:sz w:val="28"/>
          <w:szCs w:val="28"/>
          <w:lang w:val="en-US"/>
        </w:rPr>
        <w:t>Ga</w:t>
      </w:r>
      <w:r>
        <w:rPr>
          <w:sz w:val="28"/>
          <w:szCs w:val="28"/>
          <w:lang w:val="en-US"/>
        </w:rPr>
        <w:t>m</w:t>
      </w:r>
      <w:r>
        <w:rPr>
          <w:sz w:val="28"/>
          <w:szCs w:val="28"/>
          <w:lang w:val="en-US"/>
        </w:rPr>
        <w:t>bacciani, P. Monteleone, B. Cappagli</w:t>
      </w:r>
      <w:r>
        <w:rPr>
          <w:sz w:val="28"/>
          <w:szCs w:val="28"/>
          <w:lang w:val="uk-UA"/>
        </w:rPr>
        <w:t xml:space="preserve"> </w:t>
      </w:r>
      <w:r>
        <w:rPr>
          <w:sz w:val="28"/>
          <w:szCs w:val="28"/>
          <w:lang w:val="en-US"/>
        </w:rPr>
        <w:t>et al.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P. 279-281.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Reduction of intraocular pressure in a glaucoma patient undergoing hormone replacement therapy / M.O. Sator, J. Akramian, </w:t>
      </w:r>
      <w:r>
        <w:rPr>
          <w:sz w:val="28"/>
          <w:szCs w:val="28"/>
        </w:rPr>
        <w:t>В</w:t>
      </w:r>
      <w:r>
        <w:rPr>
          <w:sz w:val="28"/>
          <w:szCs w:val="28"/>
          <w:lang w:val="en-US"/>
        </w:rPr>
        <w:t xml:space="preserve">. Joura et al. // Maturitas. - 1998. - Vol. 29. - P. 93-95.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Relation of fibrinolytic potentiation by estrogen to coagulation pathway activ</w:t>
      </w:r>
      <w:r>
        <w:rPr>
          <w:sz w:val="28"/>
          <w:szCs w:val="28"/>
          <w:lang w:val="en-US"/>
        </w:rPr>
        <w:t>a</w:t>
      </w:r>
      <w:r>
        <w:rPr>
          <w:sz w:val="28"/>
          <w:szCs w:val="28"/>
          <w:lang w:val="en-US"/>
        </w:rPr>
        <w:t xml:space="preserve">tion in postmenopausal women </w:t>
      </w:r>
      <w:r>
        <w:rPr>
          <w:sz w:val="28"/>
          <w:szCs w:val="28"/>
          <w:lang w:val="uk-UA"/>
        </w:rPr>
        <w:t>/</w:t>
      </w:r>
      <w:r>
        <w:rPr>
          <w:sz w:val="28"/>
          <w:szCs w:val="28"/>
          <w:lang w:val="en-US"/>
        </w:rPr>
        <w:t xml:space="preserve"> K.K.</w:t>
      </w:r>
      <w:r>
        <w:rPr>
          <w:sz w:val="28"/>
          <w:szCs w:val="28"/>
          <w:lang w:val="uk-UA"/>
        </w:rPr>
        <w:t xml:space="preserve"> </w:t>
      </w:r>
      <w:r>
        <w:rPr>
          <w:sz w:val="28"/>
          <w:szCs w:val="28"/>
          <w:lang w:val="en-US"/>
        </w:rPr>
        <w:t>Koh, M.K. Horne, G</w:t>
      </w:r>
      <w:r>
        <w:rPr>
          <w:sz w:val="28"/>
          <w:szCs w:val="28"/>
          <w:lang w:val="uk-UA"/>
        </w:rPr>
        <w:t>.</w:t>
      </w:r>
      <w:r>
        <w:rPr>
          <w:sz w:val="28"/>
          <w:szCs w:val="28"/>
          <w:lang w:val="en-US"/>
        </w:rPr>
        <w:t xml:space="preserve"> Csako et al. // Am. J. Cardiol.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83.</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466-469</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Relationship of endogenous sex hormones to lipids and blood pressure in mid-aged women / J.M. Shelley, A. Green, A.M. Smith et al. // Ann. Epidemiol. - 1998. - №8. - P. 39-45.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Relationship sex hormones to lipids and blood pressure in mid-aged women / J.M. Shelley, A. Green, A.M. Smith et al. // Ann. Epidemiol. - 1998. - №9. - P. 39-45.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Resnick S.M., Metter E.J., Zonderman A.B.</w:t>
      </w:r>
      <w:r>
        <w:rPr>
          <w:sz w:val="28"/>
          <w:szCs w:val="28"/>
          <w:lang w:val="en-GB"/>
        </w:rPr>
        <w:t xml:space="preserve"> </w:t>
      </w:r>
      <w:r>
        <w:rPr>
          <w:sz w:val="28"/>
          <w:szCs w:val="28"/>
          <w:lang w:val="en-US"/>
        </w:rPr>
        <w:t>Estrogen replacement therapy and longitudinal decline in visual memory. A possible protective effect? // Neuro</w:t>
      </w:r>
      <w:r>
        <w:rPr>
          <w:sz w:val="28"/>
          <w:szCs w:val="28"/>
          <w:lang w:val="en-US"/>
        </w:rPr>
        <w:t>l</w:t>
      </w:r>
      <w:r>
        <w:rPr>
          <w:sz w:val="28"/>
          <w:szCs w:val="28"/>
          <w:lang w:val="en-US"/>
        </w:rPr>
        <w:t xml:space="preserve">ogy. - 1997. - №49. - P. 1491-1497.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Risk factors for central retinal vein occlusion / The Eye Disease Case-Control Study Group // Arch. Ophthalmol. - 1996. - Vol. 114. - P. 545-554.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Risk of hospital admission for idiopathic venous thromboembolism among u</w:t>
      </w:r>
      <w:r>
        <w:rPr>
          <w:sz w:val="28"/>
          <w:szCs w:val="28"/>
          <w:lang w:val="en-US"/>
        </w:rPr>
        <w:t>s</w:t>
      </w:r>
      <w:r>
        <w:rPr>
          <w:sz w:val="28"/>
          <w:szCs w:val="28"/>
          <w:lang w:val="en-US"/>
        </w:rPr>
        <w:t>ers of postmenopausal estrogens</w:t>
      </w:r>
      <w:r>
        <w:rPr>
          <w:sz w:val="28"/>
          <w:szCs w:val="28"/>
          <w:lang w:val="uk-UA"/>
        </w:rPr>
        <w:t xml:space="preserve"> /</w:t>
      </w:r>
      <w:r>
        <w:rPr>
          <w:sz w:val="28"/>
          <w:szCs w:val="28"/>
          <w:lang w:val="en-US"/>
        </w:rPr>
        <w:t xml:space="preserve"> E. Daly, M.P. Vessey, M.M. Hawkins et al. // Lancet.</w:t>
      </w:r>
      <w:r>
        <w:rPr>
          <w:sz w:val="28"/>
          <w:szCs w:val="28"/>
          <w:lang w:val="uk-UA"/>
        </w:rPr>
        <w:t xml:space="preserve"> </w:t>
      </w:r>
      <w:r>
        <w:rPr>
          <w:sz w:val="28"/>
          <w:szCs w:val="28"/>
          <w:lang w:val="en-US"/>
        </w:rPr>
        <w:t>-</w:t>
      </w:r>
      <w:r>
        <w:rPr>
          <w:sz w:val="28"/>
          <w:szCs w:val="28"/>
          <w:lang w:val="uk-UA"/>
        </w:rPr>
        <w:t xml:space="preserve"> </w:t>
      </w:r>
      <w:r>
        <w:rPr>
          <w:sz w:val="28"/>
          <w:szCs w:val="28"/>
          <w:lang w:val="en-US"/>
        </w:rPr>
        <w:t>1996.</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348.</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977-980.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Risk of hospital admission for idiopathic venous thromboembolism among u</w:t>
      </w:r>
      <w:r>
        <w:rPr>
          <w:sz w:val="28"/>
          <w:szCs w:val="28"/>
          <w:lang w:val="en-US"/>
        </w:rPr>
        <w:t>s</w:t>
      </w:r>
      <w:r>
        <w:rPr>
          <w:sz w:val="28"/>
          <w:szCs w:val="28"/>
          <w:lang w:val="en-US"/>
        </w:rPr>
        <w:t xml:space="preserve">ers of postmenopausal estrogens / H. Jick, L.E. Derby, M.W. Myers et al. // Lancet. - 1996. - Vol. 348. - P. 981-983.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Roland R., Tremlay D.Sc. Serum prostate specific antigen levels and urinary major secretory proteins of the prostate: complementary role in the decision </w:t>
      </w:r>
      <w:r>
        <w:rPr>
          <w:sz w:val="28"/>
          <w:szCs w:val="28"/>
          <w:lang w:val="en-US"/>
        </w:rPr>
        <w:lastRenderedPageBreak/>
        <w:t xml:space="preserve">making process  of androgen therapy in andropause //  The Aging Male. - 1998. – Vol. 1. - Suppl. 1. - P. 47.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 xml:space="preserve">Role of astroglia in estrogen regulation of synaptic plasticity and brain repair </w:t>
      </w:r>
      <w:r>
        <w:rPr>
          <w:sz w:val="28"/>
          <w:szCs w:val="28"/>
          <w:lang w:val="en-US"/>
        </w:rPr>
        <w:t>/</w:t>
      </w:r>
      <w:r>
        <w:rPr>
          <w:sz w:val="28"/>
          <w:szCs w:val="28"/>
          <w:lang w:val="en-GB"/>
        </w:rPr>
        <w:t xml:space="preserve"> L.M.</w:t>
      </w:r>
      <w:r>
        <w:rPr>
          <w:sz w:val="28"/>
          <w:szCs w:val="28"/>
          <w:lang w:val="en-US"/>
        </w:rPr>
        <w:t xml:space="preserve"> </w:t>
      </w:r>
      <w:r>
        <w:rPr>
          <w:sz w:val="28"/>
          <w:szCs w:val="28"/>
          <w:lang w:val="en-GB"/>
        </w:rPr>
        <w:t>Garcia-Segura, F. Naftolin, J.B. Hutchison et</w:t>
      </w:r>
      <w:r>
        <w:rPr>
          <w:sz w:val="28"/>
          <w:szCs w:val="28"/>
          <w:lang w:val="en-US"/>
        </w:rPr>
        <w:t xml:space="preserve"> </w:t>
      </w:r>
      <w:r>
        <w:rPr>
          <w:sz w:val="28"/>
          <w:szCs w:val="28"/>
          <w:lang w:val="en-GB"/>
        </w:rPr>
        <w:t>al. // J. Neurobiol.</w:t>
      </w:r>
      <w:r>
        <w:rPr>
          <w:sz w:val="28"/>
          <w:szCs w:val="28"/>
          <w:lang w:val="en-US"/>
        </w:rPr>
        <w:t xml:space="preserve"> </w:t>
      </w:r>
      <w:r>
        <w:rPr>
          <w:sz w:val="28"/>
          <w:szCs w:val="28"/>
          <w:lang w:val="en-GB"/>
        </w:rPr>
        <w:t>-</w:t>
      </w:r>
      <w:r>
        <w:rPr>
          <w:sz w:val="28"/>
          <w:szCs w:val="28"/>
          <w:lang w:val="en-US"/>
        </w:rPr>
        <w:t xml:space="preserve"> </w:t>
      </w:r>
      <w:r>
        <w:rPr>
          <w:sz w:val="28"/>
          <w:szCs w:val="28"/>
          <w:lang w:val="en-GB"/>
        </w:rPr>
        <w:t>1999.</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40.</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574-584</w:t>
      </w:r>
      <w:r>
        <w:rPr>
          <w:sz w:val="28"/>
          <w:szCs w:val="28"/>
          <w:lang w:val="en-US"/>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Role of thrombin receptor in atherosclerosis and thrombosis: effect of sex ste</w:t>
      </w:r>
      <w:r>
        <w:rPr>
          <w:sz w:val="28"/>
          <w:szCs w:val="28"/>
          <w:lang w:val="en-US"/>
        </w:rPr>
        <w:t>r</w:t>
      </w:r>
      <w:r>
        <w:rPr>
          <w:sz w:val="28"/>
          <w:szCs w:val="28"/>
          <w:lang w:val="en-US"/>
        </w:rPr>
        <w:t>oids</w:t>
      </w:r>
      <w:r>
        <w:rPr>
          <w:sz w:val="28"/>
          <w:szCs w:val="28"/>
          <w:lang w:val="uk-UA"/>
        </w:rPr>
        <w:t xml:space="preserve"> /</w:t>
      </w:r>
      <w:r>
        <w:rPr>
          <w:sz w:val="28"/>
          <w:szCs w:val="28"/>
          <w:lang w:val="en-US"/>
        </w:rPr>
        <w:t xml:space="preserve"> H.</w:t>
      </w:r>
      <w:r>
        <w:rPr>
          <w:sz w:val="28"/>
          <w:szCs w:val="28"/>
          <w:lang w:val="uk-UA"/>
        </w:rPr>
        <w:t xml:space="preserve"> </w:t>
      </w:r>
      <w:r>
        <w:rPr>
          <w:sz w:val="28"/>
          <w:szCs w:val="28"/>
          <w:lang w:val="en-US"/>
        </w:rPr>
        <w:t>Kuhl, O. Herkert, J. Sandow</w:t>
      </w:r>
      <w:r>
        <w:rPr>
          <w:sz w:val="28"/>
          <w:szCs w:val="28"/>
          <w:lang w:val="uk-UA"/>
        </w:rPr>
        <w:t xml:space="preserve"> </w:t>
      </w:r>
      <w:r>
        <w:rPr>
          <w:sz w:val="28"/>
          <w:szCs w:val="28"/>
          <w:lang w:val="en-US"/>
        </w:rPr>
        <w:t>et al. // Menopause: The State of the Art- in research and management.</w:t>
      </w:r>
      <w:r>
        <w:rPr>
          <w:sz w:val="28"/>
          <w:szCs w:val="28"/>
          <w:lang w:val="uk-UA"/>
        </w:rPr>
        <w:t xml:space="preserve"> </w:t>
      </w:r>
      <w:r>
        <w:rPr>
          <w:sz w:val="28"/>
          <w:szCs w:val="28"/>
          <w:lang w:val="en-US"/>
        </w:rPr>
        <w:t>- London, 2003.</w:t>
      </w:r>
      <w:r>
        <w:rPr>
          <w:sz w:val="28"/>
          <w:szCs w:val="28"/>
          <w:lang w:val="uk-UA"/>
        </w:rPr>
        <w:t xml:space="preserve"> </w:t>
      </w:r>
      <w:r>
        <w:rPr>
          <w:sz w:val="28"/>
          <w:szCs w:val="28"/>
          <w:lang w:val="en-US"/>
        </w:rPr>
        <w:t>-</w:t>
      </w:r>
      <w:r>
        <w:rPr>
          <w:sz w:val="28"/>
          <w:szCs w:val="28"/>
          <w:lang w:val="uk-UA"/>
        </w:rPr>
        <w:t xml:space="preserve"> </w:t>
      </w:r>
      <w:r>
        <w:rPr>
          <w:sz w:val="28"/>
          <w:szCs w:val="28"/>
          <w:lang w:val="en-US"/>
        </w:rPr>
        <w:t>P. 146</w:t>
      </w:r>
      <w:r>
        <w:rPr>
          <w:sz w:val="28"/>
          <w:szCs w:val="28"/>
          <w:lang w:val="uk-UA"/>
        </w:rPr>
        <w:t>-</w:t>
      </w:r>
      <w:r>
        <w:rPr>
          <w:sz w:val="28"/>
          <w:szCs w:val="28"/>
          <w:lang w:val="en-US"/>
        </w:rPr>
        <w:t>152</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Samsioes G. </w:t>
      </w:r>
      <w:r>
        <w:rPr>
          <w:rStyle w:val="afb"/>
          <w:b w:val="0"/>
          <w:sz w:val="28"/>
          <w:szCs w:val="28"/>
          <w:lang w:val="en-GB"/>
        </w:rPr>
        <w:t>HRT and Cardiovascular Disease</w:t>
      </w:r>
      <w:r>
        <w:rPr>
          <w:rStyle w:val="afb"/>
          <w:sz w:val="28"/>
          <w:szCs w:val="28"/>
          <w:lang w:val="en-GB"/>
        </w:rPr>
        <w:t xml:space="preserve"> // </w:t>
      </w:r>
      <w:r>
        <w:rPr>
          <w:sz w:val="28"/>
          <w:szCs w:val="28"/>
          <w:lang w:val="en-GB"/>
        </w:rPr>
        <w:t>Ann. N.Y. Acad. Sci.</w:t>
      </w:r>
      <w:r>
        <w:rPr>
          <w:sz w:val="28"/>
          <w:szCs w:val="28"/>
          <w:lang w:val="en-US"/>
        </w:rPr>
        <w:t xml:space="preserve"> </w:t>
      </w:r>
      <w:r>
        <w:rPr>
          <w:sz w:val="28"/>
          <w:szCs w:val="28"/>
          <w:lang w:val="en-GB"/>
        </w:rPr>
        <w:t>-2003.</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997</w:t>
      </w:r>
      <w:r>
        <w:rPr>
          <w:sz w:val="28"/>
          <w:szCs w:val="28"/>
          <w:lang w:val="en-US"/>
        </w:rPr>
        <w:t>, №</w:t>
      </w:r>
      <w:r>
        <w:rPr>
          <w:sz w:val="28"/>
          <w:szCs w:val="28"/>
          <w:lang w:val="en-GB"/>
        </w:rPr>
        <w:t>1.</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 xml:space="preserve">358-372.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Sarrel P. Arterial vasomotor function and clinical perspectives // Menopause: The State of the Art- in research and management. – London, 2003. - </w:t>
      </w:r>
      <w:r>
        <w:rPr>
          <w:sz w:val="28"/>
          <w:szCs w:val="28"/>
        </w:rPr>
        <w:t>Р</w:t>
      </w:r>
      <w:r>
        <w:rPr>
          <w:sz w:val="28"/>
          <w:szCs w:val="28"/>
          <w:lang w:val="en-US"/>
        </w:rPr>
        <w:t>. 133-138.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 xml:space="preserve">Sarrel P. </w:t>
      </w:r>
      <w:r>
        <w:rPr>
          <w:sz w:val="28"/>
          <w:szCs w:val="28"/>
          <w:lang w:val="en-US"/>
        </w:rPr>
        <w:t>How progestins compromise the cardioprotective effects of estrogens // Menopause. - 1995. - Vol. 2. - P. 187-190.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GB"/>
        </w:rPr>
        <w:t>Sarrel P. The differential effects of estrogens and progestins on the vascular tone // Hum</w:t>
      </w:r>
      <w:r>
        <w:rPr>
          <w:sz w:val="28"/>
          <w:szCs w:val="28"/>
          <w:lang w:val="en-US"/>
        </w:rPr>
        <w:t>.</w:t>
      </w:r>
      <w:r>
        <w:rPr>
          <w:sz w:val="28"/>
          <w:szCs w:val="28"/>
          <w:lang w:val="en-GB"/>
        </w:rPr>
        <w:t xml:space="preserve"> Reprod</w:t>
      </w:r>
      <w:r>
        <w:rPr>
          <w:sz w:val="28"/>
          <w:szCs w:val="28"/>
          <w:lang w:val="en-US"/>
        </w:rPr>
        <w:t>.</w:t>
      </w:r>
      <w:r>
        <w:rPr>
          <w:sz w:val="28"/>
          <w:szCs w:val="28"/>
          <w:lang w:val="en-GB"/>
        </w:rPr>
        <w:t xml:space="preserve"> Update.</w:t>
      </w:r>
      <w:r>
        <w:rPr>
          <w:sz w:val="28"/>
          <w:szCs w:val="28"/>
          <w:lang w:val="en-US"/>
        </w:rPr>
        <w:t xml:space="preserve"> </w:t>
      </w:r>
      <w:r>
        <w:rPr>
          <w:sz w:val="28"/>
          <w:szCs w:val="28"/>
          <w:lang w:val="en-GB"/>
        </w:rPr>
        <w:t>- 1999.</w:t>
      </w:r>
      <w:r>
        <w:rPr>
          <w:sz w:val="28"/>
          <w:szCs w:val="28"/>
          <w:lang w:val="en-US"/>
        </w:rPr>
        <w:t xml:space="preserve"> </w:t>
      </w:r>
      <w:r>
        <w:rPr>
          <w:sz w:val="28"/>
          <w:szCs w:val="28"/>
          <w:lang w:val="en-GB"/>
        </w:rPr>
        <w:t>-</w:t>
      </w:r>
      <w:r>
        <w:rPr>
          <w:sz w:val="28"/>
          <w:szCs w:val="28"/>
          <w:lang w:val="en-US"/>
        </w:rPr>
        <w:t xml:space="preserve"> </w:t>
      </w:r>
      <w:r>
        <w:rPr>
          <w:sz w:val="28"/>
          <w:szCs w:val="28"/>
          <w:lang w:val="en-GB"/>
        </w:rPr>
        <w:t>Vol.</w:t>
      </w:r>
      <w:r>
        <w:rPr>
          <w:sz w:val="28"/>
          <w:szCs w:val="28"/>
          <w:lang w:val="en-US"/>
        </w:rPr>
        <w:t xml:space="preserve"> </w:t>
      </w:r>
      <w:r>
        <w:rPr>
          <w:sz w:val="28"/>
          <w:szCs w:val="28"/>
          <w:lang w:val="en-GB"/>
        </w:rPr>
        <w:t>5.</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205-209</w:t>
      </w:r>
      <w:r>
        <w:rPr>
          <w:sz w:val="28"/>
          <w:szCs w:val="28"/>
          <w:lang w:val="en-US"/>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Sator M.O., Ferlitsch K., Huber J.C. Sex hormones and eye function // Men</w:t>
      </w:r>
      <w:r>
        <w:rPr>
          <w:sz w:val="28"/>
          <w:szCs w:val="28"/>
          <w:lang w:val="en-US"/>
        </w:rPr>
        <w:t>o</w:t>
      </w:r>
      <w:r>
        <w:rPr>
          <w:sz w:val="28"/>
          <w:szCs w:val="28"/>
          <w:lang w:val="en-US"/>
        </w:rPr>
        <w:t xml:space="preserve">pause: The State of the Art- in research and management. – London, 2003. - P. 262-264.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Sator M.O., Gruber D.M., Joura E.A. Hormonal influences on intraocular pre</w:t>
      </w:r>
      <w:r>
        <w:rPr>
          <w:sz w:val="28"/>
          <w:szCs w:val="28"/>
          <w:lang w:val="en-US"/>
        </w:rPr>
        <w:t>s</w:t>
      </w:r>
      <w:r>
        <w:rPr>
          <w:sz w:val="28"/>
          <w:szCs w:val="28"/>
          <w:lang w:val="en-US"/>
        </w:rPr>
        <w:t>sure // Lancet.</w:t>
      </w:r>
      <w:r>
        <w:rPr>
          <w:sz w:val="28"/>
          <w:szCs w:val="28"/>
          <w:lang w:val="en-GB"/>
        </w:rPr>
        <w:t xml:space="preserve"> </w:t>
      </w:r>
      <w:r>
        <w:rPr>
          <w:sz w:val="28"/>
          <w:szCs w:val="28"/>
          <w:lang w:val="en-US"/>
        </w:rPr>
        <w:t>- 1996.</w:t>
      </w:r>
      <w:r>
        <w:rPr>
          <w:sz w:val="28"/>
          <w:szCs w:val="28"/>
          <w:lang w:val="en-GB"/>
        </w:rPr>
        <w:t xml:space="preserve"> </w:t>
      </w:r>
      <w:r>
        <w:rPr>
          <w:sz w:val="28"/>
          <w:szCs w:val="28"/>
          <w:lang w:val="en-US"/>
        </w:rPr>
        <w:t>-</w:t>
      </w:r>
      <w:r>
        <w:rPr>
          <w:sz w:val="28"/>
          <w:szCs w:val="28"/>
          <w:lang w:val="en-GB"/>
        </w:rPr>
        <w:t xml:space="preserve"> </w:t>
      </w:r>
      <w:r>
        <w:rPr>
          <w:sz w:val="28"/>
          <w:szCs w:val="28"/>
          <w:lang w:val="en-US"/>
        </w:rPr>
        <w:t>Vol.</w:t>
      </w:r>
      <w:r>
        <w:rPr>
          <w:sz w:val="28"/>
          <w:szCs w:val="28"/>
          <w:lang w:val="en-GB"/>
        </w:rPr>
        <w:t xml:space="preserve"> </w:t>
      </w:r>
      <w:r>
        <w:rPr>
          <w:sz w:val="28"/>
          <w:szCs w:val="28"/>
          <w:lang w:val="en-US"/>
        </w:rPr>
        <w:t>348.</w:t>
      </w:r>
      <w:r>
        <w:rPr>
          <w:sz w:val="28"/>
          <w:szCs w:val="28"/>
          <w:lang w:val="en-GB"/>
        </w:rPr>
        <w:t xml:space="preserve"> </w:t>
      </w:r>
      <w:r>
        <w:rPr>
          <w:sz w:val="28"/>
          <w:szCs w:val="28"/>
          <w:lang w:val="en-US"/>
        </w:rPr>
        <w:t>-</w:t>
      </w:r>
      <w:r>
        <w:rPr>
          <w:sz w:val="28"/>
          <w:szCs w:val="28"/>
          <w:lang w:val="en-GB"/>
        </w:rPr>
        <w:t xml:space="preserve"> </w:t>
      </w:r>
      <w:r>
        <w:rPr>
          <w:sz w:val="28"/>
          <w:szCs w:val="28"/>
          <w:lang w:val="en-US"/>
        </w:rPr>
        <w:t>P.</w:t>
      </w:r>
      <w:r>
        <w:rPr>
          <w:sz w:val="28"/>
          <w:szCs w:val="28"/>
          <w:lang w:val="en-GB"/>
        </w:rPr>
        <w:t xml:space="preserve"> </w:t>
      </w:r>
      <w:r>
        <w:rPr>
          <w:sz w:val="28"/>
          <w:szCs w:val="28"/>
          <w:lang w:val="en-US"/>
        </w:rPr>
        <w:t>761-762</w:t>
      </w:r>
      <w:r>
        <w:rPr>
          <w:sz w:val="28"/>
          <w:szCs w:val="28"/>
          <w:lang w:val="en-GB"/>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Save S.H. Endocrine disruptors and human health: is there a problem? An u</w:t>
      </w:r>
      <w:r>
        <w:rPr>
          <w:sz w:val="28"/>
          <w:szCs w:val="28"/>
          <w:lang w:val="en-US"/>
        </w:rPr>
        <w:t>p</w:t>
      </w:r>
      <w:r>
        <w:rPr>
          <w:sz w:val="28"/>
          <w:szCs w:val="28"/>
          <w:lang w:val="en-US"/>
        </w:rPr>
        <w:t xml:space="preserve">date // Environ. Health Perspect. - 2000. - Vol. 108. - P. 487-493.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Schering AG. Hormone Replacement Therapy and the menopause. - 4</w:t>
      </w:r>
      <w:r>
        <w:rPr>
          <w:sz w:val="28"/>
          <w:szCs w:val="28"/>
          <w:vertAlign w:val="superscript"/>
          <w:lang w:val="en-US"/>
        </w:rPr>
        <w:t>th</w:t>
      </w:r>
      <w:r>
        <w:rPr>
          <w:sz w:val="28"/>
          <w:szCs w:val="28"/>
          <w:lang w:val="en-US"/>
        </w:rPr>
        <w:t xml:space="preserve"> ed</w:t>
      </w:r>
      <w:r>
        <w:rPr>
          <w:sz w:val="28"/>
          <w:szCs w:val="28"/>
          <w:lang w:val="en-US"/>
        </w:rPr>
        <w:t>i</w:t>
      </w:r>
      <w:r>
        <w:rPr>
          <w:sz w:val="28"/>
          <w:szCs w:val="28"/>
          <w:lang w:val="en-US"/>
        </w:rPr>
        <w:t>tion. – London, 2002. - 208</w:t>
      </w:r>
      <w:r>
        <w:rPr>
          <w:sz w:val="28"/>
          <w:szCs w:val="28"/>
          <w:lang w:val="en-GB"/>
        </w:rPr>
        <w:t xml:space="preserve"> </w:t>
      </w:r>
      <w:r>
        <w:rPr>
          <w:sz w:val="28"/>
          <w:szCs w:val="28"/>
          <w:lang w:val="en-US"/>
        </w:rPr>
        <w:t xml:space="preserve">p.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Schneider H. Quality of life as assessed by menopause-related scales // Men</w:t>
      </w:r>
      <w:r>
        <w:rPr>
          <w:sz w:val="28"/>
          <w:szCs w:val="28"/>
          <w:lang w:val="en-US"/>
        </w:rPr>
        <w:t>o</w:t>
      </w:r>
      <w:r>
        <w:rPr>
          <w:sz w:val="28"/>
          <w:szCs w:val="28"/>
          <w:lang w:val="en-US"/>
        </w:rPr>
        <w:t>pause: The State of the Art- in research and management. – London, 2003. - P. 314-318.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Seem M.V. Psychpathology in women and men: focus on female hormones // Am. J. Psychiatry. - 1997. - Vol. 154. - P. 1641-1647.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lastRenderedPageBreak/>
        <w:t>Seidlova-Wuttke D., Wuttke W. Selective estrogen receptor modulator activity of Cimicifuga racemosa extract: Clinical data // Phytomedicine. - 2000. - Suppl.11. - P. 1-9.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Serum estrogen level, attention, memory and other cognitive functions in mi</w:t>
      </w:r>
      <w:r>
        <w:rPr>
          <w:sz w:val="28"/>
          <w:szCs w:val="28"/>
          <w:lang w:val="en-GB"/>
        </w:rPr>
        <w:t>d</w:t>
      </w:r>
      <w:r>
        <w:rPr>
          <w:sz w:val="28"/>
          <w:szCs w:val="28"/>
          <w:lang w:val="en-GB"/>
        </w:rPr>
        <w:t>dle-aged women</w:t>
      </w:r>
      <w:r>
        <w:rPr>
          <w:sz w:val="28"/>
          <w:szCs w:val="28"/>
          <w:lang w:val="uk-UA"/>
        </w:rPr>
        <w:t xml:space="preserve"> /</w:t>
      </w:r>
      <w:r>
        <w:rPr>
          <w:sz w:val="28"/>
          <w:szCs w:val="28"/>
          <w:lang w:val="en-US"/>
        </w:rPr>
        <w:t xml:space="preserve"> R.</w:t>
      </w:r>
      <w:r>
        <w:rPr>
          <w:sz w:val="28"/>
          <w:szCs w:val="28"/>
          <w:lang w:val="en-GB"/>
        </w:rPr>
        <w:t xml:space="preserve"> </w:t>
      </w:r>
      <w:r>
        <w:rPr>
          <w:sz w:val="28"/>
          <w:szCs w:val="28"/>
          <w:lang w:val="en-US"/>
        </w:rPr>
        <w:t>Portin, P.</w:t>
      </w:r>
      <w:r>
        <w:rPr>
          <w:sz w:val="28"/>
          <w:szCs w:val="28"/>
          <w:lang w:val="uk-UA"/>
        </w:rPr>
        <w:t xml:space="preserve"> </w:t>
      </w:r>
      <w:r>
        <w:rPr>
          <w:sz w:val="28"/>
          <w:szCs w:val="28"/>
          <w:lang w:val="en-US"/>
        </w:rPr>
        <w:t xml:space="preserve">Polo-Kantola, P. Polo et al. </w:t>
      </w:r>
      <w:r>
        <w:rPr>
          <w:sz w:val="28"/>
          <w:szCs w:val="28"/>
          <w:lang w:val="en-GB"/>
        </w:rPr>
        <w:t>// Climacteric.</w:t>
      </w:r>
      <w:r>
        <w:rPr>
          <w:sz w:val="28"/>
          <w:szCs w:val="28"/>
          <w:lang w:val="uk-UA"/>
        </w:rPr>
        <w:t xml:space="preserve"> </w:t>
      </w:r>
      <w:r>
        <w:rPr>
          <w:sz w:val="28"/>
          <w:szCs w:val="28"/>
          <w:lang w:val="en-GB"/>
        </w:rPr>
        <w:t>-</w:t>
      </w:r>
      <w:r>
        <w:rPr>
          <w:sz w:val="28"/>
          <w:szCs w:val="28"/>
          <w:lang w:val="uk-UA"/>
        </w:rPr>
        <w:t xml:space="preserve"> </w:t>
      </w:r>
      <w:r>
        <w:rPr>
          <w:sz w:val="28"/>
          <w:szCs w:val="28"/>
          <w:lang w:val="en-GB"/>
        </w:rPr>
        <w:t>1999.</w:t>
      </w:r>
      <w:r>
        <w:rPr>
          <w:sz w:val="28"/>
          <w:szCs w:val="28"/>
          <w:lang w:val="uk-UA"/>
        </w:rPr>
        <w:t xml:space="preserve"> </w:t>
      </w:r>
      <w:r>
        <w:rPr>
          <w:sz w:val="28"/>
          <w:szCs w:val="28"/>
          <w:lang w:val="en-GB"/>
        </w:rPr>
        <w:t>-</w:t>
      </w:r>
      <w:r>
        <w:rPr>
          <w:sz w:val="28"/>
          <w:szCs w:val="28"/>
          <w:lang w:val="uk-UA"/>
        </w:rPr>
        <w:t xml:space="preserve"> №</w:t>
      </w:r>
      <w:r>
        <w:rPr>
          <w:sz w:val="28"/>
          <w:szCs w:val="28"/>
          <w:lang w:val="en-GB"/>
        </w:rPr>
        <w:t>2.</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115-126</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Sex and mental status, but not apolipoprotein E, correlate with parietal and temporal hypoperfusion on SPECT in Alzheimer’s disease / R.H. Swartz, S.E. Black, F.S. Isiboviten et al. // Neurology. - 1998. - Vol. 50. - P. 159.</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Sex based differences in early  mortality after myocardial infarction / V. Va</w:t>
      </w:r>
      <w:r>
        <w:rPr>
          <w:sz w:val="28"/>
          <w:szCs w:val="28"/>
          <w:lang w:val="en-US"/>
        </w:rPr>
        <w:t>c</w:t>
      </w:r>
      <w:r>
        <w:rPr>
          <w:sz w:val="28"/>
          <w:szCs w:val="28"/>
          <w:lang w:val="en-US"/>
        </w:rPr>
        <w:t xml:space="preserve">carino, L. Parsons, N. Every et al. // N. Engl. Med. - 1999. - Vol. 341. - P. 217-225.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Sex differences in brain gray and white matter in healthy young adults: correl</w:t>
      </w:r>
      <w:r>
        <w:rPr>
          <w:sz w:val="28"/>
          <w:szCs w:val="28"/>
          <w:lang w:val="en-US"/>
        </w:rPr>
        <w:t>a</w:t>
      </w:r>
      <w:r>
        <w:rPr>
          <w:sz w:val="28"/>
          <w:szCs w:val="28"/>
          <w:lang w:val="en-US"/>
        </w:rPr>
        <w:t>tions with cognitive performance / R.C. Gur, B.I. Turetsky, M. Matsui et al.</w:t>
      </w:r>
      <w:r>
        <w:rPr>
          <w:sz w:val="28"/>
          <w:szCs w:val="28"/>
          <w:lang w:val="en-GB"/>
        </w:rPr>
        <w:t xml:space="preserve"> </w:t>
      </w:r>
      <w:r>
        <w:rPr>
          <w:sz w:val="28"/>
          <w:szCs w:val="28"/>
          <w:lang w:val="en-US"/>
        </w:rPr>
        <w:t xml:space="preserve">// J. Neurosci. - 1999. - №19. - P. 4065-4072.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Sex hormone preparation and retinal vein occlusion</w:t>
      </w:r>
      <w:r>
        <w:rPr>
          <w:sz w:val="28"/>
          <w:szCs w:val="28"/>
          <w:lang w:val="uk-UA"/>
        </w:rPr>
        <w:t xml:space="preserve"> /</w:t>
      </w:r>
      <w:r>
        <w:rPr>
          <w:sz w:val="28"/>
          <w:szCs w:val="28"/>
          <w:lang w:val="en-US"/>
        </w:rPr>
        <w:t xml:space="preserve"> J.F.</w:t>
      </w:r>
      <w:r>
        <w:rPr>
          <w:sz w:val="28"/>
          <w:szCs w:val="28"/>
          <w:lang w:val="uk-UA"/>
        </w:rPr>
        <w:t xml:space="preserve"> </w:t>
      </w:r>
      <w:r>
        <w:rPr>
          <w:sz w:val="28"/>
          <w:szCs w:val="28"/>
          <w:lang w:val="en-US"/>
        </w:rPr>
        <w:t>Kirwan, M.D.</w:t>
      </w:r>
      <w:r>
        <w:rPr>
          <w:sz w:val="28"/>
          <w:szCs w:val="28"/>
          <w:lang w:val="uk-UA"/>
        </w:rPr>
        <w:t xml:space="preserve"> </w:t>
      </w:r>
      <w:r>
        <w:rPr>
          <w:sz w:val="28"/>
          <w:szCs w:val="28"/>
          <w:lang w:val="en-US"/>
        </w:rPr>
        <w:t>Tsaloumas, H. Vinall et al. // Eye.</w:t>
      </w:r>
      <w:r>
        <w:rPr>
          <w:sz w:val="28"/>
          <w:szCs w:val="28"/>
          <w:lang w:val="uk-UA"/>
        </w:rPr>
        <w:t xml:space="preserve"> </w:t>
      </w:r>
      <w:r>
        <w:rPr>
          <w:sz w:val="28"/>
          <w:szCs w:val="28"/>
          <w:lang w:val="en-US"/>
        </w:rPr>
        <w:t>- 1997.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11.</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53-56.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Shepard J. Prevention of coronary heart disease with pravastatin in men with hypercholesterolemia </w:t>
      </w:r>
      <w:r>
        <w:rPr>
          <w:sz w:val="28"/>
          <w:szCs w:val="28"/>
          <w:lang w:val="en-GB"/>
        </w:rPr>
        <w:t>//</w:t>
      </w:r>
      <w:r>
        <w:rPr>
          <w:sz w:val="28"/>
          <w:szCs w:val="28"/>
          <w:lang w:val="en-US"/>
        </w:rPr>
        <w:t xml:space="preserve"> N. Engl. J. Med. </w:t>
      </w:r>
      <w:r>
        <w:rPr>
          <w:sz w:val="28"/>
          <w:szCs w:val="28"/>
          <w:lang w:val="en-GB"/>
        </w:rPr>
        <w:t>-</w:t>
      </w:r>
      <w:r>
        <w:rPr>
          <w:sz w:val="28"/>
          <w:szCs w:val="28"/>
          <w:lang w:val="en-US"/>
        </w:rPr>
        <w:t xml:space="preserve"> </w:t>
      </w:r>
      <w:r>
        <w:rPr>
          <w:sz w:val="28"/>
          <w:szCs w:val="28"/>
          <w:lang w:val="en-GB"/>
        </w:rPr>
        <w:t>1995.</w:t>
      </w:r>
      <w:r>
        <w:rPr>
          <w:sz w:val="28"/>
          <w:szCs w:val="28"/>
          <w:lang w:val="en-US"/>
        </w:rPr>
        <w:t xml:space="preserve"> </w:t>
      </w:r>
      <w:r>
        <w:rPr>
          <w:sz w:val="28"/>
          <w:szCs w:val="28"/>
          <w:lang w:val="en-GB"/>
        </w:rPr>
        <w:t>-</w:t>
      </w:r>
      <w:r>
        <w:rPr>
          <w:sz w:val="28"/>
          <w:szCs w:val="28"/>
          <w:lang w:val="en-US"/>
        </w:rPr>
        <w:t xml:space="preserve"> Vol. 333. - P. 1301-1307.</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Sherman B., Tulandi T. Add-back estrogen reverses cognitive deficits induced by gonadotropin-releasing hormone agonist in women with leiomyomata uteri // J. Clin. Endocrinol. Metab. - 1996. - Vol. 81. - P. 2245-2249.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Shughrue P.J., Lane M.V., Merchenthaler I. Comparitive distribution of estr</w:t>
      </w:r>
      <w:r>
        <w:rPr>
          <w:sz w:val="28"/>
          <w:szCs w:val="28"/>
          <w:lang w:val="en-US"/>
        </w:rPr>
        <w:t>o</w:t>
      </w:r>
      <w:r>
        <w:rPr>
          <w:sz w:val="28"/>
          <w:szCs w:val="28"/>
          <w:lang w:val="en-US"/>
        </w:rPr>
        <w:t xml:space="preserve">gen receptor-α and –β mRNA in the rat central nervous system // J. Comp. Neurol. - 1997. - Vol. 338. - P. 507-525.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Sigioka K.,</w:t>
      </w:r>
      <w:r>
        <w:rPr>
          <w:sz w:val="28"/>
          <w:szCs w:val="28"/>
          <w:lang w:val="en-US"/>
        </w:rPr>
        <w:t xml:space="preserve"> </w:t>
      </w:r>
      <w:r>
        <w:rPr>
          <w:sz w:val="28"/>
          <w:szCs w:val="28"/>
          <w:lang w:val="en-GB"/>
        </w:rPr>
        <w:t>Shimosegawa G.,</w:t>
      </w:r>
      <w:r>
        <w:rPr>
          <w:sz w:val="28"/>
          <w:szCs w:val="28"/>
          <w:lang w:val="en-US"/>
        </w:rPr>
        <w:t xml:space="preserve"> </w:t>
      </w:r>
      <w:r>
        <w:rPr>
          <w:sz w:val="28"/>
          <w:szCs w:val="28"/>
          <w:lang w:val="en-GB"/>
        </w:rPr>
        <w:t>Nacano M. Estrogens as natural antioxidants of membran phospholipid peroxidation</w:t>
      </w:r>
      <w:r>
        <w:rPr>
          <w:sz w:val="28"/>
          <w:szCs w:val="28"/>
          <w:lang w:val="en-US"/>
        </w:rPr>
        <w:t xml:space="preserve"> </w:t>
      </w:r>
      <w:r>
        <w:rPr>
          <w:sz w:val="28"/>
          <w:szCs w:val="28"/>
          <w:lang w:val="en-GB"/>
        </w:rPr>
        <w:t>// FEBS Letters.</w:t>
      </w:r>
      <w:r>
        <w:rPr>
          <w:sz w:val="28"/>
          <w:szCs w:val="28"/>
          <w:lang w:val="en-US"/>
        </w:rPr>
        <w:t xml:space="preserve"> </w:t>
      </w:r>
      <w:r>
        <w:rPr>
          <w:sz w:val="28"/>
          <w:szCs w:val="28"/>
          <w:lang w:val="en-GB"/>
        </w:rPr>
        <w:t>-</w:t>
      </w:r>
      <w:r>
        <w:rPr>
          <w:sz w:val="28"/>
          <w:szCs w:val="28"/>
          <w:lang w:val="en-US"/>
        </w:rPr>
        <w:t xml:space="preserve"> </w:t>
      </w:r>
      <w:r>
        <w:rPr>
          <w:sz w:val="28"/>
          <w:szCs w:val="28"/>
          <w:lang w:val="en-GB"/>
        </w:rPr>
        <w:t>1987.</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210</w:t>
      </w:r>
      <w:r>
        <w:rPr>
          <w:sz w:val="28"/>
          <w:szCs w:val="28"/>
          <w:lang w:val="en-US"/>
        </w:rPr>
        <w:t>, №</w:t>
      </w:r>
      <w:r>
        <w:rPr>
          <w:sz w:val="28"/>
          <w:szCs w:val="28"/>
          <w:lang w:val="en-GB"/>
        </w:rPr>
        <w:t>1.</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37-39</w:t>
      </w:r>
      <w:r>
        <w:rPr>
          <w:sz w:val="28"/>
          <w:szCs w:val="28"/>
          <w:lang w:val="en-US"/>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Simon Turner A., Burgesser K. Effect of estrogen deficiency on cataractogen</w:t>
      </w:r>
      <w:r>
        <w:rPr>
          <w:sz w:val="28"/>
          <w:szCs w:val="28"/>
          <w:lang w:val="en-US"/>
        </w:rPr>
        <w:t>e</w:t>
      </w:r>
      <w:r>
        <w:rPr>
          <w:sz w:val="28"/>
          <w:szCs w:val="28"/>
          <w:lang w:val="en-US"/>
        </w:rPr>
        <w:t>sis // J. Climacteric. - 2002. - Vol. 5. - Suppl.1. - P. 17.</w:t>
      </w:r>
    </w:p>
    <w:p w:rsidR="00AD7062" w:rsidRDefault="00AD7062" w:rsidP="00CB1F93">
      <w:pPr>
        <w:keepNext/>
        <w:widowControl w:val="0"/>
        <w:numPr>
          <w:ilvl w:val="0"/>
          <w:numId w:val="48"/>
        </w:numPr>
        <w:shd w:val="clear" w:color="auto" w:fill="FFFFFF"/>
        <w:tabs>
          <w:tab w:val="left" w:pos="9354"/>
        </w:tabs>
        <w:suppressAutoHyphens w:val="0"/>
        <w:spacing w:line="360" w:lineRule="auto"/>
        <w:rPr>
          <w:i/>
          <w:sz w:val="28"/>
          <w:szCs w:val="28"/>
          <w:lang w:val="en-US"/>
        </w:rPr>
      </w:pPr>
      <w:r>
        <w:rPr>
          <w:sz w:val="28"/>
          <w:szCs w:val="28"/>
          <w:lang w:val="en-US"/>
        </w:rPr>
        <w:t xml:space="preserve">Singh M., Dykens J.A., Simpkins J.W. Novel mechanism for estrogen-induced </w:t>
      </w:r>
      <w:r>
        <w:rPr>
          <w:sz w:val="28"/>
          <w:szCs w:val="28"/>
          <w:lang w:val="en-US"/>
        </w:rPr>
        <w:lastRenderedPageBreak/>
        <w:t xml:space="preserve">neuroprotection // </w:t>
      </w:r>
      <w:r>
        <w:rPr>
          <w:rStyle w:val="aff4"/>
          <w:i w:val="0"/>
          <w:sz w:val="28"/>
          <w:szCs w:val="28"/>
          <w:lang w:val="en-US"/>
        </w:rPr>
        <w:t xml:space="preserve">Experimental Biology and Medicine. – 2006. - Vol. </w:t>
      </w:r>
      <w:r>
        <w:rPr>
          <w:sz w:val="28"/>
          <w:szCs w:val="28"/>
          <w:lang w:val="en-US"/>
        </w:rPr>
        <w:t>23. –P 514 – 521.</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Sirtori C.R. Risks and benefits of soy phytoestrogens in cardiovascular disea</w:t>
      </w:r>
      <w:r>
        <w:rPr>
          <w:sz w:val="28"/>
          <w:szCs w:val="28"/>
          <w:lang w:val="en-US"/>
        </w:rPr>
        <w:t>s</w:t>
      </w:r>
      <w:r>
        <w:rPr>
          <w:sz w:val="28"/>
          <w:szCs w:val="28"/>
          <w:lang w:val="en-US"/>
        </w:rPr>
        <w:t>es, cancer, climacteric symptoms and osteoporosis // Drug. Saf. - 2001. - Vol. 24. - P. 665-682.</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Smith M. Pathogenesis of osteoarthritis // Menopause: The State of the Art- in research and management. – London, 2003. - </w:t>
      </w:r>
      <w:r>
        <w:rPr>
          <w:sz w:val="28"/>
          <w:szCs w:val="28"/>
        </w:rPr>
        <w:t>Р</w:t>
      </w:r>
      <w:r>
        <w:rPr>
          <w:sz w:val="28"/>
          <w:szCs w:val="28"/>
          <w:lang w:val="en-US"/>
        </w:rPr>
        <w:t>. 251-255.</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Smith S., Ingerman C., Silver H. Malon dialdehyde formation as an indicatio</w:t>
      </w:r>
      <w:r>
        <w:rPr>
          <w:sz w:val="28"/>
          <w:szCs w:val="28"/>
          <w:lang w:val="en-US"/>
        </w:rPr>
        <w:t>n</w:t>
      </w:r>
      <w:r>
        <w:rPr>
          <w:sz w:val="28"/>
          <w:szCs w:val="28"/>
          <w:lang w:val="en-US"/>
        </w:rPr>
        <w:t xml:space="preserve">of prostaglandin production by human plateles // J. Lab. and Clin. Med. - 1976. - Vol. 88, №1. - P. 167-172.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pl-PL"/>
        </w:rPr>
        <w:t xml:space="preserve">Smith Y.R., Zubieta J-K. </w:t>
      </w:r>
      <w:r>
        <w:rPr>
          <w:sz w:val="28"/>
          <w:szCs w:val="28"/>
          <w:lang w:val="en-GB"/>
        </w:rPr>
        <w:t>Neuroimaging of aging and estrogen effects on ce</w:t>
      </w:r>
      <w:r>
        <w:rPr>
          <w:sz w:val="28"/>
          <w:szCs w:val="28"/>
          <w:lang w:val="en-GB"/>
        </w:rPr>
        <w:t>n</w:t>
      </w:r>
      <w:r>
        <w:rPr>
          <w:sz w:val="28"/>
          <w:szCs w:val="28"/>
          <w:lang w:val="en-GB"/>
        </w:rPr>
        <w:t>tral nervous system physiology // Fertil.</w:t>
      </w:r>
      <w:r>
        <w:rPr>
          <w:sz w:val="28"/>
          <w:szCs w:val="28"/>
          <w:lang w:val="en-US"/>
        </w:rPr>
        <w:t xml:space="preserve"> </w:t>
      </w:r>
      <w:r>
        <w:rPr>
          <w:sz w:val="28"/>
          <w:szCs w:val="28"/>
          <w:lang w:val="en-GB"/>
        </w:rPr>
        <w:t>Steril.</w:t>
      </w:r>
      <w:r>
        <w:rPr>
          <w:sz w:val="28"/>
          <w:szCs w:val="28"/>
          <w:lang w:val="en-US"/>
        </w:rPr>
        <w:t xml:space="preserve"> </w:t>
      </w:r>
      <w:r>
        <w:rPr>
          <w:sz w:val="28"/>
          <w:szCs w:val="28"/>
          <w:lang w:val="en-GB"/>
        </w:rPr>
        <w:t>-</w:t>
      </w:r>
      <w:r>
        <w:rPr>
          <w:sz w:val="28"/>
          <w:szCs w:val="28"/>
          <w:lang w:val="en-US"/>
        </w:rPr>
        <w:t xml:space="preserve"> </w:t>
      </w:r>
      <w:r>
        <w:rPr>
          <w:sz w:val="28"/>
          <w:szCs w:val="28"/>
          <w:lang w:val="en-GB"/>
        </w:rPr>
        <w:t>2001.</w:t>
      </w:r>
      <w:r>
        <w:rPr>
          <w:sz w:val="28"/>
          <w:szCs w:val="28"/>
          <w:lang w:val="en-US"/>
        </w:rPr>
        <w:t xml:space="preserve"> </w:t>
      </w:r>
      <w:r>
        <w:rPr>
          <w:sz w:val="28"/>
          <w:szCs w:val="28"/>
          <w:lang w:val="en-GB"/>
        </w:rPr>
        <w:t>-</w:t>
      </w:r>
      <w:r>
        <w:rPr>
          <w:sz w:val="28"/>
          <w:szCs w:val="28"/>
          <w:lang w:val="en-US"/>
        </w:rPr>
        <w:t xml:space="preserve"> Vol. </w:t>
      </w:r>
      <w:r>
        <w:rPr>
          <w:sz w:val="28"/>
          <w:szCs w:val="28"/>
          <w:lang w:val="en-GB"/>
        </w:rPr>
        <w:t>76.</w:t>
      </w:r>
      <w:r>
        <w:rPr>
          <w:sz w:val="28"/>
          <w:szCs w:val="28"/>
          <w:lang w:val="en-US"/>
        </w:rPr>
        <w:t xml:space="preserve"> </w:t>
      </w:r>
      <w:r>
        <w:rPr>
          <w:sz w:val="28"/>
          <w:szCs w:val="28"/>
          <w:lang w:val="en-GB"/>
        </w:rPr>
        <w:t>-</w:t>
      </w:r>
      <w:r>
        <w:rPr>
          <w:sz w:val="28"/>
          <w:szCs w:val="28"/>
          <w:lang w:val="en-US"/>
        </w:rPr>
        <w:t xml:space="preserve"> </w:t>
      </w:r>
      <w:r>
        <w:rPr>
          <w:sz w:val="28"/>
          <w:szCs w:val="28"/>
          <w:lang w:val="en-GB"/>
        </w:rPr>
        <w:t>P.</w:t>
      </w:r>
      <w:r>
        <w:rPr>
          <w:sz w:val="28"/>
          <w:szCs w:val="28"/>
          <w:lang w:val="en-US"/>
        </w:rPr>
        <w:t xml:space="preserve"> </w:t>
      </w:r>
      <w:r>
        <w:rPr>
          <w:sz w:val="28"/>
          <w:szCs w:val="28"/>
          <w:lang w:val="en-GB"/>
        </w:rPr>
        <w:t>651-659</w:t>
      </w:r>
      <w:r>
        <w:rPr>
          <w:sz w:val="28"/>
          <w:szCs w:val="28"/>
          <w:lang w:val="en-US"/>
        </w:rPr>
        <w:t>.</w:t>
      </w:r>
      <w:r>
        <w:rPr>
          <w:sz w:val="28"/>
          <w:szCs w:val="28"/>
          <w:lang w:val="en-GB"/>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Snyder P.J. The role of androgens in women // J. Clin. Endocrinol Metab. - 2001. - Vol. 86. - P. 1006-1007.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Sowers M. Bone loss in the pre- and perimenopause // Menopause: The State of the Art- in research and management. – London, 2003. - </w:t>
      </w:r>
      <w:r>
        <w:rPr>
          <w:sz w:val="28"/>
          <w:szCs w:val="28"/>
        </w:rPr>
        <w:t>Р</w:t>
      </w:r>
      <w:r>
        <w:rPr>
          <w:sz w:val="28"/>
          <w:szCs w:val="28"/>
          <w:lang w:val="en-US"/>
        </w:rPr>
        <w:t>. 115-117.</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Steroid modulation of nitric oxyde release</w:t>
      </w:r>
      <w:r>
        <w:rPr>
          <w:sz w:val="28"/>
          <w:szCs w:val="28"/>
          <w:lang w:val="uk-UA"/>
        </w:rPr>
        <w:t xml:space="preserve"> /</w:t>
      </w:r>
      <w:r>
        <w:rPr>
          <w:sz w:val="28"/>
          <w:szCs w:val="28"/>
          <w:lang w:val="en-US"/>
        </w:rPr>
        <w:t xml:space="preserve"> E. Cicinelli, L.J. Ignarro, L.M.</w:t>
      </w:r>
      <w:r>
        <w:rPr>
          <w:sz w:val="28"/>
          <w:szCs w:val="28"/>
          <w:lang w:val="uk-UA"/>
        </w:rPr>
        <w:t xml:space="preserve"> </w:t>
      </w:r>
      <w:r>
        <w:rPr>
          <w:sz w:val="28"/>
          <w:szCs w:val="28"/>
          <w:lang w:val="en-US"/>
        </w:rPr>
        <w:t>Schonauer</w:t>
      </w:r>
      <w:r>
        <w:rPr>
          <w:sz w:val="28"/>
          <w:szCs w:val="28"/>
          <w:lang w:val="uk-UA"/>
        </w:rPr>
        <w:t xml:space="preserve"> </w:t>
      </w:r>
      <w:r>
        <w:rPr>
          <w:sz w:val="28"/>
          <w:szCs w:val="28"/>
          <w:lang w:val="en-US"/>
        </w:rPr>
        <w:t>et al. // J. Gynecol. Endocrinol.</w:t>
      </w:r>
      <w:r>
        <w:rPr>
          <w:sz w:val="28"/>
          <w:szCs w:val="28"/>
          <w:lang w:val="uk-UA"/>
        </w:rPr>
        <w:t xml:space="preserve"> </w:t>
      </w:r>
      <w:r>
        <w:rPr>
          <w:sz w:val="28"/>
          <w:szCs w:val="28"/>
          <w:lang w:val="en-US"/>
        </w:rPr>
        <w:t>-</w:t>
      </w:r>
      <w:r>
        <w:rPr>
          <w:sz w:val="28"/>
          <w:szCs w:val="28"/>
          <w:lang w:val="uk-UA"/>
        </w:rPr>
        <w:t xml:space="preserve"> </w:t>
      </w:r>
      <w:r>
        <w:rPr>
          <w:sz w:val="28"/>
          <w:szCs w:val="28"/>
          <w:lang w:val="en-US"/>
        </w:rPr>
        <w:t>1998.</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12</w:t>
      </w:r>
      <w:r>
        <w:rPr>
          <w:sz w:val="28"/>
          <w:szCs w:val="28"/>
          <w:lang w:val="uk-UA"/>
        </w:rPr>
        <w:t xml:space="preserve">, </w:t>
      </w:r>
      <w:r>
        <w:rPr>
          <w:sz w:val="28"/>
          <w:szCs w:val="28"/>
          <w:lang w:val="en-US"/>
        </w:rPr>
        <w:t>№2.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14.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Syndrome X in women is associated with oestrogen deficiency / G. Rosano, P. Collins, J. Kaski et al. // Eur. Heart J. - 1995. - Vol. 16. - P. 610-614.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Tappel A. Biological antioxidant protection against lipid peroxidation damage // Med. Clin. North. Amer. - 1970. - №8. - P. 1137-1139.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Tappel A. Vitamin E and free radical peroxidation of lipids // Ann. N.Y. Acad. Sci. - 1972. - Vol. 203, №1. - P. 12-28.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Tegroth B. Changes in the content and composition of collagen in the glauc</w:t>
      </w:r>
      <w:r>
        <w:rPr>
          <w:sz w:val="28"/>
          <w:szCs w:val="28"/>
          <w:lang w:val="en-US"/>
        </w:rPr>
        <w:t>o</w:t>
      </w:r>
      <w:r>
        <w:rPr>
          <w:sz w:val="28"/>
          <w:szCs w:val="28"/>
          <w:lang w:val="en-US"/>
        </w:rPr>
        <w:t>matoses eye – basis for a new hypothesis of chronic open-angle glaucoma // Acta Ophthalmol. - 1984. - Vol. 62, №6. - P. 999-1008.</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The effect of elevated progesterone kevels on intraocular pressure in lions (panthera leo)</w:t>
      </w:r>
      <w:r>
        <w:rPr>
          <w:sz w:val="28"/>
          <w:szCs w:val="28"/>
          <w:lang w:val="uk-UA"/>
        </w:rPr>
        <w:t xml:space="preserve"> /</w:t>
      </w:r>
      <w:r>
        <w:rPr>
          <w:sz w:val="28"/>
          <w:szCs w:val="28"/>
          <w:lang w:val="en-US"/>
        </w:rPr>
        <w:t xml:space="preserve"> R.</w:t>
      </w:r>
      <w:r>
        <w:rPr>
          <w:sz w:val="28"/>
          <w:szCs w:val="28"/>
          <w:lang w:val="uk-UA"/>
        </w:rPr>
        <w:t xml:space="preserve"> </w:t>
      </w:r>
      <w:r>
        <w:rPr>
          <w:sz w:val="28"/>
          <w:szCs w:val="28"/>
          <w:lang w:val="en-US"/>
        </w:rPr>
        <w:t>Ofri, L.S. Shore, P.H. Kass et al. // Res</w:t>
      </w:r>
      <w:r>
        <w:rPr>
          <w:sz w:val="28"/>
          <w:szCs w:val="28"/>
          <w:lang w:val="uk-UA"/>
        </w:rPr>
        <w:t>.</w:t>
      </w:r>
      <w:r>
        <w:rPr>
          <w:sz w:val="28"/>
          <w:szCs w:val="28"/>
          <w:lang w:val="en-US"/>
        </w:rPr>
        <w:t xml:space="preserve"> Vet</w:t>
      </w:r>
      <w:r>
        <w:rPr>
          <w:sz w:val="28"/>
          <w:szCs w:val="28"/>
          <w:lang w:val="uk-UA"/>
        </w:rPr>
        <w:t>.</w:t>
      </w:r>
      <w:r>
        <w:rPr>
          <w:sz w:val="28"/>
          <w:szCs w:val="28"/>
          <w:lang w:val="en-US"/>
        </w:rPr>
        <w:t xml:space="preserve"> Sci.</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67.</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121-123</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lastRenderedPageBreak/>
        <w:t>The effect of estrogen plus progestine on knee symptoms and related disability in postmenopausal women</w:t>
      </w:r>
      <w:r>
        <w:rPr>
          <w:sz w:val="28"/>
          <w:szCs w:val="28"/>
          <w:lang w:val="uk-UA"/>
        </w:rPr>
        <w:t xml:space="preserve"> /</w:t>
      </w:r>
      <w:r>
        <w:rPr>
          <w:sz w:val="28"/>
          <w:szCs w:val="28"/>
          <w:lang w:val="en-US"/>
        </w:rPr>
        <w:t xml:space="preserve"> M.C.</w:t>
      </w:r>
      <w:r>
        <w:rPr>
          <w:sz w:val="28"/>
          <w:szCs w:val="28"/>
          <w:lang w:val="uk-UA"/>
        </w:rPr>
        <w:t xml:space="preserve"> </w:t>
      </w:r>
      <w:r>
        <w:rPr>
          <w:sz w:val="28"/>
          <w:szCs w:val="28"/>
          <w:lang w:val="en-US"/>
        </w:rPr>
        <w:t>Nevitt, D.T. Felson, E.N. Williams, D. Grady // Arthritis Rheum.</w:t>
      </w:r>
      <w:r>
        <w:rPr>
          <w:sz w:val="28"/>
          <w:szCs w:val="28"/>
          <w:lang w:val="uk-UA"/>
        </w:rPr>
        <w:t xml:space="preserve"> </w:t>
      </w:r>
      <w:r>
        <w:rPr>
          <w:sz w:val="28"/>
          <w:szCs w:val="28"/>
          <w:lang w:val="en-US"/>
        </w:rPr>
        <w:t>-</w:t>
      </w:r>
      <w:r>
        <w:rPr>
          <w:sz w:val="28"/>
          <w:szCs w:val="28"/>
          <w:lang w:val="uk-UA"/>
        </w:rPr>
        <w:t xml:space="preserve"> </w:t>
      </w:r>
      <w:r>
        <w:rPr>
          <w:sz w:val="28"/>
          <w:szCs w:val="28"/>
          <w:lang w:val="en-US"/>
        </w:rPr>
        <w:t>2001.</w:t>
      </w:r>
      <w:r>
        <w:rPr>
          <w:sz w:val="28"/>
          <w:szCs w:val="28"/>
          <w:lang w:val="uk-UA"/>
        </w:rPr>
        <w:t xml:space="preserve"> </w:t>
      </w:r>
      <w:r>
        <w:rPr>
          <w:sz w:val="28"/>
          <w:szCs w:val="28"/>
          <w:lang w:val="en-US"/>
        </w:rPr>
        <w:t>-</w:t>
      </w:r>
      <w:r>
        <w:rPr>
          <w:sz w:val="28"/>
          <w:szCs w:val="28"/>
          <w:lang w:val="uk-UA"/>
        </w:rPr>
        <w:t xml:space="preserve"> №</w:t>
      </w:r>
      <w:r>
        <w:rPr>
          <w:sz w:val="28"/>
          <w:szCs w:val="28"/>
          <w:lang w:val="en-US"/>
        </w:rPr>
        <w:t>44.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811-818</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The effect of estrogen replacement on early Parkinson’s disease / R. Saunders-Pullman, J. Gordon-Elliott, M. Parades et al. // Neurology. - 1999. - Vol. 52. - P. 1417-1421.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The effect of hormonal replacement therapy on the vascular reactivity and e</w:t>
      </w:r>
      <w:r>
        <w:rPr>
          <w:sz w:val="28"/>
          <w:szCs w:val="28"/>
          <w:lang w:val="en-US"/>
        </w:rPr>
        <w:t>n</w:t>
      </w:r>
      <w:r>
        <w:rPr>
          <w:sz w:val="28"/>
          <w:szCs w:val="28"/>
          <w:lang w:val="en-US"/>
        </w:rPr>
        <w:t xml:space="preserve">dothelian function of healthy individuals and individuals with type 2 diabetes </w:t>
      </w:r>
      <w:r>
        <w:rPr>
          <w:sz w:val="28"/>
          <w:szCs w:val="28"/>
          <w:lang w:val="uk-UA"/>
        </w:rPr>
        <w:t xml:space="preserve">/ </w:t>
      </w:r>
      <w:r>
        <w:rPr>
          <w:sz w:val="28"/>
          <w:szCs w:val="28"/>
          <w:lang w:val="en-US"/>
        </w:rPr>
        <w:t>S.</w:t>
      </w:r>
      <w:r>
        <w:rPr>
          <w:sz w:val="28"/>
          <w:szCs w:val="28"/>
          <w:lang w:val="uk-UA"/>
        </w:rPr>
        <w:t xml:space="preserve"> </w:t>
      </w:r>
      <w:r>
        <w:rPr>
          <w:sz w:val="28"/>
          <w:szCs w:val="28"/>
          <w:lang w:val="en-US"/>
        </w:rPr>
        <w:t>Lim, A.</w:t>
      </w:r>
      <w:r>
        <w:rPr>
          <w:sz w:val="28"/>
          <w:szCs w:val="28"/>
          <w:lang w:val="uk-UA"/>
        </w:rPr>
        <w:t xml:space="preserve"> </w:t>
      </w:r>
      <w:r>
        <w:rPr>
          <w:sz w:val="28"/>
          <w:szCs w:val="28"/>
          <w:lang w:val="en-US"/>
        </w:rPr>
        <w:t>Caballero, S.</w:t>
      </w:r>
      <w:r>
        <w:rPr>
          <w:sz w:val="28"/>
          <w:szCs w:val="28"/>
          <w:lang w:val="uk-UA"/>
        </w:rPr>
        <w:t xml:space="preserve"> </w:t>
      </w:r>
      <w:r>
        <w:rPr>
          <w:sz w:val="28"/>
          <w:szCs w:val="28"/>
          <w:lang w:val="en-US"/>
        </w:rPr>
        <w:t>Arora</w:t>
      </w:r>
      <w:r>
        <w:rPr>
          <w:sz w:val="28"/>
          <w:szCs w:val="28"/>
          <w:lang w:val="uk-UA"/>
        </w:rPr>
        <w:t xml:space="preserve"> </w:t>
      </w:r>
      <w:r>
        <w:rPr>
          <w:sz w:val="28"/>
          <w:szCs w:val="28"/>
          <w:lang w:val="en-US"/>
        </w:rPr>
        <w:t>et al. // 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Endocrinol</w:t>
      </w:r>
      <w:r>
        <w:rPr>
          <w:sz w:val="28"/>
          <w:szCs w:val="28"/>
          <w:lang w:val="uk-UA"/>
        </w:rPr>
        <w:t>.</w:t>
      </w:r>
      <w:r>
        <w:rPr>
          <w:sz w:val="28"/>
          <w:szCs w:val="28"/>
          <w:lang w:val="en-US"/>
        </w:rPr>
        <w:t xml:space="preserve"> Metab.</w:t>
      </w:r>
      <w:r>
        <w:rPr>
          <w:sz w:val="28"/>
          <w:szCs w:val="28"/>
          <w:lang w:val="uk-UA"/>
        </w:rPr>
        <w:t xml:space="preserve"> </w:t>
      </w:r>
      <w:r>
        <w:rPr>
          <w:sz w:val="28"/>
          <w:szCs w:val="28"/>
          <w:lang w:val="en-US"/>
        </w:rPr>
        <w:t>- 1999.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84.</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4159-4164</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The effects of menopause and hormone replacement therapy on quality of tear, intraocular pressure and ocular blood flow / O. Altinas, Y. Caglar, N. Yuksel et al. // Ophthalmologica. - 2004. - Vol. 218. - P. 120-129.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The human hypothalamus in development, sexual differentiation, aging and Alzheimer’s disease / D.F. Swaab, E. Goudsmit, H.P.H. Kremen et al. // Prog. Brain. Res. - 1992. - Vol. 91. - P. 465-472.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The nature of the effect of female gonadal hormonereplacement therapy on cognitive function in postmenopausal women: a meta analysis / E. Hogervost, J. Williams, Met Budge et al. // Neuroscience. - 2000. - №101. - P. 485-512.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 xml:space="preserve"> The production of free radical during the autoxidation of cysteine and their effect on isolated rat hepatocytes / G. Saez, P. Thornalley, H. Hill et al. // Bi</w:t>
      </w:r>
      <w:r>
        <w:rPr>
          <w:sz w:val="28"/>
          <w:szCs w:val="28"/>
          <w:lang w:val="en-US"/>
        </w:rPr>
        <w:t>o</w:t>
      </w:r>
      <w:r>
        <w:rPr>
          <w:sz w:val="28"/>
          <w:szCs w:val="28"/>
          <w:lang w:val="en-US"/>
        </w:rPr>
        <w:t>chem. and Biophis. Acta. - 1983. - Vol. 719. - P. 24-31.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The role of estrogens in physical and psychological well-being in elderly men / A.V. van den Beld, D.E. Crobbee, H.A.P. Pols, S.W.J. Lamberts //  The Aging Male. - 1998. - Vol. 1, №2. - Suppl.1. - P. 54.</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GB"/>
        </w:rPr>
        <w:t>The women’s Health Initiative. Estrogen replacement therapy is neurotrophic and neuroprotective</w:t>
      </w:r>
      <w:r>
        <w:rPr>
          <w:sz w:val="28"/>
          <w:szCs w:val="28"/>
          <w:lang w:val="uk-UA"/>
        </w:rPr>
        <w:t xml:space="preserve"> /</w:t>
      </w:r>
      <w:r>
        <w:rPr>
          <w:sz w:val="28"/>
          <w:szCs w:val="28"/>
          <w:lang w:val="en-GB"/>
        </w:rPr>
        <w:t xml:space="preserve"> R.D.</w:t>
      </w:r>
      <w:r>
        <w:rPr>
          <w:sz w:val="28"/>
          <w:szCs w:val="28"/>
          <w:lang w:val="uk-UA"/>
        </w:rPr>
        <w:t xml:space="preserve"> </w:t>
      </w:r>
      <w:r>
        <w:rPr>
          <w:sz w:val="28"/>
          <w:szCs w:val="28"/>
          <w:lang w:val="en-GB"/>
        </w:rPr>
        <w:t>Brinton, S. Chen, M. Montoya</w:t>
      </w:r>
      <w:r>
        <w:rPr>
          <w:sz w:val="28"/>
          <w:szCs w:val="28"/>
          <w:lang w:val="uk-UA"/>
        </w:rPr>
        <w:t xml:space="preserve"> </w:t>
      </w:r>
      <w:r>
        <w:rPr>
          <w:sz w:val="28"/>
          <w:szCs w:val="28"/>
          <w:lang w:val="en-US"/>
        </w:rPr>
        <w:t xml:space="preserve">et al. </w:t>
      </w:r>
      <w:r>
        <w:rPr>
          <w:sz w:val="28"/>
          <w:szCs w:val="28"/>
          <w:lang w:val="en-GB"/>
        </w:rPr>
        <w:t>// Neurobiol. Aging.</w:t>
      </w:r>
      <w:r>
        <w:rPr>
          <w:sz w:val="28"/>
          <w:szCs w:val="28"/>
          <w:lang w:val="uk-UA"/>
        </w:rPr>
        <w:t xml:space="preserve"> </w:t>
      </w:r>
      <w:r>
        <w:rPr>
          <w:sz w:val="28"/>
          <w:szCs w:val="28"/>
          <w:lang w:val="en-GB"/>
        </w:rPr>
        <w:t>-</w:t>
      </w:r>
      <w:r>
        <w:rPr>
          <w:sz w:val="28"/>
          <w:szCs w:val="28"/>
          <w:lang w:val="uk-UA"/>
        </w:rPr>
        <w:t xml:space="preserve"> </w:t>
      </w:r>
      <w:r>
        <w:rPr>
          <w:sz w:val="28"/>
          <w:szCs w:val="28"/>
          <w:lang w:val="en-GB"/>
        </w:rPr>
        <w:t>2000.</w:t>
      </w:r>
      <w:r>
        <w:rPr>
          <w:sz w:val="28"/>
          <w:szCs w:val="28"/>
          <w:lang w:val="uk-UA"/>
        </w:rPr>
        <w:t xml:space="preserve"> </w:t>
      </w:r>
      <w:r>
        <w:rPr>
          <w:sz w:val="28"/>
          <w:szCs w:val="28"/>
          <w:lang w:val="en-GB"/>
        </w:rPr>
        <w:t>-</w:t>
      </w:r>
      <w:r>
        <w:rPr>
          <w:sz w:val="28"/>
          <w:szCs w:val="28"/>
          <w:lang w:val="uk-UA"/>
        </w:rPr>
        <w:t xml:space="preserve"> </w:t>
      </w:r>
      <w:r>
        <w:rPr>
          <w:sz w:val="28"/>
          <w:szCs w:val="28"/>
          <w:lang w:val="en-US"/>
        </w:rPr>
        <w:t>№</w:t>
      </w:r>
      <w:r>
        <w:rPr>
          <w:sz w:val="28"/>
          <w:szCs w:val="28"/>
          <w:lang w:val="en-GB"/>
        </w:rPr>
        <w:t>21.</w:t>
      </w:r>
      <w:r>
        <w:rPr>
          <w:sz w:val="28"/>
          <w:szCs w:val="28"/>
          <w:lang w:val="uk-UA"/>
        </w:rPr>
        <w:t xml:space="preserve"> </w:t>
      </w:r>
      <w:r>
        <w:rPr>
          <w:sz w:val="28"/>
          <w:szCs w:val="28"/>
          <w:lang w:val="en-GB"/>
        </w:rPr>
        <w:t>-</w:t>
      </w:r>
      <w:r>
        <w:rPr>
          <w:sz w:val="28"/>
          <w:szCs w:val="28"/>
          <w:lang w:val="uk-UA"/>
        </w:rPr>
        <w:t xml:space="preserve"> </w:t>
      </w:r>
      <w:r>
        <w:rPr>
          <w:sz w:val="28"/>
          <w:szCs w:val="28"/>
          <w:lang w:val="en-GB"/>
        </w:rPr>
        <w:t>P.</w:t>
      </w:r>
      <w:r>
        <w:rPr>
          <w:sz w:val="28"/>
          <w:szCs w:val="28"/>
          <w:lang w:val="uk-UA"/>
        </w:rPr>
        <w:t xml:space="preserve"> </w:t>
      </w:r>
      <w:r>
        <w:rPr>
          <w:sz w:val="28"/>
          <w:szCs w:val="28"/>
          <w:lang w:val="en-GB"/>
        </w:rPr>
        <w:t>465-496</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Tibolone:</w:t>
      </w:r>
      <w:r>
        <w:rPr>
          <w:sz w:val="28"/>
          <w:szCs w:val="28"/>
          <w:lang w:val="en-GB"/>
        </w:rPr>
        <w:t xml:space="preserve"> </w:t>
      </w:r>
      <w:r>
        <w:rPr>
          <w:sz w:val="28"/>
          <w:szCs w:val="28"/>
          <w:lang w:val="en-US"/>
        </w:rPr>
        <w:t>influence on markers of cardiovascular disease</w:t>
      </w:r>
      <w:r>
        <w:rPr>
          <w:sz w:val="28"/>
          <w:szCs w:val="28"/>
          <w:lang w:val="uk-UA"/>
        </w:rPr>
        <w:t xml:space="preserve"> /</w:t>
      </w:r>
      <w:r>
        <w:rPr>
          <w:sz w:val="28"/>
          <w:szCs w:val="28"/>
          <w:lang w:val="en-US"/>
        </w:rPr>
        <w:t xml:space="preserve"> </w:t>
      </w:r>
      <w:r>
        <w:rPr>
          <w:sz w:val="28"/>
          <w:szCs w:val="28"/>
          <w:lang w:val="es-ES"/>
        </w:rPr>
        <w:t>N.H.</w:t>
      </w:r>
      <w:r>
        <w:rPr>
          <w:sz w:val="28"/>
          <w:szCs w:val="28"/>
          <w:lang w:val="uk-UA"/>
        </w:rPr>
        <w:t xml:space="preserve"> </w:t>
      </w:r>
      <w:r>
        <w:rPr>
          <w:sz w:val="28"/>
          <w:szCs w:val="28"/>
          <w:lang w:val="es-ES"/>
        </w:rPr>
        <w:t xml:space="preserve">Bjarnason, K. Bjarnason, J. Haarbo et al. </w:t>
      </w:r>
      <w:r>
        <w:rPr>
          <w:sz w:val="28"/>
          <w:szCs w:val="28"/>
          <w:lang w:val="en-US"/>
        </w:rPr>
        <w:t>//</w:t>
      </w:r>
      <w:r>
        <w:rPr>
          <w:sz w:val="28"/>
          <w:szCs w:val="28"/>
          <w:lang w:val="uk-UA"/>
        </w:rPr>
        <w:t xml:space="preserve"> </w:t>
      </w:r>
      <w:r>
        <w:rPr>
          <w:sz w:val="28"/>
          <w:szCs w:val="28"/>
          <w:lang w:val="en-US"/>
        </w:rPr>
        <w:t>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endocrinol.</w:t>
      </w:r>
      <w:r>
        <w:rPr>
          <w:sz w:val="28"/>
          <w:szCs w:val="28"/>
          <w:lang w:val="uk-UA"/>
        </w:rPr>
        <w:t xml:space="preserve"> </w:t>
      </w:r>
      <w:r>
        <w:rPr>
          <w:sz w:val="28"/>
          <w:szCs w:val="28"/>
          <w:lang w:val="en-US"/>
        </w:rPr>
        <w:t>Metab.</w:t>
      </w:r>
      <w:r>
        <w:rPr>
          <w:sz w:val="28"/>
          <w:szCs w:val="28"/>
          <w:lang w:val="uk-UA"/>
        </w:rPr>
        <w:t xml:space="preserve"> </w:t>
      </w:r>
      <w:r>
        <w:rPr>
          <w:sz w:val="28"/>
          <w:szCs w:val="28"/>
          <w:lang w:val="en-US"/>
        </w:rPr>
        <w:t>-</w:t>
      </w:r>
      <w:r>
        <w:rPr>
          <w:sz w:val="28"/>
          <w:szCs w:val="28"/>
          <w:lang w:val="uk-UA"/>
        </w:rPr>
        <w:t xml:space="preserve"> </w:t>
      </w:r>
      <w:r>
        <w:rPr>
          <w:sz w:val="28"/>
          <w:szCs w:val="28"/>
          <w:lang w:val="en-US"/>
        </w:rPr>
        <w:t>1997.</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1752-1756</w:t>
      </w:r>
      <w:r>
        <w:rPr>
          <w:sz w:val="28"/>
          <w:szCs w:val="28"/>
          <w:lang w:val="uk-UA"/>
        </w:rPr>
        <w:t>.</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lastRenderedPageBreak/>
        <w:t xml:space="preserve">Toker E., Yenice O., Temel A. Influence of serum levels of sex hormones on intraocular pressure in menopausal women // J. Glaucoma. - 2003. – Vol. 12. - P. 436-440.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Torgerson D., Bell-Syer S., Porthouse J. Hormone replacement therapy and prevention of factures: is age of starting therapy important? // Menopause: The State of the Art- in research and management. – London, 2003. - P. 108-114.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Total cholesterol and high-density lipoprotein levels as risk factors for i</w:t>
      </w:r>
      <w:r>
        <w:rPr>
          <w:sz w:val="28"/>
          <w:szCs w:val="28"/>
          <w:lang w:val="en-US"/>
        </w:rPr>
        <w:t>n</w:t>
      </w:r>
      <w:r>
        <w:rPr>
          <w:sz w:val="28"/>
          <w:szCs w:val="28"/>
          <w:lang w:val="en-US"/>
        </w:rPr>
        <w:t xml:space="preserve">creased intaocular pressure / W. Stewart, C. Sine, S. Sutherland, J. Stewart // Am. J. Opthalmol. - 1996. - Vol. 122. - P. 575-577.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Twenty-four-hour mean plasma testosterone concentration declines with age in normal premenopausal women / B. Zumoff, G.</w:t>
      </w:r>
      <w:r>
        <w:rPr>
          <w:sz w:val="28"/>
          <w:szCs w:val="28"/>
          <w:lang w:val="uk-UA"/>
        </w:rPr>
        <w:t xml:space="preserve"> </w:t>
      </w:r>
      <w:r>
        <w:rPr>
          <w:sz w:val="28"/>
          <w:szCs w:val="28"/>
          <w:lang w:val="en-US"/>
        </w:rPr>
        <w:t>Strain, L.</w:t>
      </w:r>
      <w:r>
        <w:rPr>
          <w:sz w:val="28"/>
          <w:szCs w:val="28"/>
          <w:lang w:val="uk-UA"/>
        </w:rPr>
        <w:t xml:space="preserve"> </w:t>
      </w:r>
      <w:r>
        <w:rPr>
          <w:sz w:val="28"/>
          <w:szCs w:val="28"/>
          <w:lang w:val="en-US"/>
        </w:rPr>
        <w:t>Miller, W.</w:t>
      </w:r>
      <w:r>
        <w:rPr>
          <w:sz w:val="28"/>
          <w:szCs w:val="28"/>
          <w:lang w:val="uk-UA"/>
        </w:rPr>
        <w:t xml:space="preserve"> </w:t>
      </w:r>
      <w:r>
        <w:rPr>
          <w:sz w:val="28"/>
          <w:szCs w:val="28"/>
          <w:lang w:val="en-US"/>
        </w:rPr>
        <w:t>Rosner //</w:t>
      </w:r>
      <w:r>
        <w:rPr>
          <w:sz w:val="28"/>
          <w:szCs w:val="28"/>
          <w:lang w:val="uk-UA"/>
        </w:rPr>
        <w:t xml:space="preserve"> </w:t>
      </w:r>
      <w:r>
        <w:rPr>
          <w:sz w:val="28"/>
          <w:szCs w:val="28"/>
          <w:lang w:val="en-US"/>
        </w:rPr>
        <w:t>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Endocrinol</w:t>
      </w:r>
      <w:r>
        <w:rPr>
          <w:sz w:val="28"/>
          <w:szCs w:val="28"/>
          <w:lang w:val="uk-UA"/>
        </w:rPr>
        <w:t>.</w:t>
      </w:r>
      <w:r>
        <w:rPr>
          <w:sz w:val="28"/>
          <w:szCs w:val="28"/>
          <w:lang w:val="en-US"/>
        </w:rPr>
        <w:t xml:space="preserve"> Metab.</w:t>
      </w:r>
      <w:r>
        <w:rPr>
          <w:sz w:val="28"/>
          <w:szCs w:val="28"/>
          <w:lang w:val="uk-UA"/>
        </w:rPr>
        <w:t xml:space="preserve"> </w:t>
      </w:r>
      <w:r>
        <w:rPr>
          <w:sz w:val="28"/>
          <w:szCs w:val="28"/>
          <w:lang w:val="en-US"/>
        </w:rPr>
        <w:t>- 1995.</w:t>
      </w:r>
      <w:r>
        <w:rPr>
          <w:sz w:val="28"/>
          <w:szCs w:val="28"/>
          <w:lang w:val="uk-UA"/>
        </w:rPr>
        <w:t xml:space="preserve">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Pr>
          <w:sz w:val="28"/>
          <w:szCs w:val="28"/>
          <w:lang w:val="en-US"/>
        </w:rPr>
        <w:t>80.</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 xml:space="preserve">1429-1430.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Variatuions in coagulation factors in women: effects of age, ethnicity, me</w:t>
      </w:r>
      <w:r>
        <w:rPr>
          <w:sz w:val="28"/>
          <w:szCs w:val="28"/>
          <w:lang w:val="en-US"/>
        </w:rPr>
        <w:t>n</w:t>
      </w:r>
      <w:r>
        <w:rPr>
          <w:sz w:val="28"/>
          <w:szCs w:val="28"/>
          <w:lang w:val="en-US"/>
        </w:rPr>
        <w:t>strual cycle and combined oral contraceptive / R.A. Kadir, D.L. Economides, C.A. Sabin et al. // Thromb. Haemost.</w:t>
      </w:r>
      <w:r>
        <w:rPr>
          <w:sz w:val="28"/>
          <w:szCs w:val="28"/>
          <w:lang w:val="uk-UA"/>
        </w:rPr>
        <w:t xml:space="preserve"> </w:t>
      </w:r>
      <w:r>
        <w:rPr>
          <w:sz w:val="28"/>
          <w:szCs w:val="28"/>
          <w:lang w:val="en-US"/>
        </w:rPr>
        <w:t>-</w:t>
      </w:r>
      <w:r>
        <w:rPr>
          <w:sz w:val="28"/>
          <w:szCs w:val="28"/>
          <w:lang w:val="uk-UA"/>
        </w:rPr>
        <w:t xml:space="preserve"> </w:t>
      </w:r>
      <w:r>
        <w:rPr>
          <w:sz w:val="28"/>
          <w:szCs w:val="28"/>
          <w:lang w:val="en-US"/>
        </w:rPr>
        <w:t>1999.</w:t>
      </w:r>
      <w:r>
        <w:rPr>
          <w:sz w:val="28"/>
          <w:szCs w:val="28"/>
          <w:lang w:val="uk-UA"/>
        </w:rPr>
        <w:t xml:space="preserve"> </w:t>
      </w:r>
      <w:r>
        <w:rPr>
          <w:sz w:val="28"/>
          <w:szCs w:val="28"/>
          <w:lang w:val="en-US"/>
        </w:rPr>
        <w:t>-</w:t>
      </w:r>
      <w:r>
        <w:rPr>
          <w:sz w:val="28"/>
          <w:szCs w:val="28"/>
          <w:lang w:val="uk-UA"/>
        </w:rPr>
        <w:t xml:space="preserve"> </w:t>
      </w:r>
      <w:r>
        <w:rPr>
          <w:sz w:val="28"/>
          <w:szCs w:val="28"/>
          <w:lang w:val="en-US"/>
        </w:rPr>
        <w:t>Vol. 82.</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1456-1461</w:t>
      </w:r>
      <w:r>
        <w:rPr>
          <w:sz w:val="28"/>
          <w:szCs w:val="28"/>
          <w:lang w:val="uk-UA"/>
        </w:rPr>
        <w:t>.</w:t>
      </w:r>
      <w:r>
        <w:rPr>
          <w:sz w:val="28"/>
          <w:szCs w:val="28"/>
          <w:lang w:val="en-US"/>
        </w:rPr>
        <w:t xml:space="preserve">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GB"/>
        </w:rPr>
      </w:pPr>
      <w:r>
        <w:rPr>
          <w:sz w:val="28"/>
          <w:szCs w:val="28"/>
          <w:lang w:val="en-US"/>
        </w:rPr>
        <w:t>Vascular effect of progesterone: role of intracellular calcium metabolism / M</w:t>
      </w:r>
      <w:r>
        <w:rPr>
          <w:sz w:val="28"/>
          <w:szCs w:val="28"/>
          <w:lang w:val="en-GB"/>
        </w:rPr>
        <w:t>.</w:t>
      </w:r>
      <w:r>
        <w:rPr>
          <w:sz w:val="28"/>
          <w:szCs w:val="28"/>
          <w:lang w:val="en-US"/>
        </w:rPr>
        <w:t xml:space="preserve"> Barbagallo</w:t>
      </w:r>
      <w:r>
        <w:rPr>
          <w:sz w:val="28"/>
          <w:szCs w:val="28"/>
          <w:lang w:val="en-GB"/>
        </w:rPr>
        <w:t>,</w:t>
      </w:r>
      <w:r>
        <w:rPr>
          <w:sz w:val="28"/>
          <w:szCs w:val="28"/>
          <w:lang w:val="en-US"/>
        </w:rPr>
        <w:t xml:space="preserve"> J</w:t>
      </w:r>
      <w:r>
        <w:rPr>
          <w:sz w:val="28"/>
          <w:szCs w:val="28"/>
          <w:lang w:val="en-GB"/>
        </w:rPr>
        <w:t xml:space="preserve">. </w:t>
      </w:r>
      <w:r>
        <w:rPr>
          <w:sz w:val="28"/>
          <w:szCs w:val="28"/>
          <w:lang w:val="en-US"/>
        </w:rPr>
        <w:t>Shan</w:t>
      </w:r>
      <w:r>
        <w:rPr>
          <w:sz w:val="28"/>
          <w:szCs w:val="28"/>
          <w:lang w:val="en-GB"/>
        </w:rPr>
        <w:t>,</w:t>
      </w:r>
      <w:r>
        <w:rPr>
          <w:sz w:val="28"/>
          <w:szCs w:val="28"/>
          <w:lang w:val="en-US"/>
        </w:rPr>
        <w:t xml:space="preserve"> P</w:t>
      </w:r>
      <w:r>
        <w:rPr>
          <w:sz w:val="28"/>
          <w:szCs w:val="28"/>
          <w:lang w:val="en-GB"/>
        </w:rPr>
        <w:t>.</w:t>
      </w:r>
      <w:r>
        <w:rPr>
          <w:sz w:val="28"/>
          <w:szCs w:val="28"/>
          <w:lang w:val="en-US"/>
        </w:rPr>
        <w:t>K</w:t>
      </w:r>
      <w:r>
        <w:rPr>
          <w:sz w:val="28"/>
          <w:szCs w:val="28"/>
          <w:lang w:val="en-GB"/>
        </w:rPr>
        <w:t xml:space="preserve">. </w:t>
      </w:r>
      <w:r>
        <w:rPr>
          <w:sz w:val="28"/>
          <w:szCs w:val="28"/>
          <w:lang w:val="en-US"/>
        </w:rPr>
        <w:t>Pang</w:t>
      </w:r>
      <w:r>
        <w:rPr>
          <w:sz w:val="28"/>
          <w:szCs w:val="28"/>
          <w:lang w:val="en-GB"/>
        </w:rPr>
        <w:t xml:space="preserve">, </w:t>
      </w:r>
      <w:r>
        <w:rPr>
          <w:sz w:val="28"/>
          <w:szCs w:val="28"/>
          <w:lang w:val="en-US"/>
        </w:rPr>
        <w:t>L</w:t>
      </w:r>
      <w:r>
        <w:rPr>
          <w:sz w:val="28"/>
          <w:szCs w:val="28"/>
          <w:lang w:val="en-GB"/>
        </w:rPr>
        <w:t>.</w:t>
      </w:r>
      <w:r>
        <w:rPr>
          <w:sz w:val="28"/>
          <w:szCs w:val="28"/>
          <w:lang w:val="en-US"/>
        </w:rPr>
        <w:t>M</w:t>
      </w:r>
      <w:r>
        <w:rPr>
          <w:sz w:val="28"/>
          <w:szCs w:val="28"/>
          <w:lang w:val="en-GB"/>
        </w:rPr>
        <w:t xml:space="preserve">. </w:t>
      </w:r>
      <w:r>
        <w:rPr>
          <w:sz w:val="28"/>
          <w:szCs w:val="28"/>
          <w:lang w:val="en-US"/>
        </w:rPr>
        <w:t>Resnick</w:t>
      </w:r>
      <w:r>
        <w:rPr>
          <w:sz w:val="28"/>
          <w:szCs w:val="28"/>
          <w:lang w:val="en-GB"/>
        </w:rPr>
        <w:t xml:space="preserve"> </w:t>
      </w:r>
      <w:r>
        <w:rPr>
          <w:sz w:val="28"/>
          <w:szCs w:val="28"/>
          <w:lang w:val="en-US"/>
        </w:rPr>
        <w:t xml:space="preserve">// Am. J. Hypertens. - 1995. - Vol. 14, №4. - P. 66A.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Volpe R. Thyroid and </w:t>
      </w:r>
      <w:r>
        <w:rPr>
          <w:sz w:val="28"/>
          <w:szCs w:val="28"/>
        </w:rPr>
        <w:t>а</w:t>
      </w:r>
      <w:r>
        <w:rPr>
          <w:sz w:val="28"/>
          <w:szCs w:val="28"/>
          <w:lang w:val="en-US"/>
        </w:rPr>
        <w:t xml:space="preserve">utoimmunity. – Amsterdam, </w:t>
      </w:r>
      <w:r>
        <w:rPr>
          <w:sz w:val="28"/>
          <w:szCs w:val="28"/>
          <w:lang w:val="en-GB"/>
        </w:rPr>
        <w:t>1986</w:t>
      </w:r>
      <w:r>
        <w:rPr>
          <w:sz w:val="28"/>
          <w:szCs w:val="28"/>
          <w:lang w:val="en-US"/>
        </w:rPr>
        <w:t xml:space="preserve">. – </w:t>
      </w:r>
      <w:r>
        <w:rPr>
          <w:sz w:val="28"/>
          <w:szCs w:val="28"/>
          <w:lang w:val="en-GB"/>
        </w:rPr>
        <w:t>132</w:t>
      </w:r>
      <w:r>
        <w:rPr>
          <w:sz w:val="28"/>
          <w:szCs w:val="28"/>
          <w:lang w:val="en-US"/>
        </w:rPr>
        <w:t xml:space="preserve"> </w:t>
      </w:r>
      <w:r>
        <w:rPr>
          <w:sz w:val="28"/>
          <w:szCs w:val="28"/>
        </w:rPr>
        <w:t>р</w:t>
      </w:r>
      <w:r>
        <w:rPr>
          <w:sz w:val="28"/>
          <w:szCs w:val="28"/>
          <w:lang w:val="en-US"/>
        </w:rPr>
        <w:t>. 302</w:t>
      </w:r>
      <w:r>
        <w:rPr>
          <w:sz w:val="28"/>
          <w:szCs w:val="28"/>
        </w:rPr>
        <w:t>а</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Webb C., Rosano G., Collins P. Oestrogens improves exercise – induced my</w:t>
      </w:r>
      <w:r>
        <w:rPr>
          <w:sz w:val="28"/>
          <w:szCs w:val="28"/>
          <w:lang w:val="en-US"/>
        </w:rPr>
        <w:t>o</w:t>
      </w:r>
      <w:r>
        <w:rPr>
          <w:sz w:val="28"/>
          <w:szCs w:val="28"/>
          <w:lang w:val="en-US"/>
        </w:rPr>
        <w:t>cardial ischaemia in women // Lancet</w:t>
      </w:r>
      <w:r>
        <w:rPr>
          <w:sz w:val="28"/>
          <w:szCs w:val="28"/>
          <w:lang w:val="en-GB"/>
        </w:rPr>
        <w:t>.</w:t>
      </w:r>
      <w:r>
        <w:rPr>
          <w:sz w:val="28"/>
          <w:szCs w:val="28"/>
          <w:lang w:val="en-US"/>
        </w:rPr>
        <w:t xml:space="preserve"> </w:t>
      </w:r>
      <w:r>
        <w:rPr>
          <w:sz w:val="28"/>
          <w:szCs w:val="28"/>
          <w:lang w:val="en-GB"/>
        </w:rPr>
        <w:t>-</w:t>
      </w:r>
      <w:r>
        <w:rPr>
          <w:sz w:val="28"/>
          <w:szCs w:val="28"/>
          <w:lang w:val="en-US"/>
        </w:rPr>
        <w:t xml:space="preserve"> 1998. - Vol. 351. - P. 1556-1557.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Wexler L. Studies of  acute coronaria syndromes in women – lessons for ev</w:t>
      </w:r>
      <w:r>
        <w:rPr>
          <w:sz w:val="28"/>
          <w:szCs w:val="28"/>
          <w:lang w:val="en-US"/>
        </w:rPr>
        <w:t>e</w:t>
      </w:r>
      <w:r>
        <w:rPr>
          <w:sz w:val="28"/>
          <w:szCs w:val="28"/>
          <w:lang w:val="en-US"/>
        </w:rPr>
        <w:t>ryone // N. Engl. Med. - 1999. - Vol. 341. - P. 275-276.</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Whitten P.L., Patisaul H.B. Cross-species and interassay comparisons of ph</w:t>
      </w:r>
      <w:r>
        <w:rPr>
          <w:sz w:val="28"/>
          <w:szCs w:val="28"/>
          <w:lang w:val="en-US"/>
        </w:rPr>
        <w:t>y</w:t>
      </w:r>
      <w:r>
        <w:rPr>
          <w:sz w:val="28"/>
          <w:szCs w:val="28"/>
          <w:lang w:val="en-US"/>
        </w:rPr>
        <w:t>toestrogen action // Environ. Health Perspect. - 2001. - Vol. 109. - P. 5-20.</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Wolf G. Multiple function of vitamin A // Physiol. Rev. - 1984. - Vol. 64, №3. - P. 873-937.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Wolf O., Kirschbaum C. Endogenous estradiol and testosterone levels are a</w:t>
      </w:r>
      <w:r>
        <w:rPr>
          <w:sz w:val="28"/>
          <w:szCs w:val="28"/>
          <w:lang w:val="en-US"/>
        </w:rPr>
        <w:t>s</w:t>
      </w:r>
      <w:r>
        <w:rPr>
          <w:sz w:val="28"/>
          <w:szCs w:val="28"/>
          <w:lang w:val="en-US"/>
        </w:rPr>
        <w:t>sociated with cognitive performance in older women and men // Horm Behav 2002. - Vol. 41, №3. - P. 258-259.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bCs/>
          <w:sz w:val="28"/>
          <w:szCs w:val="28"/>
        </w:rPr>
      </w:pPr>
      <w:r>
        <w:rPr>
          <w:sz w:val="28"/>
          <w:szCs w:val="28"/>
          <w:lang w:val="en-US"/>
        </w:rPr>
        <w:lastRenderedPageBreak/>
        <w:t>Wooley C.S., McEwen B.S. Roles of estradiol and progesterone in regulation of hippocampal dentritic spine density during theestrous cycle in the rat // J. Comp. Neurol</w:t>
      </w:r>
      <w:r>
        <w:rPr>
          <w:sz w:val="28"/>
          <w:szCs w:val="28"/>
        </w:rPr>
        <w:t xml:space="preserve">. - 1993. - №336. - </w:t>
      </w:r>
      <w:r>
        <w:rPr>
          <w:sz w:val="28"/>
          <w:szCs w:val="28"/>
          <w:lang w:val="en-US"/>
        </w:rPr>
        <w:t>P</w:t>
      </w:r>
      <w:r>
        <w:rPr>
          <w:sz w:val="28"/>
          <w:szCs w:val="28"/>
        </w:rPr>
        <w:t xml:space="preserve">. 293-306.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rPr>
      </w:pPr>
      <w:r>
        <w:rPr>
          <w:sz w:val="28"/>
          <w:szCs w:val="28"/>
          <w:lang w:val="en-GB"/>
        </w:rPr>
        <w:t>Wuttke</w:t>
      </w:r>
      <w:r>
        <w:rPr>
          <w:sz w:val="28"/>
          <w:szCs w:val="28"/>
        </w:rPr>
        <w:t xml:space="preserve">  </w:t>
      </w:r>
      <w:r>
        <w:rPr>
          <w:sz w:val="28"/>
          <w:szCs w:val="28"/>
          <w:lang w:val="en-GB"/>
        </w:rPr>
        <w:t>W</w:t>
      </w:r>
      <w:r>
        <w:rPr>
          <w:sz w:val="28"/>
          <w:szCs w:val="28"/>
        </w:rPr>
        <w:t xml:space="preserve">., </w:t>
      </w:r>
      <w:r>
        <w:rPr>
          <w:sz w:val="28"/>
          <w:szCs w:val="28"/>
          <w:lang w:val="en-GB"/>
        </w:rPr>
        <w:t>Seidlov</w:t>
      </w:r>
      <w:r>
        <w:rPr>
          <w:sz w:val="28"/>
          <w:szCs w:val="28"/>
        </w:rPr>
        <w:t>á-</w:t>
      </w:r>
      <w:r>
        <w:rPr>
          <w:sz w:val="28"/>
          <w:szCs w:val="28"/>
          <w:lang w:val="en-GB"/>
        </w:rPr>
        <w:t>Wuttke</w:t>
      </w:r>
      <w:r>
        <w:rPr>
          <w:sz w:val="28"/>
          <w:szCs w:val="28"/>
        </w:rPr>
        <w:t xml:space="preserve"> </w:t>
      </w:r>
      <w:r>
        <w:rPr>
          <w:sz w:val="28"/>
          <w:szCs w:val="28"/>
          <w:lang w:val="en-GB"/>
        </w:rPr>
        <w:t>D</w:t>
      </w:r>
      <w:r>
        <w:rPr>
          <w:sz w:val="28"/>
          <w:szCs w:val="28"/>
        </w:rPr>
        <w:t xml:space="preserve">., </w:t>
      </w:r>
      <w:r>
        <w:rPr>
          <w:sz w:val="28"/>
          <w:szCs w:val="28"/>
          <w:lang w:val="en-GB"/>
        </w:rPr>
        <w:t>Gorkow</w:t>
      </w:r>
      <w:r>
        <w:rPr>
          <w:sz w:val="28"/>
          <w:szCs w:val="28"/>
        </w:rPr>
        <w:t xml:space="preserve"> С. </w:t>
      </w:r>
      <w:r>
        <w:rPr>
          <w:sz w:val="28"/>
          <w:szCs w:val="28"/>
          <w:lang w:val="en-US"/>
        </w:rPr>
        <w:t>C</w:t>
      </w:r>
      <w:r>
        <w:rPr>
          <w:sz w:val="28"/>
          <w:szCs w:val="28"/>
        </w:rPr>
        <w:t>равнительный анализ преп</w:t>
      </w:r>
      <w:r>
        <w:rPr>
          <w:sz w:val="28"/>
          <w:szCs w:val="28"/>
        </w:rPr>
        <w:t>а</w:t>
      </w:r>
      <w:r>
        <w:rPr>
          <w:sz w:val="28"/>
          <w:szCs w:val="28"/>
        </w:rPr>
        <w:t>рата Цимицифуги (Cimicifuga) BNO 1055 и конъюгированных эстрогенов в рамках проведения двойного слепого, плацебо-контролируемого иссл</w:t>
      </w:r>
      <w:r>
        <w:rPr>
          <w:sz w:val="28"/>
          <w:szCs w:val="28"/>
        </w:rPr>
        <w:t>е</w:t>
      </w:r>
      <w:r>
        <w:rPr>
          <w:sz w:val="28"/>
          <w:szCs w:val="28"/>
        </w:rPr>
        <w:t>дования: воздействие на проявления климактерических симптомов и на костные маркеры //</w:t>
      </w:r>
      <w:r>
        <w:rPr>
          <w:bCs/>
          <w:sz w:val="28"/>
          <w:szCs w:val="28"/>
        </w:rPr>
        <w:t xml:space="preserve"> </w:t>
      </w:r>
      <w:hyperlink r:id="rId17" w:history="1">
        <w:r>
          <w:rPr>
            <w:rStyle w:val="af0"/>
            <w:bCs/>
            <w:sz w:val="28"/>
            <w:szCs w:val="28"/>
            <w:lang w:val="en-US"/>
          </w:rPr>
          <w:t>h</w:t>
        </w:r>
        <w:r>
          <w:rPr>
            <w:rStyle w:val="af0"/>
            <w:bCs/>
            <w:sz w:val="28"/>
            <w:szCs w:val="28"/>
          </w:rPr>
          <w:t>ttp://medicalexpress.freenet.uz/index.php?id=1912-19&amp;lang=ru</w:t>
        </w:r>
      </w:hyperlink>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pacing w:val="-20"/>
          <w:sz w:val="28"/>
          <w:szCs w:val="28"/>
          <w:lang w:val="en-US"/>
        </w:rPr>
      </w:pPr>
      <w:r>
        <w:rPr>
          <w:sz w:val="28"/>
          <w:szCs w:val="28"/>
          <w:lang w:val="en-US"/>
        </w:rPr>
        <w:t xml:space="preserve">Wuttke </w:t>
      </w:r>
      <w:r>
        <w:rPr>
          <w:sz w:val="28"/>
          <w:szCs w:val="28"/>
          <w:lang w:val="en-GB"/>
        </w:rPr>
        <w:t>W</w:t>
      </w:r>
      <w:r>
        <w:rPr>
          <w:sz w:val="28"/>
          <w:szCs w:val="28"/>
          <w:lang w:val="en-US"/>
        </w:rPr>
        <w:t>.  Extracts of Cimicifuga Racemosa May Contain Organ-Selective Phytoestrogens // J. Gynecol. Endocrinol</w:t>
      </w:r>
      <w:r>
        <w:rPr>
          <w:sz w:val="28"/>
          <w:szCs w:val="28"/>
        </w:rPr>
        <w:t xml:space="preserve">. - 1998. - </w:t>
      </w:r>
      <w:r>
        <w:rPr>
          <w:spacing w:val="-20"/>
          <w:sz w:val="28"/>
          <w:szCs w:val="28"/>
          <w:lang w:val="en-US"/>
        </w:rPr>
        <w:t>Vol</w:t>
      </w:r>
      <w:r>
        <w:rPr>
          <w:spacing w:val="-20"/>
          <w:sz w:val="28"/>
          <w:szCs w:val="28"/>
        </w:rPr>
        <w:t xml:space="preserve">. </w:t>
      </w:r>
      <w:r>
        <w:rPr>
          <w:spacing w:val="-20"/>
          <w:sz w:val="28"/>
          <w:szCs w:val="28"/>
          <w:lang w:val="en-US"/>
        </w:rPr>
        <w:t>12.</w:t>
      </w:r>
      <w:r>
        <w:rPr>
          <w:spacing w:val="-20"/>
          <w:sz w:val="28"/>
          <w:szCs w:val="28"/>
        </w:rPr>
        <w:t xml:space="preserve"> </w:t>
      </w:r>
      <w:r>
        <w:rPr>
          <w:spacing w:val="-20"/>
          <w:sz w:val="28"/>
          <w:szCs w:val="28"/>
          <w:lang w:val="en-US"/>
        </w:rPr>
        <w:t>- Suppl.2.</w:t>
      </w:r>
      <w:r>
        <w:rPr>
          <w:spacing w:val="-20"/>
          <w:sz w:val="28"/>
          <w:szCs w:val="28"/>
        </w:rPr>
        <w:t xml:space="preserve"> </w:t>
      </w:r>
      <w:r>
        <w:rPr>
          <w:spacing w:val="-20"/>
          <w:sz w:val="28"/>
          <w:szCs w:val="28"/>
          <w:lang w:val="en-US"/>
        </w:rPr>
        <w:t>-</w:t>
      </w:r>
      <w:r>
        <w:rPr>
          <w:spacing w:val="-20"/>
          <w:sz w:val="28"/>
          <w:szCs w:val="28"/>
        </w:rPr>
        <w:t xml:space="preserve"> </w:t>
      </w:r>
      <w:r>
        <w:rPr>
          <w:spacing w:val="-20"/>
          <w:sz w:val="28"/>
          <w:szCs w:val="28"/>
          <w:lang w:val="en-US"/>
        </w:rPr>
        <w:t>P. 32</w:t>
      </w:r>
      <w:r>
        <w:rPr>
          <w:spacing w:val="-20"/>
          <w:sz w:val="28"/>
          <w:szCs w:val="28"/>
        </w:rPr>
        <w:t>-</w:t>
      </w:r>
      <w:r>
        <w:rPr>
          <w:spacing w:val="-20"/>
          <w:sz w:val="28"/>
          <w:szCs w:val="28"/>
          <w:lang w:val="en-US"/>
        </w:rPr>
        <w:t xml:space="preserve">33.  </w:t>
      </w:r>
    </w:p>
    <w:p w:rsidR="00AD7062" w:rsidRDefault="00AD7062" w:rsidP="00CB1F93">
      <w:pPr>
        <w:keepNext/>
        <w:widowControl w:val="0"/>
        <w:numPr>
          <w:ilvl w:val="0"/>
          <w:numId w:val="48"/>
        </w:numPr>
        <w:shd w:val="clear" w:color="auto" w:fill="FFFFFF"/>
        <w:tabs>
          <w:tab w:val="left" w:pos="9354"/>
        </w:tabs>
        <w:suppressAutoHyphens w:val="0"/>
        <w:spacing w:line="360" w:lineRule="auto"/>
        <w:jc w:val="both"/>
        <w:rPr>
          <w:sz w:val="28"/>
          <w:szCs w:val="28"/>
          <w:lang w:val="en-US"/>
        </w:rPr>
      </w:pPr>
      <w:r>
        <w:rPr>
          <w:sz w:val="28"/>
          <w:szCs w:val="28"/>
          <w:lang w:val="en-US"/>
        </w:rPr>
        <w:t xml:space="preserve">Yucel Y. The evidence for glaucoma as a neurodegenerative disease // </w:t>
      </w:r>
      <w:r>
        <w:rPr>
          <w:sz w:val="28"/>
          <w:szCs w:val="28"/>
          <w:lang w:val="fr-FR"/>
        </w:rPr>
        <w:t>International Glaucoma Review Supplement.-2006.-Vol.8, N3.-P.27-29</w:t>
      </w:r>
      <w:r>
        <w:rPr>
          <w:sz w:val="28"/>
          <w:szCs w:val="28"/>
          <w:lang w:val="en-US"/>
        </w:rPr>
        <w:t>.</w:t>
      </w:r>
    </w:p>
    <w:p w:rsidR="00A04C11" w:rsidRPr="00AD7062" w:rsidRDefault="00A04C11" w:rsidP="00A04C11">
      <w:pPr>
        <w:ind w:firstLine="567"/>
        <w:rPr>
          <w:rFonts w:ascii="Times New Roman" w:hAnsi="Times New Roman"/>
          <w:b/>
          <w:i/>
          <w:outline/>
          <w:lang w:val="en-US"/>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ind w:firstLine="567"/>
        <w:rPr>
          <w:rFonts w:ascii="Times New Roman" w:hAnsi="Times New Roman"/>
          <w:b/>
          <w:i/>
          <w:outline/>
          <w:lang w:val="uk-UA"/>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ind w:firstLine="567"/>
        <w:rPr>
          <w:rFonts w:ascii="Times New Roman" w:hAnsi="Times New Roman"/>
          <w:b/>
          <w:i/>
          <w:outline/>
          <w:lang w:val="uk-UA"/>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ind w:firstLine="567"/>
        <w:rPr>
          <w:rFonts w:ascii="Times New Roman" w:hAnsi="Times New Roman"/>
          <w:b/>
          <w:i/>
          <w:outline/>
          <w:lang w:val="uk-UA"/>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rPr>
          <w:rFonts w:ascii="Times New Roman" w:hAnsi="Times New Roman"/>
          <w:i/>
          <w:outline/>
          <w:lang w:val="uk-UA"/>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rPr>
          <w:rFonts w:ascii="Times New Roman" w:hAnsi="Times New Roman"/>
          <w:i/>
          <w:outline/>
          <w:lang w:val="uk-UA"/>
          <w14:textOutline w14:w="9525" w14:cap="flat" w14:cmpd="sng" w14:algn="ctr">
            <w14:solidFill>
              <w14:srgbClr w14:val="000000"/>
            </w14:solidFill>
            <w14:prstDash w14:val="solid"/>
            <w14:round/>
          </w14:textOutline>
          <w14:textFill>
            <w14:noFill/>
          </w14:textFill>
        </w:rPr>
      </w:pPr>
    </w:p>
    <w:p w:rsidR="00A04C11" w:rsidRPr="00A04C11" w:rsidRDefault="00A04C11" w:rsidP="00A04C11">
      <w:pPr>
        <w:rPr>
          <w:rFonts w:ascii="Times New Roman" w:hAnsi="Times New Roman"/>
          <w:i/>
          <w:outline/>
          <w:lang w:val="uk-UA"/>
          <w14:textOutline w14:w="9525" w14:cap="flat" w14:cmpd="sng" w14:algn="ctr">
            <w14:solidFill>
              <w14:srgbClr w14:val="000000"/>
            </w14:solidFill>
            <w14:prstDash w14:val="solid"/>
            <w14:round/>
          </w14:textOutline>
          <w14:textFill>
            <w14:noFill/>
          </w14:textFill>
        </w:rPr>
      </w:pPr>
    </w:p>
    <w:p w:rsidR="006E39C1" w:rsidRDefault="006E39C1" w:rsidP="006E39C1">
      <w:pPr>
        <w:tabs>
          <w:tab w:val="left" w:pos="1060"/>
        </w:tabs>
        <w:rPr>
          <w:rFonts w:ascii="Times New Roman" w:hAnsi="Times New Roman"/>
          <w:lang w:val="uk-UA"/>
        </w:rPr>
      </w:pPr>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8"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3" w:rsidRDefault="00CB1F93">
      <w:r>
        <w:separator/>
      </w:r>
    </w:p>
  </w:endnote>
  <w:endnote w:type="continuationSeparator" w:id="0">
    <w:p w:rsidR="00CB1F93" w:rsidRDefault="00CB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afffffffa"/>
      <w:tabs>
        <w:tab w:val="clear" w:pos="4677"/>
        <w:tab w:val="clear" w:pos="9355"/>
        <w:tab w:val="left" w:pos="13540"/>
      </w:tabs>
      <w:jc w:val="right"/>
      <w:rPr>
        <w:lang w:val="uk-UA"/>
      </w:rPr>
    </w:pPr>
    <w:r>
      <w:tab/>
    </w:r>
    <w:r>
      <w:rPr>
        <w:color w:val="FFFFFF"/>
        <w:lang w:val="uk-U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3" w:rsidRDefault="00CB1F93">
      <w:r>
        <w:separator/>
      </w:r>
    </w:p>
  </w:footnote>
  <w:footnote w:type="continuationSeparator" w:id="0">
    <w:p w:rsidR="00CB1F93" w:rsidRDefault="00CB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D7062" w:rsidRDefault="00AD7062">
    <w:pPr>
      <w:pStyle w:val="a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AD7062" w:rsidRDefault="00AD7062">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D7062" w:rsidRDefault="00AD7062">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2" w:rsidRDefault="00AD7062">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295</w:t>
    </w:r>
    <w:r>
      <w:rPr>
        <w:rStyle w:val="af"/>
      </w:rPr>
      <w:fldChar w:fldCharType="end"/>
    </w:r>
  </w:p>
  <w:p w:rsidR="00AD7062" w:rsidRDefault="00AD7062">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E761A78"/>
    <w:multiLevelType w:val="hybridMultilevel"/>
    <w:tmpl w:val="70E45264"/>
    <w:lvl w:ilvl="0" w:tplc="BA642CA0">
      <w:start w:val="98"/>
      <w:numFmt w:val="decimal"/>
      <w:lvlText w:val="%1."/>
      <w:lvlJc w:val="left"/>
      <w:pPr>
        <w:tabs>
          <w:tab w:val="num" w:pos="720"/>
        </w:tabs>
        <w:ind w:left="720" w:hanging="720"/>
      </w:pPr>
      <w:rPr>
        <w:rFonts w:hint="default"/>
        <w:b w:val="0"/>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30F44367"/>
    <w:multiLevelType w:val="hybridMultilevel"/>
    <w:tmpl w:val="EB1C28AC"/>
    <w:lvl w:ilvl="0" w:tplc="9A6E04FC">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7">
    <w:nsid w:val="5FC600D6"/>
    <w:multiLevelType w:val="hybridMultilevel"/>
    <w:tmpl w:val="3ABED99A"/>
    <w:lvl w:ilvl="0" w:tplc="85D249FE">
      <w:start w:val="1"/>
      <w:numFmt w:val="decimal"/>
      <w:lvlText w:val="%1."/>
      <w:lvlJc w:val="left"/>
      <w:pPr>
        <w:tabs>
          <w:tab w:val="num" w:pos="1440"/>
        </w:tabs>
        <w:ind w:left="1440" w:hanging="360"/>
      </w:pPr>
      <w:rPr>
        <w:b w:val="0"/>
        <w:i w:val="0"/>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4"/>
  </w:num>
  <w:num w:numId="47">
    <w:abstractNumId w:val="47"/>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73EC"/>
    <w:rsid w:val="006B783C"/>
    <w:rsid w:val="006C4AF9"/>
    <w:rsid w:val="006C7D70"/>
    <w:rsid w:val="006D0B9F"/>
    <w:rsid w:val="006D0D69"/>
    <w:rsid w:val="006E39C1"/>
    <w:rsid w:val="006E634E"/>
    <w:rsid w:val="006F0333"/>
    <w:rsid w:val="006F389F"/>
    <w:rsid w:val="00700395"/>
    <w:rsid w:val="0070265A"/>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1F93"/>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edicalexpress.freenet.uz/index.php?id=1912-19&amp;lan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scape.com/Medscape/WomensHealth/ClinicalMgmt/CM.v02/public/index-CM.v02.htrr%20(2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springerlink.com/content/1435-702X/" TargetMode="Externa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ACE6-6130-4074-8AB6-36CEF905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71</Pages>
  <Words>17843</Words>
  <Characters>101708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353</cp:revision>
  <cp:lastPrinted>2009-02-06T08:36:00Z</cp:lastPrinted>
  <dcterms:created xsi:type="dcterms:W3CDTF">2015-03-22T11:10:00Z</dcterms:created>
  <dcterms:modified xsi:type="dcterms:W3CDTF">2015-08-12T12:08:00Z</dcterms:modified>
</cp:coreProperties>
</file>