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15E7" w14:textId="77777777" w:rsidR="00ED5198" w:rsidRDefault="00ED5198" w:rsidP="00ED5198">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Щапин</w:t>
      </w:r>
      <w:proofErr w:type="spellEnd"/>
      <w:r>
        <w:rPr>
          <w:rFonts w:ascii="Helvetica Neue" w:hAnsi="Helvetica Neue"/>
          <w:b/>
          <w:bCs w:val="0"/>
          <w:color w:val="222222"/>
          <w:sz w:val="21"/>
          <w:szCs w:val="21"/>
        </w:rPr>
        <w:t>, Сергей Михайлович.</w:t>
      </w:r>
    </w:p>
    <w:p w14:paraId="04271191" w14:textId="77777777" w:rsidR="00ED5198" w:rsidRDefault="00ED5198" w:rsidP="00ED519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Программное и метрологическое обеспечение исследований спектров молекул в субмиллиметровом диапазоне длин </w:t>
      </w:r>
      <w:proofErr w:type="gramStart"/>
      <w:r>
        <w:rPr>
          <w:rFonts w:ascii="Helvetica Neue" w:hAnsi="Helvetica Neue" w:cs="Arial"/>
          <w:caps/>
          <w:color w:val="222222"/>
          <w:sz w:val="21"/>
          <w:szCs w:val="21"/>
        </w:rPr>
        <w:t>волн :</w:t>
      </w:r>
      <w:proofErr w:type="gramEnd"/>
      <w:r>
        <w:rPr>
          <w:rFonts w:ascii="Helvetica Neue" w:hAnsi="Helvetica Neue" w:cs="Arial"/>
          <w:caps/>
          <w:color w:val="222222"/>
          <w:sz w:val="21"/>
          <w:szCs w:val="21"/>
        </w:rPr>
        <w:t xml:space="preserve"> диссертация ... кандидата физико-математических наук : 01.04.05. - Горький, 1984. - 212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9D9A890" w14:textId="77777777" w:rsidR="00ED5198" w:rsidRDefault="00ED5198" w:rsidP="00ED519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Щапин</w:t>
      </w:r>
      <w:proofErr w:type="spellEnd"/>
      <w:r>
        <w:rPr>
          <w:rFonts w:ascii="Arial" w:hAnsi="Arial" w:cs="Arial"/>
          <w:color w:val="646B71"/>
          <w:sz w:val="18"/>
          <w:szCs w:val="18"/>
        </w:rPr>
        <w:t>, Сергей Михайлович</w:t>
      </w:r>
    </w:p>
    <w:p w14:paraId="5E2481B0"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9033ED"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ПРОГРАММЫ РЕШЕНИЯ ОБРАТНОЙ И ПРЯМОЙ ЗАДАЧ СПЕКТРОСКОПИИ МОЛЕКУЛ С УЧЕТОМ ЭФФЕКТОВ НЕЖЕСТКОСТИ. II</w:t>
      </w:r>
    </w:p>
    <w:p w14:paraId="6C24CFA8"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Алгоритм и программа минимизации функционала невязки</w:t>
      </w:r>
    </w:p>
    <w:p w14:paraId="5B3F4196"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Программы описания </w:t>
      </w:r>
      <w:proofErr w:type="spellStart"/>
      <w:r>
        <w:rPr>
          <w:rFonts w:ascii="Arial" w:hAnsi="Arial" w:cs="Arial"/>
          <w:color w:val="333333"/>
          <w:sz w:val="21"/>
          <w:szCs w:val="21"/>
        </w:rPr>
        <w:t>спектроЕ</w:t>
      </w:r>
      <w:proofErr w:type="spellEnd"/>
      <w:r>
        <w:rPr>
          <w:rFonts w:ascii="Arial" w:hAnsi="Arial" w:cs="Arial"/>
          <w:color w:val="333333"/>
          <w:sz w:val="21"/>
          <w:szCs w:val="21"/>
        </w:rPr>
        <w:t xml:space="preserve"> линейных молекул</w:t>
      </w:r>
    </w:p>
    <w:p w14:paraId="24C40484"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Программы описания спектров молекул типа симметричного волчка</w:t>
      </w:r>
    </w:p>
    <w:p w14:paraId="0EEDFA72"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Программы описания спектров молекул типа асимметричного волчка</w:t>
      </w:r>
    </w:p>
    <w:p w14:paraId="5AADAD9F"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ИССЛЕДОВАНИЯ СПЕКТРОВ МОЛЕКУЛ</w:t>
      </w:r>
    </w:p>
    <w:p w14:paraId="53EA8E2B"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Исследование колебательно-вращательного спектра молекулы </w:t>
      </w:r>
      <w:proofErr w:type="spellStart"/>
      <w:r>
        <w:rPr>
          <w:rFonts w:ascii="Arial" w:hAnsi="Arial" w:cs="Arial"/>
          <w:color w:val="333333"/>
          <w:sz w:val="21"/>
          <w:szCs w:val="21"/>
        </w:rPr>
        <w:t>серобкиси</w:t>
      </w:r>
      <w:proofErr w:type="spellEnd"/>
      <w:r>
        <w:rPr>
          <w:rFonts w:ascii="Arial" w:hAnsi="Arial" w:cs="Arial"/>
          <w:color w:val="333333"/>
          <w:sz w:val="21"/>
          <w:szCs w:val="21"/>
        </w:rPr>
        <w:t xml:space="preserve"> углерода</w:t>
      </w:r>
    </w:p>
    <w:p w14:paraId="685CE68E"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Обработка вращательного спектра молекулы арсина в основном колебательном состоянии</w:t>
      </w:r>
    </w:p>
    <w:p w14:paraId="4F05B4BF"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МЕТРОЛОГИЧЕСКОЕ ОБЕСПЕЧЕНИЕ СПЕКТРАЛЬНЫХ ИЗМЕРЕНИЙ В СУБМИЛЛИМЕТРОВОМ ДИАПАЗОНЕ ДЛИН ВОЛН</w:t>
      </w:r>
    </w:p>
    <w:p w14:paraId="28F3D117"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Таблицы спектральных линий газов</w:t>
      </w:r>
    </w:p>
    <w:p w14:paraId="2CA920B2"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Использование спектрометра с </w:t>
      </w:r>
      <w:proofErr w:type="spellStart"/>
      <w:r>
        <w:rPr>
          <w:rFonts w:ascii="Arial" w:hAnsi="Arial" w:cs="Arial"/>
          <w:color w:val="333333"/>
          <w:sz w:val="21"/>
          <w:szCs w:val="21"/>
        </w:rPr>
        <w:t>ДЕумя</w:t>
      </w:r>
      <w:proofErr w:type="spellEnd"/>
      <w:r>
        <w:rPr>
          <w:rFonts w:ascii="Arial" w:hAnsi="Arial" w:cs="Arial"/>
          <w:color w:val="333333"/>
          <w:sz w:val="21"/>
          <w:szCs w:val="21"/>
        </w:rPr>
        <w:t xml:space="preserve"> ячейками при исследовании параметров линий поглощения </w:t>
      </w:r>
      <w:proofErr w:type="spellStart"/>
      <w:r>
        <w:rPr>
          <w:rFonts w:ascii="Arial" w:hAnsi="Arial" w:cs="Arial"/>
          <w:color w:val="333333"/>
          <w:sz w:val="21"/>
          <w:szCs w:val="21"/>
        </w:rPr>
        <w:t>газоЕ</w:t>
      </w:r>
      <w:proofErr w:type="spellEnd"/>
    </w:p>
    <w:p w14:paraId="6F580F1F" w14:textId="77777777" w:rsidR="00ED5198" w:rsidRDefault="00ED5198" w:rsidP="00ED51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Метод </w:t>
      </w:r>
      <w:proofErr w:type="spellStart"/>
      <w:r>
        <w:rPr>
          <w:rFonts w:ascii="Arial" w:hAnsi="Arial" w:cs="Arial"/>
          <w:color w:val="333333"/>
          <w:sz w:val="21"/>
          <w:szCs w:val="21"/>
        </w:rPr>
        <w:t>штарк</w:t>
      </w:r>
      <w:proofErr w:type="spellEnd"/>
      <w:r>
        <w:rPr>
          <w:rFonts w:ascii="Arial" w:hAnsi="Arial" w:cs="Arial"/>
          <w:color w:val="333333"/>
          <w:sz w:val="21"/>
          <w:szCs w:val="21"/>
        </w:rPr>
        <w:t>-поляризационной модуляции е микроволновых спектрометрах</w:t>
      </w:r>
    </w:p>
    <w:p w14:paraId="071EBB05" w14:textId="4B43D240" w:rsidR="00E67B85" w:rsidRPr="00ED5198" w:rsidRDefault="00E67B85" w:rsidP="00ED5198"/>
    <w:sectPr w:rsidR="00E67B85" w:rsidRPr="00ED51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B38D" w14:textId="77777777" w:rsidR="00ED6D01" w:rsidRDefault="00ED6D01">
      <w:pPr>
        <w:spacing w:after="0" w:line="240" w:lineRule="auto"/>
      </w:pPr>
      <w:r>
        <w:separator/>
      </w:r>
    </w:p>
  </w:endnote>
  <w:endnote w:type="continuationSeparator" w:id="0">
    <w:p w14:paraId="1AC30161" w14:textId="77777777" w:rsidR="00ED6D01" w:rsidRDefault="00ED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03ED" w14:textId="77777777" w:rsidR="00ED6D01" w:rsidRDefault="00ED6D01"/>
    <w:p w14:paraId="0555783D" w14:textId="77777777" w:rsidR="00ED6D01" w:rsidRDefault="00ED6D01"/>
    <w:p w14:paraId="3AF2672B" w14:textId="77777777" w:rsidR="00ED6D01" w:rsidRDefault="00ED6D01"/>
    <w:p w14:paraId="006CC081" w14:textId="77777777" w:rsidR="00ED6D01" w:rsidRDefault="00ED6D01"/>
    <w:p w14:paraId="6721CD35" w14:textId="77777777" w:rsidR="00ED6D01" w:rsidRDefault="00ED6D01"/>
    <w:p w14:paraId="16CA5AE0" w14:textId="77777777" w:rsidR="00ED6D01" w:rsidRDefault="00ED6D01"/>
    <w:p w14:paraId="6C0D028A" w14:textId="77777777" w:rsidR="00ED6D01" w:rsidRDefault="00ED6D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097C4B" wp14:editId="5BF241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339D7" w14:textId="77777777" w:rsidR="00ED6D01" w:rsidRDefault="00ED6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97C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7339D7" w14:textId="77777777" w:rsidR="00ED6D01" w:rsidRDefault="00ED6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2746B1" w14:textId="77777777" w:rsidR="00ED6D01" w:rsidRDefault="00ED6D01"/>
    <w:p w14:paraId="5FCFD721" w14:textId="77777777" w:rsidR="00ED6D01" w:rsidRDefault="00ED6D01"/>
    <w:p w14:paraId="437CFD3B" w14:textId="77777777" w:rsidR="00ED6D01" w:rsidRDefault="00ED6D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B980CD" wp14:editId="228F35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DD15" w14:textId="77777777" w:rsidR="00ED6D01" w:rsidRDefault="00ED6D01"/>
                          <w:p w14:paraId="37772E8B" w14:textId="77777777" w:rsidR="00ED6D01" w:rsidRDefault="00ED6D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B980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DDDD15" w14:textId="77777777" w:rsidR="00ED6D01" w:rsidRDefault="00ED6D01"/>
                    <w:p w14:paraId="37772E8B" w14:textId="77777777" w:rsidR="00ED6D01" w:rsidRDefault="00ED6D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0B9E05" w14:textId="77777777" w:rsidR="00ED6D01" w:rsidRDefault="00ED6D01"/>
    <w:p w14:paraId="31B9FAA3" w14:textId="77777777" w:rsidR="00ED6D01" w:rsidRDefault="00ED6D01">
      <w:pPr>
        <w:rPr>
          <w:sz w:val="2"/>
          <w:szCs w:val="2"/>
        </w:rPr>
      </w:pPr>
    </w:p>
    <w:p w14:paraId="46D10A5E" w14:textId="77777777" w:rsidR="00ED6D01" w:rsidRDefault="00ED6D01"/>
    <w:p w14:paraId="5C87991B" w14:textId="77777777" w:rsidR="00ED6D01" w:rsidRDefault="00ED6D01">
      <w:pPr>
        <w:spacing w:after="0" w:line="240" w:lineRule="auto"/>
      </w:pPr>
    </w:p>
  </w:footnote>
  <w:footnote w:type="continuationSeparator" w:id="0">
    <w:p w14:paraId="7CD7E85D" w14:textId="77777777" w:rsidR="00ED6D01" w:rsidRDefault="00ED6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01"/>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121699</TotalTime>
  <Pages>1</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2926</cp:revision>
  <cp:lastPrinted>2009-02-06T05:36:00Z</cp:lastPrinted>
  <dcterms:created xsi:type="dcterms:W3CDTF">2024-01-07T13:43:00Z</dcterms:created>
  <dcterms:modified xsi:type="dcterms:W3CDTF">2025-06-25T11:43:00Z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