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8E81" w14:textId="77777777" w:rsidR="000A6E73" w:rsidRPr="000A6E73" w:rsidRDefault="000A6E73" w:rsidP="000A6E73">
      <w:pPr>
        <w:tabs>
          <w:tab w:val="clear" w:pos="709"/>
        </w:tabs>
        <w:suppressAutoHyphens w:val="0"/>
        <w:spacing w:after="0" w:line="365" w:lineRule="exact"/>
        <w:ind w:left="20" w:firstLine="0"/>
        <w:jc w:val="center"/>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color w:val="000000"/>
          <w:kern w:val="0"/>
          <w:sz w:val="30"/>
          <w:szCs w:val="30"/>
          <w:shd w:val="clear" w:color="auto" w:fill="FFFFFF"/>
          <w:lang w:eastAsia="ru-RU"/>
        </w:rPr>
        <w:t>МИНИСТЕРСТВО ЗДРАВООХРАНЕНИЯ И</w:t>
      </w:r>
      <w:r w:rsidRPr="000A6E73">
        <w:rPr>
          <w:rFonts w:ascii="Times New Roman" w:eastAsia="Times New Roman" w:hAnsi="Times New Roman" w:cs="Times New Roman"/>
          <w:b/>
          <w:bCs/>
          <w:color w:val="000000"/>
          <w:kern w:val="0"/>
          <w:sz w:val="30"/>
          <w:szCs w:val="30"/>
          <w:shd w:val="clear" w:color="auto" w:fill="FFFFFF"/>
          <w:lang w:eastAsia="ru-RU"/>
        </w:rPr>
        <w:br/>
        <w:t>СОЦИАЛЬНОГО РАЗВИТИЯ РОССИЙСКОЙ ФЕДЕРАЦИИ</w:t>
      </w:r>
      <w:r w:rsidRPr="000A6E73">
        <w:rPr>
          <w:rFonts w:ascii="Times New Roman" w:eastAsia="Times New Roman" w:hAnsi="Times New Roman" w:cs="Times New Roman"/>
          <w:b/>
          <w:bCs/>
          <w:color w:val="000000"/>
          <w:kern w:val="0"/>
          <w:sz w:val="30"/>
          <w:szCs w:val="30"/>
          <w:shd w:val="clear" w:color="auto" w:fill="FFFFFF"/>
          <w:lang w:eastAsia="ru-RU"/>
        </w:rPr>
        <w:br/>
        <w:t>ГОСУДАРСТВЕННОЕ ОБРАЗОВАТЕЛЬНОЕ УЧРЕЖДЕНИЕ</w:t>
      </w:r>
      <w:r w:rsidRPr="000A6E73">
        <w:rPr>
          <w:rFonts w:ascii="Times New Roman" w:eastAsia="Times New Roman" w:hAnsi="Times New Roman" w:cs="Times New Roman"/>
          <w:b/>
          <w:bCs/>
          <w:color w:val="000000"/>
          <w:kern w:val="0"/>
          <w:sz w:val="30"/>
          <w:szCs w:val="30"/>
          <w:shd w:val="clear" w:color="auto" w:fill="FFFFFF"/>
          <w:lang w:eastAsia="ru-RU"/>
        </w:rPr>
        <w:br/>
        <w:t>ВЫСШЕГО ПРОФЕССИОНАЛЬНОГО ОБРАЗОВАНИЯ</w:t>
      </w:r>
      <w:r w:rsidRPr="000A6E73">
        <w:rPr>
          <w:rFonts w:ascii="Times New Roman" w:eastAsia="Times New Roman" w:hAnsi="Times New Roman" w:cs="Times New Roman"/>
          <w:b/>
          <w:bCs/>
          <w:color w:val="000000"/>
          <w:kern w:val="0"/>
          <w:sz w:val="30"/>
          <w:szCs w:val="30"/>
          <w:shd w:val="clear" w:color="auto" w:fill="FFFFFF"/>
          <w:lang w:eastAsia="ru-RU"/>
        </w:rPr>
        <w:br/>
        <w:t>«САРАТОВСКИЙ ГОСУДАРСТВЕННЫЙ МЕДИЦИНСКИЙ</w:t>
      </w:r>
    </w:p>
    <w:p w14:paraId="5CD3CBBE" w14:textId="77777777" w:rsidR="000A6E73" w:rsidRPr="000A6E73" w:rsidRDefault="000A6E73" w:rsidP="000A6E73">
      <w:pPr>
        <w:tabs>
          <w:tab w:val="clear" w:pos="709"/>
        </w:tabs>
        <w:suppressAutoHyphens w:val="0"/>
        <w:spacing w:after="712" w:line="365" w:lineRule="exact"/>
        <w:ind w:left="20" w:firstLine="0"/>
        <w:jc w:val="center"/>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color w:val="000000"/>
          <w:kern w:val="0"/>
          <w:sz w:val="30"/>
          <w:szCs w:val="30"/>
          <w:shd w:val="clear" w:color="auto" w:fill="FFFFFF"/>
          <w:lang w:eastAsia="ru-RU"/>
        </w:rPr>
        <w:t>УНИВЕРСИТЕТ»</w:t>
      </w:r>
    </w:p>
    <w:p w14:paraId="443C32E8" w14:textId="699DF087" w:rsidR="000A6E73" w:rsidRPr="000A6E73" w:rsidRDefault="000A6E73" w:rsidP="000A6E73">
      <w:pPr>
        <w:tabs>
          <w:tab w:val="clear" w:pos="709"/>
        </w:tabs>
        <w:suppressAutoHyphens w:val="0"/>
        <w:spacing w:after="1070" w:line="300" w:lineRule="exact"/>
        <w:ind w:firstLine="0"/>
        <w:jc w:val="left"/>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noProof/>
          <w:kern w:val="0"/>
          <w:sz w:val="30"/>
          <w:szCs w:val="30"/>
          <w:lang w:eastAsia="ru-RU"/>
        </w:rPr>
        <mc:AlternateContent>
          <mc:Choice Requires="wps">
            <w:drawing>
              <wp:anchor distT="0" distB="0" distL="63500" distR="1798320" simplePos="0" relativeHeight="251659264" behindDoc="1" locked="0" layoutInCell="1" allowOverlap="1" wp14:anchorId="4CF7C91A" wp14:editId="5F6966E9">
                <wp:simplePos x="0" y="0"/>
                <wp:positionH relativeFrom="margin">
                  <wp:posOffset>449580</wp:posOffset>
                </wp:positionH>
                <wp:positionV relativeFrom="paragraph">
                  <wp:posOffset>0</wp:posOffset>
                </wp:positionV>
                <wp:extent cx="1420495" cy="381000"/>
                <wp:effectExtent l="3810" t="0" r="4445" b="3175"/>
                <wp:wrapSquare wrapText="right"/>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B632" w14:textId="77777777" w:rsidR="000A6E73" w:rsidRDefault="000A6E73" w:rsidP="000A6E73">
                            <w:pPr>
                              <w:pStyle w:val="4ff2"/>
                              <w:shd w:val="clear" w:color="auto" w:fill="auto"/>
                              <w:spacing w:before="0" w:after="0" w:line="300" w:lineRule="exact"/>
                              <w:jc w:val="left"/>
                            </w:pPr>
                            <w:r>
                              <w:rPr>
                                <w:rStyle w:val="4Exact"/>
                                <w:b/>
                                <w:bCs/>
                              </w:rPr>
                              <w:t xml:space="preserve">'04.20 </w:t>
                            </w:r>
                            <w:proofErr w:type="spellStart"/>
                            <w:r>
                              <w:rPr>
                                <w:rStyle w:val="4Exact"/>
                                <w:b/>
                                <w:bCs/>
                              </w:rPr>
                              <w:t>аб</w:t>
                            </w:r>
                            <w:proofErr w:type="spellEnd"/>
                            <w:r>
                              <w:rPr>
                                <w:rStyle w:val="4Exact"/>
                                <w:b/>
                                <w:bCs/>
                              </w:rPr>
                              <w:t xml:space="preserve"> </w:t>
                            </w:r>
                            <w:r>
                              <w:rPr>
                                <w:b/>
                                <w:bCs/>
                              </w:rPr>
                              <w:t>20502 -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7C91A" id="_x0000_t202" coordsize="21600,21600" o:spt="202" path="m,l,21600r21600,l21600,xe">
                <v:stroke joinstyle="miter"/>
                <v:path gradientshapeok="t" o:connecttype="rect"/>
              </v:shapetype>
              <v:shape id="Надпись 65" o:spid="_x0000_s1026" type="#_x0000_t202" style="position:absolute;margin-left:35.4pt;margin-top:0;width:111.85pt;height:30pt;z-index:-251657216;visibility:visible;mso-wrap-style:square;mso-width-percent:0;mso-height-percent:0;mso-wrap-distance-left:5pt;mso-wrap-distance-top:0;mso-wrap-distance-right:14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" filled="f" stroked="f">
                <v:textbox style="mso-fit-shape-to-text:t" inset="0,0,0,0">
                  <w:txbxContent>
                    <w:p w14:paraId="58EAB632" w14:textId="77777777" w:rsidR="000A6E73" w:rsidRDefault="000A6E73" w:rsidP="000A6E73">
                      <w:pPr>
                        <w:pStyle w:val="4ff2"/>
                        <w:shd w:val="clear" w:color="auto" w:fill="auto"/>
                        <w:spacing w:before="0" w:after="0" w:line="300" w:lineRule="exact"/>
                        <w:jc w:val="left"/>
                      </w:pPr>
                      <w:r>
                        <w:rPr>
                          <w:rStyle w:val="4Exact"/>
                          <w:b/>
                          <w:bCs/>
                        </w:rPr>
                        <w:t xml:space="preserve">'04.20 </w:t>
                      </w:r>
                      <w:proofErr w:type="spellStart"/>
                      <w:r>
                        <w:rPr>
                          <w:rStyle w:val="4Exact"/>
                          <w:b/>
                          <w:bCs/>
                        </w:rPr>
                        <w:t>аб</w:t>
                      </w:r>
                      <w:proofErr w:type="spellEnd"/>
                      <w:r>
                        <w:rPr>
                          <w:rStyle w:val="4Exact"/>
                          <w:b/>
                          <w:bCs/>
                        </w:rPr>
                        <w:t xml:space="preserve"> </w:t>
                      </w:r>
                      <w:r>
                        <w:rPr>
                          <w:b/>
                          <w:bCs/>
                        </w:rPr>
                        <w:t>20502 -</w:t>
                      </w:r>
                    </w:p>
                  </w:txbxContent>
                </v:textbox>
                <w10:wrap type="square" side="right" anchorx="margin"/>
              </v:shape>
            </w:pict>
          </mc:Fallback>
        </mc:AlternateContent>
      </w:r>
      <w:r w:rsidRPr="000A6E73">
        <w:rPr>
          <w:rFonts w:ascii="Times New Roman" w:eastAsia="Times New Roman" w:hAnsi="Times New Roman" w:cs="Times New Roman"/>
          <w:b/>
          <w:bCs/>
          <w:color w:val="000000"/>
          <w:kern w:val="0"/>
          <w:sz w:val="30"/>
          <w:szCs w:val="30"/>
          <w:shd w:val="clear" w:color="auto" w:fill="FFFFFF"/>
          <w:lang w:eastAsia="ru-RU"/>
        </w:rPr>
        <w:t>На правах рукописи</w:t>
      </w:r>
    </w:p>
    <w:p w14:paraId="5479C3EC" w14:textId="77777777" w:rsidR="000A6E73" w:rsidRPr="000A6E73" w:rsidRDefault="000A6E73" w:rsidP="000A6E73">
      <w:pPr>
        <w:tabs>
          <w:tab w:val="clear" w:pos="709"/>
        </w:tabs>
        <w:suppressAutoHyphens w:val="0"/>
        <w:spacing w:after="930" w:line="300" w:lineRule="exact"/>
        <w:ind w:left="20" w:firstLine="0"/>
        <w:jc w:val="center"/>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color w:val="000000"/>
          <w:kern w:val="0"/>
          <w:sz w:val="30"/>
          <w:szCs w:val="30"/>
          <w:shd w:val="clear" w:color="auto" w:fill="FFFFFF"/>
          <w:lang w:eastAsia="ru-RU"/>
        </w:rPr>
        <w:t>ДЕРГУНОВА СВЕТЛАНА АЛЕКСАНДРОВНА</w:t>
      </w:r>
    </w:p>
    <w:p w14:paraId="5E5E262D" w14:textId="77777777" w:rsidR="000A6E73" w:rsidRPr="000A6E73" w:rsidRDefault="000A6E73" w:rsidP="000A6E73">
      <w:pPr>
        <w:tabs>
          <w:tab w:val="clear" w:pos="709"/>
        </w:tabs>
        <w:suppressAutoHyphens w:val="0"/>
        <w:spacing w:after="1338" w:line="547" w:lineRule="exact"/>
        <w:ind w:left="20" w:firstLine="0"/>
        <w:jc w:val="center"/>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color w:val="000000"/>
          <w:kern w:val="0"/>
          <w:sz w:val="30"/>
          <w:szCs w:val="30"/>
          <w:shd w:val="clear" w:color="auto" w:fill="FFFFFF"/>
          <w:lang w:eastAsia="ru-RU"/>
        </w:rPr>
        <w:t>ОПТИМИЗАЦИЯ ХИРУРГИЧЕСКОЙ ТАКТИКИ</w:t>
      </w:r>
      <w:r w:rsidRPr="000A6E73">
        <w:rPr>
          <w:rFonts w:ascii="Times New Roman" w:eastAsia="Times New Roman" w:hAnsi="Times New Roman" w:cs="Times New Roman"/>
          <w:b/>
          <w:bCs/>
          <w:color w:val="000000"/>
          <w:kern w:val="0"/>
          <w:sz w:val="30"/>
          <w:szCs w:val="30"/>
          <w:shd w:val="clear" w:color="auto" w:fill="FFFFFF"/>
          <w:lang w:eastAsia="ru-RU"/>
        </w:rPr>
        <w:br/>
        <w:t>ПРИ РАЗЛИЧНЫХ ВИДАХ ГЕМОТОРАКСА</w:t>
      </w:r>
      <w:r w:rsidRPr="000A6E73">
        <w:rPr>
          <w:rFonts w:ascii="Times New Roman" w:eastAsia="Times New Roman" w:hAnsi="Times New Roman" w:cs="Times New Roman"/>
          <w:b/>
          <w:bCs/>
          <w:color w:val="000000"/>
          <w:kern w:val="0"/>
          <w:sz w:val="30"/>
          <w:szCs w:val="30"/>
          <w:shd w:val="clear" w:color="auto" w:fill="FFFFFF"/>
          <w:lang w:eastAsia="ru-RU"/>
        </w:rPr>
        <w:br/>
        <w:t>14.00.27 - Хирургия</w:t>
      </w:r>
    </w:p>
    <w:p w14:paraId="5CEB6656" w14:textId="77777777" w:rsidR="000A6E73" w:rsidRPr="000A6E73" w:rsidRDefault="000A6E73" w:rsidP="000A6E73">
      <w:pPr>
        <w:tabs>
          <w:tab w:val="clear" w:pos="709"/>
        </w:tabs>
        <w:suppressAutoHyphens w:val="0"/>
        <w:spacing w:after="216" w:line="300" w:lineRule="exact"/>
        <w:ind w:left="20" w:firstLine="0"/>
        <w:jc w:val="center"/>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color w:val="000000"/>
          <w:kern w:val="0"/>
          <w:sz w:val="30"/>
          <w:szCs w:val="30"/>
          <w:shd w:val="clear" w:color="auto" w:fill="FFFFFF"/>
          <w:lang w:eastAsia="ru-RU"/>
        </w:rPr>
        <w:t>ДИССЕРТАЦИЯ</w:t>
      </w:r>
    </w:p>
    <w:p w14:paraId="4DC1D0DA" w14:textId="77777777" w:rsidR="000A6E73" w:rsidRPr="000A6E73" w:rsidRDefault="000A6E73" w:rsidP="000A6E73">
      <w:pPr>
        <w:tabs>
          <w:tab w:val="clear" w:pos="709"/>
        </w:tabs>
        <w:suppressAutoHyphens w:val="0"/>
        <w:spacing w:after="1009" w:line="300" w:lineRule="exact"/>
        <w:ind w:left="20" w:firstLine="0"/>
        <w:jc w:val="center"/>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color w:val="000000"/>
          <w:kern w:val="0"/>
          <w:sz w:val="30"/>
          <w:szCs w:val="30"/>
          <w:shd w:val="clear" w:color="auto" w:fill="FFFFFF"/>
          <w:lang w:eastAsia="ru-RU"/>
        </w:rPr>
        <w:t>на соискание ученой степени кандидата медицинских наук</w:t>
      </w:r>
    </w:p>
    <w:p w14:paraId="1F760C58" w14:textId="77777777" w:rsidR="000A6E73" w:rsidRPr="000A6E73" w:rsidRDefault="000A6E73" w:rsidP="000A6E73">
      <w:pPr>
        <w:tabs>
          <w:tab w:val="clear" w:pos="709"/>
        </w:tabs>
        <w:suppressAutoHyphens w:val="0"/>
        <w:spacing w:after="1492" w:line="365" w:lineRule="exact"/>
        <w:ind w:left="4980" w:firstLine="0"/>
        <w:jc w:val="left"/>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color w:val="000000"/>
          <w:kern w:val="0"/>
          <w:sz w:val="30"/>
          <w:szCs w:val="30"/>
          <w:shd w:val="clear" w:color="auto" w:fill="FFFFFF"/>
          <w:lang w:eastAsia="ru-RU"/>
        </w:rPr>
        <w:t>Научный руководитель: доктор медицинских наук, профессор А.С. Толстокорое</w:t>
      </w:r>
    </w:p>
    <w:p w14:paraId="0EC45AF2" w14:textId="77777777" w:rsidR="000A6E73" w:rsidRPr="000A6E73" w:rsidRDefault="000A6E73" w:rsidP="000A6E73">
      <w:pPr>
        <w:tabs>
          <w:tab w:val="clear" w:pos="709"/>
        </w:tabs>
        <w:suppressAutoHyphens w:val="0"/>
        <w:spacing w:after="0" w:line="300" w:lineRule="exact"/>
        <w:ind w:left="20" w:firstLine="0"/>
        <w:jc w:val="center"/>
        <w:rPr>
          <w:rFonts w:ascii="Times New Roman" w:eastAsia="Times New Roman" w:hAnsi="Times New Roman" w:cs="Times New Roman"/>
          <w:b/>
          <w:bCs/>
          <w:kern w:val="0"/>
          <w:sz w:val="30"/>
          <w:szCs w:val="30"/>
          <w:lang w:eastAsia="ru-RU"/>
        </w:rPr>
      </w:pPr>
      <w:r w:rsidRPr="000A6E73">
        <w:rPr>
          <w:rFonts w:ascii="Times New Roman" w:eastAsia="Times New Roman" w:hAnsi="Times New Roman" w:cs="Times New Roman"/>
          <w:b/>
          <w:bCs/>
          <w:color w:val="000000"/>
          <w:kern w:val="0"/>
          <w:sz w:val="30"/>
          <w:szCs w:val="30"/>
          <w:shd w:val="clear" w:color="auto" w:fill="FFFFFF"/>
          <w:lang w:eastAsia="ru-RU"/>
        </w:rPr>
        <w:t>САРАТОВ - 2005</w:t>
      </w:r>
      <w:r w:rsidRPr="000A6E73">
        <w:rPr>
          <w:rFonts w:ascii="Times New Roman" w:eastAsia="Times New Roman" w:hAnsi="Times New Roman" w:cs="Times New Roman"/>
          <w:b/>
          <w:bCs/>
          <w:kern w:val="0"/>
          <w:sz w:val="30"/>
          <w:szCs w:val="30"/>
          <w:lang w:eastAsia="ru-RU"/>
        </w:rPr>
        <w:br w:type="page"/>
      </w:r>
    </w:p>
    <w:p w14:paraId="1DE1BAA0" w14:textId="77777777" w:rsidR="000A6E73" w:rsidRPr="000A6E73" w:rsidRDefault="000A6E73" w:rsidP="000A6E73">
      <w:pPr>
        <w:tabs>
          <w:tab w:val="clear" w:pos="709"/>
        </w:tabs>
        <w:suppressAutoHyphens w:val="0"/>
        <w:spacing w:after="0" w:line="475" w:lineRule="exact"/>
        <w:ind w:left="20" w:firstLine="0"/>
        <w:jc w:val="center"/>
        <w:rPr>
          <w:rFonts w:ascii="Times New Roman" w:eastAsia="Times New Roman" w:hAnsi="Times New Roman" w:cs="Times New Roman"/>
          <w:b/>
          <w:bCs/>
          <w:kern w:val="0"/>
          <w:sz w:val="28"/>
          <w:szCs w:val="28"/>
          <w:lang w:eastAsia="ru-RU"/>
        </w:rPr>
      </w:pPr>
      <w:r w:rsidRPr="000A6E73">
        <w:rPr>
          <w:rFonts w:ascii="Times New Roman" w:eastAsia="Times New Roman" w:hAnsi="Times New Roman" w:cs="Times New Roman"/>
          <w:b/>
          <w:bCs/>
          <w:color w:val="000000"/>
          <w:kern w:val="0"/>
          <w:sz w:val="28"/>
          <w:szCs w:val="28"/>
          <w:shd w:val="clear" w:color="auto" w:fill="FFFFFF"/>
          <w:lang w:eastAsia="ru-RU"/>
        </w:rPr>
        <w:lastRenderedPageBreak/>
        <w:t>ОГЛАВЛЕНИЕ</w:t>
      </w:r>
    </w:p>
    <w:p w14:paraId="77C15540" w14:textId="77777777" w:rsidR="000A6E73" w:rsidRPr="000A6E73" w:rsidRDefault="000A6E73" w:rsidP="000A6E73">
      <w:pPr>
        <w:tabs>
          <w:tab w:val="clear" w:pos="709"/>
          <w:tab w:val="right" w:leader="dot" w:pos="9468"/>
        </w:tabs>
        <w:suppressAutoHyphens w:val="0"/>
        <w:spacing w:after="0" w:line="475" w:lineRule="exact"/>
        <w:ind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kern w:val="0"/>
          <w:sz w:val="28"/>
          <w:szCs w:val="28"/>
          <w:lang w:eastAsia="ru-RU"/>
        </w:rPr>
        <w:fldChar w:fldCharType="begin"/>
      </w:r>
      <w:r w:rsidRPr="000A6E73">
        <w:rPr>
          <w:rFonts w:ascii="Times New Roman" w:eastAsia="Times New Roman" w:hAnsi="Times New Roman" w:cs="Times New Roman"/>
          <w:kern w:val="0"/>
          <w:sz w:val="28"/>
          <w:szCs w:val="28"/>
          <w:lang w:eastAsia="ru-RU"/>
        </w:rPr>
        <w:instrText xml:space="preserve"> TOC \o "1-5" \h \z </w:instrText>
      </w:r>
      <w:r w:rsidRPr="000A6E73">
        <w:rPr>
          <w:rFonts w:ascii="Times New Roman" w:eastAsia="Times New Roman" w:hAnsi="Times New Roman" w:cs="Times New Roman"/>
          <w:kern w:val="0"/>
          <w:sz w:val="28"/>
          <w:szCs w:val="28"/>
          <w:lang w:eastAsia="ru-RU"/>
        </w:rPr>
        <w:fldChar w:fldCharType="separate"/>
      </w:r>
      <w:hyperlink w:anchor="bookmark1" w:tooltip="Current Document" w:history="1">
        <w:r w:rsidRPr="000A6E73">
          <w:rPr>
            <w:rFonts w:ascii="Times New Roman" w:eastAsia="Times New Roman" w:hAnsi="Times New Roman" w:cs="Times New Roman"/>
            <w:color w:val="000000"/>
            <w:kern w:val="0"/>
            <w:sz w:val="28"/>
            <w:szCs w:val="28"/>
            <w:shd w:val="clear" w:color="auto" w:fill="FFFFFF"/>
            <w:lang w:eastAsia="ru-RU"/>
          </w:rPr>
          <w:t>Список сокращений</w:t>
        </w:r>
        <w:r w:rsidRPr="000A6E73">
          <w:rPr>
            <w:rFonts w:ascii="Times New Roman" w:eastAsia="Times New Roman" w:hAnsi="Times New Roman" w:cs="Times New Roman"/>
            <w:color w:val="000000"/>
            <w:kern w:val="0"/>
            <w:sz w:val="28"/>
            <w:szCs w:val="28"/>
            <w:shd w:val="clear" w:color="auto" w:fill="FFFFFF"/>
            <w:lang w:eastAsia="ru-RU"/>
          </w:rPr>
          <w:tab/>
          <w:t>4</w:t>
        </w:r>
      </w:hyperlink>
    </w:p>
    <w:p w14:paraId="4EF0833E" w14:textId="77777777" w:rsidR="000A6E73" w:rsidRPr="000A6E73" w:rsidRDefault="000A6E73" w:rsidP="000A6E73">
      <w:pPr>
        <w:tabs>
          <w:tab w:val="clear" w:pos="709"/>
          <w:tab w:val="right" w:leader="dot" w:pos="9468"/>
        </w:tabs>
        <w:suppressAutoHyphens w:val="0"/>
        <w:spacing w:after="0" w:line="475" w:lineRule="exact"/>
        <w:ind w:firstLine="0"/>
        <w:rPr>
          <w:rFonts w:ascii="Times New Roman" w:eastAsia="Times New Roman" w:hAnsi="Times New Roman" w:cs="Times New Roman"/>
          <w:kern w:val="0"/>
          <w:sz w:val="28"/>
          <w:szCs w:val="28"/>
          <w:lang w:eastAsia="ru-RU"/>
        </w:rPr>
      </w:pPr>
      <w:hyperlink w:anchor="bookmark2" w:tooltip="Current Document" w:history="1">
        <w:r w:rsidRPr="000A6E73">
          <w:rPr>
            <w:rFonts w:ascii="Times New Roman" w:eastAsia="Times New Roman" w:hAnsi="Times New Roman" w:cs="Times New Roman"/>
            <w:color w:val="000000"/>
            <w:kern w:val="0"/>
            <w:sz w:val="28"/>
            <w:szCs w:val="28"/>
            <w:shd w:val="clear" w:color="auto" w:fill="FFFFFF"/>
            <w:lang w:eastAsia="ru-RU"/>
          </w:rPr>
          <w:t>ВВЕДЕНИЕ</w:t>
        </w:r>
        <w:r w:rsidRPr="000A6E73">
          <w:rPr>
            <w:rFonts w:ascii="Times New Roman" w:eastAsia="Times New Roman" w:hAnsi="Times New Roman" w:cs="Times New Roman"/>
            <w:color w:val="000000"/>
            <w:kern w:val="0"/>
            <w:sz w:val="28"/>
            <w:szCs w:val="28"/>
            <w:shd w:val="clear" w:color="auto" w:fill="FFFFFF"/>
            <w:lang w:eastAsia="ru-RU"/>
          </w:rPr>
          <w:tab/>
          <w:t>5</w:t>
        </w:r>
      </w:hyperlink>
    </w:p>
    <w:p w14:paraId="7BE7B943" w14:textId="77777777" w:rsidR="000A6E73" w:rsidRPr="000A6E73" w:rsidRDefault="000A6E73" w:rsidP="000A6E73">
      <w:pPr>
        <w:tabs>
          <w:tab w:val="clear" w:pos="709"/>
          <w:tab w:val="right" w:leader="dot" w:pos="8696"/>
        </w:tabs>
        <w:suppressAutoHyphens w:val="0"/>
        <w:spacing w:after="0" w:line="475" w:lineRule="exact"/>
        <w:ind w:left="780" w:hanging="780"/>
        <w:jc w:val="left"/>
        <w:rPr>
          <w:rFonts w:ascii="Times New Roman" w:eastAsia="Times New Roman" w:hAnsi="Times New Roman" w:cs="Times New Roman"/>
          <w:kern w:val="0"/>
          <w:sz w:val="28"/>
          <w:szCs w:val="28"/>
          <w:lang w:eastAsia="ru-RU"/>
        </w:rPr>
      </w:pPr>
      <w:hyperlink w:anchor="bookmark3" w:tooltip="Current Document" w:history="1">
        <w:r w:rsidRPr="000A6E73">
          <w:rPr>
            <w:rFonts w:ascii="Times New Roman" w:eastAsia="Times New Roman" w:hAnsi="Times New Roman" w:cs="Times New Roman"/>
            <w:color w:val="000000"/>
            <w:kern w:val="0"/>
            <w:sz w:val="28"/>
            <w:szCs w:val="28"/>
            <w:shd w:val="clear" w:color="auto" w:fill="FFFFFF"/>
            <w:lang w:eastAsia="ru-RU"/>
          </w:rPr>
          <w:t>ГЛАВА 1. Пути оптимизации хирургического лечения больных с гемоторак</w:t>
        </w:r>
        <w:r w:rsidRPr="000A6E73">
          <w:rPr>
            <w:rFonts w:ascii="Times New Roman" w:eastAsia="Times New Roman" w:hAnsi="Times New Roman" w:cs="Times New Roman"/>
            <w:color w:val="000000"/>
            <w:kern w:val="0"/>
            <w:sz w:val="28"/>
            <w:szCs w:val="28"/>
            <w:shd w:val="clear" w:color="auto" w:fill="FFFFFF"/>
            <w:lang w:eastAsia="ru-RU"/>
          </w:rPr>
          <w:softHyphen/>
          <w:t>сом (обзор литературы)</w:t>
        </w:r>
        <w:r w:rsidRPr="000A6E73">
          <w:rPr>
            <w:rFonts w:ascii="Times New Roman" w:eastAsia="Times New Roman" w:hAnsi="Times New Roman" w:cs="Times New Roman"/>
            <w:color w:val="000000"/>
            <w:kern w:val="0"/>
            <w:sz w:val="28"/>
            <w:szCs w:val="28"/>
            <w:shd w:val="clear" w:color="auto" w:fill="FFFFFF"/>
            <w:lang w:eastAsia="ru-RU"/>
          </w:rPr>
          <w:tab/>
          <w:t>13</w:t>
        </w:r>
      </w:hyperlink>
    </w:p>
    <w:p w14:paraId="03BB3415" w14:textId="77777777" w:rsidR="000A6E73" w:rsidRPr="000A6E73" w:rsidRDefault="000A6E73" w:rsidP="000A6E73">
      <w:pPr>
        <w:numPr>
          <w:ilvl w:val="0"/>
          <w:numId w:val="1"/>
        </w:numPr>
        <w:tabs>
          <w:tab w:val="clear" w:pos="360"/>
          <w:tab w:val="clear" w:pos="709"/>
          <w:tab w:val="left" w:pos="1359"/>
          <w:tab w:val="left" w:leader="dot" w:pos="9104"/>
        </w:tabs>
        <w:suppressAutoHyphens w:val="0"/>
        <w:spacing w:after="0" w:line="475" w:lineRule="exact"/>
        <w:ind w:left="780" w:firstLine="0"/>
        <w:jc w:val="left"/>
        <w:rPr>
          <w:rFonts w:ascii="Times New Roman" w:eastAsia="Times New Roman" w:hAnsi="Times New Roman" w:cs="Times New Roman"/>
          <w:kern w:val="0"/>
          <w:sz w:val="28"/>
          <w:szCs w:val="28"/>
          <w:lang w:eastAsia="ru-RU"/>
        </w:rPr>
      </w:pPr>
      <w:hyperlink w:anchor="bookmark4" w:tooltip="Current Document" w:history="1">
        <w:r w:rsidRPr="000A6E73">
          <w:rPr>
            <w:rFonts w:ascii="Times New Roman" w:eastAsia="Times New Roman" w:hAnsi="Times New Roman" w:cs="Times New Roman"/>
            <w:color w:val="000000"/>
            <w:kern w:val="0"/>
            <w:sz w:val="28"/>
            <w:szCs w:val="28"/>
            <w:shd w:val="clear" w:color="auto" w:fill="FFFFFF"/>
            <w:lang w:eastAsia="ru-RU"/>
          </w:rPr>
          <w:t>Проблемы диагностики и лечения гемоторакса</w:t>
        </w:r>
        <w:r w:rsidRPr="000A6E73">
          <w:rPr>
            <w:rFonts w:ascii="Times New Roman" w:eastAsia="Times New Roman" w:hAnsi="Times New Roman" w:cs="Times New Roman"/>
            <w:color w:val="000000"/>
            <w:kern w:val="0"/>
            <w:sz w:val="28"/>
            <w:szCs w:val="28"/>
            <w:shd w:val="clear" w:color="auto" w:fill="FFFFFF"/>
            <w:lang w:eastAsia="ru-RU"/>
          </w:rPr>
          <w:tab/>
          <w:t>13</w:t>
        </w:r>
      </w:hyperlink>
    </w:p>
    <w:p w14:paraId="3FC9BD1B" w14:textId="77777777" w:rsidR="000A6E73" w:rsidRPr="000A6E73" w:rsidRDefault="000A6E73" w:rsidP="000A6E73">
      <w:pPr>
        <w:numPr>
          <w:ilvl w:val="0"/>
          <w:numId w:val="1"/>
        </w:numPr>
        <w:tabs>
          <w:tab w:val="clear" w:pos="360"/>
          <w:tab w:val="clear" w:pos="709"/>
          <w:tab w:val="left" w:pos="1364"/>
          <w:tab w:val="left" w:leader="dot" w:pos="9104"/>
        </w:tabs>
        <w:suppressAutoHyphens w:val="0"/>
        <w:spacing w:after="0" w:line="475" w:lineRule="exact"/>
        <w:ind w:left="780" w:firstLine="0"/>
        <w:jc w:val="left"/>
        <w:rPr>
          <w:rFonts w:ascii="Times New Roman" w:eastAsia="Times New Roman" w:hAnsi="Times New Roman" w:cs="Times New Roman"/>
          <w:kern w:val="0"/>
          <w:sz w:val="28"/>
          <w:szCs w:val="28"/>
          <w:lang w:eastAsia="ru-RU"/>
        </w:rPr>
      </w:pPr>
      <w:hyperlink w:anchor="bookmark5" w:tooltip="Current Document" w:history="1">
        <w:r w:rsidRPr="000A6E73">
          <w:rPr>
            <w:rFonts w:ascii="Times New Roman" w:eastAsia="Times New Roman" w:hAnsi="Times New Roman" w:cs="Times New Roman"/>
            <w:color w:val="000000"/>
            <w:kern w:val="0"/>
            <w:sz w:val="28"/>
            <w:szCs w:val="28"/>
            <w:shd w:val="clear" w:color="auto" w:fill="FFFFFF"/>
            <w:lang w:eastAsia="ru-RU"/>
          </w:rPr>
          <w:t>Патогенез гемоторакса</w:t>
        </w:r>
        <w:r w:rsidRPr="000A6E73">
          <w:rPr>
            <w:rFonts w:ascii="Times New Roman" w:eastAsia="Times New Roman" w:hAnsi="Times New Roman" w:cs="Times New Roman"/>
            <w:color w:val="000000"/>
            <w:kern w:val="0"/>
            <w:sz w:val="28"/>
            <w:szCs w:val="28"/>
            <w:shd w:val="clear" w:color="auto" w:fill="FFFFFF"/>
            <w:lang w:eastAsia="ru-RU"/>
          </w:rPr>
          <w:tab/>
          <w:t>19</w:t>
        </w:r>
      </w:hyperlink>
    </w:p>
    <w:p w14:paraId="3968867B" w14:textId="77777777" w:rsidR="000A6E73" w:rsidRPr="000A6E73" w:rsidRDefault="000A6E73" w:rsidP="000A6E73">
      <w:pPr>
        <w:numPr>
          <w:ilvl w:val="0"/>
          <w:numId w:val="1"/>
        </w:numPr>
        <w:tabs>
          <w:tab w:val="clear" w:pos="360"/>
          <w:tab w:val="clear" w:pos="709"/>
          <w:tab w:val="left" w:pos="1412"/>
          <w:tab w:val="right" w:leader="dot" w:pos="9468"/>
        </w:tabs>
        <w:suppressAutoHyphens w:val="0"/>
        <w:spacing w:after="25" w:line="280" w:lineRule="exact"/>
        <w:ind w:left="780" w:firstLine="0"/>
        <w:jc w:val="left"/>
        <w:rPr>
          <w:rFonts w:ascii="Times New Roman" w:eastAsia="Times New Roman" w:hAnsi="Times New Roman" w:cs="Times New Roman"/>
          <w:kern w:val="0"/>
          <w:sz w:val="28"/>
          <w:szCs w:val="28"/>
          <w:lang w:eastAsia="ru-RU"/>
        </w:rPr>
      </w:pPr>
      <w:hyperlink w:anchor="bookmark6" w:tooltip="Current Document" w:history="1">
        <w:r w:rsidRPr="000A6E73">
          <w:rPr>
            <w:rFonts w:ascii="Times New Roman" w:eastAsia="Times New Roman" w:hAnsi="Times New Roman" w:cs="Times New Roman"/>
            <w:color w:val="000000"/>
            <w:kern w:val="0"/>
            <w:sz w:val="28"/>
            <w:szCs w:val="28"/>
            <w:shd w:val="clear" w:color="auto" w:fill="FFFFFF"/>
            <w:lang w:eastAsia="ru-RU"/>
          </w:rPr>
          <w:t>Диагностика и способы лечения больных с гемотораксом</w:t>
        </w:r>
        <w:r w:rsidRPr="000A6E73">
          <w:rPr>
            <w:rFonts w:ascii="Times New Roman" w:eastAsia="Times New Roman" w:hAnsi="Times New Roman" w:cs="Times New Roman"/>
            <w:color w:val="000000"/>
            <w:kern w:val="0"/>
            <w:sz w:val="28"/>
            <w:szCs w:val="28"/>
            <w:shd w:val="clear" w:color="auto" w:fill="FFFFFF"/>
            <w:lang w:eastAsia="ru-RU"/>
          </w:rPr>
          <w:tab/>
          <w:t>22</w:t>
        </w:r>
      </w:hyperlink>
    </w:p>
    <w:p w14:paraId="79FBF612" w14:textId="77777777" w:rsidR="000A6E73" w:rsidRPr="000A6E73" w:rsidRDefault="000A6E73" w:rsidP="000A6E73">
      <w:pPr>
        <w:numPr>
          <w:ilvl w:val="0"/>
          <w:numId w:val="1"/>
        </w:numPr>
        <w:tabs>
          <w:tab w:val="clear" w:pos="360"/>
          <w:tab w:val="clear" w:pos="709"/>
          <w:tab w:val="left" w:pos="1417"/>
        </w:tabs>
        <w:suppressAutoHyphens w:val="0"/>
        <w:spacing w:after="0" w:line="475" w:lineRule="exact"/>
        <w:ind w:left="780" w:firstLine="0"/>
        <w:jc w:val="left"/>
        <w:rPr>
          <w:rFonts w:ascii="Times New Roman" w:eastAsia="Times New Roman" w:hAnsi="Times New Roman" w:cs="Times New Roman"/>
          <w:b/>
          <w:bCs/>
          <w:kern w:val="0"/>
          <w:sz w:val="26"/>
          <w:szCs w:val="26"/>
          <w:lang w:eastAsia="ru-RU"/>
        </w:rPr>
      </w:pPr>
      <w:proofErr w:type="spellStart"/>
      <w:r w:rsidRPr="000A6E73">
        <w:rPr>
          <w:rFonts w:ascii="Times New Roman" w:eastAsia="Times New Roman" w:hAnsi="Times New Roman" w:cs="Times New Roman"/>
          <w:b/>
          <w:bCs/>
          <w:color w:val="000000"/>
          <w:kern w:val="0"/>
          <w:sz w:val="26"/>
          <w:szCs w:val="26"/>
          <w:shd w:val="clear" w:color="auto" w:fill="FFFFFF"/>
          <w:lang w:eastAsia="ru-RU"/>
        </w:rPr>
        <w:t>Видеоторакоскопические</w:t>
      </w:r>
      <w:proofErr w:type="spellEnd"/>
      <w:r w:rsidRPr="000A6E73">
        <w:rPr>
          <w:rFonts w:ascii="Times New Roman" w:eastAsia="Times New Roman" w:hAnsi="Times New Roman" w:cs="Times New Roman"/>
          <w:b/>
          <w:bCs/>
          <w:color w:val="000000"/>
          <w:kern w:val="0"/>
          <w:sz w:val="26"/>
          <w:szCs w:val="26"/>
          <w:shd w:val="clear" w:color="auto" w:fill="FFFFFF"/>
          <w:lang w:eastAsia="ru-RU"/>
        </w:rPr>
        <w:t xml:space="preserve"> вмешательства</w:t>
      </w:r>
    </w:p>
    <w:p w14:paraId="521C0520" w14:textId="77777777" w:rsidR="000A6E73" w:rsidRPr="000A6E73" w:rsidRDefault="000A6E73" w:rsidP="000A6E73">
      <w:pPr>
        <w:tabs>
          <w:tab w:val="clear" w:pos="709"/>
          <w:tab w:val="right" w:leader="dot" w:pos="9468"/>
        </w:tabs>
        <w:suppressAutoHyphens w:val="0"/>
        <w:spacing w:after="0" w:line="475" w:lineRule="exact"/>
        <w:ind w:left="1500"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при гемотораксе</w:t>
      </w:r>
      <w:r w:rsidRPr="000A6E73">
        <w:rPr>
          <w:rFonts w:ascii="Times New Roman" w:eastAsia="Times New Roman" w:hAnsi="Times New Roman" w:cs="Times New Roman"/>
          <w:color w:val="000000"/>
          <w:kern w:val="0"/>
          <w:sz w:val="28"/>
          <w:szCs w:val="28"/>
          <w:shd w:val="clear" w:color="auto" w:fill="FFFFFF"/>
          <w:lang w:eastAsia="ru-RU"/>
        </w:rPr>
        <w:tab/>
        <w:t>30</w:t>
      </w:r>
    </w:p>
    <w:p w14:paraId="17FD8EBE" w14:textId="77777777" w:rsidR="000A6E73" w:rsidRPr="000A6E73" w:rsidRDefault="000A6E73" w:rsidP="000A6E73">
      <w:pPr>
        <w:tabs>
          <w:tab w:val="clear" w:pos="709"/>
          <w:tab w:val="right" w:leader="dot" w:pos="9468"/>
        </w:tabs>
        <w:suppressAutoHyphens w:val="0"/>
        <w:spacing w:after="0" w:line="475" w:lineRule="exact"/>
        <w:ind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ГЛАВА 2. Объект и методы исследования</w:t>
      </w:r>
      <w:r w:rsidRPr="000A6E73">
        <w:rPr>
          <w:rFonts w:ascii="Times New Roman" w:eastAsia="Times New Roman" w:hAnsi="Times New Roman" w:cs="Times New Roman"/>
          <w:color w:val="000000"/>
          <w:kern w:val="0"/>
          <w:sz w:val="28"/>
          <w:szCs w:val="28"/>
          <w:shd w:val="clear" w:color="auto" w:fill="FFFFFF"/>
          <w:lang w:eastAsia="ru-RU"/>
        </w:rPr>
        <w:tab/>
        <w:t>38</w:t>
      </w:r>
    </w:p>
    <w:p w14:paraId="7559DAFF" w14:textId="77777777" w:rsidR="000A6E73" w:rsidRPr="000A6E73" w:rsidRDefault="000A6E73" w:rsidP="00A2682D">
      <w:pPr>
        <w:numPr>
          <w:ilvl w:val="0"/>
          <w:numId w:val="5"/>
        </w:numPr>
        <w:tabs>
          <w:tab w:val="clear" w:pos="709"/>
          <w:tab w:val="left" w:pos="1393"/>
          <w:tab w:val="left" w:leader="dot" w:pos="9104"/>
        </w:tabs>
        <w:suppressAutoHyphens w:val="0"/>
        <w:spacing w:after="0" w:line="475"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Характеристика клинических групп больных</w:t>
      </w:r>
      <w:r w:rsidRPr="000A6E73">
        <w:rPr>
          <w:rFonts w:ascii="Times New Roman" w:eastAsia="Times New Roman" w:hAnsi="Times New Roman" w:cs="Times New Roman"/>
          <w:color w:val="000000"/>
          <w:kern w:val="0"/>
          <w:sz w:val="28"/>
          <w:szCs w:val="28"/>
          <w:shd w:val="clear" w:color="auto" w:fill="FFFFFF"/>
          <w:lang w:eastAsia="ru-RU"/>
        </w:rPr>
        <w:tab/>
        <w:t>38</w:t>
      </w:r>
    </w:p>
    <w:p w14:paraId="13336FE3" w14:textId="77777777" w:rsidR="000A6E73" w:rsidRPr="000A6E73" w:rsidRDefault="000A6E73" w:rsidP="00A2682D">
      <w:pPr>
        <w:numPr>
          <w:ilvl w:val="0"/>
          <w:numId w:val="5"/>
        </w:numPr>
        <w:tabs>
          <w:tab w:val="clear" w:pos="709"/>
          <w:tab w:val="left" w:pos="1393"/>
          <w:tab w:val="left" w:leader="dot" w:pos="9104"/>
        </w:tabs>
        <w:suppressAutoHyphens w:val="0"/>
        <w:spacing w:after="0" w:line="475" w:lineRule="exact"/>
        <w:jc w:val="left"/>
        <w:rPr>
          <w:rFonts w:ascii="Times New Roman" w:eastAsia="Times New Roman" w:hAnsi="Times New Roman" w:cs="Times New Roman"/>
          <w:kern w:val="0"/>
          <w:sz w:val="28"/>
          <w:szCs w:val="28"/>
          <w:lang w:eastAsia="ru-RU"/>
        </w:rPr>
      </w:pPr>
      <w:hyperlink w:anchor="bookmark10" w:tooltip="Current Document" w:history="1">
        <w:r w:rsidRPr="000A6E73">
          <w:rPr>
            <w:rFonts w:ascii="Times New Roman" w:eastAsia="Times New Roman" w:hAnsi="Times New Roman" w:cs="Times New Roman"/>
            <w:color w:val="000000"/>
            <w:kern w:val="0"/>
            <w:sz w:val="28"/>
            <w:szCs w:val="28"/>
            <w:shd w:val="clear" w:color="auto" w:fill="FFFFFF"/>
            <w:lang w:eastAsia="ru-RU"/>
          </w:rPr>
          <w:t>Частота и причины образования свернувшегося гемоторакса</w:t>
        </w:r>
        <w:r w:rsidRPr="000A6E73">
          <w:rPr>
            <w:rFonts w:ascii="Times New Roman" w:eastAsia="Times New Roman" w:hAnsi="Times New Roman" w:cs="Times New Roman"/>
            <w:color w:val="000000"/>
            <w:kern w:val="0"/>
            <w:sz w:val="28"/>
            <w:szCs w:val="28"/>
            <w:shd w:val="clear" w:color="auto" w:fill="FFFFFF"/>
            <w:lang w:eastAsia="ru-RU"/>
          </w:rPr>
          <w:tab/>
          <w:t>42</w:t>
        </w:r>
      </w:hyperlink>
    </w:p>
    <w:p w14:paraId="375805B2" w14:textId="77777777" w:rsidR="000A6E73" w:rsidRPr="000A6E73" w:rsidRDefault="000A6E73" w:rsidP="00A2682D">
      <w:pPr>
        <w:numPr>
          <w:ilvl w:val="0"/>
          <w:numId w:val="5"/>
        </w:numPr>
        <w:tabs>
          <w:tab w:val="clear" w:pos="709"/>
          <w:tab w:val="left" w:pos="1393"/>
        </w:tabs>
        <w:suppressAutoHyphens w:val="0"/>
        <w:spacing w:after="0" w:line="475"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Клинические, лабораторные и инструментальные</w:t>
      </w:r>
    </w:p>
    <w:p w14:paraId="46DF5A46" w14:textId="77777777" w:rsidR="000A6E73" w:rsidRPr="000A6E73" w:rsidRDefault="000A6E73" w:rsidP="000A6E73">
      <w:pPr>
        <w:tabs>
          <w:tab w:val="clear" w:pos="709"/>
          <w:tab w:val="right" w:leader="dot" w:pos="9468"/>
        </w:tabs>
        <w:suppressAutoHyphens w:val="0"/>
        <w:spacing w:after="0" w:line="475" w:lineRule="exact"/>
        <w:ind w:left="1320"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методы обследования больных</w:t>
      </w:r>
      <w:r w:rsidRPr="000A6E73">
        <w:rPr>
          <w:rFonts w:ascii="Times New Roman" w:eastAsia="Times New Roman" w:hAnsi="Times New Roman" w:cs="Times New Roman"/>
          <w:color w:val="000000"/>
          <w:kern w:val="0"/>
          <w:sz w:val="28"/>
          <w:szCs w:val="28"/>
          <w:shd w:val="clear" w:color="auto" w:fill="FFFFFF"/>
          <w:lang w:eastAsia="ru-RU"/>
        </w:rPr>
        <w:tab/>
        <w:t>43</w:t>
      </w:r>
    </w:p>
    <w:p w14:paraId="01971CC1" w14:textId="77777777" w:rsidR="000A6E73" w:rsidRPr="000A6E73" w:rsidRDefault="000A6E73" w:rsidP="00A2682D">
      <w:pPr>
        <w:numPr>
          <w:ilvl w:val="0"/>
          <w:numId w:val="5"/>
        </w:numPr>
        <w:tabs>
          <w:tab w:val="clear" w:pos="709"/>
          <w:tab w:val="left" w:pos="1393"/>
          <w:tab w:val="left" w:leader="dot" w:pos="9104"/>
        </w:tabs>
        <w:suppressAutoHyphens w:val="0"/>
        <w:spacing w:after="0" w:line="475" w:lineRule="exact"/>
        <w:jc w:val="left"/>
        <w:rPr>
          <w:rFonts w:ascii="Times New Roman" w:eastAsia="Times New Roman" w:hAnsi="Times New Roman" w:cs="Times New Roman"/>
          <w:kern w:val="0"/>
          <w:sz w:val="28"/>
          <w:szCs w:val="28"/>
          <w:lang w:eastAsia="ru-RU"/>
        </w:rPr>
      </w:pPr>
      <w:hyperlink w:anchor="bookmark12" w:tooltip="Current Document" w:history="1">
        <w:r w:rsidRPr="000A6E73">
          <w:rPr>
            <w:rFonts w:ascii="Times New Roman" w:eastAsia="Times New Roman" w:hAnsi="Times New Roman" w:cs="Times New Roman"/>
            <w:color w:val="000000"/>
            <w:kern w:val="0"/>
            <w:sz w:val="28"/>
            <w:szCs w:val="28"/>
            <w:shd w:val="clear" w:color="auto" w:fill="FFFFFF"/>
            <w:lang w:eastAsia="ru-RU"/>
          </w:rPr>
          <w:t>Методы статистической обработки материала</w:t>
        </w:r>
        <w:r w:rsidRPr="000A6E73">
          <w:rPr>
            <w:rFonts w:ascii="Times New Roman" w:eastAsia="Times New Roman" w:hAnsi="Times New Roman" w:cs="Times New Roman"/>
            <w:color w:val="000000"/>
            <w:kern w:val="0"/>
            <w:sz w:val="28"/>
            <w:szCs w:val="28"/>
            <w:shd w:val="clear" w:color="auto" w:fill="FFFFFF"/>
            <w:lang w:eastAsia="ru-RU"/>
          </w:rPr>
          <w:tab/>
          <w:t>55</w:t>
        </w:r>
      </w:hyperlink>
    </w:p>
    <w:p w14:paraId="1D36CC1E" w14:textId="77777777" w:rsidR="000A6E73" w:rsidRPr="000A6E73" w:rsidRDefault="000A6E73" w:rsidP="000A6E73">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ГЛАВА 3. Результаты применения различных методов лечения больных с</w:t>
      </w:r>
    </w:p>
    <w:p w14:paraId="5A41509F" w14:textId="77777777" w:rsidR="000A6E73" w:rsidRPr="000A6E73" w:rsidRDefault="000A6E73" w:rsidP="000A6E73">
      <w:pPr>
        <w:tabs>
          <w:tab w:val="clear" w:pos="709"/>
          <w:tab w:val="right" w:leader="dot" w:pos="9468"/>
        </w:tabs>
        <w:suppressAutoHyphens w:val="0"/>
        <w:spacing w:after="0" w:line="475" w:lineRule="exact"/>
        <w:ind w:left="1500"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гемотораксом</w:t>
      </w:r>
      <w:r w:rsidRPr="000A6E73">
        <w:rPr>
          <w:rFonts w:ascii="Times New Roman" w:eastAsia="Times New Roman" w:hAnsi="Times New Roman" w:cs="Times New Roman"/>
          <w:color w:val="000000"/>
          <w:kern w:val="0"/>
          <w:sz w:val="28"/>
          <w:szCs w:val="28"/>
          <w:shd w:val="clear" w:color="auto" w:fill="FFFFFF"/>
          <w:lang w:eastAsia="ru-RU"/>
        </w:rPr>
        <w:tab/>
        <w:t>56</w:t>
      </w:r>
    </w:p>
    <w:p w14:paraId="16BED22C" w14:textId="77777777" w:rsidR="000A6E73" w:rsidRPr="000A6E73" w:rsidRDefault="000A6E73" w:rsidP="00A2682D">
      <w:pPr>
        <w:numPr>
          <w:ilvl w:val="0"/>
          <w:numId w:val="7"/>
        </w:numPr>
        <w:tabs>
          <w:tab w:val="clear" w:pos="709"/>
          <w:tab w:val="left" w:pos="1378"/>
          <w:tab w:val="left" w:leader="dot" w:pos="9104"/>
        </w:tabs>
        <w:suppressAutoHyphens w:val="0"/>
        <w:spacing w:after="0" w:line="475" w:lineRule="exact"/>
        <w:jc w:val="left"/>
        <w:rPr>
          <w:rFonts w:ascii="Times New Roman" w:eastAsia="Times New Roman" w:hAnsi="Times New Roman" w:cs="Times New Roman"/>
          <w:kern w:val="0"/>
          <w:sz w:val="28"/>
          <w:szCs w:val="28"/>
          <w:lang w:eastAsia="ru-RU"/>
        </w:rPr>
      </w:pPr>
      <w:hyperlink w:anchor="bookmark14" w:tooltip="Current Document" w:history="1">
        <w:r w:rsidRPr="000A6E73">
          <w:rPr>
            <w:rFonts w:ascii="Times New Roman" w:eastAsia="Times New Roman" w:hAnsi="Times New Roman" w:cs="Times New Roman"/>
            <w:color w:val="000000"/>
            <w:kern w:val="0"/>
            <w:sz w:val="28"/>
            <w:szCs w:val="28"/>
            <w:shd w:val="clear" w:color="auto" w:fill="FFFFFF"/>
            <w:lang w:eastAsia="ru-RU"/>
          </w:rPr>
          <w:t>Критерии выбора метода лечения больных с гемотораксом</w:t>
        </w:r>
        <w:r w:rsidRPr="000A6E73">
          <w:rPr>
            <w:rFonts w:ascii="Times New Roman" w:eastAsia="Times New Roman" w:hAnsi="Times New Roman" w:cs="Times New Roman"/>
            <w:color w:val="000000"/>
            <w:kern w:val="0"/>
            <w:sz w:val="28"/>
            <w:szCs w:val="28"/>
            <w:shd w:val="clear" w:color="auto" w:fill="FFFFFF"/>
            <w:lang w:eastAsia="ru-RU"/>
          </w:rPr>
          <w:tab/>
          <w:t>56</w:t>
        </w:r>
      </w:hyperlink>
    </w:p>
    <w:p w14:paraId="31919B15" w14:textId="77777777" w:rsidR="000A6E73" w:rsidRPr="000A6E73" w:rsidRDefault="000A6E73" w:rsidP="00A2682D">
      <w:pPr>
        <w:numPr>
          <w:ilvl w:val="0"/>
          <w:numId w:val="7"/>
        </w:numPr>
        <w:tabs>
          <w:tab w:val="clear" w:pos="709"/>
          <w:tab w:val="left" w:pos="1383"/>
          <w:tab w:val="right" w:leader="dot" w:pos="9468"/>
        </w:tabs>
        <w:suppressAutoHyphens w:val="0"/>
        <w:spacing w:after="0" w:line="475" w:lineRule="exact"/>
        <w:jc w:val="left"/>
        <w:rPr>
          <w:rFonts w:ascii="Times New Roman" w:eastAsia="Times New Roman" w:hAnsi="Times New Roman" w:cs="Times New Roman"/>
          <w:kern w:val="0"/>
          <w:sz w:val="28"/>
          <w:szCs w:val="28"/>
          <w:lang w:eastAsia="ru-RU"/>
        </w:rPr>
      </w:pPr>
      <w:hyperlink w:anchor="bookmark15" w:tooltip="Current Document" w:history="1">
        <w:r w:rsidRPr="000A6E73">
          <w:rPr>
            <w:rFonts w:ascii="Times New Roman" w:eastAsia="Times New Roman" w:hAnsi="Times New Roman" w:cs="Times New Roman"/>
            <w:color w:val="000000"/>
            <w:kern w:val="0"/>
            <w:sz w:val="28"/>
            <w:szCs w:val="28"/>
            <w:shd w:val="clear" w:color="auto" w:fill="FFFFFF"/>
            <w:lang w:eastAsia="ru-RU"/>
          </w:rPr>
          <w:t>Пункционные методы лечения</w:t>
        </w:r>
        <w:r w:rsidRPr="000A6E73">
          <w:rPr>
            <w:rFonts w:ascii="Times New Roman" w:eastAsia="Times New Roman" w:hAnsi="Times New Roman" w:cs="Times New Roman"/>
            <w:color w:val="000000"/>
            <w:kern w:val="0"/>
            <w:sz w:val="28"/>
            <w:szCs w:val="28"/>
            <w:shd w:val="clear" w:color="auto" w:fill="FFFFFF"/>
            <w:lang w:eastAsia="ru-RU"/>
          </w:rPr>
          <w:tab/>
          <w:t>59</w:t>
        </w:r>
      </w:hyperlink>
    </w:p>
    <w:p w14:paraId="39F737D7" w14:textId="77777777" w:rsidR="000A6E73" w:rsidRPr="000A6E73" w:rsidRDefault="000A6E73" w:rsidP="00A2682D">
      <w:pPr>
        <w:numPr>
          <w:ilvl w:val="0"/>
          <w:numId w:val="7"/>
        </w:numPr>
        <w:tabs>
          <w:tab w:val="clear" w:pos="709"/>
          <w:tab w:val="left" w:pos="1383"/>
          <w:tab w:val="right" w:leader="dot" w:pos="9468"/>
        </w:tabs>
        <w:suppressAutoHyphens w:val="0"/>
        <w:spacing w:after="0" w:line="475" w:lineRule="exact"/>
        <w:jc w:val="left"/>
        <w:rPr>
          <w:rFonts w:ascii="Times New Roman" w:eastAsia="Times New Roman" w:hAnsi="Times New Roman" w:cs="Times New Roman"/>
          <w:kern w:val="0"/>
          <w:sz w:val="28"/>
          <w:szCs w:val="28"/>
          <w:lang w:eastAsia="ru-RU"/>
        </w:rPr>
      </w:pPr>
      <w:hyperlink w:anchor="bookmark16" w:tooltip="Current Document" w:history="1">
        <w:r w:rsidRPr="000A6E73">
          <w:rPr>
            <w:rFonts w:ascii="Times New Roman" w:eastAsia="Times New Roman" w:hAnsi="Times New Roman" w:cs="Times New Roman"/>
            <w:color w:val="000000"/>
            <w:kern w:val="0"/>
            <w:sz w:val="28"/>
            <w:szCs w:val="28"/>
            <w:shd w:val="clear" w:color="auto" w:fill="FFFFFF"/>
            <w:lang w:eastAsia="ru-RU"/>
          </w:rPr>
          <w:t>Дренирующие методы лечения</w:t>
        </w:r>
        <w:r w:rsidRPr="000A6E73">
          <w:rPr>
            <w:rFonts w:ascii="Times New Roman" w:eastAsia="Times New Roman" w:hAnsi="Times New Roman" w:cs="Times New Roman"/>
            <w:color w:val="000000"/>
            <w:kern w:val="0"/>
            <w:sz w:val="28"/>
            <w:szCs w:val="28"/>
            <w:shd w:val="clear" w:color="auto" w:fill="FFFFFF"/>
            <w:lang w:eastAsia="ru-RU"/>
          </w:rPr>
          <w:tab/>
          <w:t>60</w:t>
        </w:r>
      </w:hyperlink>
    </w:p>
    <w:p w14:paraId="5C260A52" w14:textId="77777777" w:rsidR="000A6E73" w:rsidRPr="000A6E73" w:rsidRDefault="000A6E73" w:rsidP="00A2682D">
      <w:pPr>
        <w:numPr>
          <w:ilvl w:val="0"/>
          <w:numId w:val="7"/>
        </w:numPr>
        <w:tabs>
          <w:tab w:val="clear" w:pos="709"/>
          <w:tab w:val="left" w:pos="1383"/>
          <w:tab w:val="right" w:leader="dot" w:pos="9468"/>
        </w:tabs>
        <w:suppressAutoHyphens w:val="0"/>
        <w:spacing w:after="0" w:line="475" w:lineRule="exact"/>
        <w:jc w:val="left"/>
        <w:rPr>
          <w:rFonts w:ascii="Times New Roman" w:eastAsia="Times New Roman" w:hAnsi="Times New Roman" w:cs="Times New Roman"/>
          <w:kern w:val="0"/>
          <w:sz w:val="28"/>
          <w:szCs w:val="28"/>
          <w:lang w:eastAsia="ru-RU"/>
        </w:rPr>
      </w:pPr>
      <w:hyperlink w:anchor="bookmark17" w:tooltip="Current Document" w:history="1">
        <w:r w:rsidRPr="000A6E73">
          <w:rPr>
            <w:rFonts w:ascii="Times New Roman" w:eastAsia="Times New Roman" w:hAnsi="Times New Roman" w:cs="Times New Roman"/>
            <w:color w:val="000000"/>
            <w:kern w:val="0"/>
            <w:sz w:val="28"/>
            <w:szCs w:val="28"/>
            <w:shd w:val="clear" w:color="auto" w:fill="FFFFFF"/>
            <w:lang w:eastAsia="ru-RU"/>
          </w:rPr>
          <w:t>Видеоторакоскопические вмешательства</w:t>
        </w:r>
        <w:r w:rsidRPr="000A6E73">
          <w:rPr>
            <w:rFonts w:ascii="Times New Roman" w:eastAsia="Times New Roman" w:hAnsi="Times New Roman" w:cs="Times New Roman"/>
            <w:color w:val="000000"/>
            <w:kern w:val="0"/>
            <w:sz w:val="28"/>
            <w:szCs w:val="28"/>
            <w:shd w:val="clear" w:color="auto" w:fill="FFFFFF"/>
            <w:lang w:eastAsia="ru-RU"/>
          </w:rPr>
          <w:tab/>
          <w:t>69</w:t>
        </w:r>
      </w:hyperlink>
    </w:p>
    <w:p w14:paraId="3A66D61D" w14:textId="77777777" w:rsidR="000A6E73" w:rsidRPr="000A6E73" w:rsidRDefault="000A6E73" w:rsidP="00A2682D">
      <w:pPr>
        <w:numPr>
          <w:ilvl w:val="0"/>
          <w:numId w:val="7"/>
        </w:numPr>
        <w:tabs>
          <w:tab w:val="clear" w:pos="709"/>
          <w:tab w:val="left" w:pos="1388"/>
          <w:tab w:val="right" w:leader="dot" w:pos="9468"/>
        </w:tabs>
        <w:suppressAutoHyphens w:val="0"/>
        <w:spacing w:after="0" w:line="475" w:lineRule="exact"/>
        <w:jc w:val="left"/>
        <w:rPr>
          <w:rFonts w:ascii="Times New Roman" w:eastAsia="Times New Roman" w:hAnsi="Times New Roman" w:cs="Times New Roman"/>
          <w:kern w:val="0"/>
          <w:sz w:val="28"/>
          <w:szCs w:val="28"/>
          <w:lang w:eastAsia="ru-RU"/>
        </w:rPr>
      </w:pPr>
      <w:hyperlink w:anchor="bookmark18" w:tooltip="Current Document" w:history="1">
        <w:r w:rsidRPr="000A6E73">
          <w:rPr>
            <w:rFonts w:ascii="Times New Roman" w:eastAsia="Times New Roman" w:hAnsi="Times New Roman" w:cs="Times New Roman"/>
            <w:color w:val="000000"/>
            <w:kern w:val="0"/>
            <w:sz w:val="28"/>
            <w:szCs w:val="28"/>
            <w:shd w:val="clear" w:color="auto" w:fill="FFFFFF"/>
            <w:lang w:eastAsia="ru-RU"/>
          </w:rPr>
          <w:t>Результаты «открытых» торакотомий</w:t>
        </w:r>
        <w:r w:rsidRPr="000A6E73">
          <w:rPr>
            <w:rFonts w:ascii="Times New Roman" w:eastAsia="Times New Roman" w:hAnsi="Times New Roman" w:cs="Times New Roman"/>
            <w:color w:val="000000"/>
            <w:kern w:val="0"/>
            <w:sz w:val="28"/>
            <w:szCs w:val="28"/>
            <w:shd w:val="clear" w:color="auto" w:fill="FFFFFF"/>
            <w:lang w:eastAsia="ru-RU"/>
          </w:rPr>
          <w:tab/>
          <w:t>73</w:t>
        </w:r>
      </w:hyperlink>
    </w:p>
    <w:p w14:paraId="1630E6B6" w14:textId="77777777" w:rsidR="000A6E73" w:rsidRPr="000A6E73" w:rsidRDefault="000A6E73" w:rsidP="000A6E73">
      <w:pPr>
        <w:tabs>
          <w:tab w:val="clear" w:pos="709"/>
          <w:tab w:val="right" w:leader="dot" w:pos="8696"/>
        </w:tabs>
        <w:suppressAutoHyphens w:val="0"/>
        <w:spacing w:after="0" w:line="475" w:lineRule="exact"/>
        <w:ind w:left="780" w:hanging="78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ГЛАВА 4. Сравнительная оценка результатов применения различных мето</w:t>
      </w:r>
      <w:r w:rsidRPr="000A6E73">
        <w:rPr>
          <w:rFonts w:ascii="Times New Roman" w:eastAsia="Times New Roman" w:hAnsi="Times New Roman" w:cs="Times New Roman"/>
          <w:color w:val="000000"/>
          <w:kern w:val="0"/>
          <w:sz w:val="28"/>
          <w:szCs w:val="28"/>
          <w:shd w:val="clear" w:color="auto" w:fill="FFFFFF"/>
          <w:lang w:eastAsia="ru-RU"/>
        </w:rPr>
        <w:softHyphen/>
        <w:t>дов ликвидации гемоторакса</w:t>
      </w:r>
      <w:r w:rsidRPr="000A6E73">
        <w:rPr>
          <w:rFonts w:ascii="Times New Roman" w:eastAsia="Times New Roman" w:hAnsi="Times New Roman" w:cs="Times New Roman"/>
          <w:color w:val="000000"/>
          <w:kern w:val="0"/>
          <w:sz w:val="28"/>
          <w:szCs w:val="28"/>
          <w:shd w:val="clear" w:color="auto" w:fill="FFFFFF"/>
          <w:lang w:eastAsia="ru-RU"/>
        </w:rPr>
        <w:tab/>
        <w:t>80</w:t>
      </w:r>
    </w:p>
    <w:p w14:paraId="6D0F953A" w14:textId="77777777" w:rsidR="000A6E73" w:rsidRPr="000A6E73" w:rsidRDefault="000A6E73" w:rsidP="00A2682D">
      <w:pPr>
        <w:numPr>
          <w:ilvl w:val="0"/>
          <w:numId w:val="8"/>
        </w:numPr>
        <w:tabs>
          <w:tab w:val="clear" w:pos="709"/>
          <w:tab w:val="left" w:pos="1393"/>
          <w:tab w:val="left" w:leader="dot" w:pos="9104"/>
        </w:tabs>
        <w:suppressAutoHyphens w:val="0"/>
        <w:spacing w:after="0" w:line="475"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Болевой синдром</w:t>
      </w:r>
      <w:r w:rsidRPr="000A6E73">
        <w:rPr>
          <w:rFonts w:ascii="Times New Roman" w:eastAsia="Times New Roman" w:hAnsi="Times New Roman" w:cs="Times New Roman"/>
          <w:color w:val="000000"/>
          <w:kern w:val="0"/>
          <w:sz w:val="28"/>
          <w:szCs w:val="28"/>
          <w:shd w:val="clear" w:color="auto" w:fill="FFFFFF"/>
          <w:lang w:eastAsia="ru-RU"/>
        </w:rPr>
        <w:tab/>
        <w:t>80</w:t>
      </w:r>
    </w:p>
    <w:p w14:paraId="09DCCC5B" w14:textId="77777777" w:rsidR="000A6E73" w:rsidRPr="000A6E73" w:rsidRDefault="000A6E73" w:rsidP="00A2682D">
      <w:pPr>
        <w:numPr>
          <w:ilvl w:val="0"/>
          <w:numId w:val="8"/>
        </w:numPr>
        <w:tabs>
          <w:tab w:val="clear" w:pos="709"/>
          <w:tab w:val="left" w:pos="1393"/>
          <w:tab w:val="right" w:leader="dot" w:pos="9468"/>
        </w:tabs>
        <w:suppressAutoHyphens w:val="0"/>
        <w:spacing w:after="0" w:line="475"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Сроки дренирования</w:t>
      </w:r>
      <w:r w:rsidRPr="000A6E73">
        <w:rPr>
          <w:rFonts w:ascii="Times New Roman" w:eastAsia="Times New Roman" w:hAnsi="Times New Roman" w:cs="Times New Roman"/>
          <w:color w:val="000000"/>
          <w:kern w:val="0"/>
          <w:sz w:val="28"/>
          <w:szCs w:val="28"/>
          <w:shd w:val="clear" w:color="auto" w:fill="FFFFFF"/>
          <w:lang w:eastAsia="ru-RU"/>
        </w:rPr>
        <w:tab/>
        <w:t>82</w:t>
      </w:r>
    </w:p>
    <w:p w14:paraId="76988351" w14:textId="77777777" w:rsidR="000A6E73" w:rsidRPr="000A6E73" w:rsidRDefault="000A6E73" w:rsidP="00A2682D">
      <w:pPr>
        <w:numPr>
          <w:ilvl w:val="0"/>
          <w:numId w:val="8"/>
        </w:numPr>
        <w:tabs>
          <w:tab w:val="clear" w:pos="709"/>
          <w:tab w:val="left" w:pos="1393"/>
          <w:tab w:val="right" w:leader="dot" w:pos="9468"/>
        </w:tabs>
        <w:suppressAutoHyphens w:val="0"/>
        <w:spacing w:after="0" w:line="475"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Восстановление дыхательных параметров</w:t>
      </w:r>
      <w:r w:rsidRPr="000A6E73">
        <w:rPr>
          <w:rFonts w:ascii="Times New Roman" w:eastAsia="Times New Roman" w:hAnsi="Times New Roman" w:cs="Times New Roman"/>
          <w:color w:val="000000"/>
          <w:kern w:val="0"/>
          <w:sz w:val="28"/>
          <w:szCs w:val="28"/>
          <w:shd w:val="clear" w:color="auto" w:fill="FFFFFF"/>
          <w:lang w:eastAsia="ru-RU"/>
        </w:rPr>
        <w:tab/>
        <w:t>83</w:t>
      </w:r>
    </w:p>
    <w:p w14:paraId="53F2A679" w14:textId="77777777" w:rsidR="000A6E73" w:rsidRPr="000A6E73" w:rsidRDefault="000A6E73" w:rsidP="00A2682D">
      <w:pPr>
        <w:numPr>
          <w:ilvl w:val="0"/>
          <w:numId w:val="8"/>
        </w:numPr>
        <w:tabs>
          <w:tab w:val="clear" w:pos="709"/>
          <w:tab w:val="left" w:pos="1393"/>
          <w:tab w:val="right" w:leader="dot" w:pos="9468"/>
        </w:tabs>
        <w:suppressAutoHyphens w:val="0"/>
        <w:spacing w:after="0" w:line="475"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Насыщение гемоглобина артериальной крови кислородом</w:t>
      </w:r>
      <w:r w:rsidRPr="000A6E73">
        <w:rPr>
          <w:rFonts w:ascii="Times New Roman" w:eastAsia="Times New Roman" w:hAnsi="Times New Roman" w:cs="Times New Roman"/>
          <w:color w:val="000000"/>
          <w:kern w:val="0"/>
          <w:sz w:val="28"/>
          <w:szCs w:val="28"/>
          <w:shd w:val="clear" w:color="auto" w:fill="FFFFFF"/>
          <w:lang w:eastAsia="ru-RU"/>
        </w:rPr>
        <w:tab/>
        <w:t>86</w:t>
      </w:r>
    </w:p>
    <w:p w14:paraId="1EE9471A" w14:textId="77777777" w:rsidR="000A6E73" w:rsidRPr="000A6E73" w:rsidRDefault="000A6E73" w:rsidP="00A2682D">
      <w:pPr>
        <w:numPr>
          <w:ilvl w:val="0"/>
          <w:numId w:val="8"/>
        </w:numPr>
        <w:tabs>
          <w:tab w:val="clear" w:pos="709"/>
          <w:tab w:val="left" w:pos="1393"/>
          <w:tab w:val="right" w:leader="dot" w:pos="9468"/>
        </w:tabs>
        <w:suppressAutoHyphens w:val="0"/>
        <w:spacing w:after="0" w:line="475" w:lineRule="exact"/>
        <w:jc w:val="left"/>
        <w:rPr>
          <w:rFonts w:ascii="Times New Roman" w:eastAsia="Times New Roman" w:hAnsi="Times New Roman" w:cs="Times New Roman"/>
          <w:kern w:val="0"/>
          <w:sz w:val="28"/>
          <w:szCs w:val="28"/>
          <w:lang w:eastAsia="ru-RU"/>
        </w:rPr>
        <w:sectPr w:rsidR="000A6E73" w:rsidRPr="000A6E73" w:rsidSect="000A6E73">
          <w:headerReference w:type="even" r:id="rId8"/>
          <w:type w:val="continuous"/>
          <w:pgSz w:w="11900" w:h="16840"/>
          <w:pgMar w:top="1143" w:right="906" w:bottom="1306" w:left="1428" w:header="0" w:footer="3" w:gutter="0"/>
          <w:cols w:space="720"/>
          <w:noEndnote/>
          <w:docGrid w:linePitch="360"/>
        </w:sectPr>
      </w:pPr>
      <w:r w:rsidRPr="000A6E73">
        <w:rPr>
          <w:rFonts w:ascii="Times New Roman" w:eastAsia="Times New Roman" w:hAnsi="Times New Roman" w:cs="Times New Roman"/>
          <w:color w:val="000000"/>
          <w:kern w:val="0"/>
          <w:sz w:val="28"/>
          <w:szCs w:val="28"/>
          <w:shd w:val="clear" w:color="auto" w:fill="FFFFFF"/>
          <w:lang w:eastAsia="ru-RU"/>
        </w:rPr>
        <w:t>Результаты проведения функциональных проб</w:t>
      </w:r>
      <w:r w:rsidRPr="000A6E73">
        <w:rPr>
          <w:rFonts w:ascii="Times New Roman" w:eastAsia="Times New Roman" w:hAnsi="Times New Roman" w:cs="Times New Roman"/>
          <w:color w:val="000000"/>
          <w:kern w:val="0"/>
          <w:sz w:val="28"/>
          <w:szCs w:val="28"/>
          <w:shd w:val="clear" w:color="auto" w:fill="FFFFFF"/>
          <w:lang w:eastAsia="ru-RU"/>
        </w:rPr>
        <w:tab/>
        <w:t>87</w:t>
      </w:r>
    </w:p>
    <w:p w14:paraId="76596D6F" w14:textId="77777777" w:rsidR="000A6E73" w:rsidRPr="000A6E73" w:rsidRDefault="000A6E73" w:rsidP="000A6E73">
      <w:pPr>
        <w:keepNext/>
        <w:keepLines/>
        <w:tabs>
          <w:tab w:val="clear" w:pos="709"/>
        </w:tabs>
        <w:suppressAutoHyphens w:val="0"/>
        <w:spacing w:after="0" w:line="466" w:lineRule="exact"/>
        <w:ind w:left="20" w:firstLine="0"/>
        <w:jc w:val="center"/>
        <w:outlineLvl w:val="1"/>
        <w:rPr>
          <w:rFonts w:ascii="Times New Roman" w:eastAsia="Times New Roman" w:hAnsi="Times New Roman" w:cs="Times New Roman"/>
          <w:b/>
          <w:bCs/>
          <w:kern w:val="0"/>
          <w:sz w:val="30"/>
          <w:szCs w:val="30"/>
          <w:lang w:val="uk-UA" w:eastAsia="uk-UA"/>
        </w:rPr>
      </w:pPr>
      <w:r w:rsidRPr="000A6E73">
        <w:rPr>
          <w:rFonts w:ascii="Times New Roman" w:eastAsia="Times New Roman" w:hAnsi="Times New Roman" w:cs="Times New Roman"/>
          <w:kern w:val="0"/>
          <w:sz w:val="30"/>
          <w:szCs w:val="30"/>
          <w:lang w:val="uk-UA" w:eastAsia="uk-UA"/>
        </w:rPr>
        <w:lastRenderedPageBreak/>
        <w:fldChar w:fldCharType="end"/>
      </w:r>
      <w:bookmarkStart w:id="0" w:name="bookmark0"/>
      <w:r w:rsidRPr="000A6E73">
        <w:rPr>
          <w:rFonts w:ascii="Times New Roman" w:eastAsia="Times New Roman" w:hAnsi="Times New Roman" w:cs="Times New Roman"/>
          <w:b/>
          <w:bCs/>
          <w:color w:val="000000"/>
          <w:kern w:val="0"/>
          <w:sz w:val="30"/>
          <w:szCs w:val="30"/>
          <w:shd w:val="clear" w:color="auto" w:fill="FFFFFF"/>
          <w:lang w:val="uk-UA" w:eastAsia="uk-UA"/>
        </w:rPr>
        <w:t>з</w:t>
      </w:r>
      <w:bookmarkEnd w:id="0"/>
    </w:p>
    <w:p w14:paraId="5FC835FB" w14:textId="77777777" w:rsidR="000A6E73" w:rsidRPr="000A6E73" w:rsidRDefault="000A6E73" w:rsidP="00A2682D">
      <w:pPr>
        <w:numPr>
          <w:ilvl w:val="0"/>
          <w:numId w:val="8"/>
        </w:numPr>
        <w:tabs>
          <w:tab w:val="clear" w:pos="709"/>
          <w:tab w:val="left" w:pos="1363"/>
          <w:tab w:val="right" w:leader="dot" w:pos="9441"/>
        </w:tabs>
        <w:suppressAutoHyphens w:val="0"/>
        <w:spacing w:after="0" w:line="466"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kern w:val="0"/>
          <w:sz w:val="28"/>
          <w:szCs w:val="28"/>
          <w:lang w:eastAsia="ru-RU"/>
        </w:rPr>
        <w:fldChar w:fldCharType="begin"/>
      </w:r>
      <w:r w:rsidRPr="000A6E73">
        <w:rPr>
          <w:rFonts w:ascii="Times New Roman" w:eastAsia="Times New Roman" w:hAnsi="Times New Roman" w:cs="Times New Roman"/>
          <w:kern w:val="0"/>
          <w:sz w:val="28"/>
          <w:szCs w:val="28"/>
          <w:lang w:eastAsia="ru-RU"/>
        </w:rPr>
        <w:instrText xml:space="preserve"> TOC \o "1-5" \h \z </w:instrText>
      </w:r>
      <w:r w:rsidRPr="000A6E73">
        <w:rPr>
          <w:rFonts w:ascii="Times New Roman" w:eastAsia="Times New Roman" w:hAnsi="Times New Roman" w:cs="Times New Roman"/>
          <w:kern w:val="0"/>
          <w:sz w:val="28"/>
          <w:szCs w:val="28"/>
          <w:lang w:eastAsia="ru-RU"/>
        </w:rPr>
        <w:fldChar w:fldCharType="separate"/>
      </w:r>
      <w:r w:rsidRPr="000A6E73">
        <w:rPr>
          <w:rFonts w:ascii="Times New Roman" w:eastAsia="Times New Roman" w:hAnsi="Times New Roman" w:cs="Times New Roman"/>
          <w:color w:val="000000"/>
          <w:kern w:val="0"/>
          <w:sz w:val="28"/>
          <w:szCs w:val="28"/>
          <w:shd w:val="clear" w:color="auto" w:fill="FFFFFF"/>
          <w:lang w:eastAsia="ru-RU"/>
        </w:rPr>
        <w:t>Осложнения</w:t>
      </w:r>
      <w:r w:rsidRPr="000A6E73">
        <w:rPr>
          <w:rFonts w:ascii="Times New Roman" w:eastAsia="Times New Roman" w:hAnsi="Times New Roman" w:cs="Times New Roman"/>
          <w:color w:val="000000"/>
          <w:kern w:val="0"/>
          <w:sz w:val="28"/>
          <w:szCs w:val="28"/>
          <w:shd w:val="clear" w:color="auto" w:fill="FFFFFF"/>
          <w:lang w:val="uk-UA" w:eastAsia="uk-UA"/>
        </w:rPr>
        <w:tab/>
        <w:t>90</w:t>
      </w:r>
    </w:p>
    <w:p w14:paraId="1ECBC55D" w14:textId="77777777" w:rsidR="000A6E73" w:rsidRPr="000A6E73" w:rsidRDefault="000A6E73" w:rsidP="00A2682D">
      <w:pPr>
        <w:numPr>
          <w:ilvl w:val="0"/>
          <w:numId w:val="8"/>
        </w:numPr>
        <w:tabs>
          <w:tab w:val="clear" w:pos="709"/>
          <w:tab w:val="left" w:pos="1368"/>
          <w:tab w:val="right" w:leader="dot" w:pos="9441"/>
        </w:tabs>
        <w:suppressAutoHyphens w:val="0"/>
        <w:spacing w:after="0" w:line="466"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Продолжительность пребывания больных в стационаре</w:t>
      </w:r>
      <w:r w:rsidRPr="000A6E73">
        <w:rPr>
          <w:rFonts w:ascii="Times New Roman" w:eastAsia="Times New Roman" w:hAnsi="Times New Roman" w:cs="Times New Roman"/>
          <w:color w:val="000000"/>
          <w:kern w:val="0"/>
          <w:sz w:val="28"/>
          <w:szCs w:val="28"/>
          <w:shd w:val="clear" w:color="auto" w:fill="FFFFFF"/>
          <w:lang w:eastAsia="ru-RU"/>
        </w:rPr>
        <w:tab/>
        <w:t>95</w:t>
      </w:r>
    </w:p>
    <w:p w14:paraId="0A5F38D6" w14:textId="77777777" w:rsidR="000A6E73" w:rsidRPr="000A6E73" w:rsidRDefault="000A6E73" w:rsidP="00A2682D">
      <w:pPr>
        <w:numPr>
          <w:ilvl w:val="0"/>
          <w:numId w:val="8"/>
        </w:numPr>
        <w:tabs>
          <w:tab w:val="clear" w:pos="709"/>
          <w:tab w:val="left" w:pos="1368"/>
          <w:tab w:val="right" w:leader="dot" w:pos="9441"/>
        </w:tabs>
        <w:suppressAutoHyphens w:val="0"/>
        <w:spacing w:after="0" w:line="480" w:lineRule="exact"/>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Обсуждение результатов лечения</w:t>
      </w:r>
      <w:r w:rsidRPr="000A6E73">
        <w:rPr>
          <w:rFonts w:ascii="Times New Roman" w:eastAsia="Times New Roman" w:hAnsi="Times New Roman" w:cs="Times New Roman"/>
          <w:color w:val="000000"/>
          <w:kern w:val="0"/>
          <w:sz w:val="28"/>
          <w:szCs w:val="28"/>
          <w:shd w:val="clear" w:color="auto" w:fill="FFFFFF"/>
          <w:lang w:eastAsia="ru-RU"/>
        </w:rPr>
        <w:tab/>
        <w:t>96</w:t>
      </w:r>
    </w:p>
    <w:p w14:paraId="02141820" w14:textId="77777777" w:rsidR="000A6E73" w:rsidRPr="000A6E73" w:rsidRDefault="000A6E73" w:rsidP="000A6E7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 xml:space="preserve">ГЛАВА 5. Техника выполнения </w:t>
      </w:r>
      <w:proofErr w:type="spellStart"/>
      <w:r w:rsidRPr="000A6E73">
        <w:rPr>
          <w:rFonts w:ascii="Times New Roman" w:eastAsia="Times New Roman" w:hAnsi="Times New Roman" w:cs="Times New Roman"/>
          <w:color w:val="000000"/>
          <w:kern w:val="0"/>
          <w:sz w:val="28"/>
          <w:szCs w:val="28"/>
          <w:shd w:val="clear" w:color="auto" w:fill="FFFFFF"/>
          <w:lang w:eastAsia="ru-RU"/>
        </w:rPr>
        <w:t>видеоторакоскопических</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операций при</w:t>
      </w:r>
    </w:p>
    <w:p w14:paraId="57EE47CF" w14:textId="77777777" w:rsidR="000A6E73" w:rsidRPr="000A6E73" w:rsidRDefault="000A6E73" w:rsidP="000A6E73">
      <w:pPr>
        <w:tabs>
          <w:tab w:val="clear" w:pos="709"/>
          <w:tab w:val="right" w:leader="dot" w:pos="9441"/>
        </w:tabs>
        <w:suppressAutoHyphens w:val="0"/>
        <w:spacing w:after="0" w:line="480" w:lineRule="exact"/>
        <w:ind w:left="760"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гемотораксе</w:t>
      </w:r>
      <w:r w:rsidRPr="000A6E73">
        <w:rPr>
          <w:rFonts w:ascii="Times New Roman" w:eastAsia="Times New Roman" w:hAnsi="Times New Roman" w:cs="Times New Roman"/>
          <w:color w:val="000000"/>
          <w:kern w:val="0"/>
          <w:sz w:val="28"/>
          <w:szCs w:val="28"/>
          <w:shd w:val="clear" w:color="auto" w:fill="FFFFFF"/>
          <w:lang w:eastAsia="ru-RU"/>
        </w:rPr>
        <w:tab/>
        <w:t>102</w:t>
      </w:r>
    </w:p>
    <w:p w14:paraId="6B45B547" w14:textId="77777777" w:rsidR="000A6E73" w:rsidRPr="000A6E73" w:rsidRDefault="000A6E73" w:rsidP="000A6E73">
      <w:pPr>
        <w:tabs>
          <w:tab w:val="clear" w:pos="709"/>
          <w:tab w:val="right" w:leader="dot" w:pos="9441"/>
        </w:tabs>
        <w:suppressAutoHyphens w:val="0"/>
        <w:spacing w:after="0" w:line="480" w:lineRule="exact"/>
        <w:ind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ЗАКЛЮЧЕНИЕ</w:t>
      </w:r>
      <w:r w:rsidRPr="000A6E73">
        <w:rPr>
          <w:rFonts w:ascii="Times New Roman" w:eastAsia="Times New Roman" w:hAnsi="Times New Roman" w:cs="Times New Roman"/>
          <w:color w:val="000000"/>
          <w:kern w:val="0"/>
          <w:sz w:val="28"/>
          <w:szCs w:val="28"/>
          <w:shd w:val="clear" w:color="auto" w:fill="FFFFFF"/>
          <w:lang w:eastAsia="ru-RU"/>
        </w:rPr>
        <w:tab/>
        <w:t>127</w:t>
      </w:r>
    </w:p>
    <w:p w14:paraId="6C4856E8" w14:textId="77777777" w:rsidR="000A6E73" w:rsidRPr="000A6E73" w:rsidRDefault="000A6E73" w:rsidP="000A6E73">
      <w:pPr>
        <w:tabs>
          <w:tab w:val="clear" w:pos="709"/>
          <w:tab w:val="right" w:leader="dot" w:pos="9441"/>
        </w:tabs>
        <w:suppressAutoHyphens w:val="0"/>
        <w:spacing w:after="0" w:line="480" w:lineRule="exact"/>
        <w:ind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ВЫВОДЫ</w:t>
      </w:r>
      <w:r w:rsidRPr="000A6E73">
        <w:rPr>
          <w:rFonts w:ascii="Times New Roman" w:eastAsia="Times New Roman" w:hAnsi="Times New Roman" w:cs="Times New Roman"/>
          <w:color w:val="000000"/>
          <w:kern w:val="0"/>
          <w:sz w:val="28"/>
          <w:szCs w:val="28"/>
          <w:shd w:val="clear" w:color="auto" w:fill="FFFFFF"/>
          <w:lang w:eastAsia="ru-RU"/>
        </w:rPr>
        <w:tab/>
        <w:t>134</w:t>
      </w:r>
    </w:p>
    <w:p w14:paraId="2E3AF4B3" w14:textId="77777777" w:rsidR="000A6E73" w:rsidRPr="000A6E73" w:rsidRDefault="000A6E73" w:rsidP="000A6E73">
      <w:pPr>
        <w:tabs>
          <w:tab w:val="clear" w:pos="709"/>
          <w:tab w:val="right" w:leader="dot" w:pos="9441"/>
        </w:tabs>
        <w:suppressAutoHyphens w:val="0"/>
        <w:spacing w:after="0" w:line="480" w:lineRule="exact"/>
        <w:ind w:firstLine="0"/>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ПРАКТИЧЕСКИЕ РЕКОМЕНДАЦИИ</w:t>
      </w:r>
      <w:r w:rsidRPr="000A6E73">
        <w:rPr>
          <w:rFonts w:ascii="Times New Roman" w:eastAsia="Times New Roman" w:hAnsi="Times New Roman" w:cs="Times New Roman"/>
          <w:color w:val="000000"/>
          <w:kern w:val="0"/>
          <w:sz w:val="28"/>
          <w:szCs w:val="28"/>
          <w:shd w:val="clear" w:color="auto" w:fill="FFFFFF"/>
          <w:lang w:eastAsia="ru-RU"/>
        </w:rPr>
        <w:tab/>
        <w:t>136</w:t>
      </w:r>
    </w:p>
    <w:p w14:paraId="26CA3897" w14:textId="77777777" w:rsidR="000A6E73" w:rsidRPr="000A6E73" w:rsidRDefault="000A6E73" w:rsidP="000A6E73">
      <w:pPr>
        <w:tabs>
          <w:tab w:val="clear" w:pos="709"/>
          <w:tab w:val="right" w:leader="dot" w:pos="9441"/>
        </w:tabs>
        <w:suppressAutoHyphens w:val="0"/>
        <w:spacing w:after="0" w:line="480" w:lineRule="exact"/>
        <w:ind w:firstLine="0"/>
        <w:rPr>
          <w:rFonts w:ascii="Times New Roman" w:eastAsia="Times New Roman" w:hAnsi="Times New Roman" w:cs="Times New Roman"/>
          <w:kern w:val="0"/>
          <w:sz w:val="28"/>
          <w:szCs w:val="28"/>
          <w:lang w:eastAsia="ru-RU"/>
        </w:rPr>
        <w:sectPr w:rsidR="000A6E73" w:rsidRPr="000A6E73">
          <w:pgSz w:w="11900" w:h="16840"/>
          <w:pgMar w:top="718" w:right="940" w:bottom="718" w:left="1441" w:header="0" w:footer="3" w:gutter="0"/>
          <w:cols w:space="720"/>
          <w:noEndnote/>
          <w:docGrid w:linePitch="360"/>
        </w:sectPr>
      </w:pPr>
      <w:r w:rsidRPr="000A6E73">
        <w:rPr>
          <w:rFonts w:ascii="Times New Roman" w:eastAsia="Times New Roman" w:hAnsi="Times New Roman" w:cs="Times New Roman"/>
          <w:color w:val="000000"/>
          <w:kern w:val="0"/>
          <w:sz w:val="28"/>
          <w:szCs w:val="28"/>
          <w:shd w:val="clear" w:color="auto" w:fill="FFFFFF"/>
          <w:lang w:eastAsia="ru-RU"/>
        </w:rPr>
        <w:t>УКАЗАТЕЛЬ ЛИТЕРАТУРЫ</w:t>
      </w:r>
      <w:r w:rsidRPr="000A6E73">
        <w:rPr>
          <w:rFonts w:ascii="Times New Roman" w:eastAsia="Times New Roman" w:hAnsi="Times New Roman" w:cs="Times New Roman"/>
          <w:color w:val="000000"/>
          <w:kern w:val="0"/>
          <w:sz w:val="28"/>
          <w:szCs w:val="28"/>
          <w:shd w:val="clear" w:color="auto" w:fill="FFFFFF"/>
          <w:lang w:eastAsia="ru-RU"/>
        </w:rPr>
        <w:tab/>
        <w:t>137</w:t>
      </w:r>
    </w:p>
    <w:p w14:paraId="6EB0FD48" w14:textId="4D6A13CD" w:rsidR="000C63D1" w:rsidRDefault="000A6E73" w:rsidP="000A6E73">
      <w:pPr>
        <w:rPr>
          <w:rFonts w:ascii="Microsoft Sans Serif" w:eastAsia="Times New Roman" w:hAnsi="Microsoft Sans Serif" w:cs="Microsoft Sans Serif"/>
          <w:b/>
          <w:bCs/>
          <w:color w:val="000000"/>
          <w:kern w:val="0"/>
          <w:sz w:val="28"/>
          <w:szCs w:val="28"/>
          <w:lang w:eastAsia="ru-RU"/>
        </w:rPr>
      </w:pPr>
      <w:r w:rsidRPr="000A6E73">
        <w:rPr>
          <w:rFonts w:ascii="Microsoft Sans Serif" w:eastAsia="Times New Roman" w:hAnsi="Microsoft Sans Serif" w:cs="Microsoft Sans Serif"/>
          <w:b/>
          <w:bCs/>
          <w:color w:val="000000"/>
          <w:kern w:val="0"/>
          <w:sz w:val="28"/>
          <w:szCs w:val="28"/>
          <w:lang w:eastAsia="ru-RU"/>
        </w:rPr>
        <w:lastRenderedPageBreak/>
        <w:fldChar w:fldCharType="end"/>
      </w:r>
    </w:p>
    <w:p w14:paraId="79868BF7" w14:textId="50E59EE3" w:rsidR="000A6E73" w:rsidRDefault="000A6E73" w:rsidP="000A6E73">
      <w:pPr>
        <w:rPr>
          <w:rFonts w:ascii="Microsoft Sans Serif" w:eastAsia="Times New Roman" w:hAnsi="Microsoft Sans Serif" w:cs="Microsoft Sans Serif"/>
          <w:b/>
          <w:bCs/>
          <w:color w:val="000000"/>
          <w:kern w:val="0"/>
          <w:sz w:val="28"/>
          <w:szCs w:val="28"/>
          <w:lang w:eastAsia="ru-RU"/>
        </w:rPr>
      </w:pPr>
    </w:p>
    <w:p w14:paraId="140D45BB" w14:textId="4AC074FA" w:rsidR="000A6E73" w:rsidRDefault="000A6E73" w:rsidP="000A6E73">
      <w:pPr>
        <w:rPr>
          <w:rFonts w:ascii="Microsoft Sans Serif" w:eastAsia="Times New Roman" w:hAnsi="Microsoft Sans Serif" w:cs="Microsoft Sans Serif"/>
          <w:b/>
          <w:bCs/>
          <w:color w:val="000000"/>
          <w:kern w:val="0"/>
          <w:sz w:val="28"/>
          <w:szCs w:val="28"/>
          <w:lang w:eastAsia="ru-RU"/>
        </w:rPr>
      </w:pPr>
    </w:p>
    <w:p w14:paraId="3513C933" w14:textId="77777777" w:rsidR="000A6E73" w:rsidRPr="000A6E73" w:rsidRDefault="000A6E73" w:rsidP="000A6E73">
      <w:pPr>
        <w:tabs>
          <w:tab w:val="clear" w:pos="709"/>
        </w:tabs>
        <w:suppressAutoHyphens w:val="0"/>
        <w:spacing w:after="490" w:line="280" w:lineRule="exact"/>
        <w:ind w:right="20" w:firstLine="0"/>
        <w:jc w:val="center"/>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ВЫВОДЫ</w:t>
      </w:r>
    </w:p>
    <w:p w14:paraId="531A86E3" w14:textId="77777777" w:rsidR="000A6E73" w:rsidRPr="000A6E73" w:rsidRDefault="000A6E73" w:rsidP="00A2682D">
      <w:pPr>
        <w:numPr>
          <w:ilvl w:val="0"/>
          <w:numId w:val="6"/>
        </w:numPr>
        <w:tabs>
          <w:tab w:val="clear" w:pos="703"/>
          <w:tab w:val="left" w:pos="764"/>
        </w:tabs>
        <w:suppressAutoHyphens w:val="0"/>
        <w:spacing w:after="0" w:line="475" w:lineRule="exact"/>
        <w:ind w:left="0" w:firstLine="50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Применение пункций плевральной полости у больных с гемотораксом дало положительный результат в 49,2% наблюдений. Дренирование плев</w:t>
      </w:r>
      <w:r w:rsidRPr="000A6E73">
        <w:rPr>
          <w:rFonts w:ascii="Times New Roman" w:eastAsia="Times New Roman" w:hAnsi="Times New Roman" w:cs="Times New Roman"/>
          <w:color w:val="000000"/>
          <w:kern w:val="0"/>
          <w:sz w:val="28"/>
          <w:szCs w:val="28"/>
          <w:shd w:val="clear" w:color="auto" w:fill="FFFFFF"/>
          <w:lang w:eastAsia="ru-RU"/>
        </w:rPr>
        <w:softHyphen/>
        <w:t xml:space="preserve">ральной полости у пациентов со средним и большим гемотораксом, а также с целью применения </w:t>
      </w:r>
      <w:proofErr w:type="spellStart"/>
      <w:r w:rsidRPr="000A6E73">
        <w:rPr>
          <w:rFonts w:ascii="Times New Roman" w:eastAsia="Times New Roman" w:hAnsi="Times New Roman" w:cs="Times New Roman"/>
          <w:color w:val="000000"/>
          <w:kern w:val="0"/>
          <w:sz w:val="28"/>
          <w:szCs w:val="28"/>
          <w:shd w:val="clear" w:color="auto" w:fill="FFFFFF"/>
          <w:lang w:eastAsia="ru-RU"/>
        </w:rPr>
        <w:t>фибринолитических</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препаратов при СГ оказалось эффек</w:t>
      </w:r>
      <w:r w:rsidRPr="000A6E73">
        <w:rPr>
          <w:rFonts w:ascii="Times New Roman" w:eastAsia="Times New Roman" w:hAnsi="Times New Roman" w:cs="Times New Roman"/>
          <w:color w:val="000000"/>
          <w:kern w:val="0"/>
          <w:sz w:val="28"/>
          <w:szCs w:val="28"/>
          <w:shd w:val="clear" w:color="auto" w:fill="FFFFFF"/>
          <w:lang w:eastAsia="ru-RU"/>
        </w:rPr>
        <w:softHyphen/>
        <w:t>тивным у 70,2% больных.</w:t>
      </w:r>
    </w:p>
    <w:p w14:paraId="3BB598BE" w14:textId="77777777" w:rsidR="000A6E73" w:rsidRPr="000A6E73" w:rsidRDefault="000A6E73" w:rsidP="00A2682D">
      <w:pPr>
        <w:numPr>
          <w:ilvl w:val="0"/>
          <w:numId w:val="6"/>
        </w:numPr>
        <w:tabs>
          <w:tab w:val="clear" w:pos="703"/>
          <w:tab w:val="left" w:pos="774"/>
        </w:tabs>
        <w:suppressAutoHyphens w:val="0"/>
        <w:spacing w:after="0" w:line="475" w:lineRule="exact"/>
        <w:ind w:left="0" w:firstLine="50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Применение ВТС у больных с гемотораксом было эффективным в 84% наблюдений. Выполнение торакотомии у наиболее тяжелых больных с раз</w:t>
      </w:r>
      <w:r w:rsidRPr="000A6E73">
        <w:rPr>
          <w:rFonts w:ascii="Times New Roman" w:eastAsia="Times New Roman" w:hAnsi="Times New Roman" w:cs="Times New Roman"/>
          <w:color w:val="000000"/>
          <w:kern w:val="0"/>
          <w:sz w:val="28"/>
          <w:szCs w:val="28"/>
          <w:shd w:val="clear" w:color="auto" w:fill="FFFFFF"/>
          <w:lang w:eastAsia="ru-RU"/>
        </w:rPr>
        <w:softHyphen/>
        <w:t>личными видами гемоторакса дало положительные результаты в 95,1% слу</w:t>
      </w:r>
      <w:r w:rsidRPr="000A6E73">
        <w:rPr>
          <w:rFonts w:ascii="Times New Roman" w:eastAsia="Times New Roman" w:hAnsi="Times New Roman" w:cs="Times New Roman"/>
          <w:color w:val="000000"/>
          <w:kern w:val="0"/>
          <w:sz w:val="28"/>
          <w:szCs w:val="28"/>
          <w:shd w:val="clear" w:color="auto" w:fill="FFFFFF"/>
          <w:lang w:eastAsia="ru-RU"/>
        </w:rPr>
        <w:softHyphen/>
        <w:t>чаев.</w:t>
      </w:r>
    </w:p>
    <w:p w14:paraId="40B1888A" w14:textId="77777777" w:rsidR="000A6E73" w:rsidRPr="000A6E73" w:rsidRDefault="000A6E73" w:rsidP="00A2682D">
      <w:pPr>
        <w:numPr>
          <w:ilvl w:val="0"/>
          <w:numId w:val="6"/>
        </w:numPr>
        <w:tabs>
          <w:tab w:val="clear" w:pos="703"/>
          <w:tab w:val="left" w:pos="788"/>
        </w:tabs>
        <w:suppressAutoHyphens w:val="0"/>
        <w:spacing w:after="0" w:line="475" w:lineRule="exact"/>
        <w:ind w:left="0" w:firstLine="50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 xml:space="preserve">Способы ликвидации гемоторакса и расправления легкого должны применяться с учетом величины гемоторакса, давности заболевания, наличия факта продолжающегося </w:t>
      </w:r>
      <w:proofErr w:type="spellStart"/>
      <w:r w:rsidRPr="000A6E73">
        <w:rPr>
          <w:rFonts w:ascii="Times New Roman" w:eastAsia="Times New Roman" w:hAnsi="Times New Roman" w:cs="Times New Roman"/>
          <w:color w:val="000000"/>
          <w:kern w:val="0"/>
          <w:sz w:val="28"/>
          <w:szCs w:val="28"/>
          <w:shd w:val="clear" w:color="auto" w:fill="FFFFFF"/>
          <w:lang w:eastAsia="ru-RU"/>
        </w:rPr>
        <w:t>внутриплеврального</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кровотечения и его интенсив</w:t>
      </w:r>
      <w:r w:rsidRPr="000A6E73">
        <w:rPr>
          <w:rFonts w:ascii="Times New Roman" w:eastAsia="Times New Roman" w:hAnsi="Times New Roman" w:cs="Times New Roman"/>
          <w:color w:val="000000"/>
          <w:kern w:val="0"/>
          <w:sz w:val="28"/>
          <w:szCs w:val="28"/>
          <w:shd w:val="clear" w:color="auto" w:fill="FFFFFF"/>
          <w:lang w:eastAsia="ru-RU"/>
        </w:rPr>
        <w:softHyphen/>
        <w:t>ности, степени тяжести состояния больного, эффективности ранее проводи</w:t>
      </w:r>
      <w:r w:rsidRPr="000A6E73">
        <w:rPr>
          <w:rFonts w:ascii="Times New Roman" w:eastAsia="Times New Roman" w:hAnsi="Times New Roman" w:cs="Times New Roman"/>
          <w:color w:val="000000"/>
          <w:kern w:val="0"/>
          <w:sz w:val="28"/>
          <w:szCs w:val="28"/>
          <w:shd w:val="clear" w:color="auto" w:fill="FFFFFF"/>
          <w:lang w:eastAsia="ru-RU"/>
        </w:rPr>
        <w:softHyphen/>
        <w:t>мого лечения. Применение пункций плевральной полости при гемотораксе ограничено ввиду частой неэффективности. Их выполнение допускается при небольших размерах гемоторакса давностью до 2 суток. Дренирование плев</w:t>
      </w:r>
      <w:r w:rsidRPr="000A6E73">
        <w:rPr>
          <w:rFonts w:ascii="Times New Roman" w:eastAsia="Times New Roman" w:hAnsi="Times New Roman" w:cs="Times New Roman"/>
          <w:color w:val="000000"/>
          <w:kern w:val="0"/>
          <w:sz w:val="28"/>
          <w:szCs w:val="28"/>
          <w:shd w:val="clear" w:color="auto" w:fill="FFFFFF"/>
          <w:lang w:eastAsia="ru-RU"/>
        </w:rPr>
        <w:softHyphen/>
        <w:t>ральной полости показано при отсутствии признаков нагноения и продол</w:t>
      </w:r>
      <w:r w:rsidRPr="000A6E73">
        <w:rPr>
          <w:rFonts w:ascii="Times New Roman" w:eastAsia="Times New Roman" w:hAnsi="Times New Roman" w:cs="Times New Roman"/>
          <w:color w:val="000000"/>
          <w:kern w:val="0"/>
          <w:sz w:val="28"/>
          <w:szCs w:val="28"/>
          <w:shd w:val="clear" w:color="auto" w:fill="FFFFFF"/>
          <w:lang w:eastAsia="ru-RU"/>
        </w:rPr>
        <w:softHyphen/>
        <w:t xml:space="preserve">жающегося </w:t>
      </w:r>
      <w:proofErr w:type="spellStart"/>
      <w:r w:rsidRPr="000A6E73">
        <w:rPr>
          <w:rFonts w:ascii="Times New Roman" w:eastAsia="Times New Roman" w:hAnsi="Times New Roman" w:cs="Times New Roman"/>
          <w:color w:val="000000"/>
          <w:kern w:val="0"/>
          <w:sz w:val="28"/>
          <w:szCs w:val="28"/>
          <w:shd w:val="clear" w:color="auto" w:fill="FFFFFF"/>
          <w:lang w:eastAsia="ru-RU"/>
        </w:rPr>
        <w:t>внутриплеврального</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кровотечения при среднем и большом гемо</w:t>
      </w:r>
      <w:r w:rsidRPr="000A6E73">
        <w:rPr>
          <w:rFonts w:ascii="Times New Roman" w:eastAsia="Times New Roman" w:hAnsi="Times New Roman" w:cs="Times New Roman"/>
          <w:color w:val="000000"/>
          <w:kern w:val="0"/>
          <w:sz w:val="28"/>
          <w:szCs w:val="28"/>
          <w:shd w:val="clear" w:color="auto" w:fill="FFFFFF"/>
          <w:lang w:eastAsia="ru-RU"/>
        </w:rPr>
        <w:softHyphen/>
        <w:t>тораксе сроком 3-5 суток.</w:t>
      </w:r>
    </w:p>
    <w:p w14:paraId="75CFF5F7" w14:textId="77777777" w:rsidR="000A6E73" w:rsidRPr="000A6E73" w:rsidRDefault="000A6E73" w:rsidP="00A2682D">
      <w:pPr>
        <w:numPr>
          <w:ilvl w:val="0"/>
          <w:numId w:val="6"/>
        </w:numPr>
        <w:tabs>
          <w:tab w:val="clear" w:pos="703"/>
          <w:tab w:val="left" w:pos="774"/>
        </w:tabs>
        <w:suppressAutoHyphens w:val="0"/>
        <w:spacing w:after="0" w:line="475" w:lineRule="exact"/>
        <w:ind w:left="0" w:firstLine="50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 xml:space="preserve">В случаях продолжающегося </w:t>
      </w:r>
      <w:proofErr w:type="spellStart"/>
      <w:r w:rsidRPr="000A6E73">
        <w:rPr>
          <w:rFonts w:ascii="Times New Roman" w:eastAsia="Times New Roman" w:hAnsi="Times New Roman" w:cs="Times New Roman"/>
          <w:color w:val="000000"/>
          <w:kern w:val="0"/>
          <w:sz w:val="28"/>
          <w:szCs w:val="28"/>
          <w:shd w:val="clear" w:color="auto" w:fill="FFFFFF"/>
          <w:lang w:eastAsia="ru-RU"/>
        </w:rPr>
        <w:t>внутриплеврального</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кровотечения, не со</w:t>
      </w:r>
      <w:r w:rsidRPr="000A6E73">
        <w:rPr>
          <w:rFonts w:ascii="Times New Roman" w:eastAsia="Times New Roman" w:hAnsi="Times New Roman" w:cs="Times New Roman"/>
          <w:color w:val="000000"/>
          <w:kern w:val="0"/>
          <w:sz w:val="28"/>
          <w:szCs w:val="28"/>
          <w:shd w:val="clear" w:color="auto" w:fill="FFFFFF"/>
          <w:lang w:eastAsia="ru-RU"/>
        </w:rPr>
        <w:softHyphen/>
        <w:t>провождающегося резким снижением гемодинамических показателей у больных со средним и большим гемотораксом, предпочтение следует отда</w:t>
      </w:r>
      <w:r w:rsidRPr="000A6E73">
        <w:rPr>
          <w:rFonts w:ascii="Times New Roman" w:eastAsia="Times New Roman" w:hAnsi="Times New Roman" w:cs="Times New Roman"/>
          <w:color w:val="000000"/>
          <w:kern w:val="0"/>
          <w:sz w:val="28"/>
          <w:szCs w:val="28"/>
          <w:shd w:val="clear" w:color="auto" w:fill="FFFFFF"/>
          <w:lang w:eastAsia="ru-RU"/>
        </w:rPr>
        <w:softHyphen/>
        <w:t xml:space="preserve">вать </w:t>
      </w:r>
      <w:proofErr w:type="spellStart"/>
      <w:r w:rsidRPr="000A6E73">
        <w:rPr>
          <w:rFonts w:ascii="Times New Roman" w:eastAsia="Times New Roman" w:hAnsi="Times New Roman" w:cs="Times New Roman"/>
          <w:color w:val="000000"/>
          <w:kern w:val="0"/>
          <w:sz w:val="28"/>
          <w:szCs w:val="28"/>
          <w:shd w:val="clear" w:color="auto" w:fill="FFFFFF"/>
          <w:lang w:eastAsia="ru-RU"/>
        </w:rPr>
        <w:t>видеоторакоскопическим</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вмешательствам. Выполнение торакотомии считаем оправданным при интенсивном продолжающемся </w:t>
      </w:r>
      <w:proofErr w:type="spellStart"/>
      <w:r w:rsidRPr="000A6E73">
        <w:rPr>
          <w:rFonts w:ascii="Times New Roman" w:eastAsia="Times New Roman" w:hAnsi="Times New Roman" w:cs="Times New Roman"/>
          <w:color w:val="000000"/>
          <w:kern w:val="0"/>
          <w:sz w:val="28"/>
          <w:szCs w:val="28"/>
          <w:shd w:val="clear" w:color="auto" w:fill="FFFFFF"/>
          <w:lang w:eastAsia="ru-RU"/>
        </w:rPr>
        <w:t>внутриплевраль</w:t>
      </w:r>
      <w:r w:rsidRPr="000A6E73">
        <w:rPr>
          <w:rFonts w:ascii="Times New Roman" w:eastAsia="Times New Roman" w:hAnsi="Times New Roman" w:cs="Times New Roman"/>
          <w:color w:val="000000"/>
          <w:kern w:val="0"/>
          <w:sz w:val="28"/>
          <w:szCs w:val="28"/>
          <w:shd w:val="clear" w:color="auto" w:fill="FFFFFF"/>
          <w:lang w:eastAsia="ru-RU"/>
        </w:rPr>
        <w:softHyphen/>
        <w:t>ном</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кровотечении, а также развитии ригидного легкого вследствие длитель</w:t>
      </w:r>
      <w:r w:rsidRPr="000A6E73">
        <w:rPr>
          <w:rFonts w:ascii="Times New Roman" w:eastAsia="Times New Roman" w:hAnsi="Times New Roman" w:cs="Times New Roman"/>
          <w:color w:val="000000"/>
          <w:kern w:val="0"/>
          <w:sz w:val="28"/>
          <w:szCs w:val="28"/>
          <w:shd w:val="clear" w:color="auto" w:fill="FFFFFF"/>
          <w:lang w:eastAsia="ru-RU"/>
        </w:rPr>
        <w:softHyphen/>
        <w:t>ных сроков СГ.</w:t>
      </w:r>
    </w:p>
    <w:p w14:paraId="461BEAC8" w14:textId="77777777" w:rsidR="000A6E73" w:rsidRPr="000A6E73" w:rsidRDefault="000A6E73" w:rsidP="00A2682D">
      <w:pPr>
        <w:numPr>
          <w:ilvl w:val="0"/>
          <w:numId w:val="6"/>
        </w:numPr>
        <w:tabs>
          <w:tab w:val="clear" w:pos="703"/>
          <w:tab w:val="left" w:pos="774"/>
        </w:tabs>
        <w:suppressAutoHyphens w:val="0"/>
        <w:spacing w:after="0" w:line="480" w:lineRule="exact"/>
        <w:ind w:left="0" w:firstLine="50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 xml:space="preserve">Показаниями к </w:t>
      </w:r>
      <w:proofErr w:type="spellStart"/>
      <w:r w:rsidRPr="000A6E73">
        <w:rPr>
          <w:rFonts w:ascii="Times New Roman" w:eastAsia="Times New Roman" w:hAnsi="Times New Roman" w:cs="Times New Roman"/>
          <w:color w:val="000000"/>
          <w:kern w:val="0"/>
          <w:sz w:val="28"/>
          <w:szCs w:val="28"/>
          <w:shd w:val="clear" w:color="auto" w:fill="FFFFFF"/>
          <w:lang w:eastAsia="ru-RU"/>
        </w:rPr>
        <w:t>видеоторакоскопической</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операции являются: СГ давно</w:t>
      </w:r>
      <w:r w:rsidRPr="000A6E73">
        <w:rPr>
          <w:rFonts w:ascii="Times New Roman" w:eastAsia="Times New Roman" w:hAnsi="Times New Roman" w:cs="Times New Roman"/>
          <w:color w:val="000000"/>
          <w:kern w:val="0"/>
          <w:sz w:val="28"/>
          <w:szCs w:val="28"/>
          <w:shd w:val="clear" w:color="auto" w:fill="FFFFFF"/>
          <w:lang w:eastAsia="ru-RU"/>
        </w:rPr>
        <w:softHyphen/>
        <w:t xml:space="preserve">стью </w:t>
      </w:r>
      <w:r w:rsidRPr="000A6E73">
        <w:rPr>
          <w:rFonts w:ascii="Times New Roman" w:eastAsia="Times New Roman" w:hAnsi="Times New Roman" w:cs="Times New Roman"/>
          <w:color w:val="000000"/>
          <w:kern w:val="0"/>
          <w:sz w:val="28"/>
          <w:szCs w:val="28"/>
          <w:shd w:val="clear" w:color="auto" w:fill="FFFFFF"/>
          <w:lang w:eastAsia="ru-RU"/>
        </w:rPr>
        <w:lastRenderedPageBreak/>
        <w:t xml:space="preserve">не более двух недель; продолжающееся </w:t>
      </w:r>
      <w:proofErr w:type="spellStart"/>
      <w:r w:rsidRPr="000A6E73">
        <w:rPr>
          <w:rFonts w:ascii="Times New Roman" w:eastAsia="Times New Roman" w:hAnsi="Times New Roman" w:cs="Times New Roman"/>
          <w:color w:val="000000"/>
          <w:kern w:val="0"/>
          <w:sz w:val="28"/>
          <w:szCs w:val="28"/>
          <w:shd w:val="clear" w:color="auto" w:fill="FFFFFF"/>
          <w:lang w:eastAsia="ru-RU"/>
        </w:rPr>
        <w:t>внутриплевральное</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w:t>
      </w:r>
      <w:proofErr w:type="spellStart"/>
      <w:r w:rsidRPr="000A6E73">
        <w:rPr>
          <w:rFonts w:ascii="Times New Roman" w:eastAsia="Times New Roman" w:hAnsi="Times New Roman" w:cs="Times New Roman"/>
          <w:color w:val="000000"/>
          <w:kern w:val="0"/>
          <w:sz w:val="28"/>
          <w:szCs w:val="28"/>
          <w:shd w:val="clear" w:color="auto" w:fill="FFFFFF"/>
          <w:lang w:eastAsia="ru-RU"/>
        </w:rPr>
        <w:t>кровотече</w:t>
      </w:r>
      <w:proofErr w:type="spellEnd"/>
      <w:r w:rsidRPr="000A6E73">
        <w:rPr>
          <w:rFonts w:ascii="Times New Roman" w:eastAsia="Times New Roman" w:hAnsi="Times New Roman" w:cs="Times New Roman"/>
          <w:color w:val="000000"/>
          <w:kern w:val="0"/>
          <w:sz w:val="28"/>
          <w:szCs w:val="28"/>
          <w:shd w:val="clear" w:color="auto" w:fill="FFFFFF"/>
          <w:lang w:eastAsia="ru-RU"/>
        </w:rPr>
        <w:t>-</w:t>
      </w:r>
    </w:p>
    <w:p w14:paraId="380AE3C8" w14:textId="77777777" w:rsidR="000A6E73" w:rsidRPr="000A6E73" w:rsidRDefault="000A6E73" w:rsidP="000A6E73">
      <w:pPr>
        <w:tabs>
          <w:tab w:val="clear" w:pos="709"/>
        </w:tabs>
        <w:suppressAutoHyphens w:val="0"/>
        <w:spacing w:after="0" w:line="475" w:lineRule="exact"/>
        <w:ind w:left="260" w:firstLine="0"/>
        <w:rPr>
          <w:rFonts w:ascii="Times New Roman" w:eastAsia="Times New Roman" w:hAnsi="Times New Roman" w:cs="Times New Roman"/>
          <w:kern w:val="0"/>
          <w:sz w:val="28"/>
          <w:szCs w:val="28"/>
          <w:lang w:eastAsia="ru-RU"/>
        </w:rPr>
      </w:pPr>
      <w:proofErr w:type="spellStart"/>
      <w:r w:rsidRPr="000A6E73">
        <w:rPr>
          <w:rFonts w:ascii="Times New Roman" w:eastAsia="Times New Roman" w:hAnsi="Times New Roman" w:cs="Times New Roman"/>
          <w:color w:val="000000"/>
          <w:kern w:val="0"/>
          <w:sz w:val="28"/>
          <w:szCs w:val="28"/>
          <w:shd w:val="clear" w:color="auto" w:fill="FFFFFF"/>
          <w:lang w:eastAsia="ru-RU"/>
        </w:rPr>
        <w:t>ние</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со стабильной гемодинамикой; большой гемоторакс без ухудшения со</w:t>
      </w:r>
      <w:r w:rsidRPr="000A6E73">
        <w:rPr>
          <w:rFonts w:ascii="Times New Roman" w:eastAsia="Times New Roman" w:hAnsi="Times New Roman" w:cs="Times New Roman"/>
          <w:color w:val="000000"/>
          <w:kern w:val="0"/>
          <w:sz w:val="28"/>
          <w:szCs w:val="28"/>
          <w:shd w:val="clear" w:color="auto" w:fill="FFFFFF"/>
          <w:lang w:eastAsia="ru-RU"/>
        </w:rPr>
        <w:softHyphen/>
        <w:t>стояния больного в динамике. Противопоказаниями к проведению ВТС яв</w:t>
      </w:r>
      <w:r w:rsidRPr="000A6E73">
        <w:rPr>
          <w:rFonts w:ascii="Times New Roman" w:eastAsia="Times New Roman" w:hAnsi="Times New Roman" w:cs="Times New Roman"/>
          <w:color w:val="000000"/>
          <w:kern w:val="0"/>
          <w:sz w:val="28"/>
          <w:szCs w:val="28"/>
          <w:shd w:val="clear" w:color="auto" w:fill="FFFFFF"/>
          <w:lang w:eastAsia="ru-RU"/>
        </w:rPr>
        <w:softHyphen/>
        <w:t xml:space="preserve">ляются выраженная дыхательная и сердечно-сосудистая недостаточность, облитерация плевральной полости, </w:t>
      </w:r>
      <w:proofErr w:type="spellStart"/>
      <w:r w:rsidRPr="000A6E73">
        <w:rPr>
          <w:rFonts w:ascii="Times New Roman" w:eastAsia="Times New Roman" w:hAnsi="Times New Roman" w:cs="Times New Roman"/>
          <w:color w:val="000000"/>
          <w:kern w:val="0"/>
          <w:sz w:val="28"/>
          <w:szCs w:val="28"/>
          <w:shd w:val="clear" w:color="auto" w:fill="FFFFFF"/>
          <w:lang w:eastAsia="ru-RU"/>
        </w:rPr>
        <w:t>фиброторакс</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при длительных сроках бо</w:t>
      </w:r>
      <w:r w:rsidRPr="000A6E73">
        <w:rPr>
          <w:rFonts w:ascii="Times New Roman" w:eastAsia="Times New Roman" w:hAnsi="Times New Roman" w:cs="Times New Roman"/>
          <w:color w:val="000000"/>
          <w:kern w:val="0"/>
          <w:sz w:val="28"/>
          <w:szCs w:val="28"/>
          <w:shd w:val="clear" w:color="auto" w:fill="FFFFFF"/>
          <w:lang w:eastAsia="ru-RU"/>
        </w:rPr>
        <w:softHyphen/>
        <w:t xml:space="preserve">лезни; выраженный спаечный процесс; продолжающееся интенсивное </w:t>
      </w:r>
      <w:proofErr w:type="spellStart"/>
      <w:r w:rsidRPr="000A6E73">
        <w:rPr>
          <w:rFonts w:ascii="Times New Roman" w:eastAsia="Times New Roman" w:hAnsi="Times New Roman" w:cs="Times New Roman"/>
          <w:color w:val="000000"/>
          <w:kern w:val="0"/>
          <w:sz w:val="28"/>
          <w:szCs w:val="28"/>
          <w:shd w:val="clear" w:color="auto" w:fill="FFFFFF"/>
          <w:lang w:eastAsia="ru-RU"/>
        </w:rPr>
        <w:t>внут</w:t>
      </w:r>
      <w:r w:rsidRPr="000A6E73">
        <w:rPr>
          <w:rFonts w:ascii="Times New Roman" w:eastAsia="Times New Roman" w:hAnsi="Times New Roman" w:cs="Times New Roman"/>
          <w:color w:val="000000"/>
          <w:kern w:val="0"/>
          <w:sz w:val="28"/>
          <w:szCs w:val="28"/>
          <w:shd w:val="clear" w:color="auto" w:fill="FFFFFF"/>
          <w:lang w:eastAsia="ru-RU"/>
        </w:rPr>
        <w:softHyphen/>
        <w:t>риплевральное</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кровотечение с нестабильной гемодинамикой.</w:t>
      </w:r>
    </w:p>
    <w:p w14:paraId="14D1436E" w14:textId="77777777" w:rsidR="000A6E73" w:rsidRPr="000A6E73" w:rsidRDefault="000A6E73" w:rsidP="00A2682D">
      <w:pPr>
        <w:numPr>
          <w:ilvl w:val="0"/>
          <w:numId w:val="6"/>
        </w:numPr>
        <w:tabs>
          <w:tab w:val="clear" w:pos="703"/>
          <w:tab w:val="left" w:pos="1029"/>
        </w:tabs>
        <w:suppressAutoHyphens w:val="0"/>
        <w:spacing w:after="0" w:line="475" w:lineRule="exact"/>
        <w:ind w:left="260" w:firstLine="42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 xml:space="preserve">При проведении </w:t>
      </w:r>
      <w:proofErr w:type="spellStart"/>
      <w:r w:rsidRPr="000A6E73">
        <w:rPr>
          <w:rFonts w:ascii="Times New Roman" w:eastAsia="Times New Roman" w:hAnsi="Times New Roman" w:cs="Times New Roman"/>
          <w:color w:val="000000"/>
          <w:kern w:val="0"/>
          <w:sz w:val="28"/>
          <w:szCs w:val="28"/>
          <w:shd w:val="clear" w:color="auto" w:fill="FFFFFF"/>
          <w:lang w:eastAsia="ru-RU"/>
        </w:rPr>
        <w:t>видеоторакоскопических</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операций необходим инди</w:t>
      </w:r>
      <w:r w:rsidRPr="000A6E73">
        <w:rPr>
          <w:rFonts w:ascii="Times New Roman" w:eastAsia="Times New Roman" w:hAnsi="Times New Roman" w:cs="Times New Roman"/>
          <w:color w:val="000000"/>
          <w:kern w:val="0"/>
          <w:sz w:val="28"/>
          <w:szCs w:val="28"/>
          <w:shd w:val="clear" w:color="auto" w:fill="FFFFFF"/>
          <w:lang w:eastAsia="ru-RU"/>
        </w:rPr>
        <w:softHyphen/>
        <w:t>видуальный выбор мест введения манипуляторов, учитывающий зону дос</w:t>
      </w:r>
      <w:r w:rsidRPr="000A6E73">
        <w:rPr>
          <w:rFonts w:ascii="Times New Roman" w:eastAsia="Times New Roman" w:hAnsi="Times New Roman" w:cs="Times New Roman"/>
          <w:color w:val="000000"/>
          <w:kern w:val="0"/>
          <w:sz w:val="28"/>
          <w:szCs w:val="28"/>
          <w:shd w:val="clear" w:color="auto" w:fill="FFFFFF"/>
          <w:lang w:eastAsia="ru-RU"/>
        </w:rPr>
        <w:softHyphen/>
        <w:t>тупности, угол и длину оси операционного действия, оптическую ось и глу</w:t>
      </w:r>
      <w:r w:rsidRPr="000A6E73">
        <w:rPr>
          <w:rFonts w:ascii="Times New Roman" w:eastAsia="Times New Roman" w:hAnsi="Times New Roman" w:cs="Times New Roman"/>
          <w:color w:val="000000"/>
          <w:kern w:val="0"/>
          <w:sz w:val="28"/>
          <w:szCs w:val="28"/>
          <w:shd w:val="clear" w:color="auto" w:fill="FFFFFF"/>
          <w:lang w:eastAsia="ru-RU"/>
        </w:rPr>
        <w:softHyphen/>
        <w:t>бину раны.</w:t>
      </w:r>
    </w:p>
    <w:p w14:paraId="3B148949" w14:textId="77777777" w:rsidR="000A6E73" w:rsidRPr="000A6E73" w:rsidRDefault="000A6E73" w:rsidP="00A2682D">
      <w:pPr>
        <w:numPr>
          <w:ilvl w:val="0"/>
          <w:numId w:val="6"/>
        </w:numPr>
        <w:tabs>
          <w:tab w:val="clear" w:pos="703"/>
          <w:tab w:val="left" w:pos="1038"/>
        </w:tabs>
        <w:suppressAutoHyphens w:val="0"/>
        <w:spacing w:after="0" w:line="475" w:lineRule="exact"/>
        <w:ind w:left="260" w:firstLine="42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Преимуществами пункций и дренирований плевральной полости у больных с гемотораксом являются небольшая агрессия метода и низкий про</w:t>
      </w:r>
      <w:r w:rsidRPr="000A6E73">
        <w:rPr>
          <w:rFonts w:ascii="Times New Roman" w:eastAsia="Times New Roman" w:hAnsi="Times New Roman" w:cs="Times New Roman"/>
          <w:color w:val="000000"/>
          <w:kern w:val="0"/>
          <w:sz w:val="28"/>
          <w:szCs w:val="28"/>
          <w:shd w:val="clear" w:color="auto" w:fill="FFFFFF"/>
          <w:lang w:eastAsia="ru-RU"/>
        </w:rPr>
        <w:softHyphen/>
        <w:t>цент осложнений, недостатками - неконтролируемость траектории размеще</w:t>
      </w:r>
      <w:r w:rsidRPr="000A6E73">
        <w:rPr>
          <w:rFonts w:ascii="Times New Roman" w:eastAsia="Times New Roman" w:hAnsi="Times New Roman" w:cs="Times New Roman"/>
          <w:color w:val="000000"/>
          <w:kern w:val="0"/>
          <w:sz w:val="28"/>
          <w:szCs w:val="28"/>
          <w:shd w:val="clear" w:color="auto" w:fill="FFFFFF"/>
          <w:lang w:eastAsia="ru-RU"/>
        </w:rPr>
        <w:softHyphen/>
        <w:t>ния дренажа в плевральной полости, отсутствие истинной информации о ха</w:t>
      </w:r>
      <w:r w:rsidRPr="000A6E73">
        <w:rPr>
          <w:rFonts w:ascii="Times New Roman" w:eastAsia="Times New Roman" w:hAnsi="Times New Roman" w:cs="Times New Roman"/>
          <w:color w:val="000000"/>
          <w:kern w:val="0"/>
          <w:sz w:val="28"/>
          <w:szCs w:val="28"/>
          <w:shd w:val="clear" w:color="auto" w:fill="FFFFFF"/>
          <w:lang w:eastAsia="ru-RU"/>
        </w:rPr>
        <w:softHyphen/>
        <w:t>рактере внутригрудных повреждений и возможности своевременной диагно</w:t>
      </w:r>
      <w:r w:rsidRPr="000A6E73">
        <w:rPr>
          <w:rFonts w:ascii="Times New Roman" w:eastAsia="Times New Roman" w:hAnsi="Times New Roman" w:cs="Times New Roman"/>
          <w:color w:val="000000"/>
          <w:kern w:val="0"/>
          <w:sz w:val="28"/>
          <w:szCs w:val="28"/>
          <w:shd w:val="clear" w:color="auto" w:fill="FFFFFF"/>
          <w:lang w:eastAsia="ru-RU"/>
        </w:rPr>
        <w:softHyphen/>
        <w:t xml:space="preserve">стики осложнений. </w:t>
      </w:r>
      <w:proofErr w:type="spellStart"/>
      <w:r w:rsidRPr="000A6E73">
        <w:rPr>
          <w:rFonts w:ascii="Times New Roman" w:eastAsia="Times New Roman" w:hAnsi="Times New Roman" w:cs="Times New Roman"/>
          <w:color w:val="000000"/>
          <w:kern w:val="0"/>
          <w:sz w:val="28"/>
          <w:szCs w:val="28"/>
          <w:shd w:val="clear" w:color="auto" w:fill="FFFFFF"/>
          <w:lang w:eastAsia="ru-RU"/>
        </w:rPr>
        <w:t>Травматичность</w:t>
      </w:r>
      <w:proofErr w:type="spellEnd"/>
      <w:r w:rsidRPr="000A6E73">
        <w:rPr>
          <w:rFonts w:ascii="Times New Roman" w:eastAsia="Times New Roman" w:hAnsi="Times New Roman" w:cs="Times New Roman"/>
          <w:color w:val="000000"/>
          <w:kern w:val="0"/>
          <w:sz w:val="28"/>
          <w:szCs w:val="28"/>
          <w:shd w:val="clear" w:color="auto" w:fill="FFFFFF"/>
          <w:lang w:eastAsia="ru-RU"/>
        </w:rPr>
        <w:t xml:space="preserve"> торакотомии и большая вероятность раз</w:t>
      </w:r>
      <w:r w:rsidRPr="000A6E73">
        <w:rPr>
          <w:rFonts w:ascii="Times New Roman" w:eastAsia="Times New Roman" w:hAnsi="Times New Roman" w:cs="Times New Roman"/>
          <w:color w:val="000000"/>
          <w:kern w:val="0"/>
          <w:sz w:val="28"/>
          <w:szCs w:val="28"/>
          <w:shd w:val="clear" w:color="auto" w:fill="FFFFFF"/>
          <w:lang w:eastAsia="ru-RU"/>
        </w:rPr>
        <w:softHyphen/>
        <w:t>вития осложнений в послеоперационном периоде определяют необходимость использования этого метода только при невозможности выполнения ВТС у больных с различными видами гемоторакса.</w:t>
      </w:r>
    </w:p>
    <w:p w14:paraId="1DE38373" w14:textId="77777777" w:rsidR="000A6E73" w:rsidRPr="000A6E73" w:rsidRDefault="000A6E73" w:rsidP="00A2682D">
      <w:pPr>
        <w:numPr>
          <w:ilvl w:val="0"/>
          <w:numId w:val="6"/>
        </w:numPr>
        <w:tabs>
          <w:tab w:val="clear" w:pos="703"/>
          <w:tab w:val="left" w:pos="978"/>
        </w:tabs>
        <w:suppressAutoHyphens w:val="0"/>
        <w:spacing w:after="0" w:line="475" w:lineRule="exact"/>
        <w:ind w:left="260" w:firstLine="420"/>
        <w:jc w:val="left"/>
        <w:rPr>
          <w:rFonts w:ascii="Times New Roman" w:eastAsia="Times New Roman" w:hAnsi="Times New Roman" w:cs="Times New Roman"/>
          <w:kern w:val="0"/>
          <w:sz w:val="28"/>
          <w:szCs w:val="28"/>
          <w:lang w:eastAsia="ru-RU"/>
        </w:rPr>
      </w:pPr>
      <w:r w:rsidRPr="000A6E73">
        <w:rPr>
          <w:rFonts w:ascii="Times New Roman" w:eastAsia="Times New Roman" w:hAnsi="Times New Roman" w:cs="Times New Roman"/>
          <w:color w:val="000000"/>
          <w:kern w:val="0"/>
          <w:sz w:val="28"/>
          <w:szCs w:val="28"/>
          <w:shd w:val="clear" w:color="auto" w:fill="FFFFFF"/>
          <w:lang w:eastAsia="ru-RU"/>
        </w:rPr>
        <w:t>Оптимальным методом лечения больных с различными видами гемото</w:t>
      </w:r>
      <w:r w:rsidRPr="000A6E73">
        <w:rPr>
          <w:rFonts w:ascii="Times New Roman" w:eastAsia="Times New Roman" w:hAnsi="Times New Roman" w:cs="Times New Roman"/>
          <w:color w:val="000000"/>
          <w:kern w:val="0"/>
          <w:sz w:val="28"/>
          <w:szCs w:val="28"/>
          <w:shd w:val="clear" w:color="auto" w:fill="FFFFFF"/>
          <w:lang w:eastAsia="ru-RU"/>
        </w:rPr>
        <w:softHyphen/>
        <w:t>ракса при наличии противопоказаний к пункционным и дренирующим мето</w:t>
      </w:r>
      <w:r w:rsidRPr="000A6E73">
        <w:rPr>
          <w:rFonts w:ascii="Times New Roman" w:eastAsia="Times New Roman" w:hAnsi="Times New Roman" w:cs="Times New Roman"/>
          <w:color w:val="000000"/>
          <w:kern w:val="0"/>
          <w:sz w:val="28"/>
          <w:szCs w:val="28"/>
          <w:shd w:val="clear" w:color="auto" w:fill="FFFFFF"/>
          <w:lang w:eastAsia="ru-RU"/>
        </w:rPr>
        <w:softHyphen/>
        <w:t>дам является ВТС. Недостатками ее являются техническая сложность, боль</w:t>
      </w:r>
      <w:r w:rsidRPr="000A6E73">
        <w:rPr>
          <w:rFonts w:ascii="Times New Roman" w:eastAsia="Times New Roman" w:hAnsi="Times New Roman" w:cs="Times New Roman"/>
          <w:color w:val="000000"/>
          <w:kern w:val="0"/>
          <w:sz w:val="28"/>
          <w:szCs w:val="28"/>
          <w:shd w:val="clear" w:color="auto" w:fill="FFFFFF"/>
          <w:lang w:eastAsia="ru-RU"/>
        </w:rPr>
        <w:softHyphen/>
        <w:t>шая ресурсоемкость метода, наличие опасных и труднодоступных зон.</w:t>
      </w:r>
    </w:p>
    <w:p w14:paraId="54547063" w14:textId="77777777" w:rsidR="000A6E73" w:rsidRPr="000A6E73" w:rsidRDefault="000A6E73" w:rsidP="000A6E73"/>
    <w:sectPr w:rsidR="000A6E73" w:rsidRPr="000A6E73"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B7C5" w14:textId="77777777" w:rsidR="00A2682D" w:rsidRDefault="00A2682D">
      <w:pPr>
        <w:spacing w:after="0" w:line="240" w:lineRule="auto"/>
      </w:pPr>
      <w:r>
        <w:separator/>
      </w:r>
    </w:p>
  </w:endnote>
  <w:endnote w:type="continuationSeparator" w:id="0">
    <w:p w14:paraId="502A6CDA" w14:textId="77777777" w:rsidR="00A2682D" w:rsidRDefault="00A2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FR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k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hPwFR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ek7A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FAFE" w14:textId="77777777" w:rsidR="00A2682D" w:rsidRDefault="00A2682D"/>
    <w:p w14:paraId="1BC9C51B" w14:textId="77777777" w:rsidR="00A2682D" w:rsidRDefault="00A2682D"/>
    <w:p w14:paraId="269B66B1" w14:textId="77777777" w:rsidR="00A2682D" w:rsidRDefault="00A2682D"/>
    <w:p w14:paraId="32BF4B86" w14:textId="77777777" w:rsidR="00A2682D" w:rsidRDefault="00A2682D"/>
    <w:p w14:paraId="6FC1287F" w14:textId="77777777" w:rsidR="00A2682D" w:rsidRDefault="00A2682D"/>
    <w:p w14:paraId="603B81A7" w14:textId="77777777" w:rsidR="00A2682D" w:rsidRDefault="00A2682D"/>
    <w:p w14:paraId="65E9C4B3" w14:textId="77777777" w:rsidR="00A2682D" w:rsidRDefault="00A268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8B89DD" wp14:editId="6E34E2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AC5C" w14:textId="77777777" w:rsidR="00A2682D" w:rsidRDefault="00A268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B89DD"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C7AC5C" w14:textId="77777777" w:rsidR="00A2682D" w:rsidRDefault="00A268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2BE97B" w14:textId="77777777" w:rsidR="00A2682D" w:rsidRDefault="00A2682D"/>
    <w:p w14:paraId="33A90773" w14:textId="77777777" w:rsidR="00A2682D" w:rsidRDefault="00A2682D"/>
    <w:p w14:paraId="768F929A" w14:textId="77777777" w:rsidR="00A2682D" w:rsidRDefault="00A268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DFC5F7" wp14:editId="0CBA88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6377" w14:textId="77777777" w:rsidR="00A2682D" w:rsidRDefault="00A2682D"/>
                          <w:p w14:paraId="1120AA32" w14:textId="77777777" w:rsidR="00A2682D" w:rsidRDefault="00A268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FC5F7"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1C6377" w14:textId="77777777" w:rsidR="00A2682D" w:rsidRDefault="00A2682D"/>
                    <w:p w14:paraId="1120AA32" w14:textId="77777777" w:rsidR="00A2682D" w:rsidRDefault="00A268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F81740" w14:textId="77777777" w:rsidR="00A2682D" w:rsidRDefault="00A2682D"/>
    <w:p w14:paraId="54A0F573" w14:textId="77777777" w:rsidR="00A2682D" w:rsidRDefault="00A2682D">
      <w:pPr>
        <w:rPr>
          <w:sz w:val="2"/>
          <w:szCs w:val="2"/>
        </w:rPr>
      </w:pPr>
    </w:p>
    <w:p w14:paraId="3DF518B7" w14:textId="77777777" w:rsidR="00A2682D" w:rsidRDefault="00A2682D"/>
    <w:p w14:paraId="7EC1F972" w14:textId="77777777" w:rsidR="00A2682D" w:rsidRDefault="00A2682D">
      <w:pPr>
        <w:spacing w:after="0" w:line="240" w:lineRule="auto"/>
      </w:pPr>
    </w:p>
  </w:footnote>
  <w:footnote w:type="continuationSeparator" w:id="0">
    <w:p w14:paraId="5BF3258C" w14:textId="77777777" w:rsidR="00A2682D" w:rsidRDefault="00A2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1263" w14:textId="5C1162EF" w:rsidR="000A6E73" w:rsidRDefault="000A6E73">
    <w:pPr>
      <w:rPr>
        <w:sz w:val="2"/>
        <w:szCs w:val="2"/>
      </w:rPr>
    </w:pPr>
    <w:r>
      <w:rPr>
        <w:noProof/>
      </w:rPr>
      <mc:AlternateContent>
        <mc:Choice Requires="wps">
          <w:drawing>
            <wp:anchor distT="0" distB="0" distL="63500" distR="63500" simplePos="0" relativeHeight="251662336" behindDoc="1" locked="0" layoutInCell="1" allowOverlap="1" wp14:anchorId="42E5EC9B" wp14:editId="695424B7">
              <wp:simplePos x="0" y="0"/>
              <wp:positionH relativeFrom="page">
                <wp:posOffset>3853180</wp:posOffset>
              </wp:positionH>
              <wp:positionV relativeFrom="page">
                <wp:posOffset>457200</wp:posOffset>
              </wp:positionV>
              <wp:extent cx="64135" cy="146050"/>
              <wp:effectExtent l="0" t="0" r="0" b="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BE3E" w14:textId="77777777" w:rsidR="000A6E73" w:rsidRDefault="000A6E73">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E5EC9B" id="_x0000_t202" coordsize="21600,21600" o:spt="202" path="m,l,21600r21600,l21600,xe">
              <v:stroke joinstyle="miter"/>
              <v:path gradientshapeok="t" o:connecttype="rect"/>
            </v:shapetype>
            <v:shape id="Надпись 66" o:spid="_x0000_s1029" type="#_x0000_t202" style="position:absolute;left:0;text-align:left;margin-left:303.4pt;margin-top:36pt;width:5.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" filled="f" stroked="f">
              <v:textbox style="mso-fit-shape-to-text:t" inset="0,0,0,0">
                <w:txbxContent>
                  <w:p w14:paraId="09B2BE3E" w14:textId="77777777" w:rsidR="000A6E73" w:rsidRDefault="000A6E73">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5"/>
    <w:multiLevelType w:val="multilevel"/>
    <w:tmpl w:val="00000004"/>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2"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3"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4"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5"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9"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0"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3"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7"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2D"/>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128718</TotalTime>
  <Pages>5</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3363</cp:revision>
  <cp:lastPrinted>2009-02-06T05:36:00Z</cp:lastPrinted>
  <dcterms:created xsi:type="dcterms:W3CDTF">2024-01-07T13:43:00Z</dcterms:created>
  <dcterms:modified xsi:type="dcterms:W3CDTF">2025-07-07T11:06:00Z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