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03C" w:rsidRDefault="00BE503C" w:rsidP="00BE503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Ніколаєнко Артем Сергійович, </w:t>
      </w:r>
      <w:r>
        <w:rPr>
          <w:rFonts w:ascii="CIDFont+F4" w:eastAsia="CIDFont+F4" w:hAnsi="CIDFont+F3" w:cs="CIDFont+F4" w:hint="eastAsia"/>
          <w:kern w:val="0"/>
          <w:sz w:val="28"/>
          <w:szCs w:val="28"/>
          <w:lang w:eastAsia="ru-RU"/>
        </w:rPr>
        <w:t>менеджер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оптової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торгівлі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НПО</w:t>
      </w:r>
    </w:p>
    <w:p w:rsidR="00BE503C" w:rsidRDefault="00BE503C" w:rsidP="00BE503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ЕНЕРГІЯ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Екологізація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бізнесу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засадах</w:t>
      </w:r>
    </w:p>
    <w:p w:rsidR="00BE503C" w:rsidRDefault="00BE503C" w:rsidP="00BE503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циркулярної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сталого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туризму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країн</w:t>
      </w:r>
    </w:p>
    <w:p w:rsidR="00BE503C" w:rsidRDefault="00BE503C" w:rsidP="00BE503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Європи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(292 </w:t>
      </w:r>
      <w:r>
        <w:rPr>
          <w:rFonts w:ascii="CIDFont+F4" w:eastAsia="CIDFont+F4" w:hAnsi="CIDFont+F3" w:cs="CIDFont+F4" w:hint="eastAsia"/>
          <w:kern w:val="0"/>
          <w:sz w:val="28"/>
          <w:szCs w:val="28"/>
          <w:lang w:eastAsia="ru-RU"/>
        </w:rPr>
        <w:t>Міжнародні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відносини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BE503C" w:rsidRDefault="00BE503C" w:rsidP="00BE503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08.051.024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74532F" w:rsidRPr="00BE503C" w:rsidRDefault="00BE503C" w:rsidP="00BE503C">
      <w:r>
        <w:rPr>
          <w:rFonts w:ascii="CIDFont+F4" w:eastAsia="CIDFont+F4" w:hAnsi="CIDFont+F3" w:cs="CIDFont+F4" w:hint="eastAsia"/>
          <w:kern w:val="0"/>
          <w:sz w:val="28"/>
          <w:szCs w:val="28"/>
          <w:lang w:eastAsia="ru-RU"/>
        </w:rPr>
        <w:t>Олеся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Гончара</w:t>
      </w:r>
    </w:p>
    <w:sectPr w:rsidR="0074532F" w:rsidRPr="00BE503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BE503C" w:rsidRPr="00BE503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50377-5A2F-44F3-B21C-BCD43A12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2022-01-22T14:48:00Z</dcterms:created>
  <dcterms:modified xsi:type="dcterms:W3CDTF">2022-01-23T10:23:00Z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