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F163A" w14:textId="77777777" w:rsidR="0090246B" w:rsidRDefault="0090246B" w:rsidP="0090246B">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в высшем учебном заведении</w:t>
      </w:r>
    </w:p>
    <w:p w14:paraId="6A292A5B" w14:textId="77777777" w:rsidR="0090246B" w:rsidRDefault="0090246B" w:rsidP="0090246B">
      <w:pPr>
        <w:rPr>
          <w:rFonts w:ascii="Verdana" w:hAnsi="Verdana"/>
          <w:color w:val="000000"/>
          <w:sz w:val="18"/>
          <w:szCs w:val="18"/>
          <w:shd w:val="clear" w:color="auto" w:fill="FFFFFF"/>
        </w:rPr>
      </w:pPr>
    </w:p>
    <w:p w14:paraId="484ACC16" w14:textId="77777777" w:rsidR="0090246B" w:rsidRDefault="0090246B" w:rsidP="0090246B">
      <w:pPr>
        <w:rPr>
          <w:rFonts w:ascii="Verdana" w:hAnsi="Verdana"/>
          <w:color w:val="000000"/>
          <w:sz w:val="18"/>
          <w:szCs w:val="18"/>
          <w:shd w:val="clear" w:color="auto" w:fill="FFFFFF"/>
        </w:rPr>
      </w:pPr>
    </w:p>
    <w:p w14:paraId="250EA536" w14:textId="77777777" w:rsidR="0090246B" w:rsidRDefault="0090246B" w:rsidP="0090246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Наумова, Наталия </w:t>
      </w:r>
      <w:proofErr w:type="spellStart"/>
      <w:r>
        <w:rPr>
          <w:rStyle w:val="10"/>
          <w:rFonts w:ascii="Verdana" w:hAnsi="Verdana"/>
          <w:color w:val="000000"/>
          <w:sz w:val="15"/>
          <w:szCs w:val="15"/>
        </w:rPr>
        <w:t>Арсентьевна</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DE4CA8E"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2004</w:t>
      </w:r>
    </w:p>
    <w:p w14:paraId="0D3B7D6F" w14:textId="77777777" w:rsidR="0090246B" w:rsidRDefault="0090246B" w:rsidP="009024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E47C89E"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 xml:space="preserve">Наумова, Наталия </w:t>
      </w:r>
      <w:proofErr w:type="spellStart"/>
      <w:r>
        <w:rPr>
          <w:rFonts w:ascii="Verdana" w:hAnsi="Verdana"/>
          <w:color w:val="000000"/>
          <w:sz w:val="18"/>
          <w:szCs w:val="18"/>
        </w:rPr>
        <w:t>Арсентьевна</w:t>
      </w:r>
      <w:proofErr w:type="spellEnd"/>
    </w:p>
    <w:p w14:paraId="62E81F33" w14:textId="77777777" w:rsidR="0090246B" w:rsidRDefault="0090246B" w:rsidP="0090246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7E01E481"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A8282B" w14:textId="77777777" w:rsidR="0090246B" w:rsidRDefault="0090246B" w:rsidP="009024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319C47A"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Новосибирск</w:t>
      </w:r>
    </w:p>
    <w:p w14:paraId="7E934167" w14:textId="77777777" w:rsidR="0090246B" w:rsidRDefault="0090246B" w:rsidP="0090246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7240F863"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08.00.12</w:t>
      </w:r>
    </w:p>
    <w:p w14:paraId="4185E46D" w14:textId="77777777" w:rsidR="0090246B" w:rsidRDefault="0090246B" w:rsidP="009024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990A2E"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2865B9" w14:textId="77777777" w:rsidR="0090246B" w:rsidRDefault="0090246B" w:rsidP="0090246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2D329F8" w14:textId="77777777" w:rsidR="0090246B" w:rsidRDefault="0090246B" w:rsidP="0090246B">
      <w:pPr>
        <w:spacing w:line="270" w:lineRule="atLeast"/>
        <w:rPr>
          <w:rFonts w:ascii="Verdana" w:hAnsi="Verdana"/>
          <w:color w:val="000000"/>
          <w:sz w:val="18"/>
          <w:szCs w:val="18"/>
        </w:rPr>
      </w:pPr>
      <w:r>
        <w:rPr>
          <w:rFonts w:ascii="Verdana" w:hAnsi="Verdana"/>
          <w:color w:val="000000"/>
          <w:sz w:val="18"/>
          <w:szCs w:val="18"/>
        </w:rPr>
        <w:t>191</w:t>
      </w:r>
    </w:p>
    <w:p w14:paraId="09FDFF0A" w14:textId="77777777" w:rsidR="0090246B" w:rsidRDefault="0090246B" w:rsidP="009024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Наумова, Наталия </w:t>
      </w:r>
      <w:proofErr w:type="spellStart"/>
      <w:r>
        <w:rPr>
          <w:rStyle w:val="WW8Num1z0"/>
          <w:rFonts w:ascii="Verdana" w:hAnsi="Verdana"/>
          <w:b w:val="0"/>
          <w:bCs w:val="0"/>
          <w:color w:val="535353"/>
          <w:sz w:val="15"/>
          <w:szCs w:val="15"/>
        </w:rPr>
        <w:t>Арсентьевна</w:t>
      </w:r>
      <w:proofErr w:type="spellEnd"/>
    </w:p>
    <w:p w14:paraId="702DE458"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9DE946"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в высшей школе как необходимое условие её совершенствования в рыночной экономике.</w:t>
      </w:r>
    </w:p>
    <w:p w14:paraId="640AEC15"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значение высшего образования в социально-экономическом развитии общества.</w:t>
      </w:r>
    </w:p>
    <w:p w14:paraId="120FD0AD"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и российские тенденции диверсификации доходов высшего образования.</w:t>
      </w:r>
    </w:p>
    <w:p w14:paraId="03C537AC"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Управленческий учет в вузе как элемент нового экономического механизма управления.</w:t>
      </w:r>
    </w:p>
    <w:p w14:paraId="3FF56527"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управленческого учета в вузе.</w:t>
      </w:r>
    </w:p>
    <w:p w14:paraId="44364E54"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Современная трактовка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267B917"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Принципы организации управленческого учета в вузе.</w:t>
      </w:r>
    </w:p>
    <w:p w14:paraId="103499A0"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вуза.</w:t>
      </w:r>
    </w:p>
    <w:p w14:paraId="4CF642C0"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Управленческий учёт и контроль центров ответственности вуза.</w:t>
      </w:r>
    </w:p>
    <w:p w14:paraId="1E6B9F5C"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Новосибирская высшая школа в условиях развивающегося рынка образовательных услуг.</w:t>
      </w:r>
    </w:p>
    <w:p w14:paraId="21CD5D92"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учет и контроль в Новосибирском государственном техническом университете.</w:t>
      </w:r>
    </w:p>
    <w:p w14:paraId="5E8B7903"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Управление качеством исполнения функций центров ответственности вуза.</w:t>
      </w:r>
    </w:p>
    <w:p w14:paraId="27AE532A" w14:textId="77777777" w:rsidR="0090246B" w:rsidRDefault="0090246B" w:rsidP="0090246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в высшем учебном заведении"</w:t>
      </w:r>
    </w:p>
    <w:p w14:paraId="65B93B63"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Уровень развития любой страны определяется прежде всего системой образования, в том числе высшего профессионального образования, которое в настоящее время приобретает все большую экономическую ценность.</w:t>
      </w:r>
    </w:p>
    <w:p w14:paraId="0E282999"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Весь опыт развития подтверждает, что на роль лидеров в социально-экономическом развитии всегда претендовали страны, отличающиеся наиболее высоким уровнем образования, науки, здравоохранения и культуры.</w:t>
      </w:r>
    </w:p>
    <w:p w14:paraId="35D083E3"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Средний уровень образованности населения является важнейшим показателем развитости страны, залогом её процветания и стабильности. Важность образования значительно возрастает в период изменения общественного строя в стране, когда от квалифицированности решений зависит эффективность глобальных экономических процессов. Это в полной мере может быть отнесено к современной России, где бурный рост популярности высшего образования вызван, прежде всего, развитием новых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а, следовательно, потребностью в специалистах с «</w:t>
      </w:r>
      <w:r>
        <w:rPr>
          <w:rStyle w:val="WW8Num3z0"/>
          <w:rFonts w:ascii="Verdana" w:hAnsi="Verdana"/>
          <w:color w:val="4682B4"/>
          <w:sz w:val="18"/>
          <w:szCs w:val="18"/>
        </w:rPr>
        <w:t>новыми</w:t>
      </w:r>
      <w:r>
        <w:rPr>
          <w:rFonts w:ascii="Verdana" w:hAnsi="Verdana"/>
          <w:color w:val="000000"/>
          <w:sz w:val="18"/>
          <w:szCs w:val="18"/>
        </w:rPr>
        <w:t>» знаниями и умениями, которые позволяют выпускнику высшего учебного заведения быть востребованным на рынке труда.</w:t>
      </w:r>
    </w:p>
    <w:p w14:paraId="1B6062E0"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необходимого уровня образования и в том числе высшего, на программы которого возник повышенный</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начиная с середины 90-х годов прошлого века, является важнейшей задачей российского государства. Решение такой масштабной проблемы, какой является обеспечение необходимого уровня образования, требует, в первую очередь, государственного внимания. Государственные гарантии получения высшего образования нашли свое законодательное закрепление в основополагающих нормативно-правовых актах, определяющих</w:t>
      </w:r>
      <w:r>
        <w:rPr>
          <w:rStyle w:val="WW8Num2z0"/>
          <w:rFonts w:ascii="Verdana" w:hAnsi="Verdana"/>
          <w:color w:val="000000"/>
          <w:sz w:val="18"/>
          <w:szCs w:val="18"/>
        </w:rPr>
        <w:t> </w:t>
      </w:r>
      <w:r>
        <w:rPr>
          <w:rStyle w:val="WW8Num3z0"/>
          <w:rFonts w:ascii="Verdana" w:hAnsi="Verdana"/>
          <w:color w:val="4682B4"/>
          <w:sz w:val="18"/>
          <w:szCs w:val="18"/>
        </w:rPr>
        <w:t>расходные</w:t>
      </w:r>
      <w:r>
        <w:rPr>
          <w:rStyle w:val="WW8Num2z0"/>
          <w:rFonts w:ascii="Verdana" w:hAnsi="Verdana"/>
          <w:color w:val="000000"/>
          <w:sz w:val="18"/>
          <w:szCs w:val="18"/>
        </w:rPr>
        <w:t> </w:t>
      </w:r>
      <w:r>
        <w:rPr>
          <w:rFonts w:ascii="Verdana" w:hAnsi="Verdana"/>
          <w:color w:val="000000"/>
          <w:sz w:val="18"/>
          <w:szCs w:val="18"/>
        </w:rPr>
        <w:t>обязательства государства в сфере высшего образования (Конституция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Закон Российской Федерации «</w:t>
      </w:r>
      <w:r>
        <w:rPr>
          <w:rStyle w:val="WW8Num3z0"/>
          <w:rFonts w:ascii="Verdana" w:hAnsi="Verdana"/>
          <w:color w:val="4682B4"/>
          <w:sz w:val="18"/>
          <w:szCs w:val="18"/>
        </w:rPr>
        <w:t>О высшем и послевузовском образовании</w:t>
      </w:r>
      <w:r>
        <w:rPr>
          <w:rFonts w:ascii="Verdana" w:hAnsi="Verdana"/>
          <w:color w:val="000000"/>
          <w:sz w:val="18"/>
          <w:szCs w:val="18"/>
        </w:rPr>
        <w:t>»).</w:t>
      </w:r>
    </w:p>
    <w:p w14:paraId="5BBDE2D2"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Высшее профессиональное образование в России в настоящее время</w:t>
      </w:r>
      <w:r>
        <w:rPr>
          <w:rStyle w:val="WW8Num2z0"/>
          <w:rFonts w:ascii="Verdana" w:hAnsi="Verdana"/>
          <w:color w:val="000000"/>
          <w:sz w:val="18"/>
          <w:szCs w:val="18"/>
        </w:rPr>
        <w:t> </w:t>
      </w:r>
      <w:r>
        <w:rPr>
          <w:rStyle w:val="WW8Num3z0"/>
          <w:rFonts w:ascii="Verdana" w:hAnsi="Verdana"/>
          <w:color w:val="4682B4"/>
          <w:sz w:val="18"/>
          <w:szCs w:val="18"/>
        </w:rPr>
        <w:t>финансируется</w:t>
      </w:r>
      <w:r>
        <w:rPr>
          <w:rStyle w:val="WW8Num2z0"/>
          <w:rFonts w:ascii="Verdana" w:hAnsi="Verdana"/>
          <w:color w:val="000000"/>
          <w:sz w:val="18"/>
          <w:szCs w:val="18"/>
        </w:rPr>
        <w:t> </w:t>
      </w:r>
      <w:r>
        <w:rPr>
          <w:rFonts w:ascii="Verdana" w:hAnsi="Verdana"/>
          <w:color w:val="000000"/>
          <w:sz w:val="18"/>
          <w:szCs w:val="18"/>
        </w:rPr>
        <w:t>в основном из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(через отраслевые министерства и Министерство образования РФ) и фактически не включено в существующую систему</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отношений. Кроме того, данные последних лет характеризуют как систематическое</w:t>
      </w:r>
      <w:r>
        <w:rPr>
          <w:rStyle w:val="WW8Num2z0"/>
          <w:rFonts w:ascii="Verdana" w:hAnsi="Verdana"/>
          <w:color w:val="000000"/>
          <w:sz w:val="18"/>
          <w:szCs w:val="18"/>
        </w:rPr>
        <w:t> </w:t>
      </w:r>
      <w:r>
        <w:rPr>
          <w:rStyle w:val="WW8Num3z0"/>
          <w:rFonts w:ascii="Verdana" w:hAnsi="Verdana"/>
          <w:color w:val="4682B4"/>
          <w:sz w:val="18"/>
          <w:szCs w:val="18"/>
        </w:rPr>
        <w:t>недофинансирование</w:t>
      </w:r>
      <w:r>
        <w:rPr>
          <w:rStyle w:val="WW8Num2z0"/>
          <w:rFonts w:ascii="Verdana" w:hAnsi="Verdana"/>
          <w:color w:val="000000"/>
          <w:sz w:val="18"/>
          <w:szCs w:val="18"/>
        </w:rPr>
        <w:t> </w:t>
      </w:r>
      <w:r>
        <w:rPr>
          <w:rFonts w:ascii="Verdana" w:hAnsi="Verdana"/>
          <w:color w:val="000000"/>
          <w:sz w:val="18"/>
          <w:szCs w:val="18"/>
        </w:rPr>
        <w:t>вузов со стороны федерального бюджета в целом, так и значительную дифференциацию федеральных расходов на образование одного студента по регионам России.</w:t>
      </w:r>
    </w:p>
    <w:p w14:paraId="1EB37C0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структуры доходов государственных вузов показывает, что доля</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в совокупных доходах за 5 лет</w:t>
      </w:r>
      <w:r>
        <w:rPr>
          <w:rStyle w:val="WW8Num2z0"/>
          <w:rFonts w:ascii="Verdana" w:hAnsi="Verdana"/>
          <w:color w:val="000000"/>
          <w:sz w:val="18"/>
          <w:szCs w:val="18"/>
        </w:rPr>
        <w:t> </w:t>
      </w:r>
      <w:r>
        <w:rPr>
          <w:rStyle w:val="WW8Num3z0"/>
          <w:rFonts w:ascii="Verdana" w:hAnsi="Verdana"/>
          <w:color w:val="4682B4"/>
          <w:sz w:val="18"/>
          <w:szCs w:val="18"/>
        </w:rPr>
        <w:t>сократилась</w:t>
      </w:r>
      <w:r>
        <w:rPr>
          <w:rStyle w:val="WW8Num2z0"/>
          <w:rFonts w:ascii="Verdana" w:hAnsi="Verdana"/>
          <w:color w:val="000000"/>
          <w:sz w:val="18"/>
          <w:szCs w:val="18"/>
        </w:rPr>
        <w:t> </w:t>
      </w:r>
      <w:r>
        <w:rPr>
          <w:rFonts w:ascii="Verdana" w:hAnsi="Verdana"/>
          <w:color w:val="000000"/>
          <w:sz w:val="18"/>
          <w:szCs w:val="18"/>
        </w:rPr>
        <w:t>почти вдвое (с 80% в 1995г. до 44% в 2000г.), а в последние три года, хотя и возросла, но все-таки составляет лишь около половины</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доходов вузов. В условиях резкого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бюджетного финансирования образования вузы в соответствии с нормативно-правовыми актами (ст. 45 и 47 Закона РФ «</w:t>
      </w:r>
      <w:r>
        <w:rPr>
          <w:rStyle w:val="WW8Num3z0"/>
          <w:rFonts w:ascii="Verdana" w:hAnsi="Verdana"/>
          <w:color w:val="4682B4"/>
          <w:sz w:val="18"/>
          <w:szCs w:val="18"/>
        </w:rPr>
        <w:t>Об образовании</w:t>
      </w:r>
      <w:r>
        <w:rPr>
          <w:rFonts w:ascii="Verdana" w:hAnsi="Verdana"/>
          <w:color w:val="000000"/>
          <w:sz w:val="18"/>
          <w:szCs w:val="18"/>
        </w:rPr>
        <w:t>») ищут и находят другие источники доходов -</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Fonts w:ascii="Verdana" w:hAnsi="Verdana"/>
          <w:color w:val="000000"/>
          <w:sz w:val="18"/>
          <w:szCs w:val="18"/>
        </w:rPr>
        <w:t>.</w:t>
      </w:r>
    </w:p>
    <w:p w14:paraId="66A9643E"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также показал, что «</w:t>
      </w:r>
      <w:r>
        <w:rPr>
          <w:rStyle w:val="WW8Num3z0"/>
          <w:rFonts w:ascii="Verdana" w:hAnsi="Verdana"/>
          <w:color w:val="4682B4"/>
          <w:sz w:val="18"/>
          <w:szCs w:val="18"/>
        </w:rPr>
        <w:t>внебюджетная</w:t>
      </w:r>
      <w:r>
        <w:rPr>
          <w:rStyle w:val="WW8Num2z0"/>
          <w:rFonts w:ascii="Verdana" w:hAnsi="Verdana"/>
          <w:color w:val="000000"/>
          <w:sz w:val="18"/>
          <w:szCs w:val="18"/>
        </w:rPr>
        <w:t> </w:t>
      </w:r>
      <w:r>
        <w:rPr>
          <w:rFonts w:ascii="Verdana" w:hAnsi="Verdana"/>
          <w:color w:val="000000"/>
          <w:sz w:val="18"/>
          <w:szCs w:val="18"/>
        </w:rPr>
        <w:t>составляющая» в условиях рыночной экономики является для вузов источником несвязанных ресурсов, позволяющих им достойно исполнять образовательную и научную миссии в обществе и осуществлять стратегию развития. Только в этом случает вузы могут удовлетворять «</w:t>
      </w:r>
      <w:r>
        <w:rPr>
          <w:rStyle w:val="WW8Num3z0"/>
          <w:rFonts w:ascii="Verdana" w:hAnsi="Verdana"/>
          <w:color w:val="4682B4"/>
          <w:sz w:val="18"/>
          <w:szCs w:val="18"/>
        </w:rPr>
        <w:t>новые</w:t>
      </w:r>
      <w:r>
        <w:rPr>
          <w:rFonts w:ascii="Verdana" w:hAnsi="Verdana"/>
          <w:color w:val="000000"/>
          <w:sz w:val="18"/>
          <w:szCs w:val="18"/>
        </w:rPr>
        <w:t>» требования рынка образовательных услуг и рынка труда, полноправными участниками которых наряду с</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являются и государственные вузы.</w:t>
      </w:r>
    </w:p>
    <w:p w14:paraId="0B77809C"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резким изменением системы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 xml:space="preserve">поддержки вузов и наделением их существенной самостоятельностью в области </w:t>
      </w:r>
      <w:proofErr w:type="spellStart"/>
      <w:r>
        <w:rPr>
          <w:rFonts w:ascii="Verdana" w:hAnsi="Verdana"/>
          <w:color w:val="000000"/>
          <w:sz w:val="18"/>
          <w:szCs w:val="18"/>
        </w:rPr>
        <w:t>внутривузовского</w:t>
      </w:r>
      <w:proofErr w:type="spellEnd"/>
      <w:r>
        <w:rPr>
          <w:rFonts w:ascii="Verdana" w:hAnsi="Verdana"/>
          <w:color w:val="000000"/>
          <w:sz w:val="18"/>
          <w:szCs w:val="18"/>
        </w:rPr>
        <w:t xml:space="preserve"> управления, начиная с 1995 г. руководство вузов было поставлено перед необходимостью выработки и построения нового механизма управления, позволяющего осуществлять деятельность государственных вузов как полноправных субъектов рыночных отношений. Это предполагает формирование информационной системы, позволяющей вузам обосновывать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как в краткосрочной, так 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для достойного позиционирования на рынке образовательных услуг и поддержания их качества.</w:t>
      </w:r>
    </w:p>
    <w:p w14:paraId="028D8B3C"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такой информационной системы возможно на основе организации 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призванного обеспечивать информацией все уровни управления вузом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 качества образования.</w:t>
      </w:r>
    </w:p>
    <w:p w14:paraId="0B2336DF"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Различные аспекты управленческого учета освещены в трудах отечественных ученых: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В.Б. Ивашкевича, Т.П. Карповой, Е.А.</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Мизиковского</w:t>
      </w:r>
      <w:proofErr w:type="spellEnd"/>
      <w:r>
        <w:rPr>
          <w:rFonts w:ascii="Verdana" w:hAnsi="Verdana"/>
          <w:color w:val="000000"/>
          <w:sz w:val="18"/>
          <w:szCs w:val="18"/>
        </w:rPr>
        <w:t>, С.А. Николаевой, В.Ф. Палия, М.З.</w:t>
      </w:r>
      <w:r>
        <w:rPr>
          <w:rStyle w:val="WW8Num2z0"/>
          <w:rFonts w:ascii="Verdana" w:hAnsi="Verdana"/>
          <w:color w:val="000000"/>
          <w:sz w:val="18"/>
          <w:szCs w:val="18"/>
        </w:rPr>
        <w:t> </w:t>
      </w:r>
      <w:proofErr w:type="spellStart"/>
      <w:r>
        <w:rPr>
          <w:rStyle w:val="WW8Num3z0"/>
          <w:rFonts w:ascii="Verdana" w:hAnsi="Verdana"/>
          <w:color w:val="4682B4"/>
          <w:sz w:val="18"/>
          <w:szCs w:val="18"/>
        </w:rPr>
        <w:t>Пизенгольца</w:t>
      </w:r>
      <w:proofErr w:type="spellEnd"/>
      <w:r>
        <w:rPr>
          <w:rFonts w:ascii="Verdana" w:hAnsi="Verdana"/>
          <w:color w:val="000000"/>
          <w:sz w:val="18"/>
          <w:szCs w:val="18"/>
        </w:rPr>
        <w:t>, Я.В. Соколова, A.A. Шапошникова,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др.; а также зарубежных ученых: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Р. Каплана, Дж. Риса, Б. Рай-</w:t>
      </w:r>
      <w:proofErr w:type="spellStart"/>
      <w:r>
        <w:rPr>
          <w:rFonts w:ascii="Verdana" w:hAnsi="Verdana"/>
          <w:color w:val="000000"/>
          <w:sz w:val="18"/>
          <w:szCs w:val="18"/>
        </w:rPr>
        <w:t>ана</w:t>
      </w:r>
      <w:proofErr w:type="spellEnd"/>
      <w:r>
        <w:rPr>
          <w:rFonts w:ascii="Verdana" w:hAnsi="Verdana"/>
          <w:color w:val="000000"/>
          <w:sz w:val="18"/>
          <w:szCs w:val="18"/>
        </w:rPr>
        <w:t>,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xml:space="preserve">, </w:t>
      </w:r>
      <w:proofErr w:type="spellStart"/>
      <w:r>
        <w:rPr>
          <w:rFonts w:ascii="Verdana" w:hAnsi="Verdana"/>
          <w:color w:val="000000"/>
          <w:sz w:val="18"/>
          <w:szCs w:val="18"/>
        </w:rPr>
        <w:t>Д.Фостера</w:t>
      </w:r>
      <w:proofErr w:type="spellEnd"/>
      <w:r>
        <w:rPr>
          <w:rFonts w:ascii="Verdana" w:hAnsi="Verdana"/>
          <w:color w:val="000000"/>
          <w:sz w:val="18"/>
          <w:szCs w:val="18"/>
        </w:rPr>
        <w:t xml:space="preserve">, Ч. </w:t>
      </w:r>
      <w:proofErr w:type="spellStart"/>
      <w:r>
        <w:rPr>
          <w:rFonts w:ascii="Verdana" w:hAnsi="Verdana"/>
          <w:color w:val="000000"/>
          <w:sz w:val="18"/>
          <w:szCs w:val="18"/>
        </w:rPr>
        <w:t>Хорнгрена</w:t>
      </w:r>
      <w:proofErr w:type="spellEnd"/>
      <w:r>
        <w:rPr>
          <w:rFonts w:ascii="Verdana" w:hAnsi="Verdana"/>
          <w:color w:val="000000"/>
          <w:sz w:val="18"/>
          <w:szCs w:val="18"/>
        </w:rPr>
        <w:t xml:space="preserve">, </w:t>
      </w:r>
      <w:proofErr w:type="spellStart"/>
      <w:r>
        <w:rPr>
          <w:rFonts w:ascii="Verdana" w:hAnsi="Verdana"/>
          <w:color w:val="000000"/>
          <w:sz w:val="18"/>
          <w:szCs w:val="18"/>
        </w:rPr>
        <w:t>Р.Энтони</w:t>
      </w:r>
      <w:proofErr w:type="spellEnd"/>
      <w:r>
        <w:rPr>
          <w:rFonts w:ascii="Verdana" w:hAnsi="Verdana"/>
          <w:color w:val="000000"/>
          <w:sz w:val="18"/>
          <w:szCs w:val="18"/>
        </w:rPr>
        <w:t>, А.</w:t>
      </w:r>
      <w:r>
        <w:rPr>
          <w:rStyle w:val="WW8Num2z0"/>
          <w:rFonts w:ascii="Verdana" w:hAnsi="Verdana"/>
          <w:color w:val="000000"/>
          <w:sz w:val="18"/>
          <w:szCs w:val="18"/>
        </w:rPr>
        <w:t> </w:t>
      </w:r>
      <w:proofErr w:type="spellStart"/>
      <w:r>
        <w:rPr>
          <w:rStyle w:val="WW8Num3z0"/>
          <w:rFonts w:ascii="Verdana" w:hAnsi="Verdana"/>
          <w:color w:val="4682B4"/>
          <w:sz w:val="18"/>
          <w:szCs w:val="18"/>
        </w:rPr>
        <w:t>Яруговой</w:t>
      </w:r>
      <w:proofErr w:type="spellEnd"/>
      <w:r>
        <w:rPr>
          <w:rStyle w:val="WW8Num2z0"/>
          <w:rFonts w:ascii="Verdana" w:hAnsi="Verdana"/>
          <w:color w:val="000000"/>
          <w:sz w:val="18"/>
          <w:szCs w:val="18"/>
        </w:rPr>
        <w:t> </w:t>
      </w:r>
      <w:r>
        <w:rPr>
          <w:rFonts w:ascii="Verdana" w:hAnsi="Verdana"/>
          <w:color w:val="000000"/>
          <w:sz w:val="18"/>
          <w:szCs w:val="18"/>
        </w:rPr>
        <w:t>и др.</w:t>
      </w:r>
    </w:p>
    <w:p w14:paraId="60FCB3B9"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имеющихся научных разработках рассмотрены как общетеоретические, так и различные прикладные аспекты управленческого учета. Однако, теоретические, методологические и практические вопросы управленческого учета в сфере высшего профессионального образования не получили должного развития, в связи с чем требуется углубление исследований в этой области.</w:t>
      </w:r>
    </w:p>
    <w:p w14:paraId="59879F35"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Масштабность проблем, стоящих перед вузами в области организации и развития управленческого учета, не предполагает их детального рассмотрения в диссертационном исследовании. В то же время автор предлагает системное решение задач информационного обеспечения процессов принятия управленческих решений в вузе.</w:t>
      </w:r>
    </w:p>
    <w:p w14:paraId="42F38B19"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Роль и значение управленческого учета вуза в принятии решений, направленных на повышение качества образования, необходимого для дальнейшего развития страны, с одной стороны, и отсутствие должного внимания в экономической литературе теоретическим, методологическим и практическим вопросам организации управленческого учета в сфере высшего профессионального образования, с другой стороны, обусловили актуальность темы исследования, определили его цель и задачи.</w:t>
      </w:r>
    </w:p>
    <w:p w14:paraId="142C0591"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обобщение теоретических положений и разработка основных элементов системы управленческого учета в вузе, формирующего релевантную информацию для принятия управленческих решений, направленных на повышение качества образования.</w:t>
      </w:r>
    </w:p>
    <w:p w14:paraId="77DE4A17"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25CD39F6"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оценено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 в России и за рубежом;</w:t>
      </w:r>
    </w:p>
    <w:p w14:paraId="4D355188"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новых подходов к управлению государственными вузами в условиях</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доходов;</w:t>
      </w:r>
    </w:p>
    <w:p w14:paraId="1185ACF8"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теоретические, методологические и практические аспекты управленческого учета в государственном вузе;</w:t>
      </w:r>
    </w:p>
    <w:p w14:paraId="50496269"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структура управленческого учета в вузе;</w:t>
      </w:r>
    </w:p>
    <w:p w14:paraId="2A513874"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форматы бюджета кафедры и отчета о его исполнении;</w:t>
      </w:r>
    </w:p>
    <w:p w14:paraId="08EF799C"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рекомендации по формированию внутренней иерархической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вуза;</w:t>
      </w:r>
    </w:p>
    <w:p w14:paraId="66190360"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управленческого контроля центров ответственности.</w:t>
      </w:r>
    </w:p>
    <w:p w14:paraId="68A3726F"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практические аспекты организации управленческого учета в вузе.</w:t>
      </w:r>
    </w:p>
    <w:p w14:paraId="6169F021"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учетно-аналитические и организационно-экономические процессы государственных высших учебных заведений г. Новосибирска, в том числе Новосибирского государственного технического университета (</w:t>
      </w:r>
      <w:r>
        <w:rPr>
          <w:rStyle w:val="WW8Num3z0"/>
          <w:rFonts w:ascii="Verdana" w:hAnsi="Verdana"/>
          <w:color w:val="4682B4"/>
          <w:sz w:val="18"/>
          <w:szCs w:val="18"/>
        </w:rPr>
        <w:t>НГТУ</w:t>
      </w:r>
      <w:r>
        <w:rPr>
          <w:rFonts w:ascii="Verdana" w:hAnsi="Verdana"/>
          <w:color w:val="000000"/>
          <w:sz w:val="18"/>
          <w:szCs w:val="18"/>
        </w:rPr>
        <w:t>).</w:t>
      </w:r>
    </w:p>
    <w:p w14:paraId="382DF9BB"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Область исследования. Содержание диссертации соответствует специальности 08.00.12 </w:t>
      </w:r>
      <w:proofErr w:type="gramStart"/>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Бухгалтерский</w:t>
      </w:r>
      <w:proofErr w:type="gramEnd"/>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-п. 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56D2494F"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диссертационного исследования составляют научные труды ведущих отечественных и зарубежных ученых в области управленческого учета, использование диалектической логики и системного подхода к изучению управленческого учета в вузе и его взаимосвязи с другими функциями управления. В процессе исследования применялись общенаучные методы: анализа и синтеза, индукции и дедукции, сравнения, а также экономико-статистические методы сбора и обработки информации и др.</w:t>
      </w:r>
    </w:p>
    <w:p w14:paraId="5C533563"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Информационную базу исследования составляют законодательные и нормативные акты, регулирующие деятельность вузов, статистические данные, характеризующие состояние высшей </w:t>
      </w:r>
      <w:r>
        <w:rPr>
          <w:rFonts w:ascii="Verdana" w:hAnsi="Verdana"/>
          <w:color w:val="000000"/>
          <w:sz w:val="18"/>
          <w:szCs w:val="18"/>
        </w:rPr>
        <w:lastRenderedPageBreak/>
        <w:t>школы России и г. Новосибирска, материалы, полученные автором в результате непосредственного изучения состояния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учета в Новосибирском государственном техническом университете.</w:t>
      </w:r>
    </w:p>
    <w:p w14:paraId="7F34010F"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нашла своё отражение в разработке научно-обоснованного комплекса основных элементов управленческого учета в вузе на основе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деятельности вуза в целом и его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(центров ответственности) и состоит в следующем:</w:t>
      </w:r>
    </w:p>
    <w:p w14:paraId="0919A473"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выделение центров ответственности вуза, позволяющее сформировать</w:t>
      </w:r>
      <w:r>
        <w:rPr>
          <w:rStyle w:val="WW8Num2z0"/>
          <w:rFonts w:ascii="Verdana" w:hAnsi="Verdana"/>
          <w:color w:val="000000"/>
          <w:sz w:val="18"/>
          <w:szCs w:val="18"/>
        </w:rPr>
        <w:t> </w:t>
      </w:r>
      <w:r>
        <w:rPr>
          <w:rStyle w:val="WW8Num3z0"/>
          <w:rFonts w:ascii="Verdana" w:hAnsi="Verdana"/>
          <w:color w:val="4682B4"/>
          <w:sz w:val="18"/>
          <w:szCs w:val="18"/>
        </w:rPr>
        <w:t>децентрализованную</w:t>
      </w:r>
      <w:r>
        <w:rPr>
          <w:rStyle w:val="WW8Num2z0"/>
          <w:rFonts w:ascii="Verdana" w:hAnsi="Verdana"/>
          <w:color w:val="000000"/>
          <w:sz w:val="18"/>
          <w:szCs w:val="18"/>
        </w:rPr>
        <w:t> </w:t>
      </w:r>
      <w:r>
        <w:rPr>
          <w:rFonts w:ascii="Verdana" w:hAnsi="Verdana"/>
          <w:color w:val="000000"/>
          <w:sz w:val="18"/>
          <w:szCs w:val="18"/>
        </w:rPr>
        <w:t>организационную структуру как основу управленческого учета и уточнить ответственность руководителей разных уровней управления за результаты деятельности центров;</w:t>
      </w:r>
    </w:p>
    <w:p w14:paraId="37C676F7"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морфологическая матрица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включающая основные элементы и способы их реализации, способствующая выбору оптимального варианта управленческого учета в вузе;</w:t>
      </w:r>
    </w:p>
    <w:p w14:paraId="53CEBB7E"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впервые разработаны форматы бюджета кафедры как центра затрат и отчета о его исполнении, где</w:t>
      </w:r>
      <w:r>
        <w:rPr>
          <w:rStyle w:val="WW8Num2z0"/>
          <w:rFonts w:ascii="Verdana" w:hAnsi="Verdana"/>
          <w:color w:val="000000"/>
          <w:sz w:val="18"/>
          <w:szCs w:val="18"/>
        </w:rPr>
        <w:t> </w:t>
      </w:r>
      <w:r>
        <w:rPr>
          <w:rStyle w:val="WW8Num3z0"/>
          <w:rFonts w:ascii="Verdana" w:hAnsi="Verdana"/>
          <w:color w:val="4682B4"/>
          <w:sz w:val="18"/>
          <w:szCs w:val="18"/>
        </w:rPr>
        <w:t>сбалансировано</w:t>
      </w:r>
      <w:r>
        <w:rPr>
          <w:rStyle w:val="WW8Num2z0"/>
          <w:rFonts w:ascii="Verdana" w:hAnsi="Verdana"/>
          <w:color w:val="000000"/>
          <w:sz w:val="18"/>
          <w:szCs w:val="18"/>
        </w:rPr>
        <w:t> </w:t>
      </w:r>
      <w:r>
        <w:rPr>
          <w:rFonts w:ascii="Verdana" w:hAnsi="Verdana"/>
          <w:color w:val="000000"/>
          <w:sz w:val="18"/>
          <w:szCs w:val="18"/>
        </w:rPr>
        <w:t>распределение ресурсов с потребностями кафедры на научную и образовательную деятельность;</w:t>
      </w:r>
    </w:p>
    <w:p w14:paraId="3CFBC1D7"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контроля центров ответственности вуза на основе функционально-стоимостного анализа, позволяющего реализовать алгоритм управления затратами;</w:t>
      </w:r>
    </w:p>
    <w:p w14:paraId="2148329E"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формированию иерархической внутренней отчетности, обеспечивающей руководителей разных уровней информацией для управления качеством исполнения функций центров ответственности. Практическая значимость диссертации заключается в том, что полученные в ходе исследования результаты и сформулированные на их основе рекомендации могут быть использованы вузами:</w:t>
      </w:r>
    </w:p>
    <w:p w14:paraId="69CAA53F"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организации системы управленческого учета, способствующей выбору оптимальных управленческих решений;</w:t>
      </w:r>
    </w:p>
    <w:p w14:paraId="1E325787"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руководителей различных уровней управления вузом;</w:t>
      </w:r>
    </w:p>
    <w:p w14:paraId="0C54904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учебном процессе при подготовке студентов по дисциплинам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«Функционально-стоимостный анализ». Апробация результатов исследования:</w:t>
      </w:r>
    </w:p>
    <w:p w14:paraId="232F395A"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теоретические положения и практические рекомендации диссертационного исследования докладывались на международных научно-практических и научно-методических конференциях: «Качество образования. Проблемы оценки. Управление. Опыт.» (г. Новосибирск, 1999 г.), «</w:t>
      </w:r>
      <w:r>
        <w:rPr>
          <w:rStyle w:val="WW8Num3z0"/>
          <w:rFonts w:ascii="Verdana" w:hAnsi="Verdana"/>
          <w:color w:val="4682B4"/>
          <w:sz w:val="18"/>
          <w:szCs w:val="18"/>
        </w:rPr>
        <w:t>Качество образования: концепции, проблемы</w:t>
      </w:r>
      <w:r>
        <w:rPr>
          <w:rFonts w:ascii="Verdana" w:hAnsi="Verdana"/>
          <w:color w:val="000000"/>
          <w:sz w:val="18"/>
          <w:szCs w:val="18"/>
        </w:rPr>
        <w:t>» (г. Новосибирск, 2000 г.), «Экономическое образование и наука в современных условиях: опыт, проблемы и перспективы» (г. Семипалатинск, 2002 г.), «</w:t>
      </w:r>
      <w:r>
        <w:rPr>
          <w:rStyle w:val="WW8Num3z0"/>
          <w:rFonts w:ascii="Verdana" w:hAnsi="Verdana"/>
          <w:color w:val="4682B4"/>
          <w:sz w:val="18"/>
          <w:szCs w:val="18"/>
        </w:rPr>
        <w:t>Качество образования: системы управления, достижения, проблемы</w:t>
      </w:r>
      <w:r>
        <w:rPr>
          <w:rFonts w:ascii="Verdana" w:hAnsi="Verdana"/>
          <w:color w:val="000000"/>
          <w:sz w:val="18"/>
          <w:szCs w:val="18"/>
        </w:rPr>
        <w:t>» (г. Новосибирск, 2003 г.);</w:t>
      </w:r>
    </w:p>
    <w:p w14:paraId="65B7F175"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материалы исследования используются в учебном процессе Новосибирского государственного технического университета (справка о внедрении от 7.07.2004г. № 1500);</w:t>
      </w:r>
    </w:p>
    <w:p w14:paraId="5CB70572"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для повышения квалификации профессиональных бухгалтеров г. Новосибирска - действительных членов института профессиональных бухгалтеров России (справка о внедрении от 27.04.2004г. № 04-004/41);</w:t>
      </w:r>
    </w:p>
    <w:p w14:paraId="7458CE7D"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центре по подготовке и аттестации аудиторов при Новосибирской государственной академии экономики и управления (справка о внедрении от 29.06.2004г. № 836/102);</w:t>
      </w:r>
    </w:p>
    <w:p w14:paraId="0DF676B7"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результаты диссертационного исследования нашли практическое применение в деятельности Новосибирского государственного технического университета (справка о внедрении от 7.07.2004г. № 1501), Института социальной реабилитации (справка о внедрении от 12.07.2004г. № 161). Публикации. По теме исследования опубликовано двенадцать научных и методических работ общим </w:t>
      </w:r>
      <w:r>
        <w:rPr>
          <w:rFonts w:ascii="Verdana" w:hAnsi="Verdana"/>
          <w:color w:val="000000"/>
          <w:sz w:val="18"/>
          <w:szCs w:val="18"/>
        </w:rPr>
        <w:lastRenderedPageBreak/>
        <w:t xml:space="preserve">объемом 9,85 </w:t>
      </w:r>
      <w:proofErr w:type="spellStart"/>
      <w:r>
        <w:rPr>
          <w:rFonts w:ascii="Verdana" w:hAnsi="Verdana"/>
          <w:color w:val="000000"/>
          <w:sz w:val="18"/>
          <w:szCs w:val="18"/>
        </w:rPr>
        <w:t>п.л</w:t>
      </w:r>
      <w:proofErr w:type="spellEnd"/>
      <w:r>
        <w:rPr>
          <w:rFonts w:ascii="Verdana" w:hAnsi="Verdana"/>
          <w:color w:val="000000"/>
          <w:sz w:val="18"/>
          <w:szCs w:val="18"/>
        </w:rPr>
        <w:t>., в том числе учебное пособие, статьи, тезисы докладов. Все работы авторские.</w:t>
      </w:r>
    </w:p>
    <w:p w14:paraId="43351423"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работы. Работа изложена на 152 страницах основного текста, состоит из введения, трех глав, заключения, библиографического списка, включающего 164 наименования, содержит 16 таблиц, 32 рисунка, 16 приложений.</w:t>
      </w:r>
    </w:p>
    <w:p w14:paraId="66524B65" w14:textId="77777777" w:rsidR="0090246B" w:rsidRDefault="0090246B" w:rsidP="009024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Наумова, Наталия </w:t>
      </w:r>
      <w:proofErr w:type="spellStart"/>
      <w:r>
        <w:rPr>
          <w:rStyle w:val="WW8Num1z0"/>
          <w:rFonts w:ascii="Verdana" w:hAnsi="Verdana"/>
          <w:b w:val="0"/>
          <w:bCs w:val="0"/>
          <w:color w:val="535353"/>
          <w:sz w:val="15"/>
          <w:szCs w:val="15"/>
        </w:rPr>
        <w:t>Арсентьевна</w:t>
      </w:r>
      <w:proofErr w:type="spellEnd"/>
    </w:p>
    <w:p w14:paraId="7E2342DF"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Выход</w:t>
      </w:r>
    </w:p>
    <w:p w14:paraId="29C95568"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Услуги</w:t>
      </w:r>
    </w:p>
    <w:p w14:paraId="2BDE3BF1"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3.11. Схема центра ответственности как процесса</w:t>
      </w:r>
    </w:p>
    <w:p w14:paraId="07AE5922"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виды деятельности, связанные с процессами, возможны только при наличии соответствующих ресурсов (трудовых, материальных, финансовых, информационных). На основе оценки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руководитель ЦО может регулировать процесс с целью повышения его</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w:t>
      </w:r>
    </w:p>
    <w:p w14:paraId="469E12E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стандартах</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9000-2000 используются понятия «</w:t>
      </w:r>
      <w:r>
        <w:rPr>
          <w:rStyle w:val="WW8Num3z0"/>
          <w:rFonts w:ascii="Verdana" w:hAnsi="Verdana"/>
          <w:color w:val="4682B4"/>
          <w:sz w:val="18"/>
          <w:szCs w:val="18"/>
        </w:rPr>
        <w:t>экономичность</w:t>
      </w:r>
      <w:r>
        <w:rPr>
          <w:rFonts w:ascii="Verdana" w:hAnsi="Verdana"/>
          <w:color w:val="000000"/>
          <w:sz w:val="18"/>
          <w:szCs w:val="18"/>
        </w:rPr>
        <w:t>», или «</w:t>
      </w:r>
      <w:r>
        <w:rPr>
          <w:rStyle w:val="WW8Num3z0"/>
          <w:rFonts w:ascii="Verdana" w:hAnsi="Verdana"/>
          <w:color w:val="4682B4"/>
          <w:sz w:val="18"/>
          <w:szCs w:val="18"/>
        </w:rPr>
        <w:t>результативность</w:t>
      </w:r>
      <w:r>
        <w:rPr>
          <w:rFonts w:ascii="Verdana" w:hAnsi="Verdana"/>
          <w:color w:val="000000"/>
          <w:sz w:val="18"/>
          <w:szCs w:val="18"/>
        </w:rPr>
        <w:t>», т.е. степень достижения запланированных результатов, и эффективность, показывающая связь между достигнутым результатом и использованными ресурсами. Причем, термин «</w:t>
      </w:r>
      <w:r>
        <w:rPr>
          <w:rStyle w:val="WW8Num3z0"/>
          <w:rFonts w:ascii="Verdana" w:hAnsi="Verdana"/>
          <w:color w:val="4682B4"/>
          <w:sz w:val="18"/>
          <w:szCs w:val="18"/>
        </w:rPr>
        <w:t>эффективность</w:t>
      </w:r>
      <w:r>
        <w:rPr>
          <w:rFonts w:ascii="Verdana" w:hAnsi="Verdana"/>
          <w:color w:val="000000"/>
          <w:sz w:val="18"/>
          <w:szCs w:val="18"/>
        </w:rPr>
        <w:t xml:space="preserve">» относится и к обеспечению </w:t>
      </w:r>
      <w:proofErr w:type="gramStart"/>
      <w:r>
        <w:rPr>
          <w:rFonts w:ascii="Verdana" w:hAnsi="Verdana"/>
          <w:color w:val="000000"/>
          <w:sz w:val="18"/>
          <w:szCs w:val="18"/>
        </w:rPr>
        <w:t>качества</w:t>
      </w:r>
      <w:proofErr w:type="gramEnd"/>
      <w:r>
        <w:rPr>
          <w:rFonts w:ascii="Verdana" w:hAnsi="Verdana"/>
          <w:color w:val="000000"/>
          <w:sz w:val="18"/>
          <w:szCs w:val="18"/>
        </w:rPr>
        <w:t xml:space="preserve"> и к улучшению качества, тогда как термин «</w:t>
      </w:r>
      <w:r>
        <w:rPr>
          <w:rStyle w:val="WW8Num3z0"/>
          <w:rFonts w:ascii="Verdana" w:hAnsi="Verdana"/>
          <w:color w:val="4682B4"/>
          <w:sz w:val="18"/>
          <w:szCs w:val="18"/>
        </w:rPr>
        <w:t>экономичность</w:t>
      </w:r>
      <w:r>
        <w:rPr>
          <w:rFonts w:ascii="Verdana" w:hAnsi="Verdana"/>
          <w:color w:val="000000"/>
          <w:sz w:val="18"/>
          <w:szCs w:val="18"/>
        </w:rPr>
        <w:t>» только к улучшению качества. ц&gt;</w:t>
      </w:r>
    </w:p>
    <w:p w14:paraId="39478EBE"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понятия используются всякий раз, когда необходимо отслеживать степень реализации принятых решений.</w:t>
      </w:r>
    </w:p>
    <w:p w14:paraId="093BE7AB"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процессов вуза (ЦО), их описания и взаимодействия нами рекомендуется использовать</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контроля качества, заложенные в методологии</w:t>
      </w:r>
      <w:r>
        <w:rPr>
          <w:rStyle w:val="WW8Num2z0"/>
          <w:rFonts w:ascii="Verdana" w:hAnsi="Verdana"/>
          <w:color w:val="000000"/>
          <w:sz w:val="18"/>
          <w:szCs w:val="18"/>
        </w:rPr>
        <w:t> </w:t>
      </w:r>
      <w:r>
        <w:rPr>
          <w:rStyle w:val="WW8Num3z0"/>
          <w:rFonts w:ascii="Verdana" w:hAnsi="Verdana"/>
          <w:color w:val="4682B4"/>
          <w:sz w:val="18"/>
          <w:szCs w:val="18"/>
        </w:rPr>
        <w:t>ФСА</w:t>
      </w:r>
      <w:r>
        <w:rPr>
          <w:rFonts w:ascii="Verdana" w:hAnsi="Verdana"/>
          <w:color w:val="000000"/>
          <w:sz w:val="18"/>
          <w:szCs w:val="18"/>
        </w:rPr>
        <w:t>.</w:t>
      </w:r>
    </w:p>
    <w:p w14:paraId="5A333A06"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термин «</w:t>
      </w:r>
      <w:r>
        <w:rPr>
          <w:rStyle w:val="WW8Num3z0"/>
          <w:rFonts w:ascii="Verdana" w:hAnsi="Verdana"/>
          <w:color w:val="4682B4"/>
          <w:sz w:val="18"/>
          <w:szCs w:val="18"/>
        </w:rPr>
        <w:t>функция</w:t>
      </w:r>
      <w:r>
        <w:rPr>
          <w:rFonts w:ascii="Verdana" w:hAnsi="Verdana"/>
          <w:color w:val="000000"/>
          <w:sz w:val="18"/>
          <w:szCs w:val="18"/>
        </w:rPr>
        <w:t>» является составной термина «</w:t>
      </w:r>
      <w:r>
        <w:rPr>
          <w:rStyle w:val="WW8Num3z0"/>
          <w:rFonts w:ascii="Verdana" w:hAnsi="Verdana"/>
          <w:color w:val="4682B4"/>
          <w:sz w:val="18"/>
          <w:szCs w:val="18"/>
        </w:rPr>
        <w:t>процесс</w:t>
      </w:r>
      <w:r>
        <w:rPr>
          <w:rFonts w:ascii="Verdana" w:hAnsi="Verdana"/>
          <w:color w:val="000000"/>
          <w:sz w:val="18"/>
          <w:szCs w:val="18"/>
        </w:rPr>
        <w:t>», качество процесса можно трактовать как качество исполнения функций его составляющих.</w:t>
      </w:r>
    </w:p>
    <w:p w14:paraId="7A45ED2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разновидностей оценки качества исполнения функций может служить показатель функциональности объекта ° Г, часто применяемый за рубежом как уровень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общественной потребности в данном виде продукции или услуги. Этот показатель, нам представляется, может быть полезен и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вуза, когда возникает необходимость оценить уровень удовлетворения потребности вуза в услуге, продукции или работе конкретного центра ответственности.</w:t>
      </w:r>
    </w:p>
    <w:p w14:paraId="67A76CAC"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Функциональность оценивают по отношению к общественному оптимуму Гор4 выполнения функций, который выражается определенным количеством баллов (например, 100).</w:t>
      </w:r>
    </w:p>
    <w:p w14:paraId="1D00E039"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функциональности ведется на основе оценки качества, даваемой</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услуг (продукции, работ), а также оценки утраченных показателей - так называемые «</w:t>
      </w:r>
      <w:r>
        <w:rPr>
          <w:rStyle w:val="WW8Num3z0"/>
          <w:rFonts w:ascii="Verdana" w:hAnsi="Verdana"/>
          <w:color w:val="4682B4"/>
          <w:sz w:val="18"/>
          <w:szCs w:val="18"/>
        </w:rPr>
        <w:t>штрафные</w:t>
      </w:r>
      <w:r>
        <w:rPr>
          <w:rFonts w:ascii="Verdana" w:hAnsi="Verdana"/>
          <w:color w:val="000000"/>
          <w:sz w:val="18"/>
          <w:szCs w:val="18"/>
        </w:rPr>
        <w:t>» баллы (Е° Р Нег^)&gt; которые определяются экспертным путем. Например, для кафедры, как центра затрат, такими штрафными баллами могут быть: несвоевременное представление отчета центра ответственности - 2 балла, появление обоснованной претензии — 3 балла, каждое нарушение учебного процесса — 2 балла и т. д.</w:t>
      </w:r>
    </w:p>
    <w:p w14:paraId="45A6A719"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Действительный уровень функциональности определяется по формуле: п т</w:t>
      </w:r>
    </w:p>
    <w:p w14:paraId="2565535C"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Е ° ^ = ° Гор1 - 1° </w:t>
      </w:r>
      <w:proofErr w:type="spellStart"/>
      <w:r>
        <w:rPr>
          <w:rFonts w:ascii="Verdana" w:hAnsi="Verdana"/>
          <w:color w:val="000000"/>
          <w:sz w:val="18"/>
          <w:szCs w:val="18"/>
        </w:rPr>
        <w:t>Гнег</w:t>
      </w:r>
      <w:proofErr w:type="spellEnd"/>
      <w:proofErr w:type="gramStart"/>
      <w:r>
        <w:rPr>
          <w:rFonts w:ascii="Verdana" w:hAnsi="Verdana"/>
          <w:color w:val="000000"/>
          <w:sz w:val="18"/>
          <w:szCs w:val="18"/>
        </w:rPr>
        <w:t>^ ,</w:t>
      </w:r>
      <w:proofErr w:type="gramEnd"/>
      <w:r>
        <w:rPr>
          <w:rFonts w:ascii="Verdana" w:hAnsi="Verdana"/>
          <w:color w:val="000000"/>
          <w:sz w:val="18"/>
          <w:szCs w:val="18"/>
        </w:rPr>
        <w:t xml:space="preserve"> (3.5)</w:t>
      </w:r>
    </w:p>
    <w:p w14:paraId="3B3BABC4"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1 где п — количество функций; ш — количество разновидностей нарушений качества исполнения функций.</w:t>
      </w:r>
    </w:p>
    <w:p w14:paraId="7B3952A5"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если по какому-либо варианту деятельности центра ответственности нельзя дать достаточно точной оценки функциональности (например, открытие новой специальности или конкретной программы повышения квалификации специалистов), то</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 xml:space="preserve">ожидаемая функциональность с учетом степени риска </w:t>
      </w:r>
      <w:proofErr w:type="spellStart"/>
      <w:r>
        <w:rPr>
          <w:rFonts w:ascii="Verdana" w:hAnsi="Verdana"/>
          <w:color w:val="000000"/>
          <w:sz w:val="18"/>
          <w:szCs w:val="18"/>
        </w:rPr>
        <w:t>pj</w:t>
      </w:r>
      <w:proofErr w:type="spellEnd"/>
      <w:r>
        <w:rPr>
          <w:rFonts w:ascii="Verdana" w:hAnsi="Verdana"/>
          <w:color w:val="000000"/>
          <w:sz w:val="18"/>
          <w:szCs w:val="18"/>
        </w:rPr>
        <w:t xml:space="preserve">,: п </w:t>
      </w:r>
      <w:proofErr w:type="spellStart"/>
      <w:r>
        <w:rPr>
          <w:rFonts w:ascii="Verdana" w:hAnsi="Verdana"/>
          <w:color w:val="000000"/>
          <w:sz w:val="18"/>
          <w:szCs w:val="18"/>
        </w:rPr>
        <w:t>оруОж</w:t>
      </w:r>
      <w:proofErr w:type="spellEnd"/>
      <w:r>
        <w:rPr>
          <w:rFonts w:ascii="Verdana" w:hAnsi="Verdana"/>
          <w:color w:val="000000"/>
          <w:sz w:val="18"/>
          <w:szCs w:val="18"/>
        </w:rPr>
        <w:t xml:space="preserve"> вЕо^тР1&gt; (3&lt;6) 1 где ° - функциональность по .¡-ой функции у-варианта, р; — может быть определён в соответствии с разрабатываемой </w:t>
      </w:r>
      <w:proofErr w:type="spellStart"/>
      <w:r>
        <w:rPr>
          <w:rFonts w:ascii="Verdana" w:hAnsi="Verdana"/>
          <w:color w:val="000000"/>
          <w:sz w:val="18"/>
          <w:szCs w:val="18"/>
        </w:rPr>
        <w:t>в</w:t>
      </w:r>
      <w:r>
        <w:rPr>
          <w:rStyle w:val="WW8Num3z0"/>
          <w:rFonts w:ascii="Verdana" w:hAnsi="Verdana"/>
          <w:color w:val="4682B4"/>
          <w:sz w:val="18"/>
          <w:szCs w:val="18"/>
        </w:rPr>
        <w:t>НГТУ</w:t>
      </w:r>
      <w:proofErr w:type="spellEnd"/>
      <w:r>
        <w:rPr>
          <w:rStyle w:val="WW8Num2z0"/>
          <w:rFonts w:ascii="Verdana" w:hAnsi="Verdana"/>
          <w:color w:val="000000"/>
          <w:sz w:val="18"/>
          <w:szCs w:val="18"/>
        </w:rPr>
        <w:t> </w:t>
      </w:r>
      <w:r>
        <w:rPr>
          <w:rFonts w:ascii="Verdana" w:hAnsi="Verdana"/>
          <w:color w:val="000000"/>
          <w:sz w:val="18"/>
          <w:szCs w:val="18"/>
        </w:rPr>
        <w:t>системой показателей степени рисков, связанных с качеством высшего образования.</w:t>
      </w:r>
    </w:p>
    <w:p w14:paraId="612478FA"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удовлетворения потребности в услугах ЦО</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Style w:val="WW8Num2z0"/>
          <w:rFonts w:ascii="Verdana" w:hAnsi="Verdana"/>
          <w:color w:val="000000"/>
          <w:sz w:val="18"/>
          <w:szCs w:val="18"/>
        </w:rPr>
        <w:t> </w:t>
      </w:r>
      <w:r>
        <w:rPr>
          <w:rFonts w:ascii="Verdana" w:hAnsi="Verdana"/>
          <w:color w:val="000000"/>
          <w:sz w:val="18"/>
          <w:szCs w:val="18"/>
        </w:rPr>
        <w:t>(абитуриенты, студенты, организации, другие ЦО вуза) оценивают по «</w:t>
      </w:r>
      <w:r>
        <w:rPr>
          <w:rStyle w:val="WW8Num3z0"/>
          <w:rFonts w:ascii="Verdana" w:hAnsi="Verdana"/>
          <w:color w:val="4682B4"/>
          <w:sz w:val="18"/>
          <w:szCs w:val="18"/>
        </w:rPr>
        <w:t>выходу</w:t>
      </w:r>
      <w:r>
        <w:rPr>
          <w:rFonts w:ascii="Verdana" w:hAnsi="Verdana"/>
          <w:color w:val="000000"/>
          <w:sz w:val="18"/>
          <w:szCs w:val="18"/>
        </w:rPr>
        <w:t xml:space="preserve">», а рассмотренный метод оценки качества </w:t>
      </w:r>
      <w:r>
        <w:rPr>
          <w:rFonts w:ascii="Verdana" w:hAnsi="Verdana"/>
          <w:color w:val="000000"/>
          <w:sz w:val="18"/>
          <w:szCs w:val="18"/>
        </w:rPr>
        <w:lastRenderedPageBreak/>
        <w:t>исполнения функций как раз и оценивает выходные характеристики функций.</w:t>
      </w:r>
    </w:p>
    <w:p w14:paraId="4F420488"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повышения результативности метода важное значение имеют объективная оценка затрат на реализацию функций центра ответственности при соответствующем качестве их исполнения.</w:t>
      </w:r>
    </w:p>
    <w:p w14:paraId="32B4BCF5"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затрат на реализацию функций ЦО базируется на четырех принципах:</w:t>
      </w:r>
    </w:p>
    <w:p w14:paraId="5AC1DDE4"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основная цель любых затрат — это выполнение центром ответственности определенных функций;</w:t>
      </w:r>
    </w:p>
    <w:p w14:paraId="5A6A5A54"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любые затраты сверх тех, которые обеспечивают выполнение центром ответственности своих функций считаются ненужными;</w:t>
      </w:r>
    </w:p>
    <w:p w14:paraId="3D1834F0"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затраты на функцию определяются путем прямого счета или сравнительного анализа на основе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центра ответственности;</w:t>
      </w:r>
    </w:p>
    <w:p w14:paraId="64B3AEA8"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под затратами на функцию понимаются минимальные затраты, при которых эта функция выполняется, т.е. функционально-необходимые затраты.</w:t>
      </w:r>
    </w:p>
    <w:p w14:paraId="5C404A35"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целью ФСА центров ответственности и является определение функционально-необходимых затрат, обеспечивающих удовлетворяющий потребителей уровень качества оказываемых услуг.</w:t>
      </w:r>
    </w:p>
    <w:p w14:paraId="296BB1AA"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нами предложения по формированию</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форм внутренней отчетности центров ответственности, включающие показатели качества их деятельности, обеспечат возможность поддержания основной адаптационной стратегии НГТУ «</w:t>
      </w:r>
      <w:r>
        <w:rPr>
          <w:rStyle w:val="WW8Num3z0"/>
          <w:rFonts w:ascii="Verdana" w:hAnsi="Verdana"/>
          <w:color w:val="4682B4"/>
          <w:sz w:val="18"/>
          <w:szCs w:val="18"/>
        </w:rPr>
        <w:t>Максимальное качество</w:t>
      </w:r>
      <w:r>
        <w:rPr>
          <w:rFonts w:ascii="Verdana" w:hAnsi="Verdana"/>
          <w:color w:val="000000"/>
          <w:sz w:val="18"/>
          <w:szCs w:val="18"/>
        </w:rPr>
        <w:t>» и других вузов, придерживающихся этой стратегии.</w:t>
      </w:r>
    </w:p>
    <w:p w14:paraId="238B9B81"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обобщая рассмотренные выше элементы управленческого учета в вузе, на которые в большой степени в настоящее время влияют</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организации, можно резюмировать. Управленческий учет в вузе необходим в силу возросших его информационных потребностей для решения задач поддержания и повышения качества образовательных услуг. К решению этих задач можно привлечь всех участников образовательного процесса, реализуя принцип всеобщего управления качеством, лишь при условии конгруэнтности целей руководителей и</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Этому способствуют децентрализация управления вузом и организация на ее основе учета и контроля по центрам ответственности.</w:t>
      </w:r>
    </w:p>
    <w:p w14:paraId="3DD9680C"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797970"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решения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социально-экономического развития России во многом зависит от активного использования интеллектуального потенциала общества, значительная часть которого сосредоточена в системе образования. Место и роль страны в современном мире существенно зависит от уровня развития науки и культуры, способности создавать и использовать высокие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В решении возникающих при этом задач ключевую роль играет система высшего образования, эффективность которого невозможна без сохранения и развития массового образования, в то же время и элитного высшего образования, обеспечивающего опережающее развитие науки, техники, технологий и одновременно повышение уровня и качества самого образования.</w:t>
      </w:r>
    </w:p>
    <w:p w14:paraId="473498CD"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образования, являющаяся важнейшим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экономики, требует не меньших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чем, положим, те же основные фонды, нуждающиеся в значительном</w:t>
      </w:r>
      <w:r>
        <w:rPr>
          <w:rStyle w:val="WW8Num2z0"/>
          <w:rFonts w:ascii="Verdana" w:hAnsi="Verdana"/>
          <w:color w:val="000000"/>
          <w:sz w:val="18"/>
          <w:szCs w:val="18"/>
        </w:rPr>
        <w:t> </w:t>
      </w:r>
      <w:r>
        <w:rPr>
          <w:rStyle w:val="WW8Num3z0"/>
          <w:rFonts w:ascii="Verdana" w:hAnsi="Verdana"/>
          <w:color w:val="4682B4"/>
          <w:sz w:val="18"/>
          <w:szCs w:val="18"/>
        </w:rPr>
        <w:t>обновлении</w:t>
      </w:r>
      <w:r>
        <w:rPr>
          <w:rFonts w:ascii="Verdana" w:hAnsi="Verdana"/>
          <w:color w:val="000000"/>
          <w:sz w:val="18"/>
          <w:szCs w:val="18"/>
        </w:rPr>
        <w:t>. В период плановой экономики эти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осуществлялись, главным образом, государством. Такой порядок</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образования в массе своей неизбежно приводил к известной</w:t>
      </w:r>
      <w:r>
        <w:rPr>
          <w:rStyle w:val="WW8Num2z0"/>
          <w:rFonts w:ascii="Verdana" w:hAnsi="Verdana"/>
          <w:color w:val="000000"/>
          <w:sz w:val="18"/>
          <w:szCs w:val="18"/>
        </w:rPr>
        <w:t> </w:t>
      </w:r>
      <w:r>
        <w:rPr>
          <w:rStyle w:val="WW8Num3z0"/>
          <w:rFonts w:ascii="Verdana" w:hAnsi="Verdana"/>
          <w:color w:val="4682B4"/>
          <w:sz w:val="18"/>
          <w:szCs w:val="18"/>
        </w:rPr>
        <w:t>уравнительности</w:t>
      </w:r>
      <w:r>
        <w:rPr>
          <w:rFonts w:ascii="Verdana" w:hAnsi="Verdana"/>
          <w:color w:val="000000"/>
          <w:sz w:val="18"/>
          <w:szCs w:val="18"/>
        </w:rPr>
        <w:t>: учесть индивидуальные особенности и устремления людей было невозможно. Рыночная экономика предполагает высокую гибкость и динамичность, в том числе в</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рабочей силы. Система образования должна чутко прислушиваться к требованиям рынка, обеспечивая опережающее развитие пользующихся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секторов экономики. Это станет возможным, когда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образования будет обеспечивать, в первую очередь, не государство, а</w:t>
      </w:r>
      <w:r>
        <w:rPr>
          <w:rStyle w:val="WW8Num2z0"/>
          <w:rFonts w:ascii="Verdana" w:hAnsi="Verdana"/>
          <w:color w:val="000000"/>
          <w:sz w:val="18"/>
          <w:szCs w:val="18"/>
        </w:rPr>
        <w:t> </w:t>
      </w:r>
      <w:r>
        <w:rPr>
          <w:rStyle w:val="WW8Num3z0"/>
          <w:rFonts w:ascii="Verdana" w:hAnsi="Verdana"/>
          <w:color w:val="4682B4"/>
          <w:sz w:val="18"/>
          <w:szCs w:val="18"/>
        </w:rPr>
        <w:t>платежеспособный</w:t>
      </w:r>
      <w:r>
        <w:rPr>
          <w:rStyle w:val="WW8Num2z0"/>
          <w:rFonts w:ascii="Verdana" w:hAnsi="Verdana"/>
          <w:color w:val="000000"/>
          <w:sz w:val="18"/>
          <w:szCs w:val="18"/>
        </w:rPr>
        <w:t> </w:t>
      </w:r>
      <w:r>
        <w:rPr>
          <w:rFonts w:ascii="Verdana" w:hAnsi="Verdana"/>
          <w:color w:val="000000"/>
          <w:sz w:val="18"/>
          <w:szCs w:val="18"/>
        </w:rPr>
        <w:t>спрос населения на образовательные услуги необходимого качества и направленности, извлекая из полученных знаний</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на протяжении всей трудовой жизни.</w:t>
      </w:r>
    </w:p>
    <w:p w14:paraId="47D6C58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фактически переход образования на рыночные рельсы уже состоялся. Его </w:t>
      </w:r>
      <w:r>
        <w:rPr>
          <w:rFonts w:ascii="Verdana" w:hAnsi="Verdana"/>
          <w:color w:val="000000"/>
          <w:sz w:val="18"/>
          <w:szCs w:val="18"/>
        </w:rPr>
        <w:lastRenderedPageBreak/>
        <w:t xml:space="preserve">внешним проявлением стало существенное снижение уровней федерального и регионального финансирования образовательных </w:t>
      </w:r>
      <w:proofErr w:type="gramStart"/>
      <w:r>
        <w:rPr>
          <w:rFonts w:ascii="Verdana" w:hAnsi="Verdana"/>
          <w:color w:val="000000"/>
          <w:sz w:val="18"/>
          <w:szCs w:val="18"/>
        </w:rPr>
        <w:t>учреждений ,</w:t>
      </w:r>
      <w:proofErr w:type="gramEnd"/>
      <w:r>
        <w:rPr>
          <w:rFonts w:ascii="Verdana" w:hAnsi="Verdana"/>
          <w:color w:val="000000"/>
          <w:sz w:val="18"/>
          <w:szCs w:val="18"/>
        </w:rPr>
        <w:t xml:space="preserve"> прежде всего, высшего профессионального образования. Так, для государственных вузов г. Новосибирска</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источники превысили их бюджетное финансирование (в 2003 г. доля</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источников составила около 61% в общем объеме финансирования вузов). Основную долю внебюджетных доходов вузов составляют</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образовательные услуги, которые за последние 4 года увеличились в 3 раза, а по сравнению с 1998 г.- в14 раз (в 2003 г. - 61% собственных доходов вузов). Таким образом, можно утверждать, что в настоящее время система высшего профессионального образования в России в значительной степени</w:t>
      </w:r>
      <w:r>
        <w:rPr>
          <w:rStyle w:val="WW8Num2z0"/>
          <w:rFonts w:ascii="Verdana" w:hAnsi="Verdana"/>
          <w:color w:val="000000"/>
          <w:sz w:val="18"/>
          <w:szCs w:val="18"/>
        </w:rPr>
        <w:t> </w:t>
      </w:r>
      <w:r>
        <w:rPr>
          <w:rStyle w:val="WW8Num3z0"/>
          <w:rFonts w:ascii="Verdana" w:hAnsi="Verdana"/>
          <w:color w:val="4682B4"/>
          <w:sz w:val="18"/>
          <w:szCs w:val="18"/>
        </w:rPr>
        <w:t>финансируется</w:t>
      </w:r>
      <w:r>
        <w:rPr>
          <w:rStyle w:val="WW8Num2z0"/>
          <w:rFonts w:ascii="Verdana" w:hAnsi="Verdana"/>
          <w:color w:val="000000"/>
          <w:sz w:val="18"/>
          <w:szCs w:val="18"/>
        </w:rPr>
        <w:t> </w:t>
      </w:r>
      <w:r>
        <w:rPr>
          <w:rFonts w:ascii="Verdana" w:hAnsi="Verdana"/>
          <w:color w:val="000000"/>
          <w:sz w:val="18"/>
          <w:szCs w:val="18"/>
        </w:rPr>
        <w:t>из средств домашних хозяйств. Но, тем не менее, даже этих средств оказывается недостаточно для обеспечения необходимого качества учебного процесса в подавляющем большинстве российских вузов либо они используются</w:t>
      </w:r>
      <w:r>
        <w:rPr>
          <w:rStyle w:val="WW8Num2z0"/>
          <w:rFonts w:ascii="Verdana" w:hAnsi="Verdana"/>
          <w:color w:val="000000"/>
          <w:sz w:val="18"/>
          <w:szCs w:val="18"/>
        </w:rPr>
        <w:t> </w:t>
      </w:r>
      <w:r>
        <w:rPr>
          <w:rStyle w:val="WW8Num3z0"/>
          <w:rFonts w:ascii="Verdana" w:hAnsi="Verdana"/>
          <w:color w:val="4682B4"/>
          <w:sz w:val="18"/>
          <w:szCs w:val="18"/>
        </w:rPr>
        <w:t>неэффективно</w:t>
      </w:r>
      <w:r>
        <w:rPr>
          <w:rFonts w:ascii="Verdana" w:hAnsi="Verdana"/>
          <w:color w:val="000000"/>
          <w:sz w:val="18"/>
          <w:szCs w:val="18"/>
        </w:rPr>
        <w:t>.</w:t>
      </w:r>
    </w:p>
    <w:p w14:paraId="1564390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повышения эффективности высшей школы как</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особого товара, принимающего форму образовательных услуг, требует новых подходов к организации деятельности вузов, как со стороны государства, так и со стороны самих вузов. В диссертации подчеркивается роль государства в создании эффективных систем образования, эта роль велика во всем мире. Следовательно, развитие системы образования России невозможно без использования опыта других стран, прежде всего, в вопросах многоканального финансирования и</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услуг.</w:t>
      </w:r>
    </w:p>
    <w:p w14:paraId="40EBFCAF"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Отечественный и зарубежный опыт показывает целесообразность выделения в системе высшего образования ведущих вузов, на которые возлагаются функции определения приоритетных направлений развития образования и науки, культуры и социальной сферы, проведения научных исследований и подготовки кадров, при соответствующей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 xml:space="preserve">этих вузов со стороны государства. В настоящее время Министерство образования Российской Федерации ведет работу по введению категорий </w:t>
      </w:r>
      <w:proofErr w:type="gramStart"/>
      <w:r>
        <w:rPr>
          <w:rFonts w:ascii="Verdana" w:hAnsi="Verdana"/>
          <w:color w:val="000000"/>
          <w:sz w:val="18"/>
          <w:szCs w:val="18"/>
        </w:rPr>
        <w:t>« Ведущий</w:t>
      </w:r>
      <w:proofErr w:type="gramEnd"/>
      <w:r>
        <w:rPr>
          <w:rFonts w:ascii="Verdana" w:hAnsi="Verdana"/>
          <w:color w:val="000000"/>
          <w:sz w:val="18"/>
          <w:szCs w:val="18"/>
        </w:rPr>
        <w:t xml:space="preserve"> вуз Российской Федерации» и «</w:t>
      </w:r>
      <w:r>
        <w:rPr>
          <w:rStyle w:val="WW8Num3z0"/>
          <w:rFonts w:ascii="Verdana" w:hAnsi="Verdana"/>
          <w:color w:val="4682B4"/>
          <w:sz w:val="18"/>
          <w:szCs w:val="18"/>
        </w:rPr>
        <w:t>Ведущий вуз Российской Федерации по направлению</w:t>
      </w:r>
      <w:r>
        <w:rPr>
          <w:rFonts w:ascii="Verdana" w:hAnsi="Verdana"/>
          <w:color w:val="000000"/>
          <w:sz w:val="18"/>
          <w:szCs w:val="18"/>
        </w:rPr>
        <w:t xml:space="preserve">». Эта работа ведется на основании поручения Президента Российской Федерации </w:t>
      </w:r>
      <w:proofErr w:type="spellStart"/>
      <w:r>
        <w:rPr>
          <w:rFonts w:ascii="Verdana" w:hAnsi="Verdana"/>
          <w:color w:val="000000"/>
          <w:sz w:val="18"/>
          <w:szCs w:val="18"/>
        </w:rPr>
        <w:t>В.В.Путина</w:t>
      </w:r>
      <w:proofErr w:type="spellEnd"/>
      <w:r>
        <w:rPr>
          <w:rFonts w:ascii="Verdana" w:hAnsi="Verdana"/>
          <w:color w:val="000000"/>
          <w:sz w:val="18"/>
          <w:szCs w:val="18"/>
        </w:rPr>
        <w:t xml:space="preserve"> от 29.08.2001г. и в соответствии с поручениями Правительства России. Предполагается, что целесообразно иметь в стране 80-90 ведущих вузов, в </w:t>
      </w:r>
      <w:proofErr w:type="spellStart"/>
      <w:r>
        <w:rPr>
          <w:rFonts w:ascii="Verdana" w:hAnsi="Verdana"/>
          <w:color w:val="000000"/>
          <w:sz w:val="18"/>
          <w:szCs w:val="18"/>
        </w:rPr>
        <w:t>т.ч</w:t>
      </w:r>
      <w:proofErr w:type="spellEnd"/>
      <w:r>
        <w:rPr>
          <w:rFonts w:ascii="Verdana" w:hAnsi="Verdana"/>
          <w:color w:val="000000"/>
          <w:sz w:val="18"/>
          <w:szCs w:val="18"/>
        </w:rPr>
        <w:t>. 15-20 ведущих вузов РФ и 65-70 ведущих вузов РФ по направлению. В</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ведущих вузов предположительно должны войти вузы из всех федеральных округов, вузы Министерства образования РФ и еще 10-ти ведомств, вузы по 13 направлениям научно-образовательной деятельности. На государственном уровне также решается еще одна задача в области высшего образования: разработка принципов</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государственных и муниципальных образовательных учреждений в иные формы</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рамках реструктуризации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сектора Российской Федерации во исполнение Бюджетного послания Президента РФ на 2004 год и решений Правительства РФ. Вопрос о преобразовании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в иные формы некоммерческих организаций и в</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будет решаться собственником с учетом:</w:t>
      </w:r>
    </w:p>
    <w:p w14:paraId="3849A230"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характера социальных гарантий и заданий, реализуемых учреждениями;</w:t>
      </w:r>
    </w:p>
    <w:p w14:paraId="7BDFD26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5497470E"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доли внебюджетных доходов;</w:t>
      </w:r>
    </w:p>
    <w:p w14:paraId="4A8DC053"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3B17FAA2"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задачи, решаемые государством в соответствии с Концепцией модернизации российского образования на период до 2010 года </w:t>
      </w:r>
      <w:proofErr w:type="gramStart"/>
      <w:r>
        <w:rPr>
          <w:rFonts w:ascii="Verdana" w:hAnsi="Verdana"/>
          <w:color w:val="000000"/>
          <w:sz w:val="18"/>
          <w:szCs w:val="18"/>
        </w:rPr>
        <w:t>в первую очередь</w:t>
      </w:r>
      <w:proofErr w:type="gramEnd"/>
      <w:r>
        <w:rPr>
          <w:rFonts w:ascii="Verdana" w:hAnsi="Verdana"/>
          <w:color w:val="000000"/>
          <w:sz w:val="18"/>
          <w:szCs w:val="18"/>
        </w:rPr>
        <w:t xml:space="preserve"> касаются совершенствования системы экономических отношений в образовании, включая отношения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механизма </w:t>
      </w:r>
      <w:proofErr w:type="spellStart"/>
      <w:r>
        <w:rPr>
          <w:rFonts w:ascii="Verdana" w:hAnsi="Verdana"/>
          <w:color w:val="000000"/>
          <w:sz w:val="18"/>
          <w:szCs w:val="18"/>
        </w:rPr>
        <w:t>многоуровнего</w:t>
      </w:r>
      <w:proofErr w:type="spellEnd"/>
      <w:r>
        <w:rPr>
          <w:rFonts w:ascii="Verdana" w:hAnsi="Verdana"/>
          <w:color w:val="000000"/>
          <w:sz w:val="18"/>
          <w:szCs w:val="18"/>
        </w:rPr>
        <w:t xml:space="preserve"> и многоканального финансирования, прежде всего бюджетного, дифференцированного по видам образовательных учреждений.</w:t>
      </w:r>
    </w:p>
    <w:p w14:paraId="21F6E176"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Место вуза в образовательной среде страны во многом зависит от самого вуза: его</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и научного потенциала, сохранения лучших традиций российской высшей школы, его места на региональном рынке образования и рынке труда в настоящее время, что, в первую очередь, определяется качеством оказываемых образовательных услуг.</w:t>
      </w:r>
    </w:p>
    <w:p w14:paraId="17341FB8"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работе показана роль высшей школы г. Новосибирска в системе высшего профессионального образования России и региона, выделено доминирующее положение по многим основополагающим </w:t>
      </w:r>
      <w:r>
        <w:rPr>
          <w:rFonts w:ascii="Verdana" w:hAnsi="Verdana"/>
          <w:color w:val="000000"/>
          <w:sz w:val="18"/>
          <w:szCs w:val="18"/>
        </w:rPr>
        <w:lastRenderedPageBreak/>
        <w:t>показателям деятельности вузов Новосибирского государственного технического университета. Основная адаптационная; стратегия этого вуза в сложившейся в стране экономико-социальной ситуации «</w:t>
      </w:r>
      <w:r>
        <w:rPr>
          <w:rStyle w:val="WW8Num3z0"/>
          <w:rFonts w:ascii="Verdana" w:hAnsi="Verdana"/>
          <w:color w:val="4682B4"/>
          <w:sz w:val="18"/>
          <w:szCs w:val="18"/>
        </w:rPr>
        <w:t>Максимальное качество</w:t>
      </w:r>
      <w:r>
        <w:rPr>
          <w:rFonts w:ascii="Verdana" w:hAnsi="Verdana"/>
          <w:color w:val="000000"/>
          <w:sz w:val="18"/>
          <w:szCs w:val="18"/>
        </w:rPr>
        <w:t>», как стратегия интенсивного развития, направленная на совершенствование основной деятельности вуза и характеризуемая высоким уровнем качества образования, предопределяет и высокое качество менеджмента. Управление в современном вузе требует новых подходов, базирующихся на гибкости, адаптивности, социальной ответственности как перед обществом в целом, так и перед людьми, работающими и обучающимися в нем. Как известно, до 90-х гг. финансирование вузов осуществлялось на основании</w:t>
      </w:r>
      <w:r>
        <w:rPr>
          <w:rStyle w:val="WW8Num2z0"/>
          <w:rFonts w:ascii="Verdana" w:hAnsi="Verdana"/>
          <w:color w:val="000000"/>
          <w:sz w:val="18"/>
          <w:szCs w:val="18"/>
        </w:rPr>
        <w:t> </w:t>
      </w:r>
      <w:proofErr w:type="spellStart"/>
      <w:r>
        <w:rPr>
          <w:rStyle w:val="WW8Num3z0"/>
          <w:rFonts w:ascii="Verdana" w:hAnsi="Verdana"/>
          <w:color w:val="4682B4"/>
          <w:sz w:val="18"/>
          <w:szCs w:val="18"/>
        </w:rPr>
        <w:t>фактических</w:t>
      </w:r>
      <w:r>
        <w:rPr>
          <w:rFonts w:ascii="Verdana" w:hAnsi="Verdana"/>
          <w:color w:val="000000"/>
          <w:sz w:val="18"/>
          <w:szCs w:val="18"/>
        </w:rPr>
        <w:t>расходов</w:t>
      </w:r>
      <w:proofErr w:type="spellEnd"/>
      <w:r>
        <w:rPr>
          <w:rFonts w:ascii="Verdana" w:hAnsi="Verdana"/>
          <w:color w:val="000000"/>
          <w:sz w:val="18"/>
          <w:szCs w:val="18"/>
        </w:rPr>
        <w:t xml:space="preserve">, что не требовало выработки оптимальной системы экономического </w:t>
      </w:r>
      <w:proofErr w:type="spellStart"/>
      <w:r>
        <w:rPr>
          <w:rFonts w:ascii="Verdana" w:hAnsi="Verdana"/>
          <w:color w:val="000000"/>
          <w:sz w:val="18"/>
          <w:szCs w:val="18"/>
        </w:rPr>
        <w:t>внутривузовского</w:t>
      </w:r>
      <w:proofErr w:type="spellEnd"/>
      <w:r>
        <w:rPr>
          <w:rFonts w:ascii="Verdana" w:hAnsi="Verdana"/>
          <w:color w:val="000000"/>
          <w:sz w:val="18"/>
          <w:szCs w:val="18"/>
        </w:rPr>
        <w:t xml:space="preserve"> управления. В связи с резким изменением бюджетной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вузов, начиная с середины 90-х гг., их руководство было поставлено перед необходимостью формирования нового механизма управления, адекватно реагирующего на все изменения внешней среды.</w:t>
      </w:r>
    </w:p>
    <w:p w14:paraId="45B1A3FE"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рассматривается новый механизм управления вузом на примере НГТУ, включающий такие элементы активной деятельности, как проведение новой финансовой политики, основанной на диверсификации доходов, проведение</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изменение внутренней организации, направленной на</w:t>
      </w:r>
      <w:r>
        <w:rPr>
          <w:rStyle w:val="WW8Num2z0"/>
          <w:rFonts w:ascii="Verdana" w:hAnsi="Verdana"/>
          <w:color w:val="000000"/>
          <w:sz w:val="18"/>
          <w:szCs w:val="18"/>
        </w:rPr>
        <w:t> </w:t>
      </w:r>
      <w:r>
        <w:rPr>
          <w:rStyle w:val="WW8Num3z0"/>
          <w:rFonts w:ascii="Verdana" w:hAnsi="Verdana"/>
          <w:color w:val="4682B4"/>
          <w:sz w:val="18"/>
          <w:szCs w:val="18"/>
        </w:rPr>
        <w:t>децентрализацию</w:t>
      </w:r>
      <w:r>
        <w:rPr>
          <w:rStyle w:val="WW8Num2z0"/>
          <w:rFonts w:ascii="Verdana" w:hAnsi="Verdana"/>
          <w:color w:val="000000"/>
          <w:sz w:val="18"/>
          <w:szCs w:val="18"/>
        </w:rPr>
        <w:t> </w:t>
      </w:r>
      <w:r>
        <w:rPr>
          <w:rFonts w:ascii="Verdana" w:hAnsi="Verdana"/>
          <w:color w:val="000000"/>
          <w:sz w:val="18"/>
          <w:szCs w:val="18"/>
        </w:rPr>
        <w:t>управления, формирование новой управленческой культуры.</w:t>
      </w:r>
    </w:p>
    <w:p w14:paraId="4AED326C"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управления вузом, соответствующая новой парадигме управления, предопределяет формирование информационной системы, которая позволяла бы обосновывать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направленные на повышение качества образования. Такая информация формируется в системе управленческого учета вуза, необходимость и актуальность организации которого обосновывается в диссертации. На основе обобщения отечественных и зарубежных взглядов на сущность, особенности и необходимость выделения управленческого учета из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нами было сформулировано понятие управленческого учета в вузе.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 вузе, по нашему мнению, понимается: часть информационной системы вуза, формирующая релевантную информацию и обеспечивающая ею все уровни управления для принятия решений, направленных на повышение качества образования.</w:t>
      </w:r>
    </w:p>
    <w:p w14:paraId="08B42956"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организации управленческого учета обосновывается не только высоким общественным приоритетом образования, но и требованием снижения социальной цены ошибки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исследуемой сфере. Этим требованием нужно руководствоваться всякий раз, как только принимается то или иное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решение: тактическое либо стратегическое. Для чего постоянно необходима информация, подготовленная именно для этих решений, то есть релевантная информация.</w:t>
      </w:r>
    </w:p>
    <w:p w14:paraId="02A2826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управленческого учета вуза, как и любой организации, должна формироваться на основе его принципов, целей, функций и задач, которые вытекают из определения управленческого учета вуза. Концепция управленческого учета вуза, основанная на принципах релевантности, ответственности и достоверности, определяет его структуру. Нами предложена блочная структура управленческого учета, включающая не только систематический, но и проблемный блок, в котором выделена отдельно составляющая по формированию информации для управления качеством как</w:t>
      </w:r>
      <w:r>
        <w:rPr>
          <w:rStyle w:val="WW8Num2z0"/>
          <w:rFonts w:ascii="Verdana" w:hAnsi="Verdana"/>
          <w:color w:val="000000"/>
          <w:sz w:val="18"/>
          <w:szCs w:val="18"/>
        </w:rPr>
        <w:t> </w:t>
      </w:r>
      <w:r>
        <w:rPr>
          <w:rStyle w:val="WW8Num3z0"/>
          <w:rFonts w:ascii="Verdana" w:hAnsi="Verdana"/>
          <w:color w:val="4682B4"/>
          <w:sz w:val="18"/>
          <w:szCs w:val="18"/>
        </w:rPr>
        <w:t>приоритетная</w:t>
      </w:r>
      <w:r>
        <w:rPr>
          <w:rStyle w:val="WW8Num2z0"/>
          <w:rFonts w:ascii="Verdana" w:hAnsi="Verdana"/>
          <w:color w:val="000000"/>
          <w:sz w:val="18"/>
          <w:szCs w:val="18"/>
        </w:rPr>
        <w:t> </w:t>
      </w:r>
      <w:r>
        <w:rPr>
          <w:rFonts w:ascii="Verdana" w:hAnsi="Verdana"/>
          <w:color w:val="000000"/>
          <w:sz w:val="18"/>
          <w:szCs w:val="18"/>
        </w:rPr>
        <w:t>задача управленческого учета вуза. В отличие от систематического учета, который основан на развитии традиционных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приемов и методов, проблемный блок требует специального информационно-аналитического обеспечения.</w:t>
      </w:r>
    </w:p>
    <w:p w14:paraId="2F70E802"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той или иной форме и степени имеет место в каждом вузе, есть многолетний четко</w:t>
      </w:r>
      <w:r>
        <w:rPr>
          <w:rStyle w:val="WW8Num2z0"/>
          <w:rFonts w:ascii="Verdana" w:hAnsi="Verdana"/>
          <w:color w:val="000000"/>
          <w:sz w:val="18"/>
          <w:szCs w:val="18"/>
        </w:rPr>
        <w:t> </w:t>
      </w:r>
      <w:r>
        <w:rPr>
          <w:rStyle w:val="WW8Num3z0"/>
          <w:rFonts w:ascii="Verdana" w:hAnsi="Verdana"/>
          <w:color w:val="4682B4"/>
          <w:sz w:val="18"/>
          <w:szCs w:val="18"/>
        </w:rPr>
        <w:t>отлаженный</w:t>
      </w:r>
      <w:r>
        <w:rPr>
          <w:rStyle w:val="WW8Num2z0"/>
          <w:rFonts w:ascii="Verdana" w:hAnsi="Verdana"/>
          <w:color w:val="000000"/>
          <w:sz w:val="18"/>
          <w:szCs w:val="18"/>
        </w:rPr>
        <w:t> </w:t>
      </w:r>
      <w:r>
        <w:rPr>
          <w:rFonts w:ascii="Verdana" w:hAnsi="Verdana"/>
          <w:color w:val="000000"/>
          <w:sz w:val="18"/>
          <w:szCs w:val="18"/>
        </w:rPr>
        <w:t>механизм и положительный опыт планово-экономической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от чего нельзя отказываться, но новые требования к системе управления вузом актуализируют и новые подходы, приемы и методы, развивающие действующие или заменяющие их. Организация управленческого учета в современном вузе не означает «</w:t>
      </w:r>
      <w:r>
        <w:rPr>
          <w:rStyle w:val="WW8Num3z0"/>
          <w:rFonts w:ascii="Verdana" w:hAnsi="Verdana"/>
          <w:color w:val="4682B4"/>
          <w:sz w:val="18"/>
          <w:szCs w:val="18"/>
        </w:rPr>
        <w:t>постановку с нуля</w:t>
      </w:r>
      <w:r>
        <w:rPr>
          <w:rFonts w:ascii="Verdana" w:hAnsi="Verdana"/>
          <w:color w:val="000000"/>
          <w:sz w:val="18"/>
          <w:szCs w:val="18"/>
        </w:rPr>
        <w:t>», а предполагает</w:t>
      </w:r>
      <w:r>
        <w:rPr>
          <w:rStyle w:val="WW8Num2z0"/>
          <w:rFonts w:ascii="Verdana" w:hAnsi="Verdana"/>
          <w:color w:val="000000"/>
          <w:sz w:val="18"/>
          <w:szCs w:val="18"/>
        </w:rPr>
        <w:t> </w:t>
      </w:r>
      <w:r>
        <w:rPr>
          <w:rStyle w:val="WW8Num3z0"/>
          <w:rFonts w:ascii="Verdana" w:hAnsi="Verdana"/>
          <w:color w:val="4682B4"/>
          <w:sz w:val="18"/>
          <w:szCs w:val="18"/>
        </w:rPr>
        <w:t>реорганизацию</w:t>
      </w:r>
      <w:r>
        <w:rPr>
          <w:rStyle w:val="WW8Num2z0"/>
          <w:rFonts w:ascii="Verdana" w:hAnsi="Verdana"/>
          <w:color w:val="000000"/>
          <w:sz w:val="18"/>
          <w:szCs w:val="18"/>
        </w:rPr>
        <w:t> </w:t>
      </w:r>
      <w:r>
        <w:rPr>
          <w:rFonts w:ascii="Verdana" w:hAnsi="Verdana"/>
          <w:color w:val="000000"/>
          <w:sz w:val="18"/>
          <w:szCs w:val="18"/>
        </w:rPr>
        <w:t>системы управления вузом с соответствующим информационным обеспечением, что невозможно во многих аспектах реализовать в рамках действующей учетной системы. Проанализировав систему управления 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НГТУ, нами предложена организационно-методологическая модель управленческого учета, основанная на</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системе управления.</w:t>
      </w:r>
    </w:p>
    <w:p w14:paraId="1981589E"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диссертационной работе обосновывается организация учета по центрам ответственности как одного из направлений управленческого учета в наибольшей степени, по нашему мнению, отвечающего потребностям вуза на современном этапе его развития. На основе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НГТУ разработана схема децентрализованной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управления, предопределяющая отнесение подразделений вуза к определенному типу центра ответственности, — задача сложная, ее сложность объясняется, прежде всего, существующей организационной системой, включающей десятки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12315F3F"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Упорядочение подразделений университета с целью отнесения их к конкретному типу центра ответственности рекомендуется нами осуществлять с помощью АВС-анализа. При проведении анализа в группу А попадают</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обеспечивающие вузу 75% доходов и, с позиций управленческого учета, должны быть подвергнуты дальнейшему исследованию с целью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доходов (минимизации затрат). Именно подразделения группы А являются чаще всего центрами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руководители которых могут влиять на доходы и расходы центра. Подразделения группы В, обеспечивающие вузу 20% доходов, по решению руководителей высшего уровня могут быть отнесены к центрам прибыли или к центрам затрат, в зависимости от характера оказываемых услуг, стабильности доходов, их уровня и перспектив развития. Подразделения группы С относятся к центрам затрат в силу невозможности значительно увеличивать доходы или получать их. Нами рекомендуется периодическое проведение АВС-анализа для уточнения ответственности руководителей различных уровней управления за результаты деятельности центров.</w:t>
      </w:r>
    </w:p>
    <w:p w14:paraId="0B1FB00F"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 вузе должен быть организован в соответствии с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которая во многом определяет механизм управления и является связующим звеном между</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и учетом. Учетная политика вуза, по нашему мнению, должна включать три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т.е. состоять из трех частей:</w:t>
      </w:r>
    </w:p>
    <w:p w14:paraId="59B1DD74"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 части финансового учета;</w:t>
      </w:r>
    </w:p>
    <w:p w14:paraId="17899937"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учетная политика в части налогового учета;</w:t>
      </w:r>
    </w:p>
    <w:p w14:paraId="14C77FF1"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учетная политика в части управленческого учета.</w:t>
      </w:r>
    </w:p>
    <w:p w14:paraId="4483F36D"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Функционирование в информационном поле вуза одновременно трех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 направленное на удовлетворение информационных потребностей разных пользователей, должно способствовать улучшению его финансового положения. Улучшение финансового положения вуза должно рассматриваться как появление дополнительных возможностей для повышения качества образования.</w:t>
      </w:r>
    </w:p>
    <w:p w14:paraId="151E8341"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особое место уделено формированию учетной политики для целей управленческого учета. Управленческий учет в отличие от финансового и налогового не регламентируется</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поэтому организация системы управленческого учета зависит лишь от конкретных потребностей управления и экономических возможностей вуза. Принятию тех или иных вариантов учетной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политики должна предшествовать процедура выбора и обоснования конкретных способов ведения управленческого учета (элементов учетной управленческой политики) и варианта взаимосвязи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Такую процедуру, по нашему мнению, целесообразно проводить в рамках морфологического анализа, предполагающего систематизированный поиск решений, в данном случае способов ведения управленческого учета. В диссертации разработана морфологическая матрица элементов учетной управленческой политики вуза, основное место в которой отведено элементам, связанным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являющимся центральным звеном управленческого учета в НГТУ. Базовым элементом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является бюджет. Существует множество определений бюджета, которые рассмотрены в диссертационном исследовании, и по отношению к вузам выбрано следующее:</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это двусторонний финансовый договор между администрацией 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 в котором планируется величина доходов по всем источникам и величина расходов по всем направлениям.</w:t>
      </w:r>
    </w:p>
    <w:p w14:paraId="4E9E023E"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государственных высших учебных заведений являются нормой составление и исполнение</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 xml:space="preserve">доходов и расходов по средствам, полученным из государственного </w:t>
      </w:r>
      <w:r>
        <w:rPr>
          <w:rFonts w:ascii="Verdana" w:hAnsi="Verdana"/>
          <w:color w:val="000000"/>
          <w:sz w:val="18"/>
          <w:szCs w:val="18"/>
        </w:rPr>
        <w:lastRenderedPageBreak/>
        <w:t>бюджета.</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доходов вузов в последние десять лет предопределила появление в вузах новых методов управления ресурсами, основанных на самостоятельном решении многих задач как оперативного, тактического, так 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 Для обеспечения эффективности системы управления вузом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должно охватывать все виды деятельности и соответствующие им источники финансирования. При этом в отличие от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процесс бюджетирования вузов имеет специфические особенности, прежде всего, это касается многоканального финансирования вуза и необходимости следования принципу единообразия в формировании бюджетов, их контроле, анализе и оценке. В работе значительное внимание уделено вопросам бюджетирования, под которым мы понимаем</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предполагающее планирование бюджета в соответствии с целями и планами вуза, а также его контроль, анализ и регулирование. Нами предложена схема бюджетного управления вуза в условиях</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Fonts w:ascii="Verdana" w:hAnsi="Verdana"/>
          <w:color w:val="000000"/>
          <w:sz w:val="18"/>
          <w:szCs w:val="18"/>
        </w:rPr>
        <w:t>, матрица доходов и расходов вуза и разработан формат бюджета кафедры как центра затрат.</w:t>
      </w:r>
    </w:p>
    <w:p w14:paraId="1EC8F61E"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Особый статус государственных вузов, отличающий его от других субъектов экономических отношений, предполагает формирование специфической системы бухгалтерского учета, в основе которой лежит</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Особенностью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является разделение операций по признакам: с</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средствами - признак «1»; по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признак «2»;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средствами и безвозмездными поступлениями - признак «3». Следовательно,</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субсчетам</w:t>
      </w:r>
      <w:proofErr w:type="spellEnd"/>
      <w:r>
        <w:rPr>
          <w:rStyle w:val="WW8Num2z0"/>
          <w:rFonts w:ascii="Verdana" w:hAnsi="Verdana"/>
          <w:color w:val="000000"/>
          <w:sz w:val="18"/>
          <w:szCs w:val="18"/>
        </w:rPr>
        <w:t> </w:t>
      </w:r>
      <w:r>
        <w:rPr>
          <w:rFonts w:ascii="Verdana" w:hAnsi="Verdana"/>
          <w:color w:val="000000"/>
          <w:sz w:val="18"/>
          <w:szCs w:val="18"/>
        </w:rPr>
        <w:t>по бюджетным средствам присваивается номер 1, по средствам, полученным за счет внебюджетных источников по предпринимательской деятельности - номер 2,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средствам и безвозмездным поступлениям — номер 3. Некоторые счета предназначены для отражения операций либо только по</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средствам, либо по средствам, полученным из внебюджетных источников.</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w:t>
      </w:r>
      <w:proofErr w:type="spellEnd"/>
      <w:r>
        <w:rPr>
          <w:rStyle w:val="WW8Num2z0"/>
          <w:rFonts w:ascii="Verdana" w:hAnsi="Verdana"/>
          <w:color w:val="000000"/>
          <w:sz w:val="18"/>
          <w:szCs w:val="18"/>
        </w:rPr>
        <w:t> </w:t>
      </w:r>
      <w:r>
        <w:rPr>
          <w:rFonts w:ascii="Verdana" w:hAnsi="Verdana"/>
          <w:color w:val="000000"/>
          <w:sz w:val="18"/>
          <w:szCs w:val="18"/>
        </w:rPr>
        <w:t>с определенным отличительным признаком в учете всегда должен корреспондировать с</w:t>
      </w:r>
      <w:r>
        <w:rPr>
          <w:rStyle w:val="WW8Num2z0"/>
          <w:rFonts w:ascii="Verdana" w:hAnsi="Verdana"/>
          <w:color w:val="000000"/>
          <w:sz w:val="18"/>
          <w:szCs w:val="18"/>
        </w:rPr>
        <w:t> </w:t>
      </w:r>
      <w:proofErr w:type="spellStart"/>
      <w:r>
        <w:rPr>
          <w:rStyle w:val="WW8Num3z0"/>
          <w:rFonts w:ascii="Verdana" w:hAnsi="Verdana"/>
          <w:color w:val="4682B4"/>
          <w:sz w:val="18"/>
          <w:szCs w:val="18"/>
        </w:rPr>
        <w:t>субсчетом</w:t>
      </w:r>
      <w:proofErr w:type="spellEnd"/>
      <w:r>
        <w:rPr>
          <w:rStyle w:val="WW8Num2z0"/>
          <w:rFonts w:ascii="Verdana" w:hAnsi="Verdana"/>
          <w:color w:val="000000"/>
          <w:sz w:val="18"/>
          <w:szCs w:val="18"/>
        </w:rPr>
        <w:t> </w:t>
      </w:r>
      <w:r>
        <w:rPr>
          <w:rFonts w:ascii="Verdana" w:hAnsi="Verdana"/>
          <w:color w:val="000000"/>
          <w:sz w:val="18"/>
          <w:szCs w:val="18"/>
        </w:rPr>
        <w:t>того же самого признака во избежание возникновения несоответствия между</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и пассивом отдельного баланса по</w:t>
      </w:r>
      <w:r>
        <w:rPr>
          <w:rStyle w:val="WW8Num2z0"/>
          <w:rFonts w:ascii="Verdana" w:hAnsi="Verdana"/>
          <w:color w:val="000000"/>
          <w:sz w:val="18"/>
          <w:szCs w:val="18"/>
        </w:rPr>
        <w:t> </w:t>
      </w:r>
      <w:r>
        <w:rPr>
          <w:rStyle w:val="WW8Num3z0"/>
          <w:rFonts w:ascii="Verdana" w:hAnsi="Verdana"/>
          <w:color w:val="4682B4"/>
          <w:sz w:val="18"/>
          <w:szCs w:val="18"/>
        </w:rPr>
        <w:t>внебюджетным</w:t>
      </w:r>
      <w:r>
        <w:rPr>
          <w:rStyle w:val="WW8Num2z0"/>
          <w:rFonts w:ascii="Verdana" w:hAnsi="Verdana"/>
          <w:color w:val="000000"/>
          <w:sz w:val="18"/>
          <w:szCs w:val="18"/>
        </w:rPr>
        <w:t> </w:t>
      </w:r>
      <w:r>
        <w:rPr>
          <w:rFonts w:ascii="Verdana" w:hAnsi="Verdana"/>
          <w:color w:val="000000"/>
          <w:sz w:val="18"/>
          <w:szCs w:val="18"/>
        </w:rPr>
        <w:t>средствам и единого баланса вуза. С учетом этих особенностей и на основе норм гражданского и бюджетного права государственные вузы составляют два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исполнения смет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т. е. по признакам «2» и «3», а также единый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по признакам «1», «2», «3».</w:t>
      </w:r>
    </w:p>
    <w:p w14:paraId="1E969E77"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Диверсификация источников финансирования вузов предопределила их самостоятельность в решении многих задач и одновременно явилась одной из основных причин необходимости ведения управленческого учета. Учитывая вышеизложенное, по нашему мнению, в настоящее время ведение бухгалтерского (финансового) и управленческого учета в вузе целесообразно осуществлять, руководствуясь единым планом счетов бухгалтерского учета в бюджетных учреждениях, утвержденным Инструкцией № 107н, но с максимальной детализацией. Это обеспечит увеличение информационной емкости учетной системы за счет увеличения</w:t>
      </w:r>
      <w:r>
        <w:rPr>
          <w:rStyle w:val="WW8Num2z0"/>
          <w:rFonts w:ascii="Verdana" w:hAnsi="Verdana"/>
          <w:color w:val="000000"/>
          <w:sz w:val="18"/>
          <w:szCs w:val="18"/>
        </w:rPr>
        <w:t> </w:t>
      </w:r>
      <w:proofErr w:type="spellStart"/>
      <w:r>
        <w:rPr>
          <w:rStyle w:val="WW8Num3z0"/>
          <w:rFonts w:ascii="Verdana" w:hAnsi="Verdana"/>
          <w:color w:val="4682B4"/>
          <w:sz w:val="18"/>
          <w:szCs w:val="18"/>
        </w:rPr>
        <w:t>группировочных</w:t>
      </w:r>
      <w:proofErr w:type="spellEnd"/>
      <w:r>
        <w:rPr>
          <w:rStyle w:val="WW8Num2z0"/>
          <w:rFonts w:ascii="Verdana" w:hAnsi="Verdana"/>
          <w:color w:val="000000"/>
          <w:sz w:val="18"/>
          <w:szCs w:val="18"/>
        </w:rPr>
        <w:t> </w:t>
      </w:r>
      <w:r>
        <w:rPr>
          <w:rFonts w:ascii="Verdana" w:hAnsi="Verdana"/>
          <w:color w:val="000000"/>
          <w:sz w:val="18"/>
          <w:szCs w:val="18"/>
        </w:rPr>
        <w:t xml:space="preserve">признаков в </w:t>
      </w:r>
      <w:proofErr w:type="spellStart"/>
      <w:r>
        <w:rPr>
          <w:rFonts w:ascii="Verdana" w:hAnsi="Verdana"/>
          <w:color w:val="000000"/>
          <w:sz w:val="18"/>
          <w:szCs w:val="18"/>
        </w:rPr>
        <w:t>субсчетах</w:t>
      </w:r>
      <w:proofErr w:type="spellEnd"/>
      <w:r>
        <w:rPr>
          <w:rFonts w:ascii="Verdana" w:hAnsi="Verdana"/>
          <w:color w:val="000000"/>
          <w:sz w:val="18"/>
          <w:szCs w:val="18"/>
        </w:rPr>
        <w:t>, что характерно для реализации иерархического подхода к построению плана счетов, возможности которого в практике государственных вузов используются не в полной мере. Однако, мы полагаем, что развитие информационной функции управленческого учета необходимо связывать не только с совершенствованием иерархической модели аналитического учета (целесообразность использования которой несомненна на ранних этапах организации управленческого учета в вузе), но и с более полным использованием синтетических счетов, «</w:t>
      </w:r>
      <w:r>
        <w:rPr>
          <w:rStyle w:val="WW8Num3z0"/>
          <w:rFonts w:ascii="Verdana" w:hAnsi="Verdana"/>
          <w:color w:val="4682B4"/>
          <w:sz w:val="18"/>
          <w:szCs w:val="18"/>
        </w:rPr>
        <w:t>экранирующих</w:t>
      </w:r>
      <w:r>
        <w:rPr>
          <w:rFonts w:ascii="Verdana" w:hAnsi="Verdana"/>
          <w:color w:val="000000"/>
          <w:sz w:val="18"/>
          <w:szCs w:val="18"/>
        </w:rPr>
        <w:t>» информацию, требуемую для управления научно-образовательным и</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процессами вуза.</w:t>
      </w:r>
    </w:p>
    <w:p w14:paraId="1349EC3D"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внимание, по нашему мнению, необходимо уделять расходам за счет средств из внебюджетных источников как основному объекту управленческого учета в вузе, поскольку целенаправленное и оптимальное их использование может в значительной степени влиять на качество образовательных услуг. В диссертационной работе рассмотрен порядок учета расходов, доходов и финансовых результатов по</w:t>
      </w:r>
      <w:r>
        <w:rPr>
          <w:rStyle w:val="WW8Num2z0"/>
          <w:rFonts w:ascii="Verdana" w:hAnsi="Verdana"/>
          <w:color w:val="000000"/>
          <w:sz w:val="18"/>
          <w:szCs w:val="18"/>
        </w:rPr>
        <w:t> </w:t>
      </w:r>
      <w:r>
        <w:rPr>
          <w:rStyle w:val="WW8Num3z0"/>
          <w:rFonts w:ascii="Verdana" w:hAnsi="Verdana"/>
          <w:color w:val="4682B4"/>
          <w:sz w:val="18"/>
          <w:szCs w:val="18"/>
        </w:rPr>
        <w:t>платным</w:t>
      </w:r>
      <w:r>
        <w:rPr>
          <w:rStyle w:val="WW8Num2z0"/>
          <w:rFonts w:ascii="Verdana" w:hAnsi="Verdana"/>
          <w:color w:val="000000"/>
          <w:sz w:val="18"/>
          <w:szCs w:val="18"/>
        </w:rPr>
        <w:t> </w:t>
      </w:r>
      <w:r>
        <w:rPr>
          <w:rFonts w:ascii="Verdana" w:hAnsi="Verdana"/>
          <w:color w:val="000000"/>
          <w:sz w:val="18"/>
          <w:szCs w:val="18"/>
        </w:rPr>
        <w:t>образовательным услугам и предложена иерархическая структура счетов, позволяющая детализировать информацию для учета и контроля доходов и расходов вуза по видам деятельности, центрам ответственности, местам возникновения затрат, статьям сметы и другим признакам.</w:t>
      </w:r>
    </w:p>
    <w:p w14:paraId="15F88BB2"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главных задач постановки управленческого учета в вузе является</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 xml:space="preserve">информационных потребностей руководителей различных уровней </w:t>
      </w:r>
      <w:r>
        <w:rPr>
          <w:rFonts w:ascii="Verdana" w:hAnsi="Verdana"/>
          <w:color w:val="000000"/>
          <w:sz w:val="18"/>
          <w:szCs w:val="18"/>
        </w:rPr>
        <w:lastRenderedPageBreak/>
        <w:t>управления. Для решения этой задачи весьма важным является состав и содержание разработанных форм внутренней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Внутреннюю управленческую отчетность необходимо рассматривать как информацию обратной связи. Иерархию обратной связи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НГТУ рекомендуется выстраивать таким образом, чтобы оперативные управленческие решения принимались на низших уровнях управления по максимуму тех предоставляемых данных, которые влияют на качество образования. К более высшим уровням управления объем информации</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Fonts w:ascii="Verdana" w:hAnsi="Verdana"/>
          <w:color w:val="000000"/>
          <w:sz w:val="18"/>
          <w:szCs w:val="18"/>
        </w:rPr>
        <w:t>, а ответственность за принимаемые решения увеличивается. В диссертации осуществлена классификация форм внутренней отчетности, разработаны форматы отчетов различных типов центров ответственности вуза и предложен для формирования внутренней отчетности центров прибыли</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который, по нашему мнению, представляет наибольший интерес для определения финансового результата деятельности вуза в целом и его</w:t>
      </w:r>
      <w:r>
        <w:rPr>
          <w:rStyle w:val="WW8Num2z0"/>
          <w:rFonts w:ascii="Verdana" w:hAnsi="Verdana"/>
          <w:color w:val="000000"/>
          <w:sz w:val="18"/>
          <w:szCs w:val="18"/>
        </w:rPr>
        <w:t> </w:t>
      </w:r>
      <w:r>
        <w:rPr>
          <w:rStyle w:val="WW8Num3z0"/>
          <w:rFonts w:ascii="Verdana" w:hAnsi="Verdana"/>
          <w:color w:val="4682B4"/>
          <w:sz w:val="18"/>
          <w:szCs w:val="18"/>
        </w:rPr>
        <w:t>хозрасчетных</w:t>
      </w:r>
      <w:r>
        <w:rPr>
          <w:rStyle w:val="WW8Num2z0"/>
          <w:rFonts w:ascii="Verdana" w:hAnsi="Verdana"/>
          <w:color w:val="000000"/>
          <w:sz w:val="18"/>
          <w:szCs w:val="18"/>
        </w:rPr>
        <w:t> </w:t>
      </w:r>
      <w:r>
        <w:rPr>
          <w:rFonts w:ascii="Verdana" w:hAnsi="Verdana"/>
          <w:color w:val="000000"/>
          <w:sz w:val="18"/>
          <w:szCs w:val="18"/>
        </w:rPr>
        <w:t>подразделений.</w:t>
      </w:r>
    </w:p>
    <w:p w14:paraId="7B13F398"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Особенностью разработанных отчетов центров ответственности вуза по образовательной деятельности всех уровней управления является выделение затрат, связанных с показателями качества деятельности этих центров.</w:t>
      </w:r>
    </w:p>
    <w:p w14:paraId="4774F672"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Главное внимание в децентрализованной системе управления вузом должно быть отведено кафедре как основному звену, обеспечивающему образовательную деятельность. В настоящее время отсутствует порядок закрепления ресурсов за кафедрами и, следовательно, практика составления и исполнения бюджета этого подразделения. На наш взгляд,</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кафедр и отчеты об их исполнении в соответствии с критериями качества работы кафедр по показателям «</w:t>
      </w:r>
      <w:r>
        <w:rPr>
          <w:rStyle w:val="WW8Num3z0"/>
          <w:rFonts w:ascii="Verdana" w:hAnsi="Verdana"/>
          <w:color w:val="4682B4"/>
          <w:sz w:val="18"/>
          <w:szCs w:val="18"/>
        </w:rPr>
        <w:t>Наука</w:t>
      </w:r>
      <w:r>
        <w:rPr>
          <w:rFonts w:ascii="Verdana" w:hAnsi="Verdana"/>
          <w:color w:val="000000"/>
          <w:sz w:val="18"/>
          <w:szCs w:val="18"/>
        </w:rPr>
        <w:t>» и «</w:t>
      </w:r>
      <w:r>
        <w:rPr>
          <w:rStyle w:val="WW8Num3z0"/>
          <w:rFonts w:ascii="Verdana" w:hAnsi="Verdana"/>
          <w:color w:val="4682B4"/>
          <w:sz w:val="18"/>
          <w:szCs w:val="18"/>
        </w:rPr>
        <w:t>Образование</w:t>
      </w:r>
      <w:r>
        <w:rPr>
          <w:rFonts w:ascii="Verdana" w:hAnsi="Verdana"/>
          <w:color w:val="000000"/>
          <w:sz w:val="18"/>
          <w:szCs w:val="18"/>
        </w:rPr>
        <w:t>» становятся ключевым элементом бюджетирования в НГТУ, обеспечивающего связь между управленческим учетом и системой менеджмента качества образования.</w:t>
      </w:r>
    </w:p>
    <w:p w14:paraId="6D1F405D"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Составление бюджета кафедры должно осуществляться при непосредственном участии заведующего кафедрой, который несет ответственность за результаты ее деятельности и, следовательно, организует работу сотрудников кафедры по исполнению бюджета. При этом реализуется предусмотренный в учетной управленческой политике подход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«снизу-вверх», позволяющий вовлечь в этот процесс всех сотрудников.</w:t>
      </w:r>
    </w:p>
    <w:p w14:paraId="62F51E87"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НГТУ является участником Болонского процесса, то, возложив на себя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следовать принципам этого процесса, должен стремиться, прежде всего, к тому, чтобы:</w:t>
      </w:r>
    </w:p>
    <w:p w14:paraId="70A10CDD"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быть центром науки, образования и культуры;</w:t>
      </w:r>
    </w:p>
    <w:p w14:paraId="6D7762BC"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укреплять неразделимость учебного процесса и научных исследований;</w:t>
      </w:r>
    </w:p>
    <w:p w14:paraId="1813A83B"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поддерживать свободу исследований и образования.</w:t>
      </w:r>
    </w:p>
    <w:p w14:paraId="4529A27F"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менеджмента качества в НГТУ, призвана осуществлять мониторинг динамики развития вуза и его структурных подразделений (центров ответственности) в соответствии с вышеназванными принципами. Информационной основой в данном случае могут быть отчеты центров ответственности, в первую очередь кафедр, по показателям научно-образовательного процесса,</w:t>
      </w:r>
      <w:r>
        <w:rPr>
          <w:rStyle w:val="WW8Num2z0"/>
          <w:rFonts w:ascii="Verdana" w:hAnsi="Verdana"/>
          <w:color w:val="000000"/>
          <w:sz w:val="18"/>
          <w:szCs w:val="18"/>
        </w:rPr>
        <w:t> </w:t>
      </w:r>
      <w:r>
        <w:rPr>
          <w:rStyle w:val="WW8Num3z0"/>
          <w:rFonts w:ascii="Verdana" w:hAnsi="Verdana"/>
          <w:color w:val="4682B4"/>
          <w:sz w:val="18"/>
          <w:szCs w:val="18"/>
        </w:rPr>
        <w:t>увязанные</w:t>
      </w:r>
      <w:r>
        <w:rPr>
          <w:rStyle w:val="WW8Num2z0"/>
          <w:rFonts w:ascii="Verdana" w:hAnsi="Verdana"/>
          <w:color w:val="000000"/>
          <w:sz w:val="18"/>
          <w:szCs w:val="18"/>
        </w:rPr>
        <w:t> </w:t>
      </w:r>
      <w:r>
        <w:rPr>
          <w:rFonts w:ascii="Verdana" w:hAnsi="Verdana"/>
          <w:color w:val="000000"/>
          <w:sz w:val="18"/>
          <w:szCs w:val="18"/>
        </w:rPr>
        <w:t>со сметными показателями. Бюджеты центров ответственности и отчеты об их исполнении являются, по нашему мнению, информационной основой и для управления затратами центров ответственности.</w:t>
      </w:r>
    </w:p>
    <w:p w14:paraId="694BAB6A" w14:textId="77777777" w:rsidR="0090246B" w:rsidRDefault="0090246B" w:rsidP="009024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разработан алгоритм управления затратами центров ответственности на основе функционально-стоимостного анализа, который успешно может быть использован в системе управленческого учета вуза для целей управленческого контроля. ФСА, рассматриваемый нами как один из методов управленческого учета, гармонично сочетается с</w:t>
      </w:r>
      <w:r>
        <w:rPr>
          <w:rStyle w:val="WW8Num2z0"/>
          <w:rFonts w:ascii="Verdana" w:hAnsi="Verdana"/>
          <w:color w:val="000000"/>
          <w:sz w:val="18"/>
          <w:szCs w:val="18"/>
        </w:rPr>
        <w:t> </w:t>
      </w:r>
      <w:r>
        <w:rPr>
          <w:rStyle w:val="WW8Num3z0"/>
          <w:rFonts w:ascii="Verdana" w:hAnsi="Verdana"/>
          <w:color w:val="4682B4"/>
          <w:sz w:val="18"/>
          <w:szCs w:val="18"/>
        </w:rPr>
        <w:t>процессным</w:t>
      </w:r>
      <w:r>
        <w:rPr>
          <w:rStyle w:val="WW8Num2z0"/>
          <w:rFonts w:ascii="Verdana" w:hAnsi="Verdana"/>
          <w:color w:val="000000"/>
          <w:sz w:val="18"/>
          <w:szCs w:val="18"/>
        </w:rPr>
        <w:t> </w:t>
      </w:r>
      <w:r>
        <w:rPr>
          <w:rFonts w:ascii="Verdana" w:hAnsi="Verdana"/>
          <w:color w:val="000000"/>
          <w:sz w:val="18"/>
          <w:szCs w:val="18"/>
        </w:rPr>
        <w:t>подходом, на котором зиждется система менеджмента качества университета в соответствии с ИСО-9000. Любой центр ответственности вуза как процесс, прежде всего кафедра, представлен в работе совокупностью функций его составляющих. Для определения качества исполнения функций центров ответственности предложен показатель функциональности, который может отражаться в отчетах центров ответственности наряду с финансовыми показателями и управлять которым руководителям центров целесообразно на базе данных управленческого учета.</w:t>
      </w:r>
    </w:p>
    <w:p w14:paraId="16FBF413" w14:textId="77777777" w:rsidR="0090246B" w:rsidRDefault="0090246B" w:rsidP="009024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диссертационное исследование, по нашему мнению, содержит определенные концептуальные решения задач организации и развития управленческого учета в высшем учебном заведении. Сформулированные нами выводы и предложения будут способствовать принятию обоснованных решений, направленных на повышение качества научно-образовательного процесса вуза.</w:t>
      </w:r>
    </w:p>
    <w:p w14:paraId="5ACF4C53" w14:textId="77777777" w:rsidR="0090246B" w:rsidRDefault="0090246B" w:rsidP="0090246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Наумова, Наталия </w:t>
      </w:r>
      <w:proofErr w:type="spellStart"/>
      <w:r>
        <w:rPr>
          <w:rStyle w:val="WW8Num1z0"/>
          <w:rFonts w:ascii="Verdana" w:hAnsi="Verdana"/>
          <w:b w:val="0"/>
          <w:bCs w:val="0"/>
          <w:color w:val="535353"/>
          <w:sz w:val="15"/>
          <w:szCs w:val="15"/>
        </w:rPr>
        <w:t>Арсентьевна</w:t>
      </w:r>
      <w:proofErr w:type="spellEnd"/>
      <w:r>
        <w:rPr>
          <w:rStyle w:val="WW8Num1z0"/>
          <w:rFonts w:ascii="Verdana" w:hAnsi="Verdana"/>
          <w:b w:val="0"/>
          <w:bCs w:val="0"/>
          <w:color w:val="535353"/>
          <w:sz w:val="15"/>
          <w:szCs w:val="15"/>
        </w:rPr>
        <w:t>, 2004 год</w:t>
      </w:r>
    </w:p>
    <w:p w14:paraId="5DAFFAAC"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43306F40"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и 2.</w:t>
      </w:r>
    </w:p>
    <w:p w14:paraId="3428D121"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w:t>
      </w:r>
    </w:p>
    <w:p w14:paraId="1CEBA187"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 1 и 2 (с изменениями и дополнениями).</w:t>
      </w:r>
    </w:p>
    <w:p w14:paraId="16A076E9"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Трудовой кодекс Российской Федерации.</w:t>
      </w:r>
    </w:p>
    <w:p w14:paraId="24FE8B55"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Российской Федерации от 13.01.1996 № 12 ФЗ «</w:t>
      </w:r>
      <w:r>
        <w:rPr>
          <w:rStyle w:val="WW8Num3z0"/>
          <w:rFonts w:ascii="Verdana" w:hAnsi="Verdana"/>
          <w:color w:val="4682B4"/>
          <w:sz w:val="18"/>
          <w:szCs w:val="18"/>
        </w:rPr>
        <w:t>Об образовании</w:t>
      </w:r>
      <w:r>
        <w:rPr>
          <w:rFonts w:ascii="Verdana" w:hAnsi="Verdana"/>
          <w:color w:val="000000"/>
          <w:sz w:val="18"/>
          <w:szCs w:val="18"/>
        </w:rPr>
        <w:t>» (с изменениями и дополнениями).</w:t>
      </w:r>
    </w:p>
    <w:p w14:paraId="543408AE"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Российской Федерации от 15.08.1996 № 115 ФЗ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w:t>
      </w:r>
    </w:p>
    <w:p w14:paraId="6B3DDC04"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Российской Федерации от 22.08.1996 № 125 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w:t>
      </w:r>
    </w:p>
    <w:p w14:paraId="3F2E795E"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Российской Федерации от 21.11.1996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w:t>
      </w:r>
    </w:p>
    <w:p w14:paraId="74F2E4FC"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Федеральная программа развития образования: Утв. Законом Российской Федерации от 10.04.2000 № 51 ФЗ // Сб. Федеральных конституционных законов. - 2000. - № 6.</w:t>
      </w:r>
    </w:p>
    <w:p w14:paraId="25478F95"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Российской Федерации от 04.10.2000 № 751 «</w:t>
      </w:r>
      <w:r>
        <w:rPr>
          <w:rStyle w:val="WW8Num3z0"/>
          <w:rFonts w:ascii="Verdana" w:hAnsi="Verdana"/>
          <w:color w:val="4682B4"/>
          <w:sz w:val="18"/>
          <w:szCs w:val="18"/>
        </w:rPr>
        <w:t>О национальной доктрине образования в Российской Федерации</w:t>
      </w:r>
      <w:r>
        <w:rPr>
          <w:rFonts w:ascii="Verdana" w:hAnsi="Verdana"/>
          <w:color w:val="000000"/>
          <w:sz w:val="18"/>
          <w:szCs w:val="18"/>
        </w:rPr>
        <w:t>».</w:t>
      </w:r>
    </w:p>
    <w:p w14:paraId="455C20AB" w14:textId="77777777" w:rsidR="0090246B" w:rsidRDefault="0090246B" w:rsidP="009024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Типовое положение об образовательном учреждении Высшего профессионального образования (высшем учебном заведении) Российской Федерации. Утверждено Постановлением Правительства Российской Федерации от 5.04.2001 №264.14</w:t>
      </w:r>
    </w:p>
    <w:p w14:paraId="0034EF1D" w14:textId="076FE009" w:rsidR="001B138C" w:rsidRPr="0090246B" w:rsidRDefault="0090246B" w:rsidP="0090246B">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90246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CB31B" w14:textId="77777777" w:rsidR="000D2DF7" w:rsidRDefault="000D2DF7">
      <w:pPr>
        <w:spacing w:after="0" w:line="240" w:lineRule="auto"/>
      </w:pPr>
      <w:r>
        <w:separator/>
      </w:r>
    </w:p>
  </w:endnote>
  <w:endnote w:type="continuationSeparator" w:id="0">
    <w:p w14:paraId="7E7667D2" w14:textId="77777777" w:rsidR="000D2DF7" w:rsidRDefault="000D2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3C07" w14:textId="77777777" w:rsidR="000D2DF7" w:rsidRDefault="000D2DF7">
      <w:pPr>
        <w:spacing w:after="0" w:line="240" w:lineRule="auto"/>
      </w:pPr>
      <w:r>
        <w:separator/>
      </w:r>
    </w:p>
  </w:footnote>
  <w:footnote w:type="continuationSeparator" w:id="0">
    <w:p w14:paraId="7B851FB8" w14:textId="77777777" w:rsidR="000D2DF7" w:rsidRDefault="000D2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2DF7"/>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E276-42E7-4A70-999E-B340C0F1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13368</TotalTime>
  <Pages>12</Pages>
  <Words>6434</Words>
  <Characters>36677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1599</cp:revision>
  <cp:lastPrinted>2009-02-06T05:36:00Z</cp:lastPrinted>
  <dcterms:created xsi:type="dcterms:W3CDTF">2016-05-04T14:28:00Z</dcterms:created>
  <dcterms:modified xsi:type="dcterms:W3CDTF">2016-08-28T13:54:00Z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