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D4FE" w14:textId="0A07C49E" w:rsidR="00826A6A" w:rsidRPr="004F61BA" w:rsidRDefault="004F61BA" w:rsidP="004F61BA">
      <w:r>
        <w:rPr>
          <w:rFonts w:ascii="Verdana" w:hAnsi="Verdana"/>
          <w:b/>
          <w:bCs/>
          <w:color w:val="000000"/>
          <w:shd w:val="clear" w:color="auto" w:fill="FFFFFF"/>
        </w:rPr>
        <w:t xml:space="preserve">Ильченко Борис Самуилович. Повышение эффективности эксплуатации газоперекачивающего оборудования газотранспортной системы на основе диагностирования его функционально- технического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состояния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техн. наук: 05.05.16 . — Х., 2004. — 360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служеб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пользования.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264-290.</w:t>
      </w:r>
    </w:p>
    <w:sectPr w:rsidR="00826A6A" w:rsidRPr="004F61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0757F" w14:textId="77777777" w:rsidR="00655A27" w:rsidRDefault="00655A27">
      <w:pPr>
        <w:spacing w:after="0" w:line="240" w:lineRule="auto"/>
      </w:pPr>
      <w:r>
        <w:separator/>
      </w:r>
    </w:p>
  </w:endnote>
  <w:endnote w:type="continuationSeparator" w:id="0">
    <w:p w14:paraId="5CD91B65" w14:textId="77777777" w:rsidR="00655A27" w:rsidRDefault="0065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CD21C" w14:textId="77777777" w:rsidR="00655A27" w:rsidRDefault="00655A27">
      <w:pPr>
        <w:spacing w:after="0" w:line="240" w:lineRule="auto"/>
      </w:pPr>
      <w:r>
        <w:separator/>
      </w:r>
    </w:p>
  </w:footnote>
  <w:footnote w:type="continuationSeparator" w:id="0">
    <w:p w14:paraId="34650A86" w14:textId="77777777" w:rsidR="00655A27" w:rsidRDefault="00655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5A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27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103605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1029</cp:revision>
  <dcterms:created xsi:type="dcterms:W3CDTF">2024-06-20T08:51:00Z</dcterms:created>
  <dcterms:modified xsi:type="dcterms:W3CDTF">2024-12-23T17:03:00Z</dcterms:modified>
  <cp:category/>
</cp:coreProperties>
</file>