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2DEFC" w14:textId="77777777" w:rsidR="00BF7BC5" w:rsidRPr="00BF7BC5" w:rsidRDefault="00BF7BC5" w:rsidP="00BF7BC5">
      <w:pPr>
        <w:widowControl/>
        <w:tabs>
          <w:tab w:val="clear" w:pos="709"/>
        </w:tabs>
        <w:suppressAutoHyphens w:val="0"/>
        <w:spacing w:before="100" w:beforeAutospacing="1" w:after="100" w:afterAutospacing="1" w:line="240" w:lineRule="auto"/>
        <w:ind w:firstLine="0"/>
        <w:jc w:val="left"/>
        <w:rPr>
          <w:rFonts w:ascii="Verdana" w:eastAsia="Times New Roman" w:hAnsi="Verdana" w:cs="Times New Roman"/>
          <w:color w:val="000000"/>
          <w:kern w:val="0"/>
          <w:sz w:val="21"/>
          <w:szCs w:val="21"/>
          <w:lang w:eastAsia="ru-RU"/>
        </w:rPr>
      </w:pPr>
      <w:r w:rsidRPr="00BF7BC5">
        <w:rPr>
          <w:rFonts w:ascii="Helvetica" w:eastAsia="Times New Roman" w:hAnsi="Helvetica" w:cs="Helvetica"/>
          <w:b/>
          <w:bCs/>
          <w:color w:val="222222"/>
          <w:kern w:val="0"/>
          <w:sz w:val="21"/>
          <w:szCs w:val="21"/>
          <w:lang w:eastAsia="ru-RU"/>
        </w:rPr>
        <w:t>Рябцев, Станислав Викторович.</w:t>
      </w:r>
      <w:r w:rsidRPr="00BF7BC5">
        <w:rPr>
          <w:rFonts w:ascii="Helvetica" w:eastAsia="Times New Roman" w:hAnsi="Helvetica" w:cs="Helvetica"/>
          <w:color w:val="222222"/>
          <w:kern w:val="0"/>
          <w:sz w:val="21"/>
          <w:szCs w:val="21"/>
          <w:lang w:eastAsia="ru-RU"/>
        </w:rPr>
        <w:br/>
        <w:t xml:space="preserve">Механизмы </w:t>
      </w:r>
      <w:proofErr w:type="spellStart"/>
      <w:r w:rsidRPr="00BF7BC5">
        <w:rPr>
          <w:rFonts w:ascii="Helvetica" w:eastAsia="Times New Roman" w:hAnsi="Helvetica" w:cs="Helvetica"/>
          <w:color w:val="222222"/>
          <w:kern w:val="0"/>
          <w:sz w:val="21"/>
          <w:szCs w:val="21"/>
          <w:lang w:eastAsia="ru-RU"/>
        </w:rPr>
        <w:t>токопереноса</w:t>
      </w:r>
      <w:proofErr w:type="spellEnd"/>
      <w:r w:rsidRPr="00BF7BC5">
        <w:rPr>
          <w:rFonts w:ascii="Helvetica" w:eastAsia="Times New Roman" w:hAnsi="Helvetica" w:cs="Helvetica"/>
          <w:color w:val="222222"/>
          <w:kern w:val="0"/>
          <w:sz w:val="21"/>
          <w:szCs w:val="21"/>
          <w:lang w:eastAsia="ru-RU"/>
        </w:rPr>
        <w:t xml:space="preserve"> в поверхностно-</w:t>
      </w:r>
      <w:proofErr w:type="spellStart"/>
      <w:r w:rsidRPr="00BF7BC5">
        <w:rPr>
          <w:rFonts w:ascii="Helvetica" w:eastAsia="Times New Roman" w:hAnsi="Helvetica" w:cs="Helvetica"/>
          <w:color w:val="222222"/>
          <w:kern w:val="0"/>
          <w:sz w:val="21"/>
          <w:szCs w:val="21"/>
          <w:lang w:eastAsia="ru-RU"/>
        </w:rPr>
        <w:t>допированных</w:t>
      </w:r>
      <w:proofErr w:type="spellEnd"/>
      <w:r w:rsidRPr="00BF7BC5">
        <w:rPr>
          <w:rFonts w:ascii="Helvetica" w:eastAsia="Times New Roman" w:hAnsi="Helvetica" w:cs="Helvetica"/>
          <w:color w:val="222222"/>
          <w:kern w:val="0"/>
          <w:sz w:val="21"/>
          <w:szCs w:val="21"/>
          <w:lang w:eastAsia="ru-RU"/>
        </w:rPr>
        <w:t xml:space="preserve"> полупроводниковых газовых </w:t>
      </w:r>
      <w:proofErr w:type="gramStart"/>
      <w:r w:rsidRPr="00BF7BC5">
        <w:rPr>
          <w:rFonts w:ascii="Helvetica" w:eastAsia="Times New Roman" w:hAnsi="Helvetica" w:cs="Helvetica"/>
          <w:color w:val="222222"/>
          <w:kern w:val="0"/>
          <w:sz w:val="21"/>
          <w:szCs w:val="21"/>
          <w:lang w:eastAsia="ru-RU"/>
        </w:rPr>
        <w:t>сенсорах :</w:t>
      </w:r>
      <w:proofErr w:type="gramEnd"/>
      <w:r w:rsidRPr="00BF7BC5">
        <w:rPr>
          <w:rFonts w:ascii="Helvetica" w:eastAsia="Times New Roman" w:hAnsi="Helvetica" w:cs="Helvetica"/>
          <w:color w:val="222222"/>
          <w:kern w:val="0"/>
          <w:sz w:val="21"/>
          <w:szCs w:val="21"/>
          <w:lang w:eastAsia="ru-RU"/>
        </w:rPr>
        <w:t xml:space="preserve"> диссертация ... кандидата физико-математических наук : 01.04.10. - Воронеж, 2000. - 105 с.</w:t>
      </w:r>
    </w:p>
    <w:p w14:paraId="3251675A" w14:textId="77777777" w:rsidR="00BF7BC5" w:rsidRPr="00BF7BC5" w:rsidRDefault="00BF7BC5" w:rsidP="00BF7BC5">
      <w:pPr>
        <w:widowControl/>
        <w:tabs>
          <w:tab w:val="clear" w:pos="709"/>
        </w:tabs>
        <w:suppressAutoHyphens w:val="0"/>
        <w:spacing w:before="100" w:beforeAutospacing="1" w:after="100" w:afterAutospacing="1" w:line="240" w:lineRule="auto"/>
        <w:ind w:firstLine="0"/>
        <w:jc w:val="left"/>
        <w:rPr>
          <w:rFonts w:ascii="Verdana" w:eastAsia="Times New Roman" w:hAnsi="Verdana" w:cs="Times New Roman"/>
          <w:color w:val="000000"/>
          <w:kern w:val="0"/>
          <w:sz w:val="21"/>
          <w:szCs w:val="21"/>
          <w:lang w:eastAsia="ru-RU"/>
        </w:rPr>
      </w:pPr>
      <w:r w:rsidRPr="00BF7BC5">
        <w:rPr>
          <w:rFonts w:ascii="Helvetica" w:eastAsia="Times New Roman" w:hAnsi="Helvetica" w:cs="Helvetica"/>
          <w:color w:val="222222"/>
          <w:kern w:val="0"/>
          <w:sz w:val="21"/>
          <w:szCs w:val="21"/>
          <w:lang w:eastAsia="ru-RU"/>
        </w:rPr>
        <w:br/>
      </w:r>
    </w:p>
    <w:p w14:paraId="3869883D" w14:textId="5E2E87DB" w:rsidR="00F11235" w:rsidRPr="00BF7BC5" w:rsidRDefault="00F11235" w:rsidP="00BF7BC5"/>
    <w:sectPr w:rsidR="00F11235" w:rsidRPr="00BF7BC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AD57" w14:textId="77777777" w:rsidR="00F06B63" w:rsidRDefault="00F06B63">
      <w:pPr>
        <w:spacing w:after="0" w:line="240" w:lineRule="auto"/>
      </w:pPr>
      <w:r>
        <w:separator/>
      </w:r>
    </w:p>
  </w:endnote>
  <w:endnote w:type="continuationSeparator" w:id="0">
    <w:p w14:paraId="7B5AE234" w14:textId="77777777" w:rsidR="00F06B63" w:rsidRDefault="00F0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F7D1" w14:textId="77777777" w:rsidR="00F06B63" w:rsidRDefault="00F06B63"/>
    <w:p w14:paraId="629BCA24" w14:textId="77777777" w:rsidR="00F06B63" w:rsidRDefault="00F06B63"/>
    <w:p w14:paraId="0DA6B048" w14:textId="77777777" w:rsidR="00F06B63" w:rsidRDefault="00F06B63"/>
    <w:p w14:paraId="4EC56E88" w14:textId="77777777" w:rsidR="00F06B63" w:rsidRDefault="00F06B63"/>
    <w:p w14:paraId="072E2FFA" w14:textId="77777777" w:rsidR="00F06B63" w:rsidRDefault="00F06B63"/>
    <w:p w14:paraId="11F331C3" w14:textId="77777777" w:rsidR="00F06B63" w:rsidRDefault="00F06B63"/>
    <w:p w14:paraId="39C8B233" w14:textId="77777777" w:rsidR="00F06B63" w:rsidRDefault="00F06B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592150" wp14:editId="1D5FDB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68C4B" w14:textId="77777777" w:rsidR="00F06B63" w:rsidRDefault="00F06B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5921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E68C4B" w14:textId="77777777" w:rsidR="00F06B63" w:rsidRDefault="00F06B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691662" w14:textId="77777777" w:rsidR="00F06B63" w:rsidRDefault="00F06B63"/>
    <w:p w14:paraId="518C8EDC" w14:textId="77777777" w:rsidR="00F06B63" w:rsidRDefault="00F06B63"/>
    <w:p w14:paraId="18515EEC" w14:textId="77777777" w:rsidR="00F06B63" w:rsidRDefault="00F06B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81C8E3" wp14:editId="6B0450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5E878" w14:textId="77777777" w:rsidR="00F06B63" w:rsidRDefault="00F06B63"/>
                          <w:p w14:paraId="35444811" w14:textId="77777777" w:rsidR="00F06B63" w:rsidRDefault="00F06B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81C8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D5E878" w14:textId="77777777" w:rsidR="00F06B63" w:rsidRDefault="00F06B63"/>
                    <w:p w14:paraId="35444811" w14:textId="77777777" w:rsidR="00F06B63" w:rsidRDefault="00F06B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B344C7" w14:textId="77777777" w:rsidR="00F06B63" w:rsidRDefault="00F06B63"/>
    <w:p w14:paraId="6C622CE1" w14:textId="77777777" w:rsidR="00F06B63" w:rsidRDefault="00F06B63">
      <w:pPr>
        <w:rPr>
          <w:sz w:val="2"/>
          <w:szCs w:val="2"/>
        </w:rPr>
      </w:pPr>
    </w:p>
    <w:p w14:paraId="0D60A27C" w14:textId="77777777" w:rsidR="00F06B63" w:rsidRDefault="00F06B63"/>
    <w:p w14:paraId="4F463481" w14:textId="77777777" w:rsidR="00F06B63" w:rsidRDefault="00F06B63">
      <w:pPr>
        <w:spacing w:after="0" w:line="240" w:lineRule="auto"/>
      </w:pPr>
    </w:p>
  </w:footnote>
  <w:footnote w:type="continuationSeparator" w:id="0">
    <w:p w14:paraId="00CB77F2" w14:textId="77777777" w:rsidR="00F06B63" w:rsidRDefault="00F06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63"/>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155525</TotalTime>
  <Pages>1</Pages>
  <Words>31</Words>
  <Characters>181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4724</cp:revision>
  <cp:lastPrinted>2009-02-06T05:36:00Z</cp:lastPrinted>
  <dcterms:created xsi:type="dcterms:W3CDTF">2024-01-07T13:43:00Z</dcterms:created>
  <dcterms:modified xsi:type="dcterms:W3CDTF">2025-09-01T20:00:00Z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