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AE04D5" w:rsidRPr="00AE04D5" w:rsidRDefault="00AE04D5" w:rsidP="007F705C">
      <w:pPr>
        <w:jc w:val="both"/>
        <w:rPr>
          <w:rStyle w:val="afc"/>
          <w:color w:val="0070C0"/>
        </w:rPr>
      </w:pPr>
    </w:p>
    <w:p w:rsidR="00255E51" w:rsidRDefault="00255E51" w:rsidP="00255E51">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Способы защиты трудовых прав работников :концептуальный аспект</w:t>
      </w:r>
    </w:p>
    <w:p w:rsidR="00255E51" w:rsidRDefault="00255E51" w:rsidP="00255E51">
      <w:pPr>
        <w:spacing w:line="270" w:lineRule="atLeast"/>
        <w:rPr>
          <w:rFonts w:ascii="Verdana" w:hAnsi="Verdana"/>
          <w:b/>
          <w:bCs/>
          <w:color w:val="000000"/>
          <w:sz w:val="18"/>
          <w:szCs w:val="18"/>
        </w:rPr>
      </w:pPr>
      <w:r>
        <w:rPr>
          <w:rFonts w:ascii="Verdana" w:hAnsi="Verdana"/>
          <w:b/>
          <w:bCs/>
          <w:color w:val="000000"/>
          <w:sz w:val="18"/>
          <w:szCs w:val="18"/>
        </w:rPr>
        <w:t>Год: </w:t>
      </w:r>
    </w:p>
    <w:p w:rsidR="00255E51" w:rsidRDefault="00255E51" w:rsidP="00255E51">
      <w:pPr>
        <w:spacing w:line="270" w:lineRule="atLeast"/>
        <w:rPr>
          <w:rFonts w:ascii="Verdana" w:hAnsi="Verdana"/>
          <w:color w:val="000000"/>
          <w:sz w:val="18"/>
          <w:szCs w:val="18"/>
        </w:rPr>
      </w:pPr>
      <w:r>
        <w:rPr>
          <w:rFonts w:ascii="Verdana" w:hAnsi="Verdana"/>
          <w:color w:val="000000"/>
          <w:sz w:val="18"/>
          <w:szCs w:val="18"/>
        </w:rPr>
        <w:t>2007</w:t>
      </w:r>
    </w:p>
    <w:p w:rsidR="00255E51" w:rsidRDefault="00255E51" w:rsidP="00255E5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255E51" w:rsidRDefault="00255E51" w:rsidP="00255E51">
      <w:pPr>
        <w:spacing w:line="270" w:lineRule="atLeast"/>
        <w:rPr>
          <w:rFonts w:ascii="Verdana" w:hAnsi="Verdana"/>
          <w:color w:val="000000"/>
          <w:sz w:val="18"/>
          <w:szCs w:val="18"/>
        </w:rPr>
      </w:pPr>
      <w:r>
        <w:rPr>
          <w:rFonts w:ascii="Verdana" w:hAnsi="Verdana"/>
          <w:color w:val="000000"/>
          <w:sz w:val="18"/>
          <w:szCs w:val="18"/>
        </w:rPr>
        <w:t>Яковлева, Алена Васильевна</w:t>
      </w:r>
    </w:p>
    <w:p w:rsidR="00255E51" w:rsidRDefault="00255E51" w:rsidP="00255E5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255E51" w:rsidRDefault="00255E51" w:rsidP="00255E5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255E51" w:rsidRDefault="00255E51" w:rsidP="00255E5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255E51" w:rsidRDefault="00255E51" w:rsidP="00255E51">
      <w:pPr>
        <w:spacing w:line="270" w:lineRule="atLeast"/>
        <w:rPr>
          <w:rFonts w:ascii="Verdana" w:hAnsi="Verdana"/>
          <w:color w:val="000000"/>
          <w:sz w:val="18"/>
          <w:szCs w:val="18"/>
        </w:rPr>
      </w:pPr>
      <w:r>
        <w:rPr>
          <w:rFonts w:ascii="Verdana" w:hAnsi="Verdana"/>
          <w:color w:val="000000"/>
          <w:sz w:val="18"/>
          <w:szCs w:val="18"/>
        </w:rPr>
        <w:t>Москва</w:t>
      </w:r>
    </w:p>
    <w:p w:rsidR="00255E51" w:rsidRDefault="00255E51" w:rsidP="00255E5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255E51" w:rsidRDefault="00255E51" w:rsidP="00255E51">
      <w:pPr>
        <w:spacing w:line="270" w:lineRule="atLeast"/>
        <w:rPr>
          <w:rFonts w:ascii="Verdana" w:hAnsi="Verdana"/>
          <w:color w:val="000000"/>
          <w:sz w:val="18"/>
          <w:szCs w:val="18"/>
        </w:rPr>
      </w:pPr>
      <w:r>
        <w:rPr>
          <w:rFonts w:ascii="Verdana" w:hAnsi="Verdana"/>
          <w:color w:val="000000"/>
          <w:sz w:val="18"/>
          <w:szCs w:val="18"/>
        </w:rPr>
        <w:t>12.00.05</w:t>
      </w:r>
    </w:p>
    <w:p w:rsidR="00255E51" w:rsidRDefault="00255E51" w:rsidP="00255E5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255E51" w:rsidRDefault="00255E51" w:rsidP="00255E51">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255E51" w:rsidRDefault="00255E51" w:rsidP="00255E5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255E51" w:rsidRDefault="00255E51" w:rsidP="00255E51">
      <w:pPr>
        <w:spacing w:line="270" w:lineRule="atLeast"/>
        <w:rPr>
          <w:rFonts w:ascii="Verdana" w:hAnsi="Verdana"/>
          <w:color w:val="000000"/>
          <w:sz w:val="18"/>
          <w:szCs w:val="18"/>
        </w:rPr>
      </w:pPr>
      <w:r>
        <w:rPr>
          <w:rFonts w:ascii="Verdana" w:hAnsi="Verdana"/>
          <w:color w:val="000000"/>
          <w:sz w:val="18"/>
          <w:szCs w:val="18"/>
        </w:rPr>
        <w:t>224</w:t>
      </w:r>
    </w:p>
    <w:p w:rsidR="00255E51" w:rsidRDefault="00255E51" w:rsidP="00255E5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Яковлева, Алена Васильевна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Концепция</w:t>
      </w:r>
      <w:r>
        <w:rPr>
          <w:rStyle w:val="WW8Num3z0"/>
          <w:rFonts w:ascii="Verdana" w:hAnsi="Verdana"/>
          <w:color w:val="000000"/>
          <w:sz w:val="18"/>
          <w:szCs w:val="18"/>
        </w:rPr>
        <w:t> </w:t>
      </w:r>
      <w:r>
        <w:rPr>
          <w:rStyle w:val="WW8Num4z0"/>
          <w:rFonts w:ascii="Verdana" w:hAnsi="Verdana"/>
          <w:color w:val="4682B4"/>
          <w:sz w:val="18"/>
          <w:szCs w:val="18"/>
        </w:rPr>
        <w:t>защиты</w:t>
      </w:r>
      <w:r>
        <w:rPr>
          <w:rStyle w:val="WW8Num3z0"/>
          <w:rFonts w:ascii="Verdana" w:hAnsi="Verdana"/>
          <w:color w:val="000000"/>
          <w:sz w:val="18"/>
          <w:szCs w:val="18"/>
        </w:rPr>
        <w:t> </w:t>
      </w:r>
      <w:r>
        <w:rPr>
          <w:rFonts w:ascii="Verdana" w:hAnsi="Verdana"/>
          <w:color w:val="000000"/>
          <w:sz w:val="18"/>
          <w:szCs w:val="18"/>
        </w:rPr>
        <w:t>трудовых прав работников: основные теоретические положения</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 защиты</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прав работников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Правовые основы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работников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Роль международного и зарубежного трудового права в совершенствовании механизма защиты трудовых прав работников в России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Самостоятельная защита трудовых прав работниками и их представителями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Самозащита</w:t>
      </w:r>
      <w:r>
        <w:rPr>
          <w:rStyle w:val="WW8Num3z0"/>
          <w:rFonts w:ascii="Verdana" w:hAnsi="Verdana"/>
          <w:color w:val="000000"/>
          <w:sz w:val="18"/>
          <w:szCs w:val="18"/>
        </w:rPr>
        <w:t> </w:t>
      </w:r>
      <w:r>
        <w:rPr>
          <w:rFonts w:ascii="Verdana" w:hAnsi="Verdana"/>
          <w:color w:val="000000"/>
          <w:sz w:val="18"/>
          <w:szCs w:val="18"/>
        </w:rPr>
        <w:t>работниками трудовых прав: вопросы теории и проблемы практики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Профсоюзная защита трудовых прав работников: реальность, тенденции, перспективы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Защита трудовых прав работников в органах социального партнерства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Защита трудовых прав работников государством и международными организациями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Государственный контроль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соблюдением трудового законодательства и иных нормативных правовых актов, содержащих нормы трудового права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трудовых прав работников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Система международного контроля за соблюдением прав человека в сфере труда</w:t>
      </w:r>
    </w:p>
    <w:p w:rsidR="00255E51" w:rsidRDefault="00255E51" w:rsidP="00255E5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"Способы защиты трудовых прав работников :концептуальный аспект"</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научного исследования. Проблема защиты трудовых прав работников относится к числу тех научных проблем, которые никогда не перестанут привлекать внимание исследователей. До тех пор, пока работодатель и работник вступают в трудовые отношения, в которых присутствует статусный «</w:t>
      </w:r>
      <w:r>
        <w:rPr>
          <w:rStyle w:val="WW8Num4z0"/>
          <w:rFonts w:ascii="Verdana" w:hAnsi="Verdana"/>
          <w:color w:val="4682B4"/>
          <w:sz w:val="18"/>
          <w:szCs w:val="18"/>
        </w:rPr>
        <w:t>перевес</w:t>
      </w:r>
      <w:r>
        <w:rPr>
          <w:rFonts w:ascii="Verdana" w:hAnsi="Verdana"/>
          <w:color w:val="000000"/>
          <w:sz w:val="18"/>
          <w:szCs w:val="18"/>
        </w:rPr>
        <w:t>» на стороне работодателя, будет существовать опасность использования этого неравенства в ущерб правам работника. В условиях перехода России к новому социально-экономическому строю - рыночной экономике этот вывод приобретает особую актуальность и острое звучание.</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Неотъемлемым атрибутом современного рыночного хозяйства выступает «</w:t>
      </w:r>
      <w:r>
        <w:rPr>
          <w:rStyle w:val="WW8Num4z0"/>
          <w:rFonts w:ascii="Verdana" w:hAnsi="Verdana"/>
          <w:color w:val="4682B4"/>
          <w:sz w:val="18"/>
          <w:szCs w:val="18"/>
        </w:rPr>
        <w:t>традиционное</w:t>
      </w:r>
      <w:r>
        <w:rPr>
          <w:rFonts w:ascii="Verdana" w:hAnsi="Verdana"/>
          <w:color w:val="000000"/>
          <w:sz w:val="18"/>
          <w:szCs w:val="18"/>
        </w:rPr>
        <w:t>» противостояние «</w:t>
      </w:r>
      <w:r>
        <w:rPr>
          <w:rStyle w:val="WW8Num4z0"/>
          <w:rFonts w:ascii="Verdana" w:hAnsi="Verdana"/>
          <w:color w:val="4682B4"/>
          <w:sz w:val="18"/>
          <w:szCs w:val="18"/>
        </w:rPr>
        <w:t>труда</w:t>
      </w:r>
      <w:r>
        <w:rPr>
          <w:rFonts w:ascii="Verdana" w:hAnsi="Verdana"/>
          <w:color w:val="000000"/>
          <w:sz w:val="18"/>
          <w:szCs w:val="18"/>
        </w:rPr>
        <w:t>» и «</w:t>
      </w:r>
      <w:r>
        <w:rPr>
          <w:rStyle w:val="WW8Num4z0"/>
          <w:rFonts w:ascii="Verdana" w:hAnsi="Verdana"/>
          <w:color w:val="4682B4"/>
          <w:sz w:val="18"/>
          <w:szCs w:val="18"/>
        </w:rPr>
        <w:t>капитала</w:t>
      </w:r>
      <w:r>
        <w:rPr>
          <w:rFonts w:ascii="Verdana" w:hAnsi="Verdana"/>
          <w:color w:val="000000"/>
          <w:sz w:val="18"/>
          <w:szCs w:val="18"/>
        </w:rPr>
        <w:t>», а также усиление конкурентной борьбы предпринимателей за удержание и расширение рынков сбыта. Указанные факторы негативным образом отражаются на защищенности работников, ослабляя ее, так как в них воплощается стремление работодателя к росту экономических показателей бизнеса и минимизации его издержек, которое нередко сопряжено с пренебрежением интересами работников, урезанием принадлежащих им социальных благ. Подобная ситуация иллюстрируется статистическими данными, обобщенными за 2005 год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прокуратурой</w:t>
      </w:r>
      <w:r>
        <w:rPr>
          <w:rStyle w:val="WW8Num3z0"/>
          <w:rFonts w:ascii="Verdana" w:hAnsi="Verdana"/>
          <w:color w:val="000000"/>
          <w:sz w:val="18"/>
          <w:szCs w:val="18"/>
        </w:rPr>
        <w:t> </w:t>
      </w:r>
      <w:r>
        <w:rPr>
          <w:rFonts w:ascii="Verdana" w:hAnsi="Verdana"/>
          <w:color w:val="000000"/>
          <w:sz w:val="18"/>
          <w:szCs w:val="18"/>
        </w:rPr>
        <w:t>РФ и Уполномоченным по правам человека в РФ: большая часть нарушений законодательства в социальной сфере приходится на трудовые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 xml:space="preserve">1, </w:t>
      </w:r>
      <w:r>
        <w:rPr>
          <w:rFonts w:ascii="Verdana" w:hAnsi="Verdana"/>
          <w:color w:val="000000"/>
          <w:sz w:val="18"/>
          <w:szCs w:val="18"/>
        </w:rPr>
        <w:lastRenderedPageBreak/>
        <w:t>составляющие в количественном выражении треть от Л общего числа нарушений социально-экономических прав . Поэтому, выражая серьезную обеспокоенность в вопросе повышения эффективности национальных правовых механизмов защиты прав работников, Международная организация труда (</w:t>
      </w:r>
      <w:r>
        <w:rPr>
          <w:rStyle w:val="WW8Num4z0"/>
          <w:rFonts w:ascii="Verdana" w:hAnsi="Verdana"/>
          <w:color w:val="4682B4"/>
          <w:sz w:val="18"/>
          <w:szCs w:val="18"/>
        </w:rPr>
        <w:t>МОТ</w:t>
      </w:r>
      <w:r>
        <w:rPr>
          <w:rFonts w:ascii="Verdana" w:hAnsi="Verdana"/>
          <w:color w:val="000000"/>
          <w:sz w:val="18"/>
          <w:szCs w:val="18"/>
        </w:rPr>
        <w:t>) в своей Рекомендации от</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Состояние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правопорядка в РФ и работа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Информационно-аналитический доклад за 2005 год. М.: Генеральная</w:t>
      </w:r>
      <w:r>
        <w:rPr>
          <w:rStyle w:val="WW8Num3z0"/>
          <w:rFonts w:ascii="Verdana" w:hAnsi="Verdana"/>
          <w:color w:val="000000"/>
          <w:sz w:val="18"/>
          <w:szCs w:val="18"/>
        </w:rPr>
        <w:t> </w:t>
      </w:r>
      <w:r>
        <w:rPr>
          <w:rStyle w:val="WW8Num4z0"/>
          <w:rFonts w:ascii="Verdana" w:hAnsi="Verdana"/>
          <w:color w:val="4682B4"/>
          <w:sz w:val="18"/>
          <w:szCs w:val="18"/>
        </w:rPr>
        <w:t>прокуратура</w:t>
      </w:r>
      <w:r>
        <w:rPr>
          <w:rStyle w:val="WW8Num3z0"/>
          <w:rFonts w:ascii="Verdana" w:hAnsi="Verdana"/>
          <w:color w:val="000000"/>
          <w:sz w:val="18"/>
          <w:szCs w:val="18"/>
        </w:rPr>
        <w:t> </w:t>
      </w:r>
      <w:r>
        <w:rPr>
          <w:rFonts w:ascii="Verdana" w:hAnsi="Verdana"/>
          <w:color w:val="000000"/>
          <w:sz w:val="18"/>
          <w:szCs w:val="18"/>
        </w:rPr>
        <w:t>РФ, НИИ проблем укрепления законности и</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Fonts w:ascii="Verdana" w:hAnsi="Verdana"/>
          <w:color w:val="000000"/>
          <w:sz w:val="18"/>
          <w:szCs w:val="18"/>
        </w:rPr>
        <w:t>, 2006. С. 17.</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Доклад</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РФ за 2005 год // Российская газета от 29.06.2006 №4104. 3</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15.06.2006 о трудовом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возвела защиту трудовых прав в ранг национальной политики, которую государства-члены должны разрабатывать и проводить.</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Чтобы облегчить положение работника на рынке труда, помочь ему беспрепятственно реализовывать в труде свой творческий потенциал, необходимо уравновесить фактически подчиненный статус работника и «</w:t>
      </w:r>
      <w:r>
        <w:rPr>
          <w:rStyle w:val="WW8Num4z0"/>
          <w:rFonts w:ascii="Verdana" w:hAnsi="Verdana"/>
          <w:color w:val="4682B4"/>
          <w:sz w:val="18"/>
          <w:szCs w:val="18"/>
        </w:rPr>
        <w:t>хозяйскую власть</w:t>
      </w:r>
      <w:r>
        <w:rPr>
          <w:rFonts w:ascii="Verdana" w:hAnsi="Verdana"/>
          <w:color w:val="000000"/>
          <w:sz w:val="18"/>
          <w:szCs w:val="18"/>
        </w:rPr>
        <w:t>»1 работодателя. Решению этой задачи будет способствовать научная разработка проблематики защиты трудовых прав работников, охватывающей множество аспектов, включая концептуальный.</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Концепция, как известно, - это идейное организующее начало любого проекта. Эффективность реализации последнего в значительной степени зависит от грамотно сформулированной и детально разработанной концепции. Защиту трудовых прав можно образно сравнить с новым «</w:t>
      </w:r>
      <w:r>
        <w:rPr>
          <w:rStyle w:val="WW8Num4z0"/>
          <w:rFonts w:ascii="Verdana" w:hAnsi="Verdana"/>
          <w:color w:val="4682B4"/>
          <w:sz w:val="18"/>
          <w:szCs w:val="18"/>
        </w:rPr>
        <w:t>проектом</w:t>
      </w:r>
      <w:r>
        <w:rPr>
          <w:rFonts w:ascii="Verdana" w:hAnsi="Verdana"/>
          <w:color w:val="000000"/>
          <w:sz w:val="18"/>
          <w:szCs w:val="18"/>
        </w:rPr>
        <w:t>» (институтом) отечественного трудового права, чьи правовые основы заложил раздел XIII ТК РФ. Поэтому эффективность функционирования указанного института (а, следовательно, и защищенность работников) зависит от разработанности его концептуального базиса.</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отметить, что правовое регулирование защиты трудовых прав работников не ограничивается лишь нормами раздела XIII ТК РФ. К этим вопросам обращается и региональное</w:t>
      </w:r>
      <w:r>
        <w:rPr>
          <w:rStyle w:val="WW8Num3z0"/>
          <w:rFonts w:ascii="Verdana" w:hAnsi="Verdana"/>
          <w:color w:val="000000"/>
          <w:sz w:val="18"/>
          <w:szCs w:val="18"/>
        </w:rPr>
        <w:t> </w:t>
      </w:r>
      <w:r>
        <w:rPr>
          <w:rStyle w:val="WW8Num4z0"/>
          <w:rFonts w:ascii="Verdana" w:hAnsi="Verdana"/>
          <w:color w:val="4682B4"/>
          <w:sz w:val="18"/>
          <w:szCs w:val="18"/>
        </w:rPr>
        <w:t>нормотворчество</w:t>
      </w:r>
      <w:r>
        <w:rPr>
          <w:rFonts w:ascii="Verdana" w:hAnsi="Verdana"/>
          <w:color w:val="000000"/>
          <w:sz w:val="18"/>
          <w:szCs w:val="18"/>
        </w:rPr>
        <w:t>, нормотворчество социальных партнеров. Защита трудовых прав работников, таким образом, опосредуется в достаточно объемной группе правовых норм, которая в силу новизны нуждается в научном осмыслении ее концептуальных основ.</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Формирование механизма защиты трудовых прав работников, адекватного современным социально-экономическим реалиям, тесно связано с изучением концептуального аспекта способов их защиты (</w:t>
      </w:r>
      <w:r>
        <w:rPr>
          <w:rStyle w:val="WW8Num4z0"/>
          <w:rFonts w:ascii="Verdana" w:hAnsi="Verdana"/>
          <w:color w:val="4682B4"/>
          <w:sz w:val="18"/>
          <w:szCs w:val="18"/>
        </w:rPr>
        <w:t>самозащиты</w:t>
      </w:r>
      <w:r>
        <w:rPr>
          <w:rFonts w:ascii="Verdana" w:hAnsi="Verdana"/>
          <w:color w:val="000000"/>
          <w:sz w:val="18"/>
          <w:szCs w:val="18"/>
        </w:rPr>
        <w:t>, профсоюзной и судебной защиты, государственного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соблюдением норм трудового права и др.), посредством которых</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Данное словосочетание (определение) JI.C.</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неоднократно употребляет в своих трудах.</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Раздел XIII ТК РФ впервые в истории отечественного трудового права обособил и выделил в отдельную группу нормы, регулирующие защиту трудовых прав. восстанавливаются нарушенные права. С вступлением в силу Федерального закона от 30.06.2006 №90-ФЗ] система способов защиты трудовых прав работников,</w:t>
      </w:r>
      <w:r>
        <w:rPr>
          <w:rStyle w:val="WW8Num3z0"/>
          <w:rFonts w:ascii="Verdana" w:hAnsi="Verdana"/>
          <w:color w:val="000000"/>
          <w:sz w:val="18"/>
          <w:szCs w:val="18"/>
        </w:rPr>
        <w:t> </w:t>
      </w:r>
      <w:r>
        <w:rPr>
          <w:rStyle w:val="WW8Num4z0"/>
          <w:rFonts w:ascii="Verdana" w:hAnsi="Verdana"/>
          <w:color w:val="4682B4"/>
          <w:sz w:val="18"/>
          <w:szCs w:val="18"/>
        </w:rPr>
        <w:t>закрепленная</w:t>
      </w:r>
      <w:r>
        <w:rPr>
          <w:rStyle w:val="WW8Num3z0"/>
          <w:rFonts w:ascii="Verdana" w:hAnsi="Verdana"/>
          <w:color w:val="000000"/>
          <w:sz w:val="18"/>
          <w:szCs w:val="18"/>
        </w:rPr>
        <w:t> </w:t>
      </w:r>
      <w:r>
        <w:rPr>
          <w:rFonts w:ascii="Verdana" w:hAnsi="Verdana"/>
          <w:color w:val="000000"/>
          <w:sz w:val="18"/>
          <w:szCs w:val="18"/>
        </w:rPr>
        <w:t>в ст. 352 ПС РФ, претерпела значительные изменения:</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расставил в ней новые приоритеты, выдвинув на первое место</w:t>
      </w:r>
      <w:r>
        <w:rPr>
          <w:rStyle w:val="WW8Num3z0"/>
          <w:rFonts w:ascii="Verdana" w:hAnsi="Verdana"/>
          <w:color w:val="000000"/>
          <w:sz w:val="18"/>
          <w:szCs w:val="18"/>
        </w:rPr>
        <w:t> </w:t>
      </w:r>
      <w:r>
        <w:rPr>
          <w:rStyle w:val="WW8Num4z0"/>
          <w:rFonts w:ascii="Verdana" w:hAnsi="Verdana"/>
          <w:color w:val="4682B4"/>
          <w:sz w:val="18"/>
          <w:szCs w:val="18"/>
        </w:rPr>
        <w:t>самозащиту</w:t>
      </w:r>
      <w:r>
        <w:rPr>
          <w:rStyle w:val="WW8Num3z0"/>
          <w:rFonts w:ascii="Verdana" w:hAnsi="Verdana"/>
          <w:color w:val="000000"/>
          <w:sz w:val="18"/>
          <w:szCs w:val="18"/>
        </w:rPr>
        <w:t> </w:t>
      </w:r>
      <w:r>
        <w:rPr>
          <w:rFonts w:ascii="Verdana" w:hAnsi="Verdana"/>
          <w:color w:val="000000"/>
          <w:sz w:val="18"/>
          <w:szCs w:val="18"/>
        </w:rPr>
        <w:t>работниками своих трудовых прав. Подобная правовая новелла также обуславливает актуальность изучения концептуального аспекта способов защиты трудовых прав работников, так как свидетельствует об изменении позиции</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в отношении последовательности их применения.</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Изучение концептуального аспекта способов защиты трудовых прав работников позволит выявить уязвимые места в правовом механизме защиты трудовых прав работников, сформировать подходы к совершенствованию ее способов и, тем самым, внести определенный вклад в повышение уровня защищенности работников.</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научного исследования. Защите трудовых прав работников посвящено большое количество научных работ, в которых исследуются различные теоретические и практические аспекты этой проблемы, в том числе имеющие комплексный характер.</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советский период защита трудовых прав работников не подвергалась комплексному изучению так интенсивно, как на современном этапе. К числу наиболее заметных, хотя и немногочисленных комплексных работ по указанной тематике, следует отнести научные труды М.Е. Мариненко (1969), В.И.</w:t>
      </w:r>
      <w:r>
        <w:rPr>
          <w:rStyle w:val="WW8Num3z0"/>
          <w:rFonts w:ascii="Verdana" w:hAnsi="Verdana"/>
          <w:color w:val="000000"/>
          <w:sz w:val="18"/>
          <w:szCs w:val="18"/>
        </w:rPr>
        <w:t> </w:t>
      </w:r>
      <w:r>
        <w:rPr>
          <w:rStyle w:val="WW8Num4z0"/>
          <w:rFonts w:ascii="Verdana" w:hAnsi="Verdana"/>
          <w:color w:val="4682B4"/>
          <w:sz w:val="18"/>
          <w:szCs w:val="18"/>
        </w:rPr>
        <w:t>Смолярчука</w:t>
      </w:r>
      <w:r>
        <w:rPr>
          <w:rStyle w:val="WW8Num3z0"/>
          <w:rFonts w:ascii="Verdana" w:hAnsi="Verdana"/>
          <w:color w:val="000000"/>
          <w:sz w:val="18"/>
          <w:szCs w:val="18"/>
        </w:rPr>
        <w:t> </w:t>
      </w:r>
      <w:r>
        <w:rPr>
          <w:rFonts w:ascii="Verdana" w:hAnsi="Verdana"/>
          <w:color w:val="000000"/>
          <w:sz w:val="18"/>
          <w:szCs w:val="18"/>
        </w:rPr>
        <w:t>(1970), Л.А. Николаевой (1971), Б.Ю.</w:t>
      </w:r>
      <w:r>
        <w:rPr>
          <w:rStyle w:val="WW8Num3z0"/>
          <w:rFonts w:ascii="Verdana" w:hAnsi="Verdana"/>
          <w:color w:val="000000"/>
          <w:sz w:val="18"/>
          <w:szCs w:val="18"/>
        </w:rPr>
        <w:t> </w:t>
      </w:r>
      <w:r>
        <w:rPr>
          <w:rStyle w:val="WW8Num4z0"/>
          <w:rFonts w:ascii="Verdana" w:hAnsi="Verdana"/>
          <w:color w:val="4682B4"/>
          <w:sz w:val="18"/>
          <w:szCs w:val="18"/>
        </w:rPr>
        <w:t>Тихоновой</w:t>
      </w:r>
      <w:r>
        <w:rPr>
          <w:rFonts w:ascii="Verdana" w:hAnsi="Verdana"/>
          <w:color w:val="000000"/>
          <w:sz w:val="18"/>
          <w:szCs w:val="18"/>
        </w:rPr>
        <w:t xml:space="preserve">(1972), Г.А. Игдырова (1987). Между тем, советские ученые обогатили науку трудового права </w:t>
      </w:r>
      <w:r>
        <w:rPr>
          <w:rFonts w:ascii="Verdana" w:hAnsi="Verdana"/>
          <w:color w:val="000000"/>
          <w:sz w:val="18"/>
          <w:szCs w:val="18"/>
        </w:rPr>
        <w:lastRenderedPageBreak/>
        <w:t>фундаментальными разработками в области профсоюзной,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и административной защиты трудовых прав работников, а также по вопросам разрешения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которые и на современном этапе служат дальнейшему развитию правовой науки.</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Федеральный закон от 30 июня 2006 №90-ФЗ «О внесении изменений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признании недействующими на территории Российской Федерации некоторых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утратившими силу некоторых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(положений законодательных актов) Российской Федерации».</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Комплексное изучение проблем защиты субъективных прав в советское время проводилось преимущественно в рамках</w:t>
      </w:r>
      <w:r>
        <w:rPr>
          <w:rStyle w:val="WW8Num3z0"/>
          <w:rFonts w:ascii="Verdana" w:hAnsi="Verdana"/>
          <w:color w:val="000000"/>
          <w:sz w:val="18"/>
          <w:szCs w:val="18"/>
        </w:rPr>
        <w:t> </w:t>
      </w:r>
      <w:r>
        <w:rPr>
          <w:rStyle w:val="WW8Num4z0"/>
          <w:rFonts w:ascii="Verdana" w:hAnsi="Verdana"/>
          <w:color w:val="4682B4"/>
          <w:sz w:val="18"/>
          <w:szCs w:val="18"/>
        </w:rPr>
        <w:t>цивилистики</w:t>
      </w:r>
      <w:r>
        <w:rPr>
          <w:rFonts w:ascii="Verdana" w:hAnsi="Verdana"/>
          <w:color w:val="000000"/>
          <w:sz w:val="18"/>
          <w:szCs w:val="18"/>
        </w:rPr>
        <w:t>, научные конструкции которой нередко используются современными учеными-пудовиками» при создании теории защиты трудовых прав работников. Однако за последние годы в трудовом праве появилось множество работ, в которых предприняты попытки комплексного изучения как теоретических, так и практических вопросов защиты трудовых прав работников (Н.А. Абузярова (2000), В.Р.</w:t>
      </w:r>
      <w:r>
        <w:rPr>
          <w:rStyle w:val="WW8Num3z0"/>
          <w:rFonts w:ascii="Verdana" w:hAnsi="Verdana"/>
          <w:color w:val="000000"/>
          <w:sz w:val="18"/>
          <w:szCs w:val="18"/>
        </w:rPr>
        <w:t> </w:t>
      </w:r>
      <w:r>
        <w:rPr>
          <w:rStyle w:val="WW8Num4z0"/>
          <w:rFonts w:ascii="Verdana" w:hAnsi="Verdana"/>
          <w:color w:val="4682B4"/>
          <w:sz w:val="18"/>
          <w:szCs w:val="18"/>
        </w:rPr>
        <w:t>Халиков</w:t>
      </w:r>
      <w:r>
        <w:rPr>
          <w:rStyle w:val="WW8Num3z0"/>
          <w:rFonts w:ascii="Verdana" w:hAnsi="Verdana"/>
          <w:color w:val="000000"/>
          <w:sz w:val="18"/>
          <w:szCs w:val="18"/>
        </w:rPr>
        <w:t> </w:t>
      </w:r>
      <w:r>
        <w:rPr>
          <w:rFonts w:ascii="Verdana" w:hAnsi="Verdana"/>
          <w:color w:val="000000"/>
          <w:sz w:val="18"/>
          <w:szCs w:val="18"/>
        </w:rPr>
        <w:t>(2004), Т.А. Сошникова (2005), Е.А.</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(2005), Т.Ю. Барышникова (2005), Т.А.</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(2005), А.В. Черкашина (2006). Кроме того, на современном этапе учеными подготовлено немало исследований по актуальным проблемам профсоюзной защиты, реформирования системы рассмотрения и разрешения индивидуальных трудовых споров, динамики процесса урегулирования коллективных трудовых споров, функционирования органов государственного надзора и контроля за соблюдением норм трудового права, организации и развития социального партнерства.</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Настоящая работа - это первое научное исследование, посвященное комплексному изучению именно концептуального аспекта способов защиты трудовых прав работников. В нем автор предпринял попытку сформировать новый подход к решению проблем, которые уже исследовались в науке трудового права, обосновать научные выводы и предложения, направленные на совершенствование защиты трудовых прав работников, а также систематизировать и расширить научные знания в этой области.</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 и предмет научного исследования. Объектом диссертационного исследования является правовой механизм защиты трудовых прав работников, а предметом - концептуальные теоретические и практические проблемы способов этой защиты.</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научного исследования. Целью настоящей работы является выявление и разрешение на научном уровне проблем, имеющих концептуальное значение для повышения эффективности как правового механизма защиты трудовых прав работников в целом, так и каждого ее способа в отдельности. Для достижения указанной цели были поставлены и решены следующие задачи:</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на основе анализа научных разработок других ученых сформулированы ключевые понятия диссертационного исследования: защита трудовых прав работников, формы, способы, средства, меры и виды защиты, а также изучены различные аспекты их понимания в научной литературе;</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раскрыта правовая основа деятельности</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субъектов по защите трудовых прав работников;</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исследованы направления дальнейшего совершенствования механизма защиты трудовых прав работников в России на основе международного и зарубежного трудового права;</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разработаны терминологический инструментарий механизма самозащиты трудовых прав работников (формы, виды, меры) и отдельные элементы процесса ее применения;</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исследовано современное понимание профсоюзной защиты и выявлены проблемы данного способа защиты, существующие на современном этапе;</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дан анализ правовой организации защиты трудовых прав работников в рамках социального партнерства;</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рассмотрена структура государственных органов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и контролю за соблюдением трудового законодательства и иных нормативных правовых актов, содержащих нормы трудового права, и содержание их деятельности по защите трудовых прав работников;</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8) изучен механизм судебной защиты трудовых прав работников и определена его эффективность с позиций высказанных в науке предложений о формировании трудовой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и трудового процесса;</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показана система международной защиты прав человека в сфере труда;</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обоснованы предложения по совершенствованию правового регулирования и практической реализации способов защиты трудовых прав работников.</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научного исследования. Теоретическую основу настоящей работы составляют труды как видных, так и молодых ученых-пудовиков» советского периода и современности: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Э.М. Аметистова, Е.М. Акоповой, Н.А. Абузяровой, В.И.</w:t>
      </w:r>
      <w:r>
        <w:rPr>
          <w:rStyle w:val="WW8Num3z0"/>
          <w:rFonts w:ascii="Verdana" w:hAnsi="Verdana"/>
          <w:color w:val="000000"/>
          <w:sz w:val="18"/>
          <w:szCs w:val="18"/>
        </w:rPr>
        <w:t> </w:t>
      </w:r>
      <w:r>
        <w:rPr>
          <w:rStyle w:val="WW8Num4z0"/>
          <w:rFonts w:ascii="Verdana" w:hAnsi="Verdana"/>
          <w:color w:val="4682B4"/>
          <w:sz w:val="18"/>
          <w:szCs w:val="18"/>
        </w:rPr>
        <w:t>Анишиной</w:t>
      </w:r>
      <w:r>
        <w:rPr>
          <w:rFonts w:ascii="Verdana" w:hAnsi="Verdana"/>
          <w:color w:val="000000"/>
          <w:sz w:val="18"/>
          <w:szCs w:val="18"/>
        </w:rPr>
        <w:t>, А.К. Безиной, B.C. Бердычевского,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Л.Ю. Бугрова, И.С. Войтинского, К.П.</w:t>
      </w:r>
      <w:r>
        <w:rPr>
          <w:rStyle w:val="WW8Num3z0"/>
          <w:rFonts w:ascii="Verdana" w:hAnsi="Verdana"/>
          <w:color w:val="000000"/>
          <w:sz w:val="18"/>
          <w:szCs w:val="18"/>
        </w:rPr>
        <w:t> </w:t>
      </w:r>
      <w:r>
        <w:rPr>
          <w:rStyle w:val="WW8Num4z0"/>
          <w:rFonts w:ascii="Verdana" w:hAnsi="Verdana"/>
          <w:color w:val="4682B4"/>
          <w:sz w:val="18"/>
          <w:szCs w:val="18"/>
        </w:rPr>
        <w:t>Горшенина</w:t>
      </w:r>
      <w:r>
        <w:rPr>
          <w:rFonts w:ascii="Verdana" w:hAnsi="Verdana"/>
          <w:color w:val="000000"/>
          <w:sz w:val="18"/>
          <w:szCs w:val="18"/>
        </w:rPr>
        <w:t>, Л.Я. Гинцбурга, С.А. Голощапова, Е.М.</w:t>
      </w:r>
      <w:r>
        <w:rPr>
          <w:rStyle w:val="WW8Num3z0"/>
          <w:rFonts w:ascii="Verdana" w:hAnsi="Verdana"/>
          <w:color w:val="000000"/>
          <w:sz w:val="18"/>
          <w:szCs w:val="18"/>
        </w:rPr>
        <w:t> </w:t>
      </w:r>
      <w:r>
        <w:rPr>
          <w:rStyle w:val="WW8Num4z0"/>
          <w:rFonts w:ascii="Verdana" w:hAnsi="Verdana"/>
          <w:color w:val="4682B4"/>
          <w:sz w:val="18"/>
          <w:szCs w:val="18"/>
        </w:rPr>
        <w:t>Гершанова</w:t>
      </w:r>
      <w:r>
        <w:rPr>
          <w:rFonts w:ascii="Verdana" w:hAnsi="Verdana"/>
          <w:color w:val="000000"/>
          <w:sz w:val="18"/>
          <w:szCs w:val="18"/>
        </w:rPr>
        <w:t>, К.Н. Гусова, С.Ю. Головиной, В.М.</w:t>
      </w:r>
      <w:r>
        <w:rPr>
          <w:rStyle w:val="WW8Num3z0"/>
          <w:rFonts w:ascii="Verdana" w:hAnsi="Verdana"/>
          <w:color w:val="000000"/>
          <w:sz w:val="18"/>
          <w:szCs w:val="18"/>
        </w:rPr>
        <w:t> </w:t>
      </w:r>
      <w:r>
        <w:rPr>
          <w:rStyle w:val="WW8Num4z0"/>
          <w:rFonts w:ascii="Verdana" w:hAnsi="Verdana"/>
          <w:color w:val="4682B4"/>
          <w:sz w:val="18"/>
          <w:szCs w:val="18"/>
        </w:rPr>
        <w:t>Догадова</w:t>
      </w:r>
      <w:r>
        <w:rPr>
          <w:rFonts w:ascii="Verdana" w:hAnsi="Verdana"/>
          <w:color w:val="000000"/>
          <w:sz w:val="18"/>
          <w:szCs w:val="18"/>
        </w:rPr>
        <w:t>, С.А. Иванова, Т.В. Иванкиной, Г.А.</w:t>
      </w:r>
      <w:r>
        <w:rPr>
          <w:rStyle w:val="WW8Num3z0"/>
          <w:rFonts w:ascii="Verdana" w:hAnsi="Verdana"/>
          <w:color w:val="000000"/>
          <w:sz w:val="18"/>
          <w:szCs w:val="18"/>
        </w:rPr>
        <w:t> </w:t>
      </w:r>
      <w:r>
        <w:rPr>
          <w:rStyle w:val="WW8Num4z0"/>
          <w:rFonts w:ascii="Verdana" w:hAnsi="Verdana"/>
          <w:color w:val="4682B4"/>
          <w:sz w:val="18"/>
          <w:szCs w:val="18"/>
        </w:rPr>
        <w:t>Игдырова</w:t>
      </w:r>
      <w:r>
        <w:rPr>
          <w:rFonts w:ascii="Verdana" w:hAnsi="Verdana"/>
          <w:color w:val="000000"/>
          <w:sz w:val="18"/>
          <w:szCs w:val="18"/>
        </w:rPr>
        <w:t>, К.Д. Крылова, A.M. Куренного, И.Я.</w:t>
      </w:r>
      <w:r>
        <w:rPr>
          <w:rStyle w:val="WW8Num3z0"/>
          <w:rFonts w:ascii="Verdana" w:hAnsi="Verdana"/>
          <w:color w:val="000000"/>
          <w:sz w:val="18"/>
          <w:szCs w:val="18"/>
        </w:rPr>
        <w:t> </w:t>
      </w:r>
      <w:r>
        <w:rPr>
          <w:rStyle w:val="WW8Num4z0"/>
          <w:rFonts w:ascii="Verdana" w:hAnsi="Verdana"/>
          <w:color w:val="4682B4"/>
          <w:sz w:val="18"/>
          <w:szCs w:val="18"/>
        </w:rPr>
        <w:t>Киселева</w:t>
      </w:r>
      <w:r>
        <w:rPr>
          <w:rFonts w:ascii="Verdana" w:hAnsi="Verdana"/>
          <w:color w:val="000000"/>
          <w:sz w:val="18"/>
          <w:szCs w:val="18"/>
        </w:rPr>
        <w:t>, С.С. Каринского, И.А. Костян, М.В.</w:t>
      </w:r>
      <w:r>
        <w:rPr>
          <w:rStyle w:val="WW8Num3z0"/>
          <w:rFonts w:ascii="Verdana" w:hAnsi="Verdana"/>
          <w:color w:val="000000"/>
          <w:sz w:val="18"/>
          <w:szCs w:val="18"/>
        </w:rPr>
        <w:t> </w:t>
      </w:r>
      <w:r>
        <w:rPr>
          <w:rStyle w:val="WW8Num4z0"/>
          <w:rFonts w:ascii="Verdana" w:hAnsi="Verdana"/>
          <w:color w:val="4682B4"/>
          <w:sz w:val="18"/>
          <w:szCs w:val="18"/>
        </w:rPr>
        <w:t>Лушниковой</w:t>
      </w:r>
      <w:r>
        <w:rPr>
          <w:rFonts w:ascii="Verdana" w:hAnsi="Verdana"/>
          <w:color w:val="000000"/>
          <w:sz w:val="18"/>
          <w:szCs w:val="18"/>
        </w:rPr>
        <w:t>,</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A.M.</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Р.З. Лившица, Е.А. Лукашевой, В.И.</w:t>
      </w:r>
      <w:r>
        <w:rPr>
          <w:rStyle w:val="WW8Num3z0"/>
          <w:rFonts w:ascii="Verdana" w:hAnsi="Verdana"/>
          <w:color w:val="000000"/>
          <w:sz w:val="18"/>
          <w:szCs w:val="18"/>
        </w:rPr>
        <w:t> </w:t>
      </w:r>
      <w:r>
        <w:rPr>
          <w:rStyle w:val="WW8Num4z0"/>
          <w:rFonts w:ascii="Verdana" w:hAnsi="Verdana"/>
          <w:color w:val="4682B4"/>
          <w:sz w:val="18"/>
          <w:szCs w:val="18"/>
        </w:rPr>
        <w:t>Миронова</w:t>
      </w:r>
      <w:r>
        <w:rPr>
          <w:rFonts w:ascii="Verdana" w:hAnsi="Verdana"/>
          <w:color w:val="000000"/>
          <w:sz w:val="18"/>
          <w:szCs w:val="18"/>
        </w:rPr>
        <w:t>, М.В. Молодцова, М.Е. Мариненко,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В.И. Миронова, Л.А. Николаевой, Н.И.</w:t>
      </w:r>
      <w:r>
        <w:rPr>
          <w:rStyle w:val="WW8Num3z0"/>
          <w:rFonts w:ascii="Verdana" w:hAnsi="Verdana"/>
          <w:color w:val="000000"/>
          <w:sz w:val="18"/>
          <w:szCs w:val="18"/>
        </w:rPr>
        <w:t> </w:t>
      </w:r>
      <w:r>
        <w:rPr>
          <w:rStyle w:val="WW8Num4z0"/>
          <w:rFonts w:ascii="Verdana" w:hAnsi="Verdana"/>
          <w:color w:val="4682B4"/>
          <w:sz w:val="18"/>
          <w:szCs w:val="18"/>
        </w:rPr>
        <w:t>Никитинского</w:t>
      </w:r>
      <w:r>
        <w:rPr>
          <w:rFonts w:ascii="Verdana" w:hAnsi="Verdana"/>
          <w:color w:val="000000"/>
          <w:sz w:val="18"/>
          <w:szCs w:val="18"/>
        </w:rPr>
        <w:t>, А.Ф. Нуртдиновой, Т.А. Нестеровой, Ю.П. Орловского, А.Е.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А.И. Процевского, А.С. Пашкова, Ю.Н.</w:t>
      </w:r>
      <w:r>
        <w:rPr>
          <w:rStyle w:val="WW8Num3z0"/>
          <w:rFonts w:ascii="Verdana" w:hAnsi="Verdana"/>
          <w:color w:val="000000"/>
          <w:sz w:val="18"/>
          <w:szCs w:val="18"/>
        </w:rPr>
        <w:t> </w:t>
      </w:r>
      <w:r>
        <w:rPr>
          <w:rStyle w:val="WW8Num4z0"/>
          <w:rFonts w:ascii="Verdana" w:hAnsi="Verdana"/>
          <w:color w:val="4682B4"/>
          <w:sz w:val="18"/>
          <w:szCs w:val="18"/>
        </w:rPr>
        <w:t>Полетаева</w:t>
      </w:r>
      <w:r>
        <w:rPr>
          <w:rFonts w:ascii="Verdana" w:hAnsi="Verdana"/>
          <w:color w:val="000000"/>
          <w:sz w:val="18"/>
          <w:szCs w:val="18"/>
        </w:rPr>
        <w:t>, С.В. Передерина, В.Н. Скобелкина, О.В.</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B.И.</w:t>
      </w:r>
      <w:r>
        <w:rPr>
          <w:rStyle w:val="WW8Num3z0"/>
          <w:rFonts w:ascii="Verdana" w:hAnsi="Verdana"/>
          <w:color w:val="000000"/>
          <w:sz w:val="18"/>
          <w:szCs w:val="18"/>
        </w:rPr>
        <w:t> </w:t>
      </w:r>
      <w:r>
        <w:rPr>
          <w:rStyle w:val="WW8Num4z0"/>
          <w:rFonts w:ascii="Verdana" w:hAnsi="Verdana"/>
          <w:color w:val="4682B4"/>
          <w:sz w:val="18"/>
          <w:szCs w:val="18"/>
        </w:rPr>
        <w:t>Смолярчука</w:t>
      </w:r>
      <w:r>
        <w:rPr>
          <w:rFonts w:ascii="Verdana" w:hAnsi="Verdana"/>
          <w:color w:val="000000"/>
          <w:sz w:val="18"/>
          <w:szCs w:val="18"/>
        </w:rPr>
        <w:t>, И.О. Снигиревой, А.И. Ставцевой, Л.А.</w:t>
      </w:r>
      <w:r>
        <w:rPr>
          <w:rStyle w:val="WW8Num3z0"/>
          <w:rFonts w:ascii="Verdana" w:hAnsi="Verdana"/>
          <w:color w:val="000000"/>
          <w:sz w:val="18"/>
          <w:szCs w:val="18"/>
        </w:rPr>
        <w:t> </w:t>
      </w:r>
      <w:r>
        <w:rPr>
          <w:rStyle w:val="WW8Num4z0"/>
          <w:rFonts w:ascii="Verdana" w:hAnsi="Verdana"/>
          <w:color w:val="4682B4"/>
          <w:sz w:val="18"/>
          <w:szCs w:val="18"/>
        </w:rPr>
        <w:t>Сыроватской</w:t>
      </w:r>
      <w:r>
        <w:rPr>
          <w:rFonts w:ascii="Verdana" w:hAnsi="Verdana"/>
          <w:color w:val="000000"/>
          <w:sz w:val="18"/>
          <w:szCs w:val="18"/>
        </w:rPr>
        <w:t>, Г.С. Скачковой, Т.А. Сошниковой, В.Н.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А.И. Целина, Л.В. Чи-кановой, В.А.</w:t>
      </w:r>
      <w:r>
        <w:rPr>
          <w:rStyle w:val="WW8Num3z0"/>
          <w:rFonts w:ascii="Verdana" w:hAnsi="Verdana"/>
          <w:color w:val="000000"/>
          <w:sz w:val="18"/>
          <w:szCs w:val="18"/>
        </w:rPr>
        <w:t> </w:t>
      </w:r>
      <w:r>
        <w:rPr>
          <w:rStyle w:val="WW8Num4z0"/>
          <w:rFonts w:ascii="Verdana" w:hAnsi="Verdana"/>
          <w:color w:val="4682B4"/>
          <w:sz w:val="18"/>
          <w:szCs w:val="18"/>
        </w:rPr>
        <w:t>Чибисова</w:t>
      </w:r>
      <w:r>
        <w:rPr>
          <w:rFonts w:ascii="Verdana" w:hAnsi="Verdana"/>
          <w:color w:val="000000"/>
          <w:sz w:val="18"/>
          <w:szCs w:val="18"/>
        </w:rPr>
        <w:t>, С.Ю. Чучи, Б.А. Шеломова и др. В процессе проведения научных исследований использовались также работы ученых из других областей правовой науки: общей теории права, гражданского права и гражданского процесса,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международного (публичного) права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В.К. Бабаева, С.Н. Братуся, А.П.</w:t>
      </w:r>
      <w:r>
        <w:rPr>
          <w:rStyle w:val="WW8Num3z0"/>
          <w:rFonts w:ascii="Verdana" w:hAnsi="Verdana"/>
          <w:color w:val="000000"/>
          <w:sz w:val="18"/>
          <w:szCs w:val="18"/>
        </w:rPr>
        <w:t> </w:t>
      </w:r>
      <w:r>
        <w:rPr>
          <w:rStyle w:val="WW8Num4z0"/>
          <w:rFonts w:ascii="Verdana" w:hAnsi="Verdana"/>
          <w:color w:val="4682B4"/>
          <w:sz w:val="18"/>
          <w:szCs w:val="18"/>
        </w:rPr>
        <w:t>Вершинина</w:t>
      </w:r>
      <w:r>
        <w:rPr>
          <w:rFonts w:ascii="Verdana" w:hAnsi="Verdana"/>
          <w:color w:val="000000"/>
          <w:sz w:val="18"/>
          <w:szCs w:val="18"/>
        </w:rPr>
        <w:t>, В.П. Грибанова, Г.М. Даниленко, О.С.</w:t>
      </w:r>
      <w:r>
        <w:rPr>
          <w:rStyle w:val="WW8Num3z0"/>
          <w:rFonts w:ascii="Verdana" w:hAnsi="Verdana"/>
          <w:color w:val="000000"/>
          <w:sz w:val="18"/>
          <w:szCs w:val="18"/>
        </w:rPr>
        <w:t> </w:t>
      </w:r>
      <w:r>
        <w:rPr>
          <w:rStyle w:val="WW8Num4z0"/>
          <w:rFonts w:ascii="Verdana" w:hAnsi="Verdana"/>
          <w:color w:val="4682B4"/>
          <w:sz w:val="18"/>
          <w:szCs w:val="18"/>
        </w:rPr>
        <w:t>Йоффе</w:t>
      </w:r>
      <w:r>
        <w:rPr>
          <w:rFonts w:ascii="Verdana" w:hAnsi="Verdana"/>
          <w:color w:val="000000"/>
          <w:sz w:val="18"/>
          <w:szCs w:val="18"/>
        </w:rPr>
        <w:t>, Т.Д. Матвеевой, Ю.П. Сергеева, Е.А.</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В.М. Сырых, Л.С. Таля, Ю.К. Толстого, Д.М.</w:t>
      </w:r>
      <w:r>
        <w:rPr>
          <w:rStyle w:val="WW8Num3z0"/>
          <w:rFonts w:ascii="Verdana" w:hAnsi="Verdana"/>
          <w:color w:val="000000"/>
          <w:sz w:val="18"/>
          <w:szCs w:val="18"/>
        </w:rPr>
        <w:t> </w:t>
      </w:r>
      <w:r>
        <w:rPr>
          <w:rStyle w:val="WW8Num4z0"/>
          <w:rFonts w:ascii="Verdana" w:hAnsi="Verdana"/>
          <w:color w:val="4682B4"/>
          <w:sz w:val="18"/>
          <w:szCs w:val="18"/>
        </w:rPr>
        <w:t>Чечота</w:t>
      </w:r>
      <w:r>
        <w:rPr>
          <w:rFonts w:ascii="Verdana" w:hAnsi="Verdana"/>
          <w:color w:val="000000"/>
          <w:sz w:val="18"/>
          <w:szCs w:val="18"/>
        </w:rPr>
        <w:t>, В.М. Чигарева, М.С. Шакарян, М.Д.</w:t>
      </w:r>
      <w:r>
        <w:rPr>
          <w:rStyle w:val="WW8Num3z0"/>
          <w:rFonts w:ascii="Verdana" w:hAnsi="Verdana"/>
          <w:color w:val="000000"/>
          <w:sz w:val="18"/>
          <w:szCs w:val="18"/>
        </w:rPr>
        <w:t> </w:t>
      </w:r>
      <w:r>
        <w:rPr>
          <w:rStyle w:val="WW8Num4z0"/>
          <w:rFonts w:ascii="Verdana" w:hAnsi="Verdana"/>
          <w:color w:val="4682B4"/>
          <w:sz w:val="18"/>
          <w:szCs w:val="18"/>
        </w:rPr>
        <w:t>Шаргородского</w:t>
      </w:r>
      <w:r>
        <w:rPr>
          <w:rFonts w:ascii="Verdana" w:hAnsi="Verdana"/>
          <w:color w:val="000000"/>
          <w:sz w:val="18"/>
          <w:szCs w:val="18"/>
        </w:rPr>
        <w:t>, A.M. Эрделевского, Л.С. Явича и др.).</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научного исследования. Информационную базу диссертационной работы составляют международные и национальные правовые акты, включая акты органов судебной и</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акты социального партнерства, локальные нормативные акты.</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Методология научного исследования. Проведенные диссертантом научные исследования основываются на сочетанйи общего (универсального) метода - метода материалистической диалектики и частных методов научного познания: сравнительного, в том числе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конкретно-социологического, статистического, формально-юридического (нормативно-догматического), методов формальной логики: анализа, синтеза, индукции, дедукции и других средств и способов логической гносеологии, а также различных методов</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правовых норм.</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Научная новизна выводов и предложений, сделанных в результате проведенных научных исследований, содержится в следующих положениях, выносимых диссертантом на защиту:</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Дается авторское определение понятиям защиты трудовых прав работников, способа, средства и меры защиты трудовых прав работников; обосновывается понимание термина «</w:t>
      </w:r>
      <w:r>
        <w:rPr>
          <w:rStyle w:val="WW8Num4z0"/>
          <w:rFonts w:ascii="Verdana" w:hAnsi="Verdana"/>
          <w:color w:val="4682B4"/>
          <w:sz w:val="18"/>
          <w:szCs w:val="18"/>
        </w:rPr>
        <w:t>форма защиты трудовых прав работников</w:t>
      </w:r>
      <w:r>
        <w:rPr>
          <w:rFonts w:ascii="Verdana" w:hAnsi="Verdana"/>
          <w:color w:val="000000"/>
          <w:sz w:val="18"/>
          <w:szCs w:val="18"/>
        </w:rPr>
        <w:t>»; формулируется новое понятие «</w:t>
      </w:r>
      <w:r>
        <w:rPr>
          <w:rStyle w:val="WW8Num4z0"/>
          <w:rFonts w:ascii="Verdana" w:hAnsi="Verdana"/>
          <w:color w:val="4682B4"/>
          <w:sz w:val="18"/>
          <w:szCs w:val="18"/>
        </w:rPr>
        <w:t>форма самозащиты трудовых прав работников</w:t>
      </w:r>
      <w:r>
        <w:rPr>
          <w:rFonts w:ascii="Verdana" w:hAnsi="Verdana"/>
          <w:color w:val="000000"/>
          <w:sz w:val="18"/>
          <w:szCs w:val="18"/>
        </w:rPr>
        <w:t>»; осуществляется классификация защиты трудовых прав работников на виды - прямая и косвенная.</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Аргументируется вывод о том, что суть защиты трудовых прав работников не сводится только к</w:t>
      </w:r>
      <w:r>
        <w:rPr>
          <w:rStyle w:val="WW8Num3z0"/>
          <w:rFonts w:ascii="Verdana" w:hAnsi="Verdana"/>
          <w:color w:val="000000"/>
          <w:sz w:val="18"/>
          <w:szCs w:val="18"/>
        </w:rPr>
        <w:t> </w:t>
      </w:r>
      <w:r>
        <w:rPr>
          <w:rStyle w:val="WW8Num4z0"/>
          <w:rFonts w:ascii="Verdana" w:hAnsi="Verdana"/>
          <w:color w:val="4682B4"/>
          <w:sz w:val="18"/>
          <w:szCs w:val="18"/>
        </w:rPr>
        <w:t>принуждению</w:t>
      </w:r>
      <w:r>
        <w:rPr>
          <w:rFonts w:ascii="Verdana" w:hAnsi="Verdana"/>
          <w:color w:val="000000"/>
          <w:sz w:val="18"/>
          <w:szCs w:val="18"/>
        </w:rPr>
        <w:t>. Деятельность, например, органов социального партнерства, а также отдельные меры, применяемые работником при</w:t>
      </w:r>
      <w:r>
        <w:rPr>
          <w:rStyle w:val="WW8Num3z0"/>
          <w:rFonts w:ascii="Verdana" w:hAnsi="Verdana"/>
          <w:color w:val="000000"/>
          <w:sz w:val="18"/>
          <w:szCs w:val="18"/>
        </w:rPr>
        <w:t> </w:t>
      </w:r>
      <w:r>
        <w:rPr>
          <w:rStyle w:val="WW8Num4z0"/>
          <w:rFonts w:ascii="Verdana" w:hAnsi="Verdana"/>
          <w:color w:val="4682B4"/>
          <w:sz w:val="18"/>
          <w:szCs w:val="18"/>
        </w:rPr>
        <w:t>самозащите</w:t>
      </w:r>
      <w:r>
        <w:rPr>
          <w:rStyle w:val="WW8Num3z0"/>
          <w:rFonts w:ascii="Verdana" w:hAnsi="Verdana"/>
          <w:color w:val="000000"/>
          <w:sz w:val="18"/>
          <w:szCs w:val="18"/>
        </w:rPr>
        <w:t> </w:t>
      </w:r>
      <w:r>
        <w:rPr>
          <w:rFonts w:ascii="Verdana" w:hAnsi="Verdana"/>
          <w:color w:val="000000"/>
          <w:sz w:val="18"/>
          <w:szCs w:val="18"/>
        </w:rPr>
        <w:t>трудовых прав, направлены на урегулирование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путем достижения соглашения с работодателем. Защита трудовых прав работников, таким образом, осуществляется как через</w:t>
      </w:r>
      <w:r>
        <w:rPr>
          <w:rStyle w:val="WW8Num3z0"/>
          <w:rFonts w:ascii="Verdana" w:hAnsi="Verdana"/>
          <w:color w:val="000000"/>
          <w:sz w:val="18"/>
          <w:szCs w:val="18"/>
        </w:rPr>
        <w:t> </w:t>
      </w:r>
      <w:r>
        <w:rPr>
          <w:rStyle w:val="WW8Num4z0"/>
          <w:rFonts w:ascii="Verdana" w:hAnsi="Verdana"/>
          <w:color w:val="4682B4"/>
          <w:sz w:val="18"/>
          <w:szCs w:val="18"/>
        </w:rPr>
        <w:t>понуждение</w:t>
      </w:r>
      <w:r>
        <w:rPr>
          <w:rStyle w:val="WW8Num3z0"/>
          <w:rFonts w:ascii="Verdana" w:hAnsi="Verdana"/>
          <w:color w:val="000000"/>
          <w:sz w:val="18"/>
          <w:szCs w:val="18"/>
        </w:rPr>
        <w:t> </w:t>
      </w:r>
      <w:r>
        <w:rPr>
          <w:rFonts w:ascii="Verdana" w:hAnsi="Verdana"/>
          <w:color w:val="000000"/>
          <w:sz w:val="18"/>
          <w:szCs w:val="18"/>
        </w:rPr>
        <w:t>работодателя к выполнению своих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так и посредством его убеждения при согласовании интересов сторон трудовых отношений в рамках</w:t>
      </w:r>
      <w:r>
        <w:rPr>
          <w:rStyle w:val="WW8Num3z0"/>
          <w:rFonts w:ascii="Verdana" w:hAnsi="Verdana"/>
          <w:color w:val="000000"/>
          <w:sz w:val="18"/>
          <w:szCs w:val="18"/>
        </w:rPr>
        <w:t> </w:t>
      </w:r>
      <w:r>
        <w:rPr>
          <w:rStyle w:val="WW8Num4z0"/>
          <w:rFonts w:ascii="Verdana" w:hAnsi="Verdana"/>
          <w:color w:val="4682B4"/>
          <w:sz w:val="18"/>
          <w:szCs w:val="18"/>
        </w:rPr>
        <w:t>примирительных</w:t>
      </w:r>
      <w:r>
        <w:rPr>
          <w:rStyle w:val="WW8Num3z0"/>
          <w:rFonts w:ascii="Verdana" w:hAnsi="Verdana"/>
          <w:color w:val="000000"/>
          <w:sz w:val="18"/>
          <w:szCs w:val="18"/>
        </w:rPr>
        <w:t> </w:t>
      </w:r>
      <w:r>
        <w:rPr>
          <w:rFonts w:ascii="Verdana" w:hAnsi="Verdana"/>
          <w:color w:val="000000"/>
          <w:sz w:val="18"/>
          <w:szCs w:val="18"/>
        </w:rPr>
        <w:t>процедур.</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3. Обосновывается система способов защиты трудовых прав работников, структура которой отражает поступательный переход работника от одного способа защиты к другому в рамках </w:t>
      </w:r>
      <w:r>
        <w:rPr>
          <w:rFonts w:ascii="Verdana" w:hAnsi="Verdana"/>
          <w:color w:val="000000"/>
          <w:sz w:val="18"/>
          <w:szCs w:val="18"/>
        </w:rPr>
        <w:lastRenderedPageBreak/>
        <w:t>оптимального, по мнению диссертанта, движения процесса защиты: 1)</w:t>
      </w:r>
      <w:r>
        <w:rPr>
          <w:rStyle w:val="WW8Num3z0"/>
          <w:rFonts w:ascii="Verdana" w:hAnsi="Verdana"/>
          <w:color w:val="000000"/>
          <w:sz w:val="18"/>
          <w:szCs w:val="18"/>
        </w:rPr>
        <w:t> </w:t>
      </w:r>
      <w:r>
        <w:rPr>
          <w:rStyle w:val="WW8Num4z0"/>
          <w:rFonts w:ascii="Verdana" w:hAnsi="Verdana"/>
          <w:color w:val="4682B4"/>
          <w:sz w:val="18"/>
          <w:szCs w:val="18"/>
        </w:rPr>
        <w:t>самозащита</w:t>
      </w:r>
      <w:r>
        <w:rPr>
          <w:rFonts w:ascii="Verdana" w:hAnsi="Verdana"/>
          <w:color w:val="000000"/>
          <w:sz w:val="18"/>
          <w:szCs w:val="18"/>
        </w:rPr>
        <w:t>, 2) профсоюзная защита1, 3) защита органами социального партнерства, 4) государственный</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и контроль за соблюдением трудового законодательства и иных нормативных правовых актов, содержащих нормы трудового права, 5)</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6) защита международными организациями.</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Доказывается необходимость выделения в системе науки трудового права нового комплексного структурного элемента - института защиты трудовых прав субъектов трудовых отношений2, в состав которого входит л пединститут защиты трудовых прав работников .</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Вносится предложение о выделении в предмете науки трудового права нового вида комплексных отношений - отношений по защите трудовых прав субъектов трудовых отношений4.</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Проводится классификация такого способа защиты трудовых прав работников, как самозащита, на виды - коллективная и индивидуальная; к коллективной самозащите предлагается отнести забастовку.</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 связи с тем, что при самозащите трудовых прав работников складываются отношения, которые не могут быть отнесены ни к отношениям по государственному надзору и контролю за соблюдением трудового законодательства и иных нормативных правовых актов, содержащих нормы трудового права, ни к отношениям по рассмотрению трудовых споров, в предмет трудового права как отрасли предлагается включить новый вид</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1А также иными общественными объединениями.</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Полное наименование — «защита трудовых прав,</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интересов субъектов трудовых отношений». В связи с тем, что в диссертации категории «</w:t>
      </w:r>
      <w:r>
        <w:rPr>
          <w:rStyle w:val="WW8Num4z0"/>
          <w:rFonts w:ascii="Verdana" w:hAnsi="Verdana"/>
          <w:color w:val="4682B4"/>
          <w:sz w:val="18"/>
          <w:szCs w:val="18"/>
        </w:rPr>
        <w:t>свобода</w:t>
      </w:r>
      <w:r>
        <w:rPr>
          <w:rFonts w:ascii="Verdana" w:hAnsi="Verdana"/>
          <w:color w:val="000000"/>
          <w:sz w:val="18"/>
          <w:szCs w:val="18"/>
        </w:rPr>
        <w:t>» и «</w:t>
      </w:r>
      <w:r>
        <w:rPr>
          <w:rStyle w:val="WW8Num4z0"/>
          <w:rFonts w:ascii="Verdana" w:hAnsi="Verdana"/>
          <w:color w:val="4682B4"/>
          <w:sz w:val="18"/>
          <w:szCs w:val="18"/>
        </w:rPr>
        <w:t>интерес</w:t>
      </w:r>
      <w:r>
        <w:rPr>
          <w:rFonts w:ascii="Verdana" w:hAnsi="Verdana"/>
          <w:color w:val="000000"/>
          <w:sz w:val="18"/>
          <w:szCs w:val="18"/>
        </w:rPr>
        <w:t>» не рассматриваются, в дальнейшем используется краткое наименование - «</w:t>
      </w:r>
      <w:r>
        <w:rPr>
          <w:rStyle w:val="WW8Num4z0"/>
          <w:rFonts w:ascii="Verdana" w:hAnsi="Verdana"/>
          <w:color w:val="4682B4"/>
          <w:sz w:val="18"/>
          <w:szCs w:val="18"/>
        </w:rPr>
        <w:t>защита трудовых прав субъектов трудовых отношений</w:t>
      </w:r>
      <w:r>
        <w:rPr>
          <w:rFonts w:ascii="Verdana" w:hAnsi="Verdana"/>
          <w:color w:val="000000"/>
          <w:sz w:val="18"/>
          <w:szCs w:val="18"/>
        </w:rPr>
        <w:t>».</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Полное наименование — «</w:t>
      </w:r>
      <w:r>
        <w:rPr>
          <w:rStyle w:val="WW8Num4z0"/>
          <w:rFonts w:ascii="Verdana" w:hAnsi="Verdana"/>
          <w:color w:val="4682B4"/>
          <w:sz w:val="18"/>
          <w:szCs w:val="18"/>
        </w:rPr>
        <w:t>защита трудовых прав, свобод и интересов работников</w:t>
      </w:r>
      <w:r>
        <w:rPr>
          <w:rFonts w:ascii="Verdana" w:hAnsi="Verdana"/>
          <w:color w:val="000000"/>
          <w:sz w:val="18"/>
          <w:szCs w:val="18"/>
        </w:rPr>
        <w:t>». В связи с тем, что в диссертации категории «</w:t>
      </w:r>
      <w:r>
        <w:rPr>
          <w:rStyle w:val="WW8Num4z0"/>
          <w:rFonts w:ascii="Verdana" w:hAnsi="Verdana"/>
          <w:color w:val="4682B4"/>
          <w:sz w:val="18"/>
          <w:szCs w:val="18"/>
        </w:rPr>
        <w:t>свобода</w:t>
      </w:r>
      <w:r>
        <w:rPr>
          <w:rFonts w:ascii="Verdana" w:hAnsi="Verdana"/>
          <w:color w:val="000000"/>
          <w:sz w:val="18"/>
          <w:szCs w:val="18"/>
        </w:rPr>
        <w:t>» и «</w:t>
      </w:r>
      <w:r>
        <w:rPr>
          <w:rStyle w:val="WW8Num4z0"/>
          <w:rFonts w:ascii="Verdana" w:hAnsi="Verdana"/>
          <w:color w:val="4682B4"/>
          <w:sz w:val="18"/>
          <w:szCs w:val="18"/>
        </w:rPr>
        <w:t>интерес</w:t>
      </w:r>
      <w:r>
        <w:rPr>
          <w:rFonts w:ascii="Verdana" w:hAnsi="Verdana"/>
          <w:color w:val="000000"/>
          <w:sz w:val="18"/>
          <w:szCs w:val="18"/>
        </w:rPr>
        <w:t>» не рассматриваются, в дальнейшем используется краткое наименование - «</w:t>
      </w:r>
      <w:r>
        <w:rPr>
          <w:rStyle w:val="WW8Num4z0"/>
          <w:rFonts w:ascii="Verdana" w:hAnsi="Verdana"/>
          <w:color w:val="4682B4"/>
          <w:sz w:val="18"/>
          <w:szCs w:val="18"/>
        </w:rPr>
        <w:t>защита трудовых прав работников</w:t>
      </w:r>
      <w:r>
        <w:rPr>
          <w:rFonts w:ascii="Verdana" w:hAnsi="Verdana"/>
          <w:color w:val="000000"/>
          <w:sz w:val="18"/>
          <w:szCs w:val="18"/>
        </w:rPr>
        <w:t>».</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Полное наименование — «отношения по защите трудовых прав, свобод и интересов субъектов трудовых отношений». В связи с тем, что в диссертации категории «</w:t>
      </w:r>
      <w:r>
        <w:rPr>
          <w:rStyle w:val="WW8Num4z0"/>
          <w:rFonts w:ascii="Verdana" w:hAnsi="Verdana"/>
          <w:color w:val="4682B4"/>
          <w:sz w:val="18"/>
          <w:szCs w:val="18"/>
        </w:rPr>
        <w:t>свобода</w:t>
      </w:r>
      <w:r>
        <w:rPr>
          <w:rFonts w:ascii="Verdana" w:hAnsi="Verdana"/>
          <w:color w:val="000000"/>
          <w:sz w:val="18"/>
          <w:szCs w:val="18"/>
        </w:rPr>
        <w:t>» и «</w:t>
      </w:r>
      <w:r>
        <w:rPr>
          <w:rStyle w:val="WW8Num4z0"/>
          <w:rFonts w:ascii="Verdana" w:hAnsi="Verdana"/>
          <w:color w:val="4682B4"/>
          <w:sz w:val="18"/>
          <w:szCs w:val="18"/>
        </w:rPr>
        <w:t>интерес</w:t>
      </w:r>
      <w:r>
        <w:rPr>
          <w:rFonts w:ascii="Verdana" w:hAnsi="Verdana"/>
          <w:color w:val="000000"/>
          <w:sz w:val="18"/>
          <w:szCs w:val="18"/>
        </w:rPr>
        <w:t>» не рассматриваются, в дальнейшем используется краткое наименование - «</w:t>
      </w:r>
      <w:r>
        <w:rPr>
          <w:rStyle w:val="WW8Num4z0"/>
          <w:rFonts w:ascii="Verdana" w:hAnsi="Verdana"/>
          <w:color w:val="4682B4"/>
          <w:sz w:val="18"/>
          <w:szCs w:val="18"/>
        </w:rPr>
        <w:t>отношения по защите трудовых прав субъектов трудовых отношений</w:t>
      </w:r>
      <w:r>
        <w:rPr>
          <w:rFonts w:ascii="Verdana" w:hAnsi="Verdana"/>
          <w:color w:val="000000"/>
          <w:sz w:val="18"/>
          <w:szCs w:val="18"/>
        </w:rPr>
        <w:t>». отношений - отношения по самозащите трудовых прав работников и внести соответствующее дополнение в ст. 1 ТК РФ.</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Совершенствование системы рассмотрения и разрешения индивидуальных трудовых споров ставится в зависимость от: а) введения нового</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звена - трудового арбитража, б) расширения компетенции</w:t>
      </w:r>
      <w:r>
        <w:rPr>
          <w:rStyle w:val="WW8Num3z0"/>
          <w:rFonts w:ascii="Verdana" w:hAnsi="Verdana"/>
          <w:color w:val="000000"/>
          <w:sz w:val="18"/>
          <w:szCs w:val="18"/>
        </w:rPr>
        <w:t> </w:t>
      </w:r>
      <w:r>
        <w:rPr>
          <w:rStyle w:val="WW8Num4z0"/>
          <w:rFonts w:ascii="Verdana" w:hAnsi="Verdana"/>
          <w:color w:val="4682B4"/>
          <w:sz w:val="18"/>
          <w:szCs w:val="18"/>
        </w:rPr>
        <w:t>КТС</w:t>
      </w:r>
      <w:r>
        <w:rPr>
          <w:rStyle w:val="WW8Num3z0"/>
          <w:rFonts w:ascii="Verdana" w:hAnsi="Verdana"/>
          <w:color w:val="000000"/>
          <w:sz w:val="18"/>
          <w:szCs w:val="18"/>
        </w:rPr>
        <w:t> </w:t>
      </w:r>
      <w:r>
        <w:rPr>
          <w:rFonts w:ascii="Verdana" w:hAnsi="Verdana"/>
          <w:color w:val="000000"/>
          <w:sz w:val="18"/>
          <w:szCs w:val="18"/>
        </w:rPr>
        <w:t>за счет включения в нее так называемых споров об интересах, разрешаемых на основе</w:t>
      </w:r>
      <w:r>
        <w:rPr>
          <w:rStyle w:val="WW8Num3z0"/>
          <w:rFonts w:ascii="Verdana" w:hAnsi="Verdana"/>
          <w:color w:val="000000"/>
          <w:sz w:val="18"/>
          <w:szCs w:val="18"/>
        </w:rPr>
        <w:t> </w:t>
      </w:r>
      <w:r>
        <w:rPr>
          <w:rStyle w:val="WW8Num4z0"/>
          <w:rFonts w:ascii="Verdana" w:hAnsi="Verdana"/>
          <w:color w:val="4682B4"/>
          <w:sz w:val="18"/>
          <w:szCs w:val="18"/>
        </w:rPr>
        <w:t>примирения</w:t>
      </w:r>
      <w:r>
        <w:rPr>
          <w:rStyle w:val="WW8Num3z0"/>
          <w:rFonts w:ascii="Verdana" w:hAnsi="Verdana"/>
          <w:color w:val="000000"/>
          <w:sz w:val="18"/>
          <w:szCs w:val="18"/>
        </w:rPr>
        <w:t> </w:t>
      </w:r>
      <w:r>
        <w:rPr>
          <w:rFonts w:ascii="Verdana" w:hAnsi="Verdana"/>
          <w:color w:val="000000"/>
          <w:sz w:val="18"/>
          <w:szCs w:val="18"/>
        </w:rPr>
        <w:t>сторон и защите интересов как работника, так и работодателя.</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В качестве одного из способов повышения эффективности профсоюзной защиты предлагается такая мера, как привлечение внимания к деятельности профсоюзов работников-не членов путем оказания им соответствующих услуг (консультационных, услуг по представительству интересов в суде и др.).</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Слаженность работы органов государственного надзора и контроля за соблюдением трудового законодательства и иных нормативных правовых актов, содержащих нормы трудового права, связывается с системным подходом к правовому регулированию их деятельности, который предполагает: а) возврат и развитие положений ст. 365 ТК РФ о координирующих</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федеральной инспекции труда в целях оформления системы надзорно-контрольных органов1, и б) систематизацию мероприятий, проводимых в порядке государственного надзора и контроля за соблюдением норм трудового права, путем создания единых общих правил (стандартов) деятельности государственных органов в данной области.</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Сформирована позиция автора по вопросу понимания государственного надзора и контроля за соблюдением трудового законодательства и иных нормативных правовых актов, содержащих нормы трудового права, к которому следует относить деятельность не только субъектов, указанных в ст. 353 ТК РФ, но и других, не упомянутых в этой</w:t>
      </w:r>
      <w:r>
        <w:rPr>
          <w:rStyle w:val="WW8Num3z0"/>
          <w:rFonts w:ascii="Verdana" w:hAnsi="Verdana"/>
          <w:color w:val="000000"/>
          <w:sz w:val="18"/>
          <w:szCs w:val="18"/>
        </w:rPr>
        <w:t> </w:t>
      </w:r>
      <w:r>
        <w:rPr>
          <w:rStyle w:val="WW8Num4z0"/>
          <w:rFonts w:ascii="Verdana" w:hAnsi="Verdana"/>
          <w:color w:val="4682B4"/>
          <w:sz w:val="18"/>
          <w:szCs w:val="18"/>
        </w:rPr>
        <w:t>статье</w:t>
      </w:r>
      <w:r>
        <w:rPr>
          <w:rFonts w:ascii="Verdana" w:hAnsi="Verdana"/>
          <w:color w:val="000000"/>
          <w:sz w:val="18"/>
          <w:szCs w:val="18"/>
        </w:rPr>
        <w:t>государственных органов, однако также оказывающих работнику</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 Система органов государственного надзора и контроля за соблюдением норм трудового права - условное название. помощь в защите трудовых прав (например, институт</w:t>
      </w:r>
      <w:r>
        <w:rPr>
          <w:rStyle w:val="WW8Num3z0"/>
          <w:rFonts w:ascii="Verdana" w:hAnsi="Verdana"/>
          <w:color w:val="000000"/>
          <w:sz w:val="18"/>
          <w:szCs w:val="18"/>
        </w:rPr>
        <w:t> </w:t>
      </w:r>
      <w:r>
        <w:rPr>
          <w:rStyle w:val="WW8Num4z0"/>
          <w:rFonts w:ascii="Verdana" w:hAnsi="Verdana"/>
          <w:color w:val="4682B4"/>
          <w:sz w:val="18"/>
          <w:szCs w:val="18"/>
        </w:rPr>
        <w:t>омбудсмена</w:t>
      </w:r>
      <w:r>
        <w:rPr>
          <w:rStyle w:val="WW8Num3z0"/>
          <w:rFonts w:ascii="Verdana" w:hAnsi="Verdana"/>
          <w:color w:val="000000"/>
          <w:sz w:val="18"/>
          <w:szCs w:val="18"/>
        </w:rPr>
        <w:t> </w:t>
      </w:r>
      <w:r>
        <w:rPr>
          <w:rFonts w:ascii="Verdana" w:hAnsi="Verdana"/>
          <w:color w:val="000000"/>
          <w:sz w:val="18"/>
          <w:szCs w:val="18"/>
        </w:rPr>
        <w:t>(уполномоченного по правам человека), институт комиссий по правам человека).</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результатов научного исследования. Теоретические выводы и практические предложения, изложенные в диссертационном исследовании, могут быть использованы при подготовке учебников и учебных пособий по трудовому праву, чтении лекций и проведении семинарских занятий на соответствующую тему, в дальнейших научных исследованиях проблем защиты трудовых прав и разработке соответствующего института трудового права, а также в совершенствовании правового регулирования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 области защиты трудовых прав работников.</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научного исследования. Диссертационная работа выполнена и обсуждена на кафедре трудового права и права социального обеспечения Московской государственной юридической академии. Основные теоретические выводы и практические предложения, сделанные в результате проведенных научных исследований, были опубликованы автором в виде научных статей.</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целью, задачами и методологией научного исследования. Диссертация состоит из ведения, трех глав, каждая из которых содержит три параграфа, заключения, списка нормативных правовых актов и библиографии. Расположение параграфов в главах диссертации отражает обоснованную автором систему способов защиты трудовых прав работников.</w:t>
      </w:r>
    </w:p>
    <w:p w:rsidR="00255E51" w:rsidRDefault="00255E51" w:rsidP="00255E5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Яковлева, Алена Васильевна</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 послужат факторами дальнейшего развития научных исследований по проблемам защиты трудовых прав работников.</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Несмотря на различные мнения по вопросу понимания защиты трудовых прав работников, большинство советских ученых видело в этом качестве восстановление нарушенного трудового права. Однако современные исследователи трактуют защиту трудовых прав не только как восстановление нарушенного права: реформы, проводимые в трудовом праве, позволили с новых позиций взглянуть на указанный термин. Теперь ученые-«трудовики» отмечают его многогранность, которая опосредует множественность аспектов понимания этой категории.</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Научные исследования, проведенные в рамках настоящей диссертационной работы, были ограничены изучением лишь трех трактовок защиты трудовых прав работников: 1) как функции трудового права, 2) как специфической деятельности, 3) как структурного элемента (</w:t>
      </w:r>
      <w:r>
        <w:rPr>
          <w:rStyle w:val="WW8Num4z0"/>
          <w:rFonts w:ascii="Verdana" w:hAnsi="Verdana"/>
          <w:color w:val="4682B4"/>
          <w:sz w:val="18"/>
          <w:szCs w:val="18"/>
        </w:rPr>
        <w:t>подинститута</w:t>
      </w:r>
      <w:r>
        <w:rPr>
          <w:rFonts w:ascii="Verdana" w:hAnsi="Verdana"/>
          <w:color w:val="000000"/>
          <w:sz w:val="18"/>
          <w:szCs w:val="18"/>
        </w:rPr>
        <w:t>) института защиты трудовых прав субъектов трудовых отношений - нового комплексного института трудового права, регулирующего новый вид комплексных отношений, входящих в предмет трудового права как науки, -отношений по защите трудовых прав субъектов трудовых отношений.</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системного понимания защиты трудовых прав работников как деятельности необходимо уяснить такие ключевые понятия, как форма, способ, средство, меры, виды защиты трудовых прав, и указать на двойственность понятия защиты: ряд ученых поддерживает точку зрения, выделяющую широкий и узкий смысл данного понятия.</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Правовые нормы, регулирующие отношения по защите трудовых прав работников, обладают набором характеристик, которые позволяют говорить о тематической целостности и их относительной самостоятельности в форме подинститута.</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силу новизны своей теоретической конструкции защита трудовых прав работников обладает большим потенциалом для дальнейшего совершенствования. Видное место в повышении эффективности и развитии механизма защиты трудовых прав работников занимает международное трудовое право, содержащее признанные мировым сообществом стандарты труда, и положительная практика зарубежных стран по защите трудовых прав работников.</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Изучение концептуальной проблематики конкретных способов защиты позволило прийти к следующим основным выводам.</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Самозащита</w:t>
      </w:r>
      <w:r>
        <w:rPr>
          <w:rStyle w:val="WW8Num3z0"/>
          <w:rFonts w:ascii="Verdana" w:hAnsi="Verdana"/>
          <w:color w:val="000000"/>
          <w:sz w:val="18"/>
          <w:szCs w:val="18"/>
        </w:rPr>
        <w:t> </w:t>
      </w:r>
      <w:r>
        <w:rPr>
          <w:rFonts w:ascii="Verdana" w:hAnsi="Verdana"/>
          <w:color w:val="000000"/>
          <w:sz w:val="18"/>
          <w:szCs w:val="18"/>
        </w:rPr>
        <w:t>стала прогрессивным шагом законодателя, сделанным навстречу интересам работника, который получил возможность в оперативном порядке и без особых материальных затрат самостоятельно отстоять свои трудовые права.</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Отмечая тот факт, что забастовка - мера</w:t>
      </w:r>
      <w:r>
        <w:rPr>
          <w:rStyle w:val="WW8Num3z0"/>
          <w:rFonts w:ascii="Verdana" w:hAnsi="Verdana"/>
          <w:color w:val="000000"/>
          <w:sz w:val="18"/>
          <w:szCs w:val="18"/>
        </w:rPr>
        <w:t> </w:t>
      </w:r>
      <w:r>
        <w:rPr>
          <w:rStyle w:val="WW8Num4z0"/>
          <w:rFonts w:ascii="Verdana" w:hAnsi="Verdana"/>
          <w:color w:val="4682B4"/>
          <w:sz w:val="18"/>
          <w:szCs w:val="18"/>
        </w:rPr>
        <w:t>самозащиты</w:t>
      </w:r>
      <w:r>
        <w:rPr>
          <w:rFonts w:ascii="Verdana" w:hAnsi="Verdana"/>
          <w:color w:val="000000"/>
          <w:sz w:val="18"/>
          <w:szCs w:val="18"/>
        </w:rPr>
        <w:t>, связанная с большими экономическими потерями и затрагивающая судьбы многих людей, диссертант предлагает принять отдельный нормативный правовой акт не просто о забастовках в поддержку индивидуальных трудовых прав, а о забастовках вообще.</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Новизна самозащиты, вместе с тем, сопровождается рядом недостатков в правовом регулировании этого способа защиты, для преодоления которых предлагается включить в нормы Главы XIII ТК РФ следующие положения о</w:t>
      </w:r>
      <w:r>
        <w:rPr>
          <w:rStyle w:val="WW8Num3z0"/>
          <w:rFonts w:ascii="Verdana" w:hAnsi="Verdana"/>
          <w:color w:val="000000"/>
          <w:sz w:val="18"/>
          <w:szCs w:val="18"/>
        </w:rPr>
        <w:t> </w:t>
      </w:r>
      <w:r>
        <w:rPr>
          <w:rStyle w:val="WW8Num4z0"/>
          <w:rFonts w:ascii="Verdana" w:hAnsi="Verdana"/>
          <w:color w:val="4682B4"/>
          <w:sz w:val="18"/>
          <w:szCs w:val="18"/>
        </w:rPr>
        <w:t>самозащите</w:t>
      </w:r>
      <w:r>
        <w:rPr>
          <w:rFonts w:ascii="Verdana" w:hAnsi="Verdana"/>
          <w:color w:val="000000"/>
          <w:sz w:val="18"/>
          <w:szCs w:val="18"/>
        </w:rPr>
        <w:t>:</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Право работника на</w:t>
      </w:r>
      <w:r>
        <w:rPr>
          <w:rStyle w:val="WW8Num3z0"/>
          <w:rFonts w:ascii="Verdana" w:hAnsi="Verdana"/>
          <w:color w:val="000000"/>
          <w:sz w:val="18"/>
          <w:szCs w:val="18"/>
        </w:rPr>
        <w:t> </w:t>
      </w:r>
      <w:r>
        <w:rPr>
          <w:rStyle w:val="WW8Num4z0"/>
          <w:rFonts w:ascii="Verdana" w:hAnsi="Verdana"/>
          <w:color w:val="4682B4"/>
          <w:sz w:val="18"/>
          <w:szCs w:val="18"/>
        </w:rPr>
        <w:t>самозащиту</w:t>
      </w:r>
      <w:r>
        <w:rPr>
          <w:rStyle w:val="WW8Num3z0"/>
          <w:rFonts w:ascii="Verdana" w:hAnsi="Verdana"/>
          <w:color w:val="000000"/>
          <w:sz w:val="18"/>
          <w:szCs w:val="18"/>
        </w:rPr>
        <w:t> </w:t>
      </w:r>
      <w:r>
        <w:rPr>
          <w:rFonts w:ascii="Verdana" w:hAnsi="Verdana"/>
          <w:color w:val="000000"/>
          <w:sz w:val="18"/>
          <w:szCs w:val="18"/>
        </w:rPr>
        <w:t>трудовых прав</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Каждый работник</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самостоятельно без обращения в органы,</w:t>
      </w:r>
      <w:r>
        <w:rPr>
          <w:rStyle w:val="WW8Num3z0"/>
          <w:rFonts w:ascii="Verdana" w:hAnsi="Verdana"/>
          <w:color w:val="000000"/>
          <w:sz w:val="18"/>
          <w:szCs w:val="18"/>
        </w:rPr>
        <w:t> </w:t>
      </w:r>
      <w:r>
        <w:rPr>
          <w:rStyle w:val="WW8Num4z0"/>
          <w:rFonts w:ascii="Verdana" w:hAnsi="Verdana"/>
          <w:color w:val="4682B4"/>
          <w:sz w:val="18"/>
          <w:szCs w:val="18"/>
        </w:rPr>
        <w:t>уполномоченные</w:t>
      </w:r>
      <w:r>
        <w:rPr>
          <w:rStyle w:val="WW8Num3z0"/>
          <w:rFonts w:ascii="Verdana" w:hAnsi="Verdana"/>
          <w:color w:val="000000"/>
          <w:sz w:val="18"/>
          <w:szCs w:val="18"/>
        </w:rPr>
        <w:t> </w:t>
      </w:r>
      <w:r>
        <w:rPr>
          <w:rFonts w:ascii="Verdana" w:hAnsi="Verdana"/>
          <w:color w:val="000000"/>
          <w:sz w:val="18"/>
          <w:szCs w:val="18"/>
        </w:rPr>
        <w:t>на защиту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совершать правомерные действия или бездействовать в целях защиты трудовых прав от нарушений.</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 на самозащиту реализуется работником индивидуально или коллективно (совместно с другими работниками) в целях защиты индивидуальных или коллективных прав.</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Право работника на информацию при осуществлении самозащиты трудовых прав</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Работник вправе запрашивать у работодателя документы и сведения, непосредственно относящиеся к событию нарушения (угрозы нарушения) трудовых прав, а работодатель</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предоставить такие документы и сведения в течение 3 дней.</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Порядок предоставления документов и сведений, содержащих</w:t>
      </w:r>
      <w:r>
        <w:rPr>
          <w:rStyle w:val="WW8Num3z0"/>
          <w:rFonts w:ascii="Verdana" w:hAnsi="Verdana"/>
          <w:color w:val="000000"/>
          <w:sz w:val="18"/>
          <w:szCs w:val="18"/>
        </w:rPr>
        <w:t> </w:t>
      </w:r>
      <w:r>
        <w:rPr>
          <w:rStyle w:val="WW8Num4z0"/>
          <w:rFonts w:ascii="Verdana" w:hAnsi="Verdana"/>
          <w:color w:val="4682B4"/>
          <w:sz w:val="18"/>
          <w:szCs w:val="18"/>
        </w:rPr>
        <w:t>охраняемую</w:t>
      </w:r>
      <w:r>
        <w:rPr>
          <w:rStyle w:val="WW8Num3z0"/>
          <w:rFonts w:ascii="Verdana" w:hAnsi="Verdana"/>
          <w:color w:val="000000"/>
          <w:sz w:val="18"/>
          <w:szCs w:val="18"/>
        </w:rPr>
        <w:t> </w:t>
      </w:r>
      <w:r>
        <w:rPr>
          <w:rFonts w:ascii="Verdana" w:hAnsi="Verdana"/>
          <w:color w:val="000000"/>
          <w:sz w:val="18"/>
          <w:szCs w:val="18"/>
        </w:rPr>
        <w:t>законом тайну, регулируется соответствующим федеральным законодательством.</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Работник вправе снимать копии и делать выписки из документов, предоставленных работодателем по запросу работника.</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реализации работником права на самозащиту трудовых прав</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весь период самозащиты трудовых прав за работником сохраняются все права, предусмотренные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и иными нормативными правовыми актами, а также локальными нормативными актами и трудовым договором, заключенным с работником.</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весь период самозащиты трудовых прав работнику</w:t>
      </w:r>
      <w:r>
        <w:rPr>
          <w:rStyle w:val="WW8Num3z0"/>
          <w:rFonts w:ascii="Verdana" w:hAnsi="Verdana"/>
          <w:color w:val="000000"/>
          <w:sz w:val="18"/>
          <w:szCs w:val="18"/>
        </w:rPr>
        <w:t> </w:t>
      </w:r>
      <w:r>
        <w:rPr>
          <w:rStyle w:val="WW8Num4z0"/>
          <w:rFonts w:ascii="Verdana" w:hAnsi="Verdana"/>
          <w:color w:val="4682B4"/>
          <w:sz w:val="18"/>
          <w:szCs w:val="18"/>
        </w:rPr>
        <w:t>гарантируется</w:t>
      </w:r>
      <w:r>
        <w:rPr>
          <w:rStyle w:val="WW8Num3z0"/>
          <w:rFonts w:ascii="Verdana" w:hAnsi="Verdana"/>
          <w:color w:val="000000"/>
          <w:sz w:val="18"/>
          <w:szCs w:val="18"/>
        </w:rPr>
        <w:t> </w:t>
      </w:r>
      <w:r>
        <w:rPr>
          <w:rFonts w:ascii="Verdana" w:hAnsi="Verdana"/>
          <w:color w:val="000000"/>
          <w:sz w:val="18"/>
          <w:szCs w:val="18"/>
        </w:rPr>
        <w:t>сохранение места работы и оплаты труда в размере не ниже среднемесячного заработка.</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случае если нарушение (угроза нарушения) трудовых прав работников произошло без</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работодателя, по решению суда оплата труда осуществляется в размере, предусмотренном при простое (ст. 137 ТК РФ).</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Работодатель не вправе препятствовать работнику в реализации самозащиты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перевод на другую работу без согласия работника, а также привлечение его к</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за осуществление самозащиты трудовых прав, запрещается.</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w:t>
      </w:r>
      <w:r>
        <w:rPr>
          <w:rStyle w:val="WW8Num3z0"/>
          <w:rFonts w:ascii="Verdana" w:hAnsi="Verdana"/>
          <w:color w:val="000000"/>
          <w:sz w:val="18"/>
          <w:szCs w:val="18"/>
        </w:rPr>
        <w:t> </w:t>
      </w:r>
      <w:r>
        <w:rPr>
          <w:rStyle w:val="WW8Num4z0"/>
          <w:rFonts w:ascii="Verdana" w:hAnsi="Verdana"/>
          <w:color w:val="4682B4"/>
          <w:sz w:val="18"/>
          <w:szCs w:val="18"/>
        </w:rPr>
        <w:t>самозащитой</w:t>
      </w:r>
      <w:r>
        <w:rPr>
          <w:rStyle w:val="WW8Num3z0"/>
          <w:rFonts w:ascii="Verdana" w:hAnsi="Verdana"/>
          <w:color w:val="000000"/>
          <w:sz w:val="18"/>
          <w:szCs w:val="18"/>
        </w:rPr>
        <w:t> </w:t>
      </w:r>
      <w:r>
        <w:rPr>
          <w:rFonts w:ascii="Verdana" w:hAnsi="Verdana"/>
          <w:color w:val="000000"/>
          <w:sz w:val="18"/>
          <w:szCs w:val="18"/>
        </w:rPr>
        <w:t>ими трудовых прав запрещается препятствовать работникам в реализации иных трудовых прав.</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Меры самозащиты трудовых прав</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порядке самозащиты работник вправе использовать все не запрещенные законом меры, включая отказ от работы.</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Запрещается отказ от работы в порядке самозащиты в случаях, предусмотренных настоящим Кодексом и иными федеральными законами.</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целях самозащиты работник вправе отставить свое рабочее место.</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Пределы самозащиты трудовых прав</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Меры самозащиты должны быть соразмерны нарушению (угрозе нарушения) трудовых прав и не выходить за пределы действий, необходимых для его</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и восстановления нарушенного права.</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Не являются самозащитой трудовых прав</w:t>
      </w:r>
      <w:r>
        <w:rPr>
          <w:rStyle w:val="WW8Num3z0"/>
          <w:rFonts w:ascii="Verdana" w:hAnsi="Verdana"/>
          <w:color w:val="000000"/>
          <w:sz w:val="18"/>
          <w:szCs w:val="18"/>
        </w:rPr>
        <w:t> </w:t>
      </w:r>
      <w:r>
        <w:rPr>
          <w:rStyle w:val="WW8Num4z0"/>
          <w:rFonts w:ascii="Verdana" w:hAnsi="Verdana"/>
          <w:color w:val="4682B4"/>
          <w:sz w:val="18"/>
          <w:szCs w:val="18"/>
        </w:rPr>
        <w:t>умышленные</w:t>
      </w:r>
      <w:r>
        <w:rPr>
          <w:rStyle w:val="WW8Num3z0"/>
          <w:rFonts w:ascii="Verdana" w:hAnsi="Verdana"/>
          <w:color w:val="000000"/>
          <w:sz w:val="18"/>
          <w:szCs w:val="18"/>
        </w:rPr>
        <w:t> </w:t>
      </w:r>
      <w:r>
        <w:rPr>
          <w:rFonts w:ascii="Verdana" w:hAnsi="Verdana"/>
          <w:color w:val="000000"/>
          <w:sz w:val="18"/>
          <w:szCs w:val="18"/>
        </w:rPr>
        <w:t>деяния, явно не соответствующие характеру и степени опасности</w:t>
      </w:r>
      <w:r>
        <w:rPr>
          <w:rStyle w:val="WW8Num3z0"/>
          <w:rFonts w:ascii="Verdana" w:hAnsi="Verdana"/>
          <w:color w:val="000000"/>
          <w:sz w:val="18"/>
          <w:szCs w:val="18"/>
        </w:rPr>
        <w:t> </w:t>
      </w:r>
      <w:r>
        <w:rPr>
          <w:rStyle w:val="WW8Num4z0"/>
          <w:rFonts w:ascii="Verdana" w:hAnsi="Verdana"/>
          <w:color w:val="4682B4"/>
          <w:sz w:val="18"/>
          <w:szCs w:val="18"/>
        </w:rPr>
        <w:t>посягательства</w:t>
      </w:r>
      <w:r>
        <w:rPr>
          <w:rStyle w:val="WW8Num3z0"/>
          <w:rFonts w:ascii="Verdana" w:hAnsi="Verdana"/>
          <w:color w:val="000000"/>
          <w:sz w:val="18"/>
          <w:szCs w:val="18"/>
        </w:rPr>
        <w:t> </w:t>
      </w:r>
      <w:r>
        <w:rPr>
          <w:rFonts w:ascii="Verdana" w:hAnsi="Verdana"/>
          <w:color w:val="000000"/>
          <w:sz w:val="18"/>
          <w:szCs w:val="18"/>
        </w:rPr>
        <w:t>на трудовые права работника.</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Самозащита трудовых прав осуществляется работником в течение времени, необходимого соответственно для устранения угрозы нарушения или восстановления нарушенных трудовых прав.</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Самозащита трудовых прав должна быть завершена работником в момент устранения угрозы нарушения или восстановления нарушенных трудовых прав.</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Общий порядок реализации права на самозащиту трудовых прав</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Перед применением мер самозащиты,</w:t>
      </w:r>
      <w:r>
        <w:rPr>
          <w:rStyle w:val="WW8Num3z0"/>
          <w:rFonts w:ascii="Verdana" w:hAnsi="Verdana"/>
          <w:color w:val="000000"/>
          <w:sz w:val="18"/>
          <w:szCs w:val="18"/>
        </w:rPr>
        <w:t> </w:t>
      </w:r>
      <w:r>
        <w:rPr>
          <w:rStyle w:val="WW8Num4z0"/>
          <w:rFonts w:ascii="Verdana" w:hAnsi="Verdana"/>
          <w:color w:val="4682B4"/>
          <w:sz w:val="18"/>
          <w:szCs w:val="18"/>
        </w:rPr>
        <w:t>влекущих</w:t>
      </w:r>
      <w:r>
        <w:rPr>
          <w:rStyle w:val="WW8Num3z0"/>
          <w:rFonts w:ascii="Verdana" w:hAnsi="Verdana"/>
          <w:color w:val="000000"/>
          <w:sz w:val="18"/>
          <w:szCs w:val="18"/>
        </w:rPr>
        <w:t> </w:t>
      </w:r>
      <w:r>
        <w:rPr>
          <w:rFonts w:ascii="Verdana" w:hAnsi="Verdana"/>
          <w:color w:val="000000"/>
          <w:sz w:val="18"/>
          <w:szCs w:val="18"/>
        </w:rPr>
        <w:t>ограничение (лишение) прав работодателя, работник обязан предварительно письменно</w:t>
      </w:r>
      <w:r>
        <w:rPr>
          <w:rStyle w:val="WW8Num3z0"/>
          <w:rFonts w:ascii="Verdana" w:hAnsi="Verdana"/>
          <w:color w:val="000000"/>
          <w:sz w:val="18"/>
          <w:szCs w:val="18"/>
        </w:rPr>
        <w:t> </w:t>
      </w:r>
      <w:r>
        <w:rPr>
          <w:rStyle w:val="WW8Num4z0"/>
          <w:rFonts w:ascii="Verdana" w:hAnsi="Verdana"/>
          <w:color w:val="4682B4"/>
          <w:sz w:val="18"/>
          <w:szCs w:val="18"/>
        </w:rPr>
        <w:t>уведомить</w:t>
      </w:r>
      <w:r>
        <w:rPr>
          <w:rStyle w:val="WW8Num3z0"/>
          <w:rFonts w:ascii="Verdana" w:hAnsi="Verdana"/>
          <w:color w:val="000000"/>
          <w:sz w:val="18"/>
          <w:szCs w:val="18"/>
        </w:rPr>
        <w:t> </w:t>
      </w:r>
      <w:r>
        <w:rPr>
          <w:rFonts w:ascii="Verdana" w:hAnsi="Verdana"/>
          <w:color w:val="000000"/>
          <w:sz w:val="18"/>
          <w:szCs w:val="18"/>
        </w:rPr>
        <w:t>об этом работодателя. В случае невозможности</w:t>
      </w:r>
      <w:r>
        <w:rPr>
          <w:rStyle w:val="WW8Num3z0"/>
          <w:rFonts w:ascii="Verdana" w:hAnsi="Verdana"/>
          <w:color w:val="000000"/>
          <w:sz w:val="18"/>
          <w:szCs w:val="18"/>
        </w:rPr>
        <w:t> </w:t>
      </w:r>
      <w:r>
        <w:rPr>
          <w:rStyle w:val="WW8Num4z0"/>
          <w:rFonts w:ascii="Verdana" w:hAnsi="Verdana"/>
          <w:color w:val="4682B4"/>
          <w:sz w:val="18"/>
          <w:szCs w:val="18"/>
        </w:rPr>
        <w:t>уведомления</w:t>
      </w:r>
      <w:r>
        <w:rPr>
          <w:rStyle w:val="WW8Num3z0"/>
          <w:rFonts w:ascii="Verdana" w:hAnsi="Verdana"/>
          <w:color w:val="000000"/>
          <w:sz w:val="18"/>
          <w:szCs w:val="18"/>
        </w:rPr>
        <w:t> </w:t>
      </w:r>
      <w:r>
        <w:rPr>
          <w:rFonts w:ascii="Verdana" w:hAnsi="Verdana"/>
          <w:color w:val="000000"/>
          <w:sz w:val="18"/>
          <w:szCs w:val="18"/>
        </w:rPr>
        <w:t>работодателя в указанном порядке в связи с неотложностью осуществления самозащиты при непосредственной угрозе жизни и здоровью, а также</w:t>
      </w:r>
      <w:r>
        <w:rPr>
          <w:rStyle w:val="WW8Num4z0"/>
          <w:rFonts w:ascii="Verdana" w:hAnsi="Verdana"/>
          <w:color w:val="4682B4"/>
          <w:sz w:val="18"/>
          <w:szCs w:val="18"/>
        </w:rPr>
        <w:t>имуществу</w:t>
      </w:r>
      <w:r>
        <w:rPr>
          <w:rStyle w:val="WW8Num3z0"/>
          <w:rFonts w:ascii="Verdana" w:hAnsi="Verdana"/>
          <w:color w:val="000000"/>
          <w:sz w:val="18"/>
          <w:szCs w:val="18"/>
        </w:rPr>
        <w:t> </w:t>
      </w:r>
      <w:r>
        <w:rPr>
          <w:rFonts w:ascii="Verdana" w:hAnsi="Verdana"/>
          <w:color w:val="000000"/>
          <w:sz w:val="18"/>
          <w:szCs w:val="18"/>
        </w:rPr>
        <w:t>работника, используемого им в трудовой деятельности, соответствующее письменное</w:t>
      </w:r>
      <w:r>
        <w:rPr>
          <w:rStyle w:val="WW8Num3z0"/>
          <w:rFonts w:ascii="Verdana" w:hAnsi="Verdana"/>
          <w:color w:val="000000"/>
          <w:sz w:val="18"/>
          <w:szCs w:val="18"/>
        </w:rPr>
        <w:t> </w:t>
      </w:r>
      <w:r>
        <w:rPr>
          <w:rStyle w:val="WW8Num4z0"/>
          <w:rFonts w:ascii="Verdana" w:hAnsi="Verdana"/>
          <w:color w:val="4682B4"/>
          <w:sz w:val="18"/>
          <w:szCs w:val="18"/>
        </w:rPr>
        <w:t>уведомление</w:t>
      </w:r>
      <w:r>
        <w:rPr>
          <w:rStyle w:val="WW8Num3z0"/>
          <w:rFonts w:ascii="Verdana" w:hAnsi="Verdana"/>
          <w:color w:val="000000"/>
          <w:sz w:val="18"/>
          <w:szCs w:val="18"/>
        </w:rPr>
        <w:t> </w:t>
      </w:r>
      <w:r>
        <w:rPr>
          <w:rFonts w:ascii="Verdana" w:hAnsi="Verdana"/>
          <w:color w:val="000000"/>
          <w:sz w:val="18"/>
          <w:szCs w:val="18"/>
        </w:rPr>
        <w:t>направляется работодателю незамедлительно сразу после возникновения возможности его передачи.</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Особенности, а также ограничения реализации отдельных мер самозащиты устанавливаются настоящим Кодексом и иными федеральными законами.</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Изменение в России социально-экономического строя привело к тому, что профсоюзы перестали выполнять целый ряд функций, сосредоточившись преимущественно на защите трудовых прав работников - исконной функции профсоюзов.</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Профсоюзная защита прав работников тесно связана с профсоюзным представительством. Соотношение защиты и представительства в деятельности профсоюзов представляет собой органичное единство этих двух функций, которые по-отдельности теряют свою функциональность.</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Правозащитная</w:t>
      </w:r>
      <w:r>
        <w:rPr>
          <w:rStyle w:val="WW8Num3z0"/>
          <w:rFonts w:ascii="Verdana" w:hAnsi="Verdana"/>
          <w:color w:val="000000"/>
          <w:sz w:val="18"/>
          <w:szCs w:val="18"/>
        </w:rPr>
        <w:t> </w:t>
      </w:r>
      <w:r>
        <w:rPr>
          <w:rFonts w:ascii="Verdana" w:hAnsi="Verdana"/>
          <w:color w:val="000000"/>
          <w:sz w:val="18"/>
          <w:szCs w:val="18"/>
        </w:rPr>
        <w:t>функция профсоюзов на современном этапе испытывает на себе влияние ряда факторов, обусловленных как национальными, так и международными условиями, которые препятствуют эффективности этого способа защиты. Преодолению кризисных явлений в профсоюзной защите будет способствовать некоторые инновационные меры: 1) разработка новой концепции функционирования профсоюзов: появившись на свет в индустриальную эпоху, профсоюзы эпохи высоких технологий не могут эффективно защищать интересы работников, действуя «</w:t>
      </w:r>
      <w:r>
        <w:rPr>
          <w:rStyle w:val="WW8Num4z0"/>
          <w:rFonts w:ascii="Verdana" w:hAnsi="Verdana"/>
          <w:color w:val="4682B4"/>
          <w:sz w:val="18"/>
          <w:szCs w:val="18"/>
        </w:rPr>
        <w:t>по старинке</w:t>
      </w:r>
      <w:r>
        <w:rPr>
          <w:rFonts w:ascii="Verdana" w:hAnsi="Verdana"/>
          <w:color w:val="000000"/>
          <w:sz w:val="18"/>
          <w:szCs w:val="18"/>
        </w:rPr>
        <w:t>»; 2) привлечение интереса к профсоюзной деятельности работников-не членов путем оказания им соответствующих услуг (представительство в суде, консультационные услуги и т.д.). Последняя мера весьма актуальная для отечественных профсоюзов, так как ее реализация на практике, несомненно, повлияет на формирование позитивного имиджа профсоюзных учреждений, которые сейчас нередко воспринимаются как отделы соцкультбыта предприятий.</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Проблемы, тяготеющие над современными профсоюзами, а в некоторых случаях и безрезультатность профсоюзных акций дают некоторым авторам основание для пессимистического вывода о том, что профсоюзы перестали быть нужными и в скором времени перестанут существовать как институт гражданского общества.</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отстаивается точка зрения о необходимости сохранения профсоюзных организаций. В этой связи предлагается вернуться к экономической функции профсоюзов и пересмотреть ее содержание применительно к современным условиям рыночного хозяйствования. Реализация профсоюзами экономической функции придаст новый импульс развитию профсоюзного движения, так как благодаря этому направлению деятельности профсоюзы будут весьма полезны бизнесу, чей голос нередко голосует «за» либо «</w:t>
      </w:r>
      <w:r>
        <w:rPr>
          <w:rStyle w:val="WW8Num4z0"/>
          <w:rFonts w:ascii="Verdana" w:hAnsi="Verdana"/>
          <w:color w:val="4682B4"/>
          <w:sz w:val="18"/>
          <w:szCs w:val="18"/>
        </w:rPr>
        <w:t>против</w:t>
      </w:r>
      <w:r>
        <w:rPr>
          <w:rFonts w:ascii="Verdana" w:hAnsi="Verdana"/>
          <w:color w:val="000000"/>
          <w:sz w:val="18"/>
          <w:szCs w:val="18"/>
        </w:rPr>
        <w:t>» тех или иных социальных институтов.</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Социальное партнерство обладает огромным потенциалом стать альтернативой</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урегулированию разногласий работника и работодателя, ведь</w:t>
      </w:r>
      <w:r>
        <w:rPr>
          <w:rStyle w:val="WW8Num3z0"/>
          <w:rFonts w:ascii="Verdana" w:hAnsi="Verdana"/>
          <w:color w:val="000000"/>
          <w:sz w:val="18"/>
          <w:szCs w:val="18"/>
        </w:rPr>
        <w:t> </w:t>
      </w:r>
      <w:r>
        <w:rPr>
          <w:rStyle w:val="WW8Num4z0"/>
          <w:rFonts w:ascii="Verdana" w:hAnsi="Verdana"/>
          <w:color w:val="4682B4"/>
          <w:sz w:val="18"/>
          <w:szCs w:val="18"/>
        </w:rPr>
        <w:t>примирение</w:t>
      </w:r>
      <w:r>
        <w:rPr>
          <w:rStyle w:val="WW8Num3z0"/>
          <w:rFonts w:ascii="Verdana" w:hAnsi="Verdana"/>
          <w:color w:val="000000"/>
          <w:sz w:val="18"/>
          <w:szCs w:val="18"/>
        </w:rPr>
        <w:t> </w:t>
      </w:r>
      <w:r>
        <w:rPr>
          <w:rFonts w:ascii="Verdana" w:hAnsi="Verdana"/>
          <w:color w:val="000000"/>
          <w:sz w:val="18"/>
          <w:szCs w:val="18"/>
        </w:rPr>
        <w:t>сторон позволяет при минимальных затратах конструктивно решать возникающие между ними разногласия. Положительные моменты</w:t>
      </w:r>
      <w:r>
        <w:rPr>
          <w:rStyle w:val="WW8Num3z0"/>
          <w:rFonts w:ascii="Verdana" w:hAnsi="Verdana"/>
          <w:color w:val="000000"/>
          <w:sz w:val="18"/>
          <w:szCs w:val="18"/>
        </w:rPr>
        <w:t> </w:t>
      </w:r>
      <w:r>
        <w:rPr>
          <w:rStyle w:val="WW8Num4z0"/>
          <w:rFonts w:ascii="Verdana" w:hAnsi="Verdana"/>
          <w:color w:val="4682B4"/>
          <w:sz w:val="18"/>
          <w:szCs w:val="18"/>
        </w:rPr>
        <w:t>примирительного</w:t>
      </w:r>
      <w:r>
        <w:rPr>
          <w:rStyle w:val="WW8Num3z0"/>
          <w:rFonts w:ascii="Verdana" w:hAnsi="Verdana"/>
          <w:color w:val="000000"/>
          <w:sz w:val="18"/>
          <w:szCs w:val="18"/>
        </w:rPr>
        <w:t> </w:t>
      </w:r>
      <w:r>
        <w:rPr>
          <w:rFonts w:ascii="Verdana" w:hAnsi="Verdana"/>
          <w:color w:val="000000"/>
          <w:sz w:val="18"/>
          <w:szCs w:val="18"/>
        </w:rPr>
        <w:t>процесса сторон трудовых отношений уже отмечены центральной государственной властью, которая в Концепции федеральной программы «Развитие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системы России» на 2007 - 2011гг.1 определила, что достижению целей программы (повышение качества осуществления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совершенствование судебной защиты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граждан и организаций) служит внедрение</w:t>
      </w:r>
      <w:r>
        <w:rPr>
          <w:rStyle w:val="WW8Num4z0"/>
          <w:rFonts w:ascii="Verdana" w:hAnsi="Verdana"/>
          <w:color w:val="4682B4"/>
          <w:sz w:val="18"/>
          <w:szCs w:val="18"/>
        </w:rPr>
        <w:t>внесудебных</w:t>
      </w:r>
      <w:r>
        <w:rPr>
          <w:rStyle w:val="WW8Num3z0"/>
          <w:rFonts w:ascii="Verdana" w:hAnsi="Verdana"/>
          <w:color w:val="000000"/>
          <w:sz w:val="18"/>
          <w:szCs w:val="18"/>
        </w:rPr>
        <w:t> </w:t>
      </w:r>
      <w:r>
        <w:rPr>
          <w:rFonts w:ascii="Verdana" w:hAnsi="Verdana"/>
          <w:color w:val="000000"/>
          <w:sz w:val="18"/>
          <w:szCs w:val="18"/>
        </w:rPr>
        <w:t xml:space="preserve">и </w:t>
      </w:r>
      <w:r>
        <w:rPr>
          <w:rFonts w:ascii="Verdana" w:hAnsi="Verdana"/>
          <w:color w:val="000000"/>
          <w:sz w:val="18"/>
          <w:szCs w:val="18"/>
        </w:rPr>
        <w:lastRenderedPageBreak/>
        <w:t>досудебных способов урегулирования</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а также примирительных процедур, которые в наиболее концентрированном виде выражены в деятельности органов социального партнерства.</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Наибольшее количество проблемных вопросов на сегодняшний день сосредоточено в сфере индивидуальных трудовых споров, особенно в отношении комиссий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(КТС). Ученые-«трудовики» фактически разделены на 2 группы: одни высказываются «за» ликвидацию</w:t>
      </w:r>
      <w:r>
        <w:rPr>
          <w:rStyle w:val="WW8Num3z0"/>
          <w:rFonts w:ascii="Verdana" w:hAnsi="Verdana"/>
          <w:color w:val="000000"/>
          <w:sz w:val="18"/>
          <w:szCs w:val="18"/>
        </w:rPr>
        <w:t> </w:t>
      </w:r>
      <w:r>
        <w:rPr>
          <w:rStyle w:val="WW8Num4z0"/>
          <w:rFonts w:ascii="Verdana" w:hAnsi="Verdana"/>
          <w:color w:val="4682B4"/>
          <w:sz w:val="18"/>
          <w:szCs w:val="18"/>
        </w:rPr>
        <w:t>КТС</w:t>
      </w:r>
      <w:r>
        <w:rPr>
          <w:rFonts w:ascii="Verdana" w:hAnsi="Verdana"/>
          <w:color w:val="000000"/>
          <w:sz w:val="18"/>
          <w:szCs w:val="18"/>
        </w:rPr>
        <w:t>, другие настаивают на их сохранении.</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утверждается необходимость сохранения КТС и предлагается модернизировать ее деятельность путем расширения компетенции за счет включения споров об интересах, превратив тем самым КТС в орган защиты не только интересов работников, но и работодателя, что позволит стимулировать заинтересованность работодателя в создании и деятельности этого органа. Совершенствованию же системы рассмотрения и разрешения индивидуальных трудовых споров в общем будет способствовать формирование в ее структуре трех звеньев: КТС («внутренний</w:t>
      </w:r>
      <w:r>
        <w:rPr>
          <w:rStyle w:val="WW8Num3z0"/>
          <w:rFonts w:ascii="Verdana" w:hAnsi="Verdana"/>
          <w:color w:val="000000"/>
          <w:sz w:val="18"/>
          <w:szCs w:val="18"/>
        </w:rPr>
        <w:t> </w:t>
      </w:r>
      <w:r>
        <w:rPr>
          <w:rStyle w:val="WW8Num4z0"/>
          <w:rFonts w:ascii="Verdana" w:hAnsi="Verdana"/>
          <w:color w:val="4682B4"/>
          <w:sz w:val="18"/>
          <w:szCs w:val="18"/>
        </w:rPr>
        <w:t>арбитраж</w:t>
      </w:r>
      <w:r>
        <w:rPr>
          <w:rFonts w:ascii="Verdana" w:hAnsi="Verdana"/>
          <w:color w:val="000000"/>
          <w:sz w:val="18"/>
          <w:szCs w:val="18"/>
        </w:rPr>
        <w:t>»), трудовой арбитраж («</w:t>
      </w:r>
      <w:r>
        <w:rPr>
          <w:rStyle w:val="WW8Num4z0"/>
          <w:rFonts w:ascii="Verdana" w:hAnsi="Verdana"/>
          <w:color w:val="4682B4"/>
          <w:sz w:val="18"/>
          <w:szCs w:val="18"/>
        </w:rPr>
        <w:t>внешний арбитраж</w:t>
      </w:r>
      <w:r>
        <w:rPr>
          <w:rFonts w:ascii="Verdana" w:hAnsi="Verdana"/>
          <w:color w:val="000000"/>
          <w:sz w:val="18"/>
          <w:szCs w:val="18"/>
        </w:rPr>
        <w:t>»), суд.</w:t>
      </w:r>
    </w:p>
    <w:p w:rsidR="00255E51" w:rsidRDefault="00255E51" w:rsidP="00255E5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Утв. Распоряжением Правительства РФ №1082-р от 04.08.2006.</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Перечень органов государственного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соблюдением норм трудового права, приведенный в ст. 353 ТК РФ, не носит исчерпывающий характер: деятельность таких органов, как</w:t>
      </w:r>
      <w:r>
        <w:rPr>
          <w:rStyle w:val="WW8Num3z0"/>
          <w:rFonts w:ascii="Verdana" w:hAnsi="Verdana"/>
          <w:color w:val="000000"/>
          <w:sz w:val="18"/>
          <w:szCs w:val="18"/>
        </w:rPr>
        <w:t> </w:t>
      </w:r>
      <w:r>
        <w:rPr>
          <w:rStyle w:val="WW8Num4z0"/>
          <w:rFonts w:ascii="Verdana" w:hAnsi="Verdana"/>
          <w:color w:val="4682B4"/>
          <w:sz w:val="18"/>
          <w:szCs w:val="18"/>
        </w:rPr>
        <w:t>уполномоченный</w:t>
      </w:r>
      <w:r>
        <w:rPr>
          <w:rStyle w:val="WW8Num3z0"/>
          <w:rFonts w:ascii="Verdana" w:hAnsi="Verdana"/>
          <w:color w:val="000000"/>
          <w:sz w:val="18"/>
          <w:szCs w:val="18"/>
        </w:rPr>
        <w:t> </w:t>
      </w:r>
      <w:r>
        <w:rPr>
          <w:rFonts w:ascii="Verdana" w:hAnsi="Verdana"/>
          <w:color w:val="000000"/>
          <w:sz w:val="18"/>
          <w:szCs w:val="18"/>
        </w:rPr>
        <w:t>по правам человека, комиссия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несовершеннолетних и защите их прав и т.д., также можно охарактеризовать как государственный</w:t>
      </w:r>
      <w:r>
        <w:rPr>
          <w:rStyle w:val="WW8Num3z0"/>
          <w:rFonts w:ascii="Verdana" w:hAnsi="Verdana"/>
          <w:color w:val="000000"/>
          <w:sz w:val="18"/>
          <w:szCs w:val="18"/>
        </w:rPr>
        <w:t> </w:t>
      </w:r>
      <w:r>
        <w:rPr>
          <w:rStyle w:val="WW8Num4z0"/>
          <w:rFonts w:ascii="Verdana" w:hAnsi="Verdana"/>
          <w:color w:val="4682B4"/>
          <w:sz w:val="18"/>
          <w:szCs w:val="18"/>
        </w:rPr>
        <w:t>надзор</w:t>
      </w:r>
      <w:r>
        <w:rPr>
          <w:rFonts w:ascii="Verdana" w:hAnsi="Verdana"/>
          <w:color w:val="000000"/>
          <w:sz w:val="18"/>
          <w:szCs w:val="18"/>
        </w:rPr>
        <w:t>и контроль за соблюдением норм трудового права. Поэтому в нормах ст. 353 ТК РФ предлагается дополнить указанием на то, что государственный надзор и контроль за соблюдением трудового законодательства и иных нормативных правовых актов, содержащих нормы трудового права, осуществляют иные государственные органы в порядке и на условиях, предусмотренных законодательством.</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исследователи отмечают</w:t>
      </w:r>
      <w:r>
        <w:rPr>
          <w:rStyle w:val="WW8Num3z0"/>
          <w:rFonts w:ascii="Verdana" w:hAnsi="Verdana"/>
          <w:color w:val="000000"/>
          <w:sz w:val="18"/>
          <w:szCs w:val="18"/>
        </w:rPr>
        <w:t> </w:t>
      </w:r>
      <w:r>
        <w:rPr>
          <w:rStyle w:val="WW8Num4z0"/>
          <w:rFonts w:ascii="Verdana" w:hAnsi="Verdana"/>
          <w:color w:val="4682B4"/>
          <w:sz w:val="18"/>
          <w:szCs w:val="18"/>
        </w:rPr>
        <w:t>необоснованность</w:t>
      </w:r>
      <w:r>
        <w:rPr>
          <w:rStyle w:val="WW8Num3z0"/>
          <w:rFonts w:ascii="Verdana" w:hAnsi="Verdana"/>
          <w:color w:val="000000"/>
          <w:sz w:val="18"/>
          <w:szCs w:val="18"/>
        </w:rPr>
        <w:t> </w:t>
      </w:r>
      <w:r>
        <w:rPr>
          <w:rFonts w:ascii="Verdana" w:hAnsi="Verdana"/>
          <w:color w:val="000000"/>
          <w:sz w:val="18"/>
          <w:szCs w:val="18"/>
        </w:rPr>
        <w:t>отнесения органов МСУ к органам государственного контроля за соблюдением норм трудового права. Наряду с изменениями, внесенными в ТК РФ, которые обоснованно «</w:t>
      </w:r>
      <w:r>
        <w:rPr>
          <w:rStyle w:val="WW8Num4z0"/>
          <w:rFonts w:ascii="Verdana" w:hAnsi="Verdana"/>
          <w:color w:val="4682B4"/>
          <w:sz w:val="18"/>
          <w:szCs w:val="18"/>
        </w:rPr>
        <w:t>вывели</w:t>
      </w:r>
      <w:r>
        <w:rPr>
          <w:rFonts w:ascii="Verdana" w:hAnsi="Verdana"/>
          <w:color w:val="000000"/>
          <w:sz w:val="18"/>
          <w:szCs w:val="18"/>
        </w:rPr>
        <w:t>» органы</w:t>
      </w:r>
      <w:r>
        <w:rPr>
          <w:rStyle w:val="WW8Num3z0"/>
          <w:rFonts w:ascii="Verdana" w:hAnsi="Verdana"/>
          <w:color w:val="000000"/>
          <w:sz w:val="18"/>
          <w:szCs w:val="18"/>
        </w:rPr>
        <w:t> </w:t>
      </w:r>
      <w:r>
        <w:rPr>
          <w:rStyle w:val="WW8Num4z0"/>
          <w:rFonts w:ascii="Verdana" w:hAnsi="Verdana"/>
          <w:color w:val="4682B4"/>
          <w:sz w:val="18"/>
          <w:szCs w:val="18"/>
        </w:rPr>
        <w:t>МСУ</w:t>
      </w:r>
      <w:r>
        <w:rPr>
          <w:rStyle w:val="WW8Num3z0"/>
          <w:rFonts w:ascii="Verdana" w:hAnsi="Verdana"/>
          <w:color w:val="000000"/>
          <w:sz w:val="18"/>
          <w:szCs w:val="18"/>
        </w:rPr>
        <w:t> </w:t>
      </w:r>
      <w:r>
        <w:rPr>
          <w:rFonts w:ascii="Verdana" w:hAnsi="Verdana"/>
          <w:color w:val="000000"/>
          <w:sz w:val="18"/>
          <w:szCs w:val="18"/>
        </w:rPr>
        <w:t>из числа надзорно-контрольных органов, мы предлагаем выделить муниципальный контроль за соблюдением трудового законодательства в качестве отдельной научной категории и группы норм главы XIII ТК РФ.</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научной литературе неоднократному нареканию подвергалось</w:t>
      </w:r>
      <w:r>
        <w:rPr>
          <w:rStyle w:val="WW8Num3z0"/>
          <w:rFonts w:ascii="Verdana" w:hAnsi="Verdana"/>
          <w:color w:val="000000"/>
          <w:sz w:val="18"/>
          <w:szCs w:val="18"/>
        </w:rPr>
        <w:t> </w:t>
      </w:r>
      <w:r>
        <w:rPr>
          <w:rStyle w:val="WW8Num4z0"/>
          <w:rFonts w:ascii="Verdana" w:hAnsi="Verdana"/>
          <w:color w:val="4682B4"/>
          <w:sz w:val="18"/>
          <w:szCs w:val="18"/>
        </w:rPr>
        <w:t>полномочие</w:t>
      </w:r>
      <w:r>
        <w:rPr>
          <w:rStyle w:val="WW8Num3z0"/>
          <w:rFonts w:ascii="Verdana" w:hAnsi="Verdana"/>
          <w:color w:val="000000"/>
          <w:sz w:val="18"/>
          <w:szCs w:val="18"/>
        </w:rPr>
        <w:t> </w:t>
      </w:r>
      <w:r>
        <w:rPr>
          <w:rFonts w:ascii="Verdana" w:hAnsi="Verdana"/>
          <w:color w:val="000000"/>
          <w:sz w:val="18"/>
          <w:szCs w:val="18"/>
        </w:rPr>
        <w:t>трудинспектора выносить обязательное для</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предписание при наличии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 В диссертации обосновывается правомерность такого</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 но вместе с тем предлагается изменить формулировку соответствующей правовой нормы следующим образом: «В случае обращения профсоюзного органа, работника или иного лица в государственную</w:t>
      </w:r>
      <w:r>
        <w:rPr>
          <w:rStyle w:val="WW8Num3z0"/>
          <w:rFonts w:ascii="Verdana" w:hAnsi="Verdana"/>
          <w:color w:val="000000"/>
          <w:sz w:val="18"/>
          <w:szCs w:val="18"/>
        </w:rPr>
        <w:t> </w:t>
      </w:r>
      <w:r>
        <w:rPr>
          <w:rStyle w:val="WW8Num4z0"/>
          <w:rFonts w:ascii="Verdana" w:hAnsi="Verdana"/>
          <w:color w:val="4682B4"/>
          <w:sz w:val="18"/>
          <w:szCs w:val="18"/>
        </w:rPr>
        <w:t>инспекцию</w:t>
      </w:r>
      <w:r>
        <w:rPr>
          <w:rStyle w:val="WW8Num3z0"/>
          <w:rFonts w:ascii="Verdana" w:hAnsi="Verdana"/>
          <w:color w:val="000000"/>
          <w:sz w:val="18"/>
          <w:szCs w:val="18"/>
        </w:rPr>
        <w:t> </w:t>
      </w:r>
      <w:r>
        <w:rPr>
          <w:rFonts w:ascii="Verdana" w:hAnsi="Verdana"/>
          <w:color w:val="000000"/>
          <w:sz w:val="18"/>
          <w:szCs w:val="18"/>
        </w:rPr>
        <w:t>труда по вопросу, находящемуся на рассмотрении соответствующего органа,</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на рассмотрение трудовых споров (за исключением</w:t>
      </w:r>
      <w:r>
        <w:rPr>
          <w:rStyle w:val="WW8Num3z0"/>
          <w:rFonts w:ascii="Verdana" w:hAnsi="Verdana"/>
          <w:color w:val="000000"/>
          <w:sz w:val="18"/>
          <w:szCs w:val="18"/>
        </w:rPr>
        <w:t> </w:t>
      </w:r>
      <w:r>
        <w:rPr>
          <w:rStyle w:val="WW8Num4z0"/>
          <w:rFonts w:ascii="Verdana" w:hAnsi="Verdana"/>
          <w:color w:val="4682B4"/>
          <w:sz w:val="18"/>
          <w:szCs w:val="18"/>
        </w:rPr>
        <w:t>исков</w:t>
      </w:r>
      <w:r>
        <w:rPr>
          <w:rFonts w:ascii="Verdana" w:hAnsi="Verdana"/>
          <w:color w:val="000000"/>
          <w:sz w:val="18"/>
          <w:szCs w:val="18"/>
        </w:rPr>
        <w:t>, принятых к рассмотрению судом, или исков, по которым имеется решение суда), государственный инспектор труда при выявлении нарушения трудового законодательства, которое повлекло или может повлечь</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вреда жизни и здоровью работников и иных лиц, вправе выдать работодателю</w:t>
      </w:r>
      <w:r>
        <w:rPr>
          <w:rStyle w:val="WW8Num3z0"/>
          <w:rFonts w:ascii="Verdana" w:hAnsi="Verdana"/>
          <w:color w:val="000000"/>
          <w:sz w:val="18"/>
          <w:szCs w:val="18"/>
        </w:rPr>
        <w:t> </w:t>
      </w:r>
      <w:r>
        <w:rPr>
          <w:rStyle w:val="WW8Num4z0"/>
          <w:rFonts w:ascii="Verdana" w:hAnsi="Verdana"/>
          <w:color w:val="4682B4"/>
          <w:sz w:val="18"/>
          <w:szCs w:val="18"/>
        </w:rPr>
        <w:t>предписание</w:t>
      </w:r>
      <w:r>
        <w:rPr>
          <w:rFonts w:ascii="Verdana" w:hAnsi="Verdana"/>
          <w:color w:val="000000"/>
          <w:sz w:val="18"/>
          <w:szCs w:val="18"/>
        </w:rPr>
        <w:t>, подлежащее обязательному исполнению в указанный в нем срок. Предписание не может иметь целью разрешение трудового спора. Предписание может быть</w:t>
      </w:r>
      <w:r>
        <w:rPr>
          <w:rStyle w:val="WW8Num4z0"/>
          <w:rFonts w:ascii="Verdana" w:hAnsi="Verdana"/>
          <w:color w:val="4682B4"/>
          <w:sz w:val="18"/>
          <w:szCs w:val="18"/>
        </w:rPr>
        <w:t>обжаловано</w:t>
      </w:r>
      <w:r>
        <w:rPr>
          <w:rStyle w:val="WW8Num3z0"/>
          <w:rFonts w:ascii="Verdana" w:hAnsi="Verdana"/>
          <w:color w:val="000000"/>
          <w:sz w:val="18"/>
          <w:szCs w:val="18"/>
        </w:rPr>
        <w:t> </w:t>
      </w:r>
      <w:r>
        <w:rPr>
          <w:rFonts w:ascii="Verdana" w:hAnsi="Verdana"/>
          <w:color w:val="000000"/>
          <w:sz w:val="18"/>
          <w:szCs w:val="18"/>
        </w:rPr>
        <w:t>работодателем в судебном порядке в течение десяти дней с момента его получения.</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предписания не приостанавливает его</w:t>
      </w:r>
      <w:r>
        <w:rPr>
          <w:rStyle w:val="WW8Num3z0"/>
          <w:rFonts w:ascii="Verdana" w:hAnsi="Verdana"/>
          <w:color w:val="000000"/>
          <w:sz w:val="18"/>
          <w:szCs w:val="18"/>
        </w:rPr>
        <w:t> </w:t>
      </w:r>
      <w:r>
        <w:rPr>
          <w:rStyle w:val="WW8Num4z0"/>
          <w:rFonts w:ascii="Verdana" w:hAnsi="Verdana"/>
          <w:color w:val="4682B4"/>
          <w:sz w:val="18"/>
          <w:szCs w:val="18"/>
        </w:rPr>
        <w:t>исполнение</w:t>
      </w:r>
      <w:r>
        <w:rPr>
          <w:rFonts w:ascii="Verdana" w:hAnsi="Verdana"/>
          <w:color w:val="000000"/>
          <w:sz w:val="18"/>
          <w:szCs w:val="18"/>
        </w:rPr>
        <w:t>». Подобная формулировка поможет сохранить это важное для защиты нарушенных трудовых прав работников полномочие инспектора труда.</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Залогом повышения эффективности государственного надзора и контроля за соблюдением норм трудового права служит системный подход к его организации, суть которого заключается в следующем: 1) рассматривать работу государственных надзорно-контрольных органов как систему отношений между ними при организующей роли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Fonts w:ascii="Verdana" w:hAnsi="Verdana"/>
          <w:color w:val="000000"/>
          <w:sz w:val="18"/>
          <w:szCs w:val="18"/>
        </w:rPr>
        <w:t>труда, 2) предусмотреть в трудовом законодательстве правовые нормы, унифицирующие порядок проведения надзорно-контрольных мероприятий. Последняя мера позволит в определенной степени ликвидировать дефицит процедурных норм, которым «</w:t>
      </w:r>
      <w:r>
        <w:rPr>
          <w:rStyle w:val="WW8Num4z0"/>
          <w:rFonts w:ascii="Verdana" w:hAnsi="Verdana"/>
          <w:color w:val="4682B4"/>
          <w:sz w:val="18"/>
          <w:szCs w:val="18"/>
        </w:rPr>
        <w:t>страдает</w:t>
      </w:r>
      <w:r>
        <w:rPr>
          <w:rFonts w:ascii="Verdana" w:hAnsi="Verdana"/>
          <w:color w:val="000000"/>
          <w:sz w:val="18"/>
          <w:szCs w:val="18"/>
        </w:rPr>
        <w:t>» сфера государственного надзора и контроля за соблюдением норм трудового права.</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Предложенный системный подход предполагает необходимость предусмотреть в законодательстве правовые нормы,</w:t>
      </w:r>
      <w:r>
        <w:rPr>
          <w:rStyle w:val="WW8Num3z0"/>
          <w:rFonts w:ascii="Verdana" w:hAnsi="Verdana"/>
          <w:color w:val="000000"/>
          <w:sz w:val="18"/>
          <w:szCs w:val="18"/>
        </w:rPr>
        <w:t> </w:t>
      </w:r>
      <w:r>
        <w:rPr>
          <w:rStyle w:val="WW8Num4z0"/>
          <w:rFonts w:ascii="Verdana" w:hAnsi="Verdana"/>
          <w:color w:val="4682B4"/>
          <w:sz w:val="18"/>
          <w:szCs w:val="18"/>
        </w:rPr>
        <w:t>закрепляющие</w:t>
      </w:r>
      <w:r>
        <w:rPr>
          <w:rFonts w:ascii="Verdana" w:hAnsi="Verdana"/>
          <w:color w:val="000000"/>
          <w:sz w:val="18"/>
          <w:szCs w:val="18"/>
        </w:rPr>
        <w:t xml:space="preserve">: 1) систему взаимоотношений органов </w:t>
      </w:r>
      <w:r>
        <w:rPr>
          <w:rFonts w:ascii="Verdana" w:hAnsi="Verdana"/>
          <w:color w:val="000000"/>
          <w:sz w:val="18"/>
          <w:szCs w:val="18"/>
        </w:rPr>
        <w:lastRenderedPageBreak/>
        <w:t>государственного надзора и контроля за соблюдением трудового законодательства путем возврата и развития нормы ст. 365 ТК РФ о координационной деятельности федеральной инспекции труда; 2) принципы деятельности по государственному</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и контролю за соблюдением трудового законодательства; 3) задачи органов государственного надзора и контроля за соблюдением трудового законодательства; 4) полномочия органов государственного надзора и контроля за соблюдением трудового законодательства; 5) права органов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Fonts w:ascii="Verdana" w:hAnsi="Verdana"/>
          <w:color w:val="000000"/>
          <w:sz w:val="18"/>
          <w:szCs w:val="18"/>
        </w:rPr>
        <w:t>лиц, осуществляющих государственный надзор и контроль за соблюдением трудового законодательства; 6)</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должностных лиц, осуществляющих государственный надзор и контроль за соблюдением трудового законодательства; 7) ответственность органа государственного надзора и контроля за соблюдением трудового законодательства и его должностных лиц; 8) общий порядок проведения государственного надзора и контроля за соблюдением трудового законодательства; 9) права, обязанности и ответственность работодателя и иных лиц при проведении государственного надзора и контроля.</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занимает особое место среди способов защиты трудовых прав работников благодаря авторитету государственной власти, от имени которой выносится</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решение, исчерпывающее спор между работников и работодателем.</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Наиболее широко обсуждаемой в научных кругах концептуальной проблемой судебной защиты является вопрос о формировании трудовой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и принятии Трудового 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(ТНК РФ). В диссертационном исследовании обосновывается вывод о том, что, во-первых, формирование трудовых судов следует осуществлять не в качестве отдельной структуры отечественной судебной системы, а путем выделения отдельных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составов судов общей юрисдикции и повышении уровня их квалификации, во-вторых, организацию указанных составов необходимо проводить исключительно на профессиональной основе, и в-третьих, формирование правового массива</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норм целесообразно произвести не в ГНК РФ, а в рамках</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выделив в особое производство разрешение трудовых споров.</w:t>
      </w:r>
    </w:p>
    <w:p w:rsidR="00255E51" w:rsidRDefault="00255E51" w:rsidP="00255E5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Завершая диссертационное исследование, необходимо отметить следующее. Защита трудовых прав работников - это, с одной стороны, достаточно разработанная в науке трудового права проблема, а с другой стороны, абсолютно новое направление для развития научной мысли,</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основы которой были заложены главой XIII ТК РФ. Следует выразить надежду, что поднятые нами проблемы, а также сделанные</w:t>
      </w:r>
    </w:p>
    <w:p w:rsidR="00255E51" w:rsidRDefault="00255E51" w:rsidP="00255E5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Яковлева, Алена Васильевна, 2007 год</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Международные правовые акты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Рекомендация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о трудовом правоотношении от 15.06.2006.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об основах, содействующих безопасности и гигиене труда от 15.06.2006.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Рекомендация МОТ об основах, содействующих безопасности и гигиене труда от 15.06.2006.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№184 о безопасности и гигиене труда в сельском хозяйстве</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 №181 о частных агентствах занятости.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МОТ №178 об</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условий труда и быта моряков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№177 о надомном труде.</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Конвенция МОТ №175 о работе на условиях неполного рабочего времени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МОТ №173 о защите требований при банкротстве работодателя</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Конвенция MOT № 171 о ночном труде</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Конвенция MOT № 161 о службах гигиены труда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Конвенция MOT № 155 о безопасности и гигиене труда и производственной среде</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Конвенция МОТ №154 о содействии коллективным переговорам</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Конвенция МОТ №151 о защите права на организацию на государственной службе</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Конвенция МОТ №150 о регулировании вопросов труда: роль, функция и организация.</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Конвенция МОТ №148 о защите от профессионального риска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Конвенция МОТ №135 о защите прав представителей трудящихся и их представителей</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Конвенция №129 об инспекции труда в сельском хозяйстве</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Конвенция МОТ №98 о применении принципов права на организацию и на ведение коллективных переговоров.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Конвенция МОТ №95 о защите заработной платы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 Конвенция МОТ №88 об организации службы занятости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Конвенция МОТ №87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ассоциации и защите права на организацию.</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Конвенция МОТ №85 об инспекции труда на территориях вне метрополии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Конвенция МОТ №84 о праве на объединение вне метрополии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Конвенция МОТ №81 об инспекции труда в промышленности и торговле и Протокол к ней от 22.06.1995.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Конвенция</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(Минск, 26.05.1995) о правах и основных</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человека.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Европейская Конвенция 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(1950)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(1948)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(1966)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Международный пакт об экономических, социальных и культурных правах (1966)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Трехсторонняя декларация принципов, касающихся многонациональных корпораций и социальной политики, МОТ (Женева, 2000).1..</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(1993)// Российская газета (РГ), №237, 25.12.1993.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(с изменениями и дополнениями по состоянию на 30.06.2006) // РГ, №256, 31.12.2001; Собрание законодательства РФ (СЗ РФ), 07.01.2002, №1 (ч. 1), ст. 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процессуальный кодекс (с изменениями и дополнениями по состоянию на2712.2005) // РГ, №137,27.07.2002; СЗ РФ, 29.07.2002, №30, ст. 3012.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Уголовный кодекс Российской Федерации (с изменениями и дополнениями по состоянию на2707.2006) // СЗ РФ, 17.06.1996, №25, ст. 2954; РГ, №113, 18.06.1996; №114, 19.06.1996, №115, 20.06.1996, №118, 25.06.1996.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(с изменениями и дополнениями по состоянию на 27.12.2005)// СЗ РФ, 18.11.2002, №46, ст. 4532; РГ, №220,20.11.2002.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Гражданский кодекс Российской Федерации (Часть I) (с изменениями и дополнениями по состоянию на 27.07.2006) // СЗ РФ, 05.12.1994, №32, ст. 3301; РГ, №238-239, 08.12.1994.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21.07.1994 №1-ФКЗ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(в ред. от 05.04.2005) // СЗ РФ, 25.07.1994, №13, ст.1447; РГ, №138-139, 23.07.1994.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Федеральный конституционный закон от 31.12.1996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(в ред. от 05.04.2005) // Собрание законодательства Российской Федерации (СЗ РФ), 06.01.1997, №1, ст.1; Российская газета (РГ), №3, 06.01.1997.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Федеральный конституционный закон от 26.02.1997г. №1-ФКЗ «Об</w:t>
      </w:r>
      <w:r>
        <w:rPr>
          <w:rStyle w:val="WW8Num3z0"/>
          <w:rFonts w:ascii="Verdana" w:hAnsi="Verdana"/>
          <w:color w:val="000000"/>
          <w:sz w:val="18"/>
          <w:szCs w:val="18"/>
        </w:rPr>
        <w:t> </w:t>
      </w:r>
      <w:r>
        <w:rPr>
          <w:rStyle w:val="WW8Num4z0"/>
          <w:rFonts w:ascii="Verdana" w:hAnsi="Verdana"/>
          <w:color w:val="4682B4"/>
          <w:sz w:val="18"/>
          <w:szCs w:val="18"/>
        </w:rPr>
        <w:t>Уполномоченном</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(в ред. от 16.10.2006) // СЗ РФ, 03.03.1997, №9, ст.1011; РГ, №43-44,04.03.1997.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Федеральный закон от 12.01.1996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(в ред. 09.05.2005) // СЗ РФ, 15.01.1996, №3, ст.148; РГ, №12,20.01.1996.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Федеральный закон от 15.07.1995 №101-ФЗ «</w:t>
      </w:r>
      <w:r>
        <w:rPr>
          <w:rStyle w:val="WW8Num4z0"/>
          <w:rFonts w:ascii="Verdana" w:hAnsi="Verdana"/>
          <w:color w:val="4682B4"/>
          <w:sz w:val="18"/>
          <w:szCs w:val="18"/>
        </w:rPr>
        <w:t>О международных договорах Российской Федерации</w:t>
      </w:r>
      <w:r>
        <w:rPr>
          <w:rFonts w:ascii="Verdana" w:hAnsi="Verdana"/>
          <w:color w:val="000000"/>
          <w:sz w:val="18"/>
          <w:szCs w:val="18"/>
        </w:rPr>
        <w:t>» // СЗ РФ, 17.07.1995, №29, ст.2757; РГ, №140,21.07.1995.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Федеральный закон от 06.10.2003 №131-Ф3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(в ред. от 16.10.2006) // СЗ РФ, 06.10.2003, №40, ст. 3822; РГ, №202, 08.10.2003.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Федеральный закон от 08.08.2001 №134-Ф3 «О защите прав юридических лиц и индивидуальных предпринимателей при проведении государственного контроля (</w:t>
      </w:r>
      <w:r>
        <w:rPr>
          <w:rStyle w:val="WW8Num4z0"/>
          <w:rFonts w:ascii="Verdana" w:hAnsi="Verdana"/>
          <w:color w:val="4682B4"/>
          <w:sz w:val="18"/>
          <w:szCs w:val="18"/>
        </w:rPr>
        <w:t>надзора</w:t>
      </w:r>
      <w:r>
        <w:rPr>
          <w:rFonts w:ascii="Verdana" w:hAnsi="Verdana"/>
          <w:color w:val="000000"/>
          <w:sz w:val="18"/>
          <w:szCs w:val="18"/>
        </w:rPr>
        <w:t>)» (в ред. от 31.12.2005) // РГ, №155-156,11.08.2001; СЗ РФ, 13.08.2001, №33 (часть I), ст. 3436.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Федеральный закон от 14.03.2002 №30-Ф3 "Об органах</w:t>
      </w:r>
      <w:r>
        <w:rPr>
          <w:rStyle w:val="WW8Num3z0"/>
          <w:rFonts w:ascii="Verdana" w:hAnsi="Verdana"/>
          <w:color w:val="000000"/>
          <w:sz w:val="18"/>
          <w:szCs w:val="18"/>
        </w:rPr>
        <w:t> </w:t>
      </w:r>
      <w:r>
        <w:rPr>
          <w:rStyle w:val="WW8Num4z0"/>
          <w:rFonts w:ascii="Verdana" w:hAnsi="Verdana"/>
          <w:color w:val="4682B4"/>
          <w:sz w:val="18"/>
          <w:szCs w:val="18"/>
        </w:rPr>
        <w:t>судейского</w:t>
      </w:r>
      <w:r>
        <w:rPr>
          <w:rStyle w:val="WW8Num3z0"/>
          <w:rFonts w:ascii="Verdana" w:hAnsi="Verdana"/>
          <w:color w:val="000000"/>
          <w:sz w:val="18"/>
          <w:szCs w:val="18"/>
        </w:rPr>
        <w:t> </w:t>
      </w:r>
      <w:r>
        <w:rPr>
          <w:rFonts w:ascii="Verdana" w:hAnsi="Verdana"/>
          <w:color w:val="000000"/>
          <w:sz w:val="18"/>
          <w:szCs w:val="18"/>
        </w:rPr>
        <w:t>сообщества в Российской Федерации" (в ред. 05.04.2005) // СЗ РФ, 18.03.2002, №11, ст. 1022; РГ, №48, 19.03.2002.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Федеральный закон от 02.05.2006 №59-ФЗ «О порядке рассмотрения обращений</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Российской Федерации» // РГ, №95, 05.05.2006; СЗ РФ, 08.05.2006, №19, ст. 2060.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Федеральный закон от 27.07.2004 №79-ФЗ «</w:t>
      </w:r>
      <w:r>
        <w:rPr>
          <w:rStyle w:val="WW8Num4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(в ред. от 02.02.2006г.) // РГ, №162, 31.07.2004; СЗ РФ, 02.08.2004, №31, ст. 3215.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 Федеральный закон от 19.04.1991 №1032-1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(в ред. от 31.12.2005) // СЗ РФ, №17,22.04.1996, ст. 1915; РГ, №84,06.05.1996.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Закон г. Москвы от 14.03.2001 №7 «Об охране труда в г. Москве» // "Тверская, 13", №16 (18 24 апреля), 2001; Вестник Мэрии Москвы, №16, апрель 2001;</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Московской городской Думы, №5 (ст. 41), 08.06.2001.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Закон Московской области от 06.11.2001 №170/2001-03 "Об охране труда в Московской области" (в ред. 14.12.1995) // РГ, №89, 12.05.1993;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13.05.1993, №19, ст. 685.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Закон Российской Федерации от 27.04.1993 №4866-1 «Об</w:t>
      </w:r>
      <w:r>
        <w:rPr>
          <w:rStyle w:val="WW8Num3z0"/>
          <w:rFonts w:ascii="Verdana" w:hAnsi="Verdana"/>
          <w:color w:val="000000"/>
          <w:sz w:val="18"/>
          <w:szCs w:val="18"/>
        </w:rPr>
        <w:t> </w:t>
      </w:r>
      <w:r>
        <w:rPr>
          <w:rStyle w:val="WW8Num4z0"/>
          <w:rFonts w:ascii="Verdana" w:hAnsi="Verdana"/>
          <w:color w:val="4682B4"/>
          <w:sz w:val="18"/>
          <w:szCs w:val="18"/>
        </w:rPr>
        <w:t>обжаловании</w:t>
      </w:r>
      <w:r>
        <w:rPr>
          <w:rStyle w:val="WW8Num3z0"/>
          <w:rFonts w:ascii="Verdana" w:hAnsi="Verdana"/>
          <w:color w:val="000000"/>
          <w:sz w:val="18"/>
          <w:szCs w:val="18"/>
        </w:rPr>
        <w:t> </w:t>
      </w:r>
      <w:r>
        <w:rPr>
          <w:rFonts w:ascii="Verdana" w:hAnsi="Verdana"/>
          <w:color w:val="000000"/>
          <w:sz w:val="18"/>
          <w:szCs w:val="18"/>
        </w:rPr>
        <w:t>в суд действий и решений, нарушающих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 (в ред. от 14.12.1995) // РГ, №89, 12.05.1993; Ведомости СНД и ВС РФ, 13.05.1993, №19, ст. 685.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I.</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 Акты судебной власти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РФ от 17.03.2004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РГ, №72, 08.04.2004;</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РФ, №6,2004.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Рекомендации об организации работы по рассмотрению коллективного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примирительной комиссией (приложение к</w:t>
      </w:r>
      <w:r>
        <w:rPr>
          <w:rStyle w:val="WW8Num3z0"/>
          <w:rFonts w:ascii="Verdana" w:hAnsi="Verdana"/>
          <w:color w:val="000000"/>
          <w:sz w:val="18"/>
          <w:szCs w:val="18"/>
        </w:rPr>
        <w:t> </w:t>
      </w:r>
      <w:r>
        <w:rPr>
          <w:rStyle w:val="WW8Num4z0"/>
          <w:rFonts w:ascii="Verdana" w:hAnsi="Verdana"/>
          <w:color w:val="4682B4"/>
          <w:sz w:val="18"/>
          <w:szCs w:val="18"/>
        </w:rPr>
        <w:t>Постановлению</w:t>
      </w:r>
      <w:r>
        <w:rPr>
          <w:rStyle w:val="WW8Num3z0"/>
          <w:rFonts w:ascii="Verdana" w:hAnsi="Verdana"/>
          <w:color w:val="000000"/>
          <w:sz w:val="18"/>
          <w:szCs w:val="18"/>
        </w:rPr>
        <w:t> </w:t>
      </w:r>
      <w:r>
        <w:rPr>
          <w:rFonts w:ascii="Verdana" w:hAnsi="Verdana"/>
          <w:color w:val="000000"/>
          <w:sz w:val="18"/>
          <w:szCs w:val="18"/>
        </w:rPr>
        <w:t>Министерства труда и социального развития РФ (Минтруда РФ) от 14.08.2002 №57) // Бюллетень Минтруда РФ, №8,2002.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Рекомендации об организации работы по рассмотрению коллективного трудового спора с участием посредника (приложение к Постановлению Минтруда РФ от 14.08.2002 №58) // Бюллетень Минтруда РФ, №8,2002.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Рекомендации об организации работы по рассмотрению коллективного трудового спора в трудовом</w:t>
      </w:r>
      <w:r>
        <w:rPr>
          <w:rStyle w:val="WW8Num3z0"/>
          <w:rFonts w:ascii="Verdana" w:hAnsi="Verdana"/>
          <w:color w:val="000000"/>
          <w:sz w:val="18"/>
          <w:szCs w:val="18"/>
        </w:rPr>
        <w:t> </w:t>
      </w:r>
      <w:r>
        <w:rPr>
          <w:rStyle w:val="WW8Num4z0"/>
          <w:rFonts w:ascii="Verdana" w:hAnsi="Verdana"/>
          <w:color w:val="4682B4"/>
          <w:sz w:val="18"/>
          <w:szCs w:val="18"/>
        </w:rPr>
        <w:t>арбитраже</w:t>
      </w:r>
      <w:r>
        <w:rPr>
          <w:rStyle w:val="WW8Num3z0"/>
          <w:rFonts w:ascii="Verdana" w:hAnsi="Verdana"/>
          <w:color w:val="000000"/>
          <w:sz w:val="18"/>
          <w:szCs w:val="18"/>
        </w:rPr>
        <w:t> </w:t>
      </w:r>
      <w:r>
        <w:rPr>
          <w:rFonts w:ascii="Verdana" w:hAnsi="Verdana"/>
          <w:color w:val="000000"/>
          <w:sz w:val="18"/>
          <w:szCs w:val="18"/>
        </w:rPr>
        <w:t>(приложение к Постановлению Минтруда РФ от 14.08.2002 №59) // Бюллетень Минтруда РФ, №8,2002.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22.12.1992 №16 «О некоторых вопросах применения судами Российской Федерации законодательства при разрешении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(на текущий момент утратило силу)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№3,1993.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Письмо Минобразования РФ от 07.02.1996 № 21/29-14 "О порядке посещения учреждений, предприятий и организаций системы образования инспекторами</w:t>
      </w:r>
      <w:r>
        <w:rPr>
          <w:rStyle w:val="WW8Num3z0"/>
          <w:rFonts w:ascii="Verdana" w:hAnsi="Verdana"/>
          <w:color w:val="000000"/>
          <w:sz w:val="18"/>
          <w:szCs w:val="18"/>
        </w:rPr>
        <w:t> </w:t>
      </w:r>
      <w:r>
        <w:rPr>
          <w:rStyle w:val="WW8Num4z0"/>
          <w:rFonts w:ascii="Verdana" w:hAnsi="Verdana"/>
          <w:color w:val="4682B4"/>
          <w:sz w:val="18"/>
          <w:szCs w:val="18"/>
        </w:rPr>
        <w:t>Рострудинспекции</w:t>
      </w:r>
      <w:r>
        <w:rPr>
          <w:rFonts w:ascii="Verdana" w:hAnsi="Verdana"/>
          <w:color w:val="000000"/>
          <w:sz w:val="18"/>
          <w:szCs w:val="18"/>
        </w:rPr>
        <w:t>"</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Приказ Минтруда РФ от 09.07.2002г. №143 «</w:t>
      </w:r>
      <w:r>
        <w:rPr>
          <w:rStyle w:val="WW8Num4z0"/>
          <w:rFonts w:ascii="Verdana" w:hAnsi="Verdana"/>
          <w:color w:val="4682B4"/>
          <w:sz w:val="18"/>
          <w:szCs w:val="18"/>
        </w:rPr>
        <w:t>О типовых формах документов федеральной инспекции труда</w:t>
      </w:r>
      <w:r>
        <w:rPr>
          <w:rFonts w:ascii="Verdana" w:hAnsi="Verdana"/>
          <w:color w:val="000000"/>
          <w:sz w:val="18"/>
          <w:szCs w:val="18"/>
        </w:rPr>
        <w:t>».</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Распоряжение Правительства Москвы от 01.07.2003 №1140-РП "О методических указаниях по охране труда для организаций города Москвы".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Положение о проведении государственной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условий труда в Российской Федерации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25.04.2003 №244. (с изм. и доп. от 01.02.2005) // СЗ РФ, 05.05.2003, №18, ст. 1716; РГ, №84,06.05.2003.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Рекомендации по организации деятельности органов, осуществляющих государственную</w:t>
      </w:r>
      <w:r>
        <w:rPr>
          <w:rStyle w:val="WW8Num3z0"/>
          <w:rFonts w:ascii="Verdana" w:hAnsi="Verdana"/>
          <w:color w:val="000000"/>
          <w:sz w:val="18"/>
          <w:szCs w:val="18"/>
        </w:rPr>
        <w:t> </w:t>
      </w:r>
      <w:r>
        <w:rPr>
          <w:rStyle w:val="WW8Num4z0"/>
          <w:rFonts w:ascii="Verdana" w:hAnsi="Verdana"/>
          <w:color w:val="4682B4"/>
          <w:sz w:val="18"/>
          <w:szCs w:val="18"/>
        </w:rPr>
        <w:t>экспертизу</w:t>
      </w:r>
      <w:r>
        <w:rPr>
          <w:rStyle w:val="WW8Num3z0"/>
          <w:rFonts w:ascii="Verdana" w:hAnsi="Verdana"/>
          <w:color w:val="000000"/>
          <w:sz w:val="18"/>
          <w:szCs w:val="18"/>
        </w:rPr>
        <w:t> </w:t>
      </w:r>
      <w:r>
        <w:rPr>
          <w:rFonts w:ascii="Verdana" w:hAnsi="Verdana"/>
          <w:color w:val="000000"/>
          <w:sz w:val="18"/>
          <w:szCs w:val="18"/>
        </w:rPr>
        <w:t>условий труда в РФ (утв. Постановлением Минтруда РФ от 30.11.2000 №86).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10.03.1994 №458 «</w:t>
      </w:r>
      <w:r>
        <w:rPr>
          <w:rStyle w:val="WW8Num4z0"/>
          <w:rFonts w:ascii="Verdana" w:hAnsi="Verdana"/>
          <w:color w:val="4682B4"/>
          <w:sz w:val="18"/>
          <w:szCs w:val="18"/>
        </w:rPr>
        <w:t>Об ответственности за нарушение трудовых прав граждан</w:t>
      </w:r>
      <w:r>
        <w:rPr>
          <w:rFonts w:ascii="Verdana" w:hAnsi="Verdana"/>
          <w:color w:val="000000"/>
          <w:sz w:val="18"/>
          <w:szCs w:val="18"/>
        </w:rPr>
        <w:t>» // РГ, №48, 12.03.1994; Собрание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РФ, 14.03.1994, №11, ст. 857.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Постановление Правительства от 09.09.1999 №1035 «О государственном</w:t>
      </w:r>
      <w:r>
        <w:rPr>
          <w:rStyle w:val="WW8Num3z0"/>
          <w:rFonts w:ascii="Verdana" w:hAnsi="Verdana"/>
          <w:color w:val="000000"/>
          <w:sz w:val="18"/>
          <w:szCs w:val="18"/>
        </w:rPr>
        <w:t> </w:t>
      </w:r>
      <w:r>
        <w:rPr>
          <w:rStyle w:val="WW8Num4z0"/>
          <w:rFonts w:ascii="Verdana" w:hAnsi="Verdana"/>
          <w:color w:val="4682B4"/>
          <w:sz w:val="18"/>
          <w:szCs w:val="18"/>
        </w:rPr>
        <w:t>надзоре</w:t>
      </w:r>
      <w:r>
        <w:rPr>
          <w:rStyle w:val="WW8Num3z0"/>
          <w:rFonts w:ascii="Verdana" w:hAnsi="Verdana"/>
          <w:color w:val="000000"/>
          <w:sz w:val="18"/>
          <w:szCs w:val="18"/>
        </w:rPr>
        <w:t> </w:t>
      </w:r>
      <w:r>
        <w:rPr>
          <w:rFonts w:ascii="Verdana" w:hAnsi="Verdana"/>
          <w:color w:val="000000"/>
          <w:sz w:val="18"/>
          <w:szCs w:val="18"/>
        </w:rPr>
        <w:t>и контроле за соблюдением законодательства РФ о труде и охране труда» // СЗ РФ, 20.09.1999, №38, ст. 4546; РГ, №201,12.10.1999.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Указ Президента РФ от 09.03.2004 №314 «О системе и структуре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 РГ, №50,12.03.2004; СЗ РФ, №11,15.03.2004, ст. 945.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Указ Президента от 20.05.2004 №649 «</w:t>
      </w:r>
      <w:r>
        <w:rPr>
          <w:rStyle w:val="WW8Num4z0"/>
          <w:rFonts w:ascii="Verdana" w:hAnsi="Verdana"/>
          <w:color w:val="4682B4"/>
          <w:sz w:val="18"/>
          <w:szCs w:val="18"/>
        </w:rPr>
        <w:t>Вопросы структуры федеральных органов исполнительной власти</w:t>
      </w:r>
      <w:r>
        <w:rPr>
          <w:rFonts w:ascii="Verdana" w:hAnsi="Verdana"/>
          <w:color w:val="000000"/>
          <w:sz w:val="18"/>
          <w:szCs w:val="18"/>
        </w:rPr>
        <w:t>» (с изменениями по состоянию на 01.12.2004) // РГ, №106, 22.05.2004; СЗ РФ, 24.05.2004, №21, ст. 2023.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Постановление Правительства РФ от 06.04.2004 №156 «</w:t>
      </w:r>
      <w:r>
        <w:rPr>
          <w:rStyle w:val="WW8Num4z0"/>
          <w:rFonts w:ascii="Verdana" w:hAnsi="Verdana"/>
          <w:color w:val="4682B4"/>
          <w:sz w:val="18"/>
          <w:szCs w:val="18"/>
        </w:rPr>
        <w:t>Вопросы Федеральной службы по труду и занятости</w:t>
      </w:r>
      <w:r>
        <w:rPr>
          <w:rFonts w:ascii="Verdana" w:hAnsi="Verdana"/>
          <w:color w:val="000000"/>
          <w:sz w:val="18"/>
          <w:szCs w:val="18"/>
        </w:rPr>
        <w:t>» (с изменениями от 27.05.2004) // РГ, №74, 09.04.2004; СЗ РФ, 12.04.2004, №15, ст. 1448.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69. Положение о Федеральной службе по финансовым рынкам (утв. Постановлением Правительства РФ от 30.06.2004 №317) // СЗ РФ, 05.07.2004, №27, ст. 2780; РГ, №142,06.07.2004.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Положение о Федеральной службе страхового надзора (утв. Постановлением Правительства РФ от 30.06.2004 №330) // СЗ РФ, 12.07.2004, №28, ст. 2904; РГ, №148,13.07.2004.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Положение о федеральной инспекции труда (утв. Постановлением Правительства от 28.01.2000 №78) // СЗ РФ, 07.02.2000, №6, ст. 760; РГ, №29,10.02.2000.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Положение о Федеральной службе по труду и занятости (утв. Постановлением Правительства РФ от 30.06.2004 №324) // РГ, №144,08.07.2004; СЗ РФ, 12.07.2004, №28, ст. 2901.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Положение о Министерстве здравоохранения и социального развития РФ (утв. Постановлением Правительства РФ от 30.06.2004 №321) (с изменениями от 31.12.2004) // РГ, №144,08.07.2004; СЗ РФ, 12.07.2004, №28, ст. 2898.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Положение о Федеральной службе по экологическому, технологическому и атомному</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(утв. Постановлением Правительства от 30.07.2004 №401) // СЗ РФ, 09.08.2004, №32, ст. 3348; РГ, №170,11.08.2004.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Положение о Федеральной службе по военно-техническому сотрудничеству (утв.</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16.08.2004 №1083) // СЗ РФ, 23.08.2004, №34, ст. 3539.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Положение о Федеральной службе по оборонному заказу (утв. Указом Президента РФ от 21.01.2005 №56с) // СЗ РФ, 31.01.2005, №5, ст. 358.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Положение о Федеральной службе по техническому и экспортному контролю (утв. Указом Президента РФ от 16.08.2004 №1085) // СЗ РФ, 23.08.2004, №34, ст. 3541.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Положение о Федеральной службе</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наказаний (утв. Указом Президента РФ от 13.10.2004 №1314) // СЗ РФ, 18.10.2004, №42, ст. 4109; РГ, №230,19.10.2004.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Положение о Федеральной службе в сфере здравоохранения и социального развития (утв. Постановлением Правительства РФ от 06.04.2004 № 323; с изменениями от 12.08.2004) // РГ, №144,08.07.2004; СЗ РФ, 12.07.2004, №28, ст. 2900.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Постановление Правительства Москвы от 11.09.2001 №840-ПП «О создании учреждения «</w:t>
      </w:r>
      <w:r>
        <w:rPr>
          <w:rStyle w:val="WW8Num4z0"/>
          <w:rFonts w:ascii="Verdana" w:hAnsi="Verdana"/>
          <w:color w:val="4682B4"/>
          <w:sz w:val="18"/>
          <w:szCs w:val="18"/>
        </w:rPr>
        <w:t>Трудовой арбитражный суд для разрешения коллективных трудовых споров</w:t>
      </w:r>
      <w:r>
        <w:rPr>
          <w:rFonts w:ascii="Verdana" w:hAnsi="Verdana"/>
          <w:color w:val="000000"/>
          <w:sz w:val="18"/>
          <w:szCs w:val="18"/>
        </w:rPr>
        <w:t>».</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16.12.1997 №20-П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конституционного положений абзаца 6 пункта первого</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28 Закона РФ от 19.04.1991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в редакции от 20.04.1996».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Определение Конституционного Суда РФ от 11.07.2006 №213-0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гр. Щерепко А.П. на нарушение его</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положением ч. 4 ст. 332 и п.З ст. 336 ТК РФ».</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Постановление Пленума Верховного Суда РФ от 23.12.2006 №63 «О внесении изменений и дополнений в постановление Пленума Верховного Суда РФ от 17.03.2004 №2 «</w:t>
      </w:r>
      <w:r>
        <w:rPr>
          <w:rStyle w:val="WW8Num4z0"/>
          <w:rFonts w:ascii="Verdana" w:hAnsi="Verdana"/>
          <w:color w:val="4682B4"/>
          <w:sz w:val="18"/>
          <w:szCs w:val="18"/>
        </w:rPr>
        <w:t>О применении судами Российской Федерации Трудового кодекса Российской Федерации</w:t>
      </w:r>
      <w:r>
        <w:rPr>
          <w:rFonts w:ascii="Verdana" w:hAnsi="Verdana"/>
          <w:color w:val="000000"/>
          <w:sz w:val="18"/>
          <w:szCs w:val="18"/>
        </w:rPr>
        <w:t>».</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Постановление Пленума Верховного Суда РФ от 31.10.1995 №8 «О некоторых вопросах применения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Постановление Пленума Верховного Суда РФ от 22.12.1992 №16 «О некоторых вопросах применения судами Российской Федерации законодательства при разрешении трудовых споров».1.. Другие акты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Концепция развития федеральной целевой программы «Развитие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системы России» на 2007 2011гг., утв. Распоряжением Правительства РФ от 04.08.2006 N 1082-р</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Областной закон Свердловской области от 08.04.1997 №18-03 (в ред. от 11.12.1998) «</w:t>
      </w:r>
      <w:r>
        <w:rPr>
          <w:rStyle w:val="WW8Num4z0"/>
          <w:rFonts w:ascii="Verdana" w:hAnsi="Verdana"/>
          <w:color w:val="4682B4"/>
          <w:sz w:val="18"/>
          <w:szCs w:val="18"/>
        </w:rPr>
        <w:t>О защите трудовых прав граждан на территории Свердловской области</w:t>
      </w:r>
      <w:r>
        <w:rPr>
          <w:rFonts w:ascii="Verdana" w:hAnsi="Verdana"/>
          <w:color w:val="000000"/>
          <w:sz w:val="18"/>
          <w:szCs w:val="18"/>
        </w:rPr>
        <w:t>». Екатеринбург: АМБ,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от 22.07.2004 №311 «О социальном партнерстве в Открытом акционерном обществе «</w:t>
      </w:r>
      <w:r>
        <w:rPr>
          <w:rStyle w:val="WW8Num4z0"/>
          <w:rFonts w:ascii="Verdana" w:hAnsi="Verdana"/>
          <w:color w:val="4682B4"/>
          <w:sz w:val="18"/>
          <w:szCs w:val="18"/>
        </w:rPr>
        <w:t>Российские железные дороги</w:t>
      </w:r>
      <w:r>
        <w:rPr>
          <w:rFonts w:ascii="Verdana" w:hAnsi="Verdana"/>
          <w:color w:val="000000"/>
          <w:sz w:val="18"/>
          <w:szCs w:val="18"/>
        </w:rPr>
        <w:t>».</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Положение о республиканском трудовом арбитраже. Утвержден Указом Президента Республики Беларусь от 29.06.1999 №348 (с изменениями и дополнениями по состоянию на 07.12.2004). Минск: «</w:t>
      </w:r>
      <w:r>
        <w:rPr>
          <w:rStyle w:val="WW8Num4z0"/>
          <w:rFonts w:ascii="Verdana" w:hAnsi="Verdana"/>
          <w:color w:val="4682B4"/>
          <w:sz w:val="18"/>
          <w:szCs w:val="18"/>
        </w:rPr>
        <w:t>Дикта</w:t>
      </w:r>
      <w:r>
        <w:rPr>
          <w:rFonts w:ascii="Verdana" w:hAnsi="Verdana"/>
          <w:color w:val="000000"/>
          <w:sz w:val="18"/>
          <w:szCs w:val="18"/>
        </w:rPr>
        <w:t>», 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Московское трехстороннее соглашение на 2006 год между Правительством Москвы, московскими объединениями профсоюзов и московскими объединениями промышленников и предпринимателей (работодателей).1. Библиография</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Монографии, исследования коллективов авторов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92. Х.Александров Н.Г.</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и правоотношения в советском обществе. М., 1955.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Охрана трудовых прав рабочих и служащих</w:t>
      </w:r>
      <w:r>
        <w:rPr>
          <w:rStyle w:val="WW8Num3z0"/>
          <w:rFonts w:ascii="Verdana" w:hAnsi="Verdana"/>
          <w:color w:val="000000"/>
          <w:sz w:val="18"/>
          <w:szCs w:val="18"/>
        </w:rPr>
        <w:t> </w:t>
      </w:r>
      <w:r>
        <w:rPr>
          <w:rStyle w:val="WW8Num4z0"/>
          <w:rFonts w:ascii="Verdana" w:hAnsi="Verdana"/>
          <w:color w:val="4682B4"/>
          <w:sz w:val="18"/>
          <w:szCs w:val="18"/>
        </w:rPr>
        <w:t>фабзавместкомами</w:t>
      </w:r>
      <w:r>
        <w:rPr>
          <w:rStyle w:val="WW8Num3z0"/>
          <w:rFonts w:ascii="Verdana" w:hAnsi="Verdana"/>
          <w:color w:val="000000"/>
          <w:sz w:val="18"/>
          <w:szCs w:val="18"/>
        </w:rPr>
        <w:t> </w:t>
      </w:r>
      <w:r>
        <w:rPr>
          <w:rFonts w:ascii="Verdana" w:hAnsi="Verdana"/>
          <w:color w:val="000000"/>
          <w:sz w:val="18"/>
          <w:szCs w:val="18"/>
        </w:rPr>
        <w:t>профсоюзов. Ростов: издательство Ростовского университета, 1964.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Советское государство и профсоюзы / под ред. Н.Г. Александрова 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1965.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регулирования в социалистическом государстве. М.: «</w:t>
      </w:r>
      <w:r>
        <w:rPr>
          <w:rStyle w:val="WW8Num4z0"/>
          <w:rFonts w:ascii="Verdana" w:hAnsi="Verdana"/>
          <w:color w:val="4682B4"/>
          <w:sz w:val="18"/>
          <w:szCs w:val="18"/>
        </w:rPr>
        <w:t>Юридическая литература</w:t>
      </w:r>
      <w:r>
        <w:rPr>
          <w:rFonts w:ascii="Verdana" w:hAnsi="Verdana"/>
          <w:color w:val="000000"/>
          <w:sz w:val="18"/>
          <w:szCs w:val="18"/>
        </w:rPr>
        <w:t>», 1966.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Курс лекций в 2-х томах. T.I.</w:t>
      </w:r>
      <w:r>
        <w:rPr>
          <w:rStyle w:val="WW8Num3z0"/>
          <w:rFonts w:ascii="Verdana" w:hAnsi="Verdana"/>
          <w:color w:val="000000"/>
          <w:sz w:val="18"/>
          <w:szCs w:val="18"/>
        </w:rPr>
        <w:t> </w:t>
      </w:r>
      <w:r>
        <w:rPr>
          <w:rStyle w:val="WW8Num4z0"/>
          <w:rFonts w:ascii="Verdana" w:hAnsi="Verdana"/>
          <w:color w:val="4682B4"/>
          <w:sz w:val="18"/>
          <w:szCs w:val="18"/>
        </w:rPr>
        <w:t>Свердловск</w:t>
      </w:r>
      <w:r>
        <w:rPr>
          <w:rFonts w:ascii="Verdana" w:hAnsi="Verdana"/>
          <w:color w:val="000000"/>
          <w:sz w:val="18"/>
          <w:szCs w:val="18"/>
        </w:rPr>
        <w:t>, 1972.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Аметистов Э.М Международное право и труд: факторы</w:t>
      </w:r>
      <w:r>
        <w:rPr>
          <w:rStyle w:val="WW8Num3z0"/>
          <w:rFonts w:ascii="Verdana" w:hAnsi="Verdana"/>
          <w:color w:val="000000"/>
          <w:sz w:val="18"/>
          <w:szCs w:val="18"/>
        </w:rPr>
        <w:t> </w:t>
      </w:r>
      <w:r>
        <w:rPr>
          <w:rStyle w:val="WW8Num4z0"/>
          <w:rFonts w:ascii="Verdana" w:hAnsi="Verdana"/>
          <w:color w:val="4682B4"/>
          <w:sz w:val="18"/>
          <w:szCs w:val="18"/>
        </w:rPr>
        <w:t>имплементации</w:t>
      </w:r>
      <w:r>
        <w:rPr>
          <w:rStyle w:val="WW8Num3z0"/>
          <w:rFonts w:ascii="Verdana" w:hAnsi="Verdana"/>
          <w:color w:val="000000"/>
          <w:sz w:val="18"/>
          <w:szCs w:val="18"/>
        </w:rPr>
        <w:t> </w:t>
      </w:r>
      <w:r>
        <w:rPr>
          <w:rFonts w:ascii="Verdana" w:hAnsi="Verdana"/>
          <w:color w:val="000000"/>
          <w:sz w:val="18"/>
          <w:szCs w:val="18"/>
        </w:rPr>
        <w:t>международных норм о труде. М.: «</w:t>
      </w:r>
      <w:r>
        <w:rPr>
          <w:rStyle w:val="WW8Num4z0"/>
          <w:rFonts w:ascii="Verdana" w:hAnsi="Verdana"/>
          <w:color w:val="4682B4"/>
          <w:sz w:val="18"/>
          <w:szCs w:val="18"/>
        </w:rPr>
        <w:t>Международные отношения</w:t>
      </w:r>
      <w:r>
        <w:rPr>
          <w:rFonts w:ascii="Verdana" w:hAnsi="Verdana"/>
          <w:color w:val="000000"/>
          <w:sz w:val="18"/>
          <w:szCs w:val="18"/>
        </w:rPr>
        <w:t>», 1982.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Юридическая ответственность и законность (очерк теории). М.: «</w:t>
      </w:r>
      <w:r>
        <w:rPr>
          <w:rStyle w:val="WW8Num4z0"/>
          <w:rFonts w:ascii="Verdana" w:hAnsi="Verdana"/>
          <w:color w:val="4682B4"/>
          <w:sz w:val="18"/>
          <w:szCs w:val="18"/>
        </w:rPr>
        <w:t>Юридическая литература</w:t>
      </w:r>
      <w:r>
        <w:rPr>
          <w:rFonts w:ascii="Verdana" w:hAnsi="Verdana"/>
          <w:color w:val="000000"/>
          <w:sz w:val="18"/>
          <w:szCs w:val="18"/>
        </w:rPr>
        <w:t>», 1976.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 Примирительное и третейское</w:t>
      </w:r>
      <w:r>
        <w:rPr>
          <w:rStyle w:val="WW8Num3z0"/>
          <w:rFonts w:ascii="Verdana" w:hAnsi="Verdana"/>
          <w:color w:val="000000"/>
          <w:sz w:val="18"/>
          <w:szCs w:val="18"/>
        </w:rPr>
        <w:t> </w:t>
      </w:r>
      <w:r>
        <w:rPr>
          <w:rStyle w:val="WW8Num4z0"/>
          <w:rFonts w:ascii="Verdana" w:hAnsi="Verdana"/>
          <w:color w:val="4682B4"/>
          <w:sz w:val="18"/>
          <w:szCs w:val="18"/>
        </w:rPr>
        <w:t>разбирательство</w:t>
      </w:r>
      <w:r>
        <w:rPr>
          <w:rFonts w:ascii="Verdana" w:hAnsi="Verdana"/>
          <w:color w:val="000000"/>
          <w:sz w:val="18"/>
          <w:szCs w:val="18"/>
        </w:rPr>
        <w:t>. М.: Издание ВЦСПС, 1922.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Войтинский И. Трудовое право</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Москва-Ленинград, 1925.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Войтинский И. Основные вопросы</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и арбитража. М., 1926.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Вершинин</w:t>
      </w:r>
      <w:r>
        <w:rPr>
          <w:rStyle w:val="WW8Num3z0"/>
          <w:rFonts w:ascii="Verdana" w:hAnsi="Verdana"/>
          <w:color w:val="000000"/>
          <w:sz w:val="18"/>
          <w:szCs w:val="18"/>
        </w:rPr>
        <w:t> </w:t>
      </w:r>
      <w:r>
        <w:rPr>
          <w:rFonts w:ascii="Verdana" w:hAnsi="Verdana"/>
          <w:color w:val="000000"/>
          <w:sz w:val="18"/>
          <w:szCs w:val="18"/>
        </w:rPr>
        <w:t>А.П. Выбор способа защиты гражданских прав. СПб,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w:t>
      </w:r>
      <w:r>
        <w:rPr>
          <w:rStyle w:val="WW8Num4z0"/>
          <w:rFonts w:ascii="Verdana" w:hAnsi="Verdana"/>
          <w:color w:val="4682B4"/>
          <w:sz w:val="18"/>
          <w:szCs w:val="18"/>
        </w:rPr>
        <w:t>Наука</w:t>
      </w:r>
      <w:r>
        <w:rPr>
          <w:rFonts w:ascii="Verdana" w:hAnsi="Verdana"/>
          <w:color w:val="000000"/>
          <w:sz w:val="18"/>
          <w:szCs w:val="18"/>
        </w:rPr>
        <w:t>», 1977.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Горшенин</w:t>
      </w:r>
      <w:r>
        <w:rPr>
          <w:rStyle w:val="WW8Num3z0"/>
          <w:rFonts w:ascii="Verdana" w:hAnsi="Verdana"/>
          <w:color w:val="000000"/>
          <w:sz w:val="18"/>
          <w:szCs w:val="18"/>
        </w:rPr>
        <w:t> </w:t>
      </w:r>
      <w:r>
        <w:rPr>
          <w:rFonts w:ascii="Verdana" w:hAnsi="Verdana"/>
          <w:color w:val="000000"/>
          <w:sz w:val="18"/>
          <w:szCs w:val="18"/>
        </w:rPr>
        <w:t>К.П. Советский народный суд. М., 1949.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Геришнов Е. Порядок рассмотрения трудовых споров в СССР. М., 1968.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В.П. Пределы осуществления и защиты гражданских прав. М.: Издательство Московского университета, 1972.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Глущенко</w:t>
      </w:r>
      <w:r>
        <w:rPr>
          <w:rStyle w:val="WW8Num3z0"/>
          <w:rFonts w:ascii="Verdana" w:hAnsi="Verdana"/>
          <w:color w:val="000000"/>
          <w:sz w:val="18"/>
          <w:szCs w:val="18"/>
        </w:rPr>
        <w:t> </w:t>
      </w:r>
      <w:r>
        <w:rPr>
          <w:rFonts w:ascii="Verdana" w:hAnsi="Verdana"/>
          <w:color w:val="000000"/>
          <w:sz w:val="18"/>
          <w:szCs w:val="18"/>
        </w:rPr>
        <w:t>П.П. Правовая самооборона (проблемы социально-правовой защиты прав, свобод и интересов граждан). СПб, 1999.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Гусов КН. Российская Федерация в условиях перехода к рыночной экономике: общая характеристика. Лекция. М.: «</w:t>
      </w:r>
      <w:r>
        <w:rPr>
          <w:rStyle w:val="WW8Num4z0"/>
          <w:rFonts w:ascii="Verdana" w:hAnsi="Verdana"/>
          <w:color w:val="4682B4"/>
          <w:sz w:val="18"/>
          <w:szCs w:val="18"/>
        </w:rPr>
        <w:t>Манускрипт</w:t>
      </w:r>
      <w:r>
        <w:rPr>
          <w:rFonts w:ascii="Verdana" w:hAnsi="Verdana"/>
          <w:color w:val="000000"/>
          <w:sz w:val="18"/>
          <w:szCs w:val="18"/>
        </w:rPr>
        <w:t>», 1992.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В.В. Профсоюзы и политика. СПб:</w:t>
      </w:r>
      <w:r>
        <w:rPr>
          <w:rStyle w:val="WW8Num3z0"/>
          <w:rFonts w:ascii="Verdana" w:hAnsi="Verdana"/>
          <w:color w:val="000000"/>
          <w:sz w:val="18"/>
          <w:szCs w:val="18"/>
        </w:rPr>
        <w:t> </w:t>
      </w:r>
      <w:r>
        <w:rPr>
          <w:rStyle w:val="WW8Num4z0"/>
          <w:rFonts w:ascii="Verdana" w:hAnsi="Verdana"/>
          <w:color w:val="4682B4"/>
          <w:sz w:val="18"/>
          <w:szCs w:val="18"/>
        </w:rPr>
        <w:t>РГПУ</w:t>
      </w:r>
      <w:r>
        <w:rPr>
          <w:rStyle w:val="WW8Num3z0"/>
          <w:rFonts w:ascii="Verdana" w:hAnsi="Verdana"/>
          <w:color w:val="000000"/>
          <w:sz w:val="18"/>
          <w:szCs w:val="18"/>
        </w:rPr>
        <w:t> </w:t>
      </w:r>
      <w:r>
        <w:rPr>
          <w:rFonts w:ascii="Verdana" w:hAnsi="Verdana"/>
          <w:color w:val="000000"/>
          <w:sz w:val="18"/>
          <w:szCs w:val="18"/>
        </w:rPr>
        <w:t>им. А.И. Герцена, 2001.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Даниленко Г.М Международная защита прав человека. Вводный курс. М.: «</w:t>
      </w:r>
      <w:r>
        <w:rPr>
          <w:rStyle w:val="WW8Num4z0"/>
          <w:rFonts w:ascii="Verdana" w:hAnsi="Verdana"/>
          <w:color w:val="4682B4"/>
          <w:sz w:val="18"/>
          <w:szCs w:val="18"/>
        </w:rPr>
        <w:t>Юристь</w:t>
      </w:r>
      <w:r>
        <w:rPr>
          <w:rFonts w:ascii="Verdana" w:hAnsi="Verdana"/>
          <w:color w:val="000000"/>
          <w:sz w:val="18"/>
          <w:szCs w:val="18"/>
        </w:rPr>
        <w:t>»,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Очерки трудового права. Ленинград, 1927.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Правовое положение профессиональных союзов СССР. Очерки профсоюзного права. Москва Ленинград, 1928.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Теоретические и практические проблемы трудового права. М.: Российская академия правосудия,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Проблемы международного регулирования труда. М.: «</w:t>
      </w:r>
      <w:r>
        <w:rPr>
          <w:rStyle w:val="WW8Num4z0"/>
          <w:rFonts w:ascii="Verdana" w:hAnsi="Verdana"/>
          <w:color w:val="4682B4"/>
          <w:sz w:val="18"/>
          <w:szCs w:val="18"/>
        </w:rPr>
        <w:t>Наука</w:t>
      </w:r>
      <w:r>
        <w:rPr>
          <w:rFonts w:ascii="Verdana" w:hAnsi="Verdana"/>
          <w:color w:val="000000"/>
          <w:sz w:val="18"/>
          <w:szCs w:val="18"/>
        </w:rPr>
        <w:t>», 1964.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Игдыров Г.А. Защита трудовых прав рабочих и служащих. Ашхабад, 1987.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Карийский</w:t>
      </w:r>
      <w:r>
        <w:rPr>
          <w:rStyle w:val="WW8Num3z0"/>
          <w:rFonts w:ascii="Verdana" w:hAnsi="Verdana"/>
          <w:color w:val="000000"/>
          <w:sz w:val="18"/>
          <w:szCs w:val="18"/>
        </w:rPr>
        <w:t> </w:t>
      </w:r>
      <w:r>
        <w:rPr>
          <w:rFonts w:ascii="Verdana" w:hAnsi="Verdana"/>
          <w:color w:val="000000"/>
          <w:sz w:val="18"/>
          <w:szCs w:val="18"/>
        </w:rPr>
        <w:t>С.С. Материальная ответственность рабочих и служащих по советскому трудовому праву. М.: «</w:t>
      </w:r>
      <w:r>
        <w:rPr>
          <w:rStyle w:val="WW8Num4z0"/>
          <w:rFonts w:ascii="Verdana" w:hAnsi="Verdana"/>
          <w:color w:val="4682B4"/>
          <w:sz w:val="18"/>
          <w:szCs w:val="18"/>
        </w:rPr>
        <w:t>Госюриздат</w:t>
      </w:r>
      <w:r>
        <w:rPr>
          <w:rFonts w:ascii="Verdana" w:hAnsi="Verdana"/>
          <w:color w:val="000000"/>
          <w:sz w:val="18"/>
          <w:szCs w:val="18"/>
        </w:rPr>
        <w:t>», 1955.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Современный капитализм и трудовое законодательство. М., 1971.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в условиях рыночной экономики: опыт стран Запада. М.:</w:t>
      </w:r>
      <w:r>
        <w:rPr>
          <w:rStyle w:val="WW8Num3z0"/>
          <w:rFonts w:ascii="Verdana" w:hAnsi="Verdana"/>
          <w:color w:val="000000"/>
          <w:sz w:val="18"/>
          <w:szCs w:val="18"/>
        </w:rPr>
        <w:t> </w:t>
      </w:r>
      <w:r>
        <w:rPr>
          <w:rStyle w:val="WW8Num4z0"/>
          <w:rFonts w:ascii="Verdana" w:hAnsi="Verdana"/>
          <w:color w:val="4682B4"/>
          <w:sz w:val="18"/>
          <w:szCs w:val="18"/>
        </w:rPr>
        <w:t>ИНИОН</w:t>
      </w:r>
      <w:r>
        <w:rPr>
          <w:rFonts w:ascii="Verdana" w:hAnsi="Verdana"/>
          <w:color w:val="000000"/>
          <w:sz w:val="18"/>
          <w:szCs w:val="18"/>
        </w:rPr>
        <w:t>, 1992.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М.: «</w:t>
      </w:r>
      <w:r>
        <w:rPr>
          <w:rStyle w:val="WW8Num4z0"/>
          <w:rFonts w:ascii="Verdana" w:hAnsi="Verdana"/>
          <w:color w:val="4682B4"/>
          <w:sz w:val="18"/>
          <w:szCs w:val="18"/>
        </w:rPr>
        <w:t>Норма</w:t>
      </w:r>
      <w:r>
        <w:rPr>
          <w:rFonts w:ascii="Verdana" w:hAnsi="Verdana"/>
          <w:color w:val="000000"/>
          <w:sz w:val="18"/>
          <w:szCs w:val="18"/>
        </w:rPr>
        <w:t>», 2001.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стран Запада (прорыв в постиндустриальное пространство).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«Бизнес-школа «Интел-Синтез», ООО «Журнал «</w:t>
      </w:r>
      <w:r>
        <w:rPr>
          <w:rStyle w:val="WW8Num4z0"/>
          <w:rFonts w:ascii="Verdana" w:hAnsi="Verdana"/>
          <w:color w:val="4682B4"/>
          <w:sz w:val="18"/>
          <w:szCs w:val="18"/>
        </w:rPr>
        <w:t>Управление персоналом</w:t>
      </w:r>
      <w:r>
        <w:rPr>
          <w:rFonts w:ascii="Verdana" w:hAnsi="Verdana"/>
          <w:color w:val="000000"/>
          <w:sz w:val="18"/>
          <w:szCs w:val="18"/>
        </w:rPr>
        <w:t>», 2003.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Костин JI.A. Международная Организация Труда. М.: Экзамен,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Законодательство России о профессиональных союзах: Права и</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деятельности. Основные законодательные акты. М.: «</w:t>
      </w:r>
      <w:r>
        <w:rPr>
          <w:rStyle w:val="WW8Num4z0"/>
          <w:rFonts w:ascii="Verdana" w:hAnsi="Verdana"/>
          <w:color w:val="4682B4"/>
          <w:sz w:val="18"/>
          <w:szCs w:val="18"/>
        </w:rPr>
        <w:t>Профиздат</w:t>
      </w:r>
      <w:r>
        <w:rPr>
          <w:rFonts w:ascii="Verdana" w:hAnsi="Verdana"/>
          <w:color w:val="000000"/>
          <w:sz w:val="18"/>
          <w:szCs w:val="18"/>
        </w:rPr>
        <w:t>», 1996.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Крылов КД. К правовой реформе в сфере труда: каким быть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России. Серия «</w:t>
      </w:r>
      <w:r>
        <w:rPr>
          <w:rStyle w:val="WW8Num4z0"/>
          <w:rFonts w:ascii="Verdana" w:hAnsi="Verdana"/>
          <w:color w:val="4682B4"/>
          <w:sz w:val="18"/>
          <w:szCs w:val="18"/>
        </w:rPr>
        <w:t>Библиотечка профсоюзного активиста</w:t>
      </w:r>
      <w:r>
        <w:rPr>
          <w:rFonts w:ascii="Verdana" w:hAnsi="Verdana"/>
          <w:color w:val="000000"/>
          <w:sz w:val="18"/>
          <w:szCs w:val="18"/>
        </w:rPr>
        <w:t>». М.: «</w:t>
      </w:r>
      <w:r>
        <w:rPr>
          <w:rStyle w:val="WW8Num4z0"/>
          <w:rFonts w:ascii="Verdana" w:hAnsi="Verdana"/>
          <w:color w:val="4682B4"/>
          <w:sz w:val="18"/>
          <w:szCs w:val="18"/>
        </w:rPr>
        <w:t>Профиздат</w:t>
      </w:r>
      <w:r>
        <w:rPr>
          <w:rFonts w:ascii="Verdana" w:hAnsi="Verdana"/>
          <w:color w:val="000000"/>
          <w:sz w:val="18"/>
          <w:szCs w:val="18"/>
        </w:rPr>
        <w:t>», 1999. Выпуск №7.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Крылов КД. Социальное партнерство в современных условиях: сравнительно-правовой анализ. Серия «</w:t>
      </w:r>
      <w:r>
        <w:rPr>
          <w:rStyle w:val="WW8Num4z0"/>
          <w:rFonts w:ascii="Verdana" w:hAnsi="Verdana"/>
          <w:color w:val="4682B4"/>
          <w:sz w:val="18"/>
          <w:szCs w:val="18"/>
        </w:rPr>
        <w:t>Библиотечка профсоюзного активиста</w:t>
      </w:r>
      <w:r>
        <w:rPr>
          <w:rFonts w:ascii="Verdana" w:hAnsi="Verdana"/>
          <w:color w:val="000000"/>
          <w:sz w:val="18"/>
          <w:szCs w:val="18"/>
        </w:rPr>
        <w:t>». М.: «</w:t>
      </w:r>
      <w:r>
        <w:rPr>
          <w:rStyle w:val="WW8Num4z0"/>
          <w:rFonts w:ascii="Verdana" w:hAnsi="Verdana"/>
          <w:color w:val="4682B4"/>
          <w:sz w:val="18"/>
          <w:szCs w:val="18"/>
        </w:rPr>
        <w:t>Профиздат</w:t>
      </w:r>
      <w:r>
        <w:rPr>
          <w:rFonts w:ascii="Verdana" w:hAnsi="Verdana"/>
          <w:color w:val="000000"/>
          <w:sz w:val="18"/>
          <w:szCs w:val="18"/>
        </w:rPr>
        <w:t>», 1998. Выпуск №4.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Колосов В.К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как рабочим и служащим защитить свои права в условиях рынка. М.: Компания «</w:t>
      </w:r>
      <w:r>
        <w:rPr>
          <w:rStyle w:val="WW8Num4z0"/>
          <w:rFonts w:ascii="Verdana" w:hAnsi="Verdana"/>
          <w:color w:val="4682B4"/>
          <w:sz w:val="18"/>
          <w:szCs w:val="18"/>
        </w:rPr>
        <w:t>ТОО</w:t>
      </w:r>
      <w:r>
        <w:rPr>
          <w:rStyle w:val="WW8Num3z0"/>
          <w:rFonts w:ascii="Verdana" w:hAnsi="Verdana"/>
          <w:color w:val="000000"/>
          <w:sz w:val="18"/>
          <w:szCs w:val="18"/>
        </w:rPr>
        <w:t> </w:t>
      </w:r>
      <w:r>
        <w:rPr>
          <w:rFonts w:ascii="Verdana" w:hAnsi="Verdana"/>
          <w:color w:val="000000"/>
          <w:sz w:val="18"/>
          <w:szCs w:val="18"/>
        </w:rPr>
        <w:t>Протеже», 1991.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Трудовое право: на пути к рынку. М.: «Дело», 1997.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 М.: «</w:t>
      </w:r>
      <w:r>
        <w:rPr>
          <w:rStyle w:val="WW8Num4z0"/>
          <w:rFonts w:ascii="Verdana" w:hAnsi="Verdana"/>
          <w:color w:val="4682B4"/>
          <w:sz w:val="18"/>
          <w:szCs w:val="18"/>
        </w:rPr>
        <w:t>Наука</w:t>
      </w:r>
      <w:r>
        <w:rPr>
          <w:rFonts w:ascii="Verdana" w:hAnsi="Verdana"/>
          <w:color w:val="000000"/>
          <w:sz w:val="18"/>
          <w:szCs w:val="18"/>
        </w:rPr>
        <w:t>», 1989.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Современная теория права. Краткий очерк. М., 1992.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Защита свободными профсоюзами прав работников при переводе их на другую работу, а неполную рабочую неделю (юридическая программа). М., 1994.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1998.41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Глобализация, государство, право, XXI век. М.: «</w:t>
      </w:r>
      <w:r>
        <w:rPr>
          <w:rStyle w:val="WW8Num4z0"/>
          <w:rFonts w:ascii="Verdana" w:hAnsi="Verdana"/>
          <w:color w:val="4682B4"/>
          <w:sz w:val="18"/>
          <w:szCs w:val="18"/>
        </w:rPr>
        <w:t>Спарк</w:t>
      </w:r>
      <w:r>
        <w:rPr>
          <w:rFonts w:ascii="Verdana" w:hAnsi="Verdana"/>
          <w:color w:val="000000"/>
          <w:sz w:val="18"/>
          <w:szCs w:val="18"/>
        </w:rPr>
        <w:t>»,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Матвеева</w:t>
      </w:r>
      <w:r>
        <w:rPr>
          <w:rStyle w:val="WW8Num3z0"/>
          <w:rFonts w:ascii="Verdana" w:hAnsi="Verdana"/>
          <w:color w:val="000000"/>
          <w:sz w:val="18"/>
          <w:szCs w:val="18"/>
        </w:rPr>
        <w:t> </w:t>
      </w:r>
      <w:r>
        <w:rPr>
          <w:rFonts w:ascii="Verdana" w:hAnsi="Verdana"/>
          <w:color w:val="000000"/>
          <w:sz w:val="18"/>
          <w:szCs w:val="18"/>
        </w:rPr>
        <w:t>Т.Д. Международные и национальные инструменты и механизмы защиты прав человека. М.: Российская академия государственной службы, 1995.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Матвеева</w:t>
      </w:r>
      <w:r>
        <w:rPr>
          <w:rStyle w:val="WW8Num3z0"/>
          <w:rFonts w:ascii="Verdana" w:hAnsi="Verdana"/>
          <w:color w:val="000000"/>
          <w:sz w:val="18"/>
          <w:szCs w:val="18"/>
        </w:rPr>
        <w:t> </w:t>
      </w:r>
      <w:r>
        <w:rPr>
          <w:rFonts w:ascii="Verdana" w:hAnsi="Verdana"/>
          <w:color w:val="000000"/>
          <w:sz w:val="18"/>
          <w:szCs w:val="18"/>
        </w:rPr>
        <w:t>Т.Д. «По зову сердца, а не по долгу службы.»: неправительственные организации в защите прав человека (международная практика и опыт России). М.: Молодая Гвардия, 1998.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Максимов</w:t>
      </w:r>
      <w:r>
        <w:rPr>
          <w:rStyle w:val="WW8Num3z0"/>
          <w:rFonts w:ascii="Verdana" w:hAnsi="Verdana"/>
          <w:color w:val="000000"/>
          <w:sz w:val="18"/>
          <w:szCs w:val="18"/>
        </w:rPr>
        <w:t> </w:t>
      </w:r>
      <w:r>
        <w:rPr>
          <w:rFonts w:ascii="Verdana" w:hAnsi="Verdana"/>
          <w:color w:val="000000"/>
          <w:sz w:val="18"/>
          <w:szCs w:val="18"/>
        </w:rPr>
        <w:t>Б.И. Трудовые коллективы, рабочее движение и профсоюзы в процессе трансформации. СПб: «</w:t>
      </w:r>
      <w:r>
        <w:rPr>
          <w:rStyle w:val="WW8Num4z0"/>
          <w:rFonts w:ascii="Verdana" w:hAnsi="Verdana"/>
          <w:color w:val="4682B4"/>
          <w:sz w:val="18"/>
          <w:szCs w:val="18"/>
        </w:rPr>
        <w:t>Наука</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Институт социологии, 2001.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Л.А. Судебная защита трудовых прав граждан. Алма-Ата, 1968.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Л.А. Защита трудовых прав советских граждан. Алма-Ата, 1971.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Оробец</w:t>
      </w:r>
      <w:r>
        <w:rPr>
          <w:rStyle w:val="WW8Num3z0"/>
          <w:rFonts w:ascii="Verdana" w:hAnsi="Verdana"/>
          <w:color w:val="000000"/>
          <w:sz w:val="18"/>
          <w:szCs w:val="18"/>
        </w:rPr>
        <w:t> </w:t>
      </w:r>
      <w:r>
        <w:rPr>
          <w:rFonts w:ascii="Verdana" w:hAnsi="Verdana"/>
          <w:color w:val="000000"/>
          <w:sz w:val="18"/>
          <w:szCs w:val="18"/>
        </w:rPr>
        <w:t>В.М. Трудовая юстиция в зарубежных странах и проблемы ее становления в Российской Федерации. М.,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Основы советского трудового права. Лекции. М., 1956.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Рассмотрение трудовых споров. М.: «</w:t>
      </w:r>
      <w:r>
        <w:rPr>
          <w:rStyle w:val="WW8Num4z0"/>
          <w:rFonts w:ascii="Verdana" w:hAnsi="Verdana"/>
          <w:color w:val="4682B4"/>
          <w:sz w:val="18"/>
          <w:szCs w:val="18"/>
        </w:rPr>
        <w:t>Госюриздат</w:t>
      </w:r>
      <w:r>
        <w:rPr>
          <w:rFonts w:ascii="Verdana" w:hAnsi="Verdana"/>
          <w:color w:val="000000"/>
          <w:sz w:val="18"/>
          <w:szCs w:val="18"/>
        </w:rPr>
        <w:t>», 1958.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Предмет советского трудового права. М.: «</w:t>
      </w:r>
      <w:r>
        <w:rPr>
          <w:rStyle w:val="WW8Num4z0"/>
          <w:rFonts w:ascii="Verdana" w:hAnsi="Verdana"/>
          <w:color w:val="4682B4"/>
          <w:sz w:val="18"/>
          <w:szCs w:val="18"/>
        </w:rPr>
        <w:t>Юридическая литература</w:t>
      </w:r>
      <w:r>
        <w:rPr>
          <w:rFonts w:ascii="Verdana" w:hAnsi="Verdana"/>
          <w:color w:val="000000"/>
          <w:sz w:val="18"/>
          <w:szCs w:val="18"/>
        </w:rPr>
        <w:t>», 1979.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Правовое регулирование социалистических трудовых отношений. Иркутск: Издательство Иркутского университета, 1983.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Процедурно-процессуальный правовой механизм обеспечения трудовых прав наемных работников. Воронеж:</w:t>
      </w:r>
      <w:r>
        <w:rPr>
          <w:rStyle w:val="WW8Num3z0"/>
          <w:rFonts w:ascii="Verdana" w:hAnsi="Verdana"/>
          <w:color w:val="000000"/>
          <w:sz w:val="18"/>
          <w:szCs w:val="18"/>
        </w:rPr>
        <w:t> </w:t>
      </w:r>
      <w:r>
        <w:rPr>
          <w:rStyle w:val="WW8Num4z0"/>
          <w:rFonts w:ascii="Verdana" w:hAnsi="Verdana"/>
          <w:color w:val="4682B4"/>
          <w:sz w:val="18"/>
          <w:szCs w:val="18"/>
        </w:rPr>
        <w:t>ВГУ</w:t>
      </w:r>
      <w:r>
        <w:rPr>
          <w:rFonts w:ascii="Verdana" w:hAnsi="Verdana"/>
          <w:color w:val="000000"/>
          <w:sz w:val="18"/>
          <w:szCs w:val="18"/>
        </w:rPr>
        <w:t>,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Порядок рассмотрения трудовых споров. М.: «</w:t>
      </w:r>
      <w:r>
        <w:rPr>
          <w:rStyle w:val="WW8Num4z0"/>
          <w:rFonts w:ascii="Verdana" w:hAnsi="Verdana"/>
          <w:color w:val="4682B4"/>
          <w:sz w:val="18"/>
          <w:szCs w:val="18"/>
        </w:rPr>
        <w:t>Госюриздат</w:t>
      </w:r>
      <w:r>
        <w:rPr>
          <w:rFonts w:ascii="Verdana" w:hAnsi="Verdana"/>
          <w:color w:val="000000"/>
          <w:sz w:val="18"/>
          <w:szCs w:val="18"/>
        </w:rPr>
        <w:t>», 1960.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Юридические гарантии трудовых прав рабочих и служащих. М.: «</w:t>
      </w:r>
      <w:r>
        <w:rPr>
          <w:rStyle w:val="WW8Num4z0"/>
          <w:rFonts w:ascii="Verdana" w:hAnsi="Verdana"/>
          <w:color w:val="4682B4"/>
          <w:sz w:val="18"/>
          <w:szCs w:val="18"/>
        </w:rPr>
        <w:t>Юридическая литература</w:t>
      </w:r>
      <w:r>
        <w:rPr>
          <w:rFonts w:ascii="Verdana" w:hAnsi="Verdana"/>
          <w:color w:val="000000"/>
          <w:sz w:val="18"/>
          <w:szCs w:val="18"/>
        </w:rPr>
        <w:t>», 1969.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рабочих и служащих: нормы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М.: «</w:t>
      </w:r>
      <w:r>
        <w:rPr>
          <w:rStyle w:val="WW8Num4z0"/>
          <w:rFonts w:ascii="Verdana" w:hAnsi="Verdana"/>
          <w:color w:val="4682B4"/>
          <w:sz w:val="18"/>
          <w:szCs w:val="18"/>
        </w:rPr>
        <w:t>Юридическая литература</w:t>
      </w:r>
      <w:r>
        <w:rPr>
          <w:rFonts w:ascii="Verdana" w:hAnsi="Verdana"/>
          <w:color w:val="000000"/>
          <w:sz w:val="18"/>
          <w:szCs w:val="18"/>
        </w:rPr>
        <w:t>», 1982.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в СССР. М.: «Юридическая литература, 1987.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Трудовое правоотношение. М.: «</w:t>
      </w:r>
      <w:r>
        <w:rPr>
          <w:rStyle w:val="WW8Num4z0"/>
          <w:rFonts w:ascii="Verdana" w:hAnsi="Verdana"/>
          <w:color w:val="4682B4"/>
          <w:sz w:val="18"/>
          <w:szCs w:val="18"/>
        </w:rPr>
        <w:t>Вердикт</w:t>
      </w:r>
      <w:r>
        <w:rPr>
          <w:rStyle w:val="WW8Num3z0"/>
          <w:rFonts w:ascii="Verdana" w:hAnsi="Verdana"/>
          <w:color w:val="000000"/>
          <w:sz w:val="18"/>
          <w:szCs w:val="18"/>
        </w:rPr>
        <w:t> </w:t>
      </w:r>
      <w:r>
        <w:rPr>
          <w:rFonts w:ascii="Verdana" w:hAnsi="Verdana"/>
          <w:color w:val="000000"/>
          <w:sz w:val="18"/>
          <w:szCs w:val="18"/>
        </w:rPr>
        <w:t>1М», 1999.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Порядок рассмотрения трудовых споров в СССР. М.: «</w:t>
      </w:r>
      <w:r>
        <w:rPr>
          <w:rStyle w:val="WW8Num4z0"/>
          <w:rFonts w:ascii="Verdana" w:hAnsi="Verdana"/>
          <w:color w:val="4682B4"/>
          <w:sz w:val="18"/>
          <w:szCs w:val="18"/>
        </w:rPr>
        <w:t>Госюриздат</w:t>
      </w:r>
      <w:r>
        <w:rPr>
          <w:rFonts w:ascii="Verdana" w:hAnsi="Verdana"/>
          <w:color w:val="000000"/>
          <w:sz w:val="18"/>
          <w:szCs w:val="18"/>
        </w:rPr>
        <w:t>», 1962.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Законодательство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М.: «</w:t>
      </w:r>
      <w:r>
        <w:rPr>
          <w:rStyle w:val="WW8Num4z0"/>
          <w:rFonts w:ascii="Verdana" w:hAnsi="Verdana"/>
          <w:color w:val="4682B4"/>
          <w:sz w:val="18"/>
          <w:szCs w:val="18"/>
        </w:rPr>
        <w:t>Юридическая литература</w:t>
      </w:r>
      <w:r>
        <w:rPr>
          <w:rFonts w:ascii="Verdana" w:hAnsi="Verdana"/>
          <w:color w:val="000000"/>
          <w:sz w:val="18"/>
          <w:szCs w:val="18"/>
        </w:rPr>
        <w:t>», 1966.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Порядок рассмотрения предложений,</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и жалоб граждан. М.: «</w:t>
      </w:r>
      <w:r>
        <w:rPr>
          <w:rStyle w:val="WW8Num4z0"/>
          <w:rFonts w:ascii="Verdana" w:hAnsi="Verdana"/>
          <w:color w:val="4682B4"/>
          <w:sz w:val="18"/>
          <w:szCs w:val="18"/>
        </w:rPr>
        <w:t>Знание</w:t>
      </w:r>
      <w:r>
        <w:rPr>
          <w:rFonts w:ascii="Verdana" w:hAnsi="Verdana"/>
          <w:color w:val="000000"/>
          <w:sz w:val="18"/>
          <w:szCs w:val="18"/>
        </w:rPr>
        <w:t>», 1969.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Охрана трудовых прав рабочих и служащих. М., 1970.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Права профсоюзов в регулировании трудовых отношений рабочих и служащих. М.: «</w:t>
      </w:r>
      <w:r>
        <w:rPr>
          <w:rStyle w:val="WW8Num4z0"/>
          <w:rFonts w:ascii="Verdana" w:hAnsi="Verdana"/>
          <w:color w:val="4682B4"/>
          <w:sz w:val="18"/>
          <w:szCs w:val="18"/>
        </w:rPr>
        <w:t>Профиздат</w:t>
      </w:r>
      <w:r>
        <w:rPr>
          <w:rFonts w:ascii="Verdana" w:hAnsi="Verdana"/>
          <w:color w:val="000000"/>
          <w:sz w:val="18"/>
          <w:szCs w:val="18"/>
        </w:rPr>
        <w:t>», 1973.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Смолярчук В.И Источники советского трудового права. М.: «</w:t>
      </w:r>
      <w:r>
        <w:rPr>
          <w:rStyle w:val="WW8Num4z0"/>
          <w:rFonts w:ascii="Verdana" w:hAnsi="Verdana"/>
          <w:color w:val="4682B4"/>
          <w:sz w:val="18"/>
          <w:szCs w:val="18"/>
        </w:rPr>
        <w:t>Юридическая литература</w:t>
      </w:r>
      <w:r>
        <w:rPr>
          <w:rFonts w:ascii="Verdana" w:hAnsi="Verdana"/>
          <w:color w:val="000000"/>
          <w:sz w:val="18"/>
          <w:szCs w:val="18"/>
        </w:rPr>
        <w:t>», 1978.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и трудовое право. М.: «</w:t>
      </w:r>
      <w:r>
        <w:rPr>
          <w:rStyle w:val="WW8Num4z0"/>
          <w:rFonts w:ascii="Verdana" w:hAnsi="Verdana"/>
          <w:color w:val="4682B4"/>
          <w:sz w:val="18"/>
          <w:szCs w:val="18"/>
        </w:rPr>
        <w:t>Юридическая литература</w:t>
      </w:r>
      <w:r>
        <w:rPr>
          <w:rFonts w:ascii="Verdana" w:hAnsi="Verdana"/>
          <w:color w:val="000000"/>
          <w:sz w:val="18"/>
          <w:szCs w:val="18"/>
        </w:rPr>
        <w:t>», 1983.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за нарушение трудового законодательства. М: «</w:t>
      </w:r>
      <w:r>
        <w:rPr>
          <w:rStyle w:val="WW8Num4z0"/>
          <w:rFonts w:ascii="Verdana" w:hAnsi="Verdana"/>
          <w:color w:val="4682B4"/>
          <w:sz w:val="18"/>
          <w:szCs w:val="18"/>
        </w:rPr>
        <w:t>Юридическая литература</w:t>
      </w:r>
      <w:r>
        <w:rPr>
          <w:rFonts w:ascii="Verdana" w:hAnsi="Verdana"/>
          <w:color w:val="000000"/>
          <w:sz w:val="18"/>
          <w:szCs w:val="18"/>
        </w:rPr>
        <w:t>», 1990.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Т.А. Защита профессиональными союзами трудовых прав работников. М.: «</w:t>
      </w:r>
      <w:r>
        <w:rPr>
          <w:rStyle w:val="WW8Num4z0"/>
          <w:rFonts w:ascii="Verdana" w:hAnsi="Verdana"/>
          <w:color w:val="4682B4"/>
          <w:sz w:val="18"/>
          <w:szCs w:val="18"/>
        </w:rPr>
        <w:t>Профиздат</w:t>
      </w:r>
      <w:r>
        <w:rPr>
          <w:rFonts w:ascii="Verdana" w:hAnsi="Verdana"/>
          <w:color w:val="000000"/>
          <w:sz w:val="18"/>
          <w:szCs w:val="18"/>
        </w:rPr>
        <w:t>», 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Т.А. Правовой механизм защиты конституционных прав и свобод в сфере труда. Монография. М.: Изд-во Московского гуманитарного университета,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ТальЛ.С. Трудовой договор.</w:t>
      </w:r>
      <w:r>
        <w:rPr>
          <w:rStyle w:val="WW8Num3z0"/>
          <w:rFonts w:ascii="Verdana" w:hAnsi="Verdana"/>
          <w:color w:val="000000"/>
          <w:sz w:val="18"/>
          <w:szCs w:val="18"/>
        </w:rPr>
        <w:t> </w:t>
      </w:r>
      <w:r>
        <w:rPr>
          <w:rStyle w:val="WW8Num4z0"/>
          <w:rFonts w:ascii="Verdana" w:hAnsi="Verdana"/>
          <w:color w:val="4682B4"/>
          <w:sz w:val="18"/>
          <w:szCs w:val="18"/>
        </w:rPr>
        <w:t>Цивилистическое</w:t>
      </w:r>
      <w:r>
        <w:rPr>
          <w:rStyle w:val="WW8Num3z0"/>
          <w:rFonts w:ascii="Verdana" w:hAnsi="Verdana"/>
          <w:color w:val="000000"/>
          <w:sz w:val="18"/>
          <w:szCs w:val="18"/>
        </w:rPr>
        <w:t> </w:t>
      </w:r>
      <w:r>
        <w:rPr>
          <w:rFonts w:ascii="Verdana" w:hAnsi="Verdana"/>
          <w:color w:val="000000"/>
          <w:sz w:val="18"/>
          <w:szCs w:val="18"/>
        </w:rPr>
        <w:t>исследование. Часть I. Ярославль, 1913.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ТальЛ.С. Трудовой договор. Цивилистическое исследование. Часть II. Ярославль, 1918.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рабочего права. М.: Московское Научное Общество, 1918.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Порядок рассмотрения трудовых споров и исполнения решений по ним.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Филиппов Е.И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трудовых прав граждан в СССР. М.: «</w:t>
      </w:r>
      <w:r>
        <w:rPr>
          <w:rStyle w:val="WW8Num4z0"/>
          <w:rFonts w:ascii="Verdana" w:hAnsi="Verdana"/>
          <w:color w:val="4682B4"/>
          <w:sz w:val="18"/>
          <w:szCs w:val="18"/>
        </w:rPr>
        <w:t>Госюриздат</w:t>
      </w:r>
      <w:r>
        <w:rPr>
          <w:rFonts w:ascii="Verdana" w:hAnsi="Verdana"/>
          <w:color w:val="000000"/>
          <w:sz w:val="18"/>
          <w:szCs w:val="18"/>
        </w:rPr>
        <w:t>», 1961.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Ъ.Халиков В.Р. Защита трудовых прав работников. Челябинск, 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ЦепинАЖ Профсоюзы и трудовые права рабочих и служащих. М.: Наука, 1980.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165. ЧечотДЖ Субъективное право и формы его защиты. Ленинград:</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1968.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Чалый СЛ. Сила и бессилие ФНПР (о ведущих процессах в развитии Федерации независимых профсоюзов России при переходе к рыночной экономике). М.: ФНПР, Академия труда и социальных отношений, 1993.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Чигарев</w:t>
      </w:r>
      <w:r>
        <w:rPr>
          <w:rStyle w:val="WW8Num3z0"/>
          <w:rFonts w:ascii="Verdana" w:hAnsi="Verdana"/>
          <w:color w:val="000000"/>
          <w:sz w:val="18"/>
          <w:szCs w:val="18"/>
        </w:rPr>
        <w:t> </w:t>
      </w:r>
      <w:r>
        <w:rPr>
          <w:rFonts w:ascii="Verdana" w:hAnsi="Verdana"/>
          <w:color w:val="000000"/>
          <w:sz w:val="18"/>
          <w:szCs w:val="18"/>
        </w:rPr>
        <w:t>В.М. Генезис и реализация концепции социальных прав человека (политологический аспект). М.,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Становление и перспективы развития социального партнерства в Российской Федерации. М.: «Вердикт- 1М», 2001.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Трудовое процедурно-процессуальное право. Практикум. Омск: ОмГУ, 2003.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Социальное партнерство в сфере труда: становление и перспективы развития правового регулирования в Российской Федерации. Монография. Омск,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Эрделевский</w:t>
      </w:r>
      <w:r>
        <w:rPr>
          <w:rStyle w:val="WW8Num3z0"/>
          <w:rFonts w:ascii="Verdana" w:hAnsi="Verdana"/>
          <w:color w:val="000000"/>
          <w:sz w:val="18"/>
          <w:szCs w:val="18"/>
        </w:rPr>
        <w:t> </w:t>
      </w:r>
      <w:r>
        <w:rPr>
          <w:rFonts w:ascii="Verdana" w:hAnsi="Verdana"/>
          <w:color w:val="000000"/>
          <w:sz w:val="18"/>
          <w:szCs w:val="18"/>
        </w:rPr>
        <w:t>A.M. Обращение в Европейский Суд. М.: «</w:t>
      </w:r>
      <w:r>
        <w:rPr>
          <w:rStyle w:val="WW8Num4z0"/>
          <w:rFonts w:ascii="Verdana" w:hAnsi="Verdana"/>
          <w:color w:val="4682B4"/>
          <w:sz w:val="18"/>
          <w:szCs w:val="18"/>
        </w:rPr>
        <w:t>Юристь</w:t>
      </w:r>
      <w:r>
        <w:rPr>
          <w:rFonts w:ascii="Verdana" w:hAnsi="Verdana"/>
          <w:color w:val="000000"/>
          <w:sz w:val="18"/>
          <w:szCs w:val="18"/>
        </w:rPr>
        <w:t>», 1999.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JI.C. Проблемы правового регулирования советских общественных отношений. М.: «</w:t>
      </w:r>
      <w:r>
        <w:rPr>
          <w:rStyle w:val="WW8Num4z0"/>
          <w:rFonts w:ascii="Verdana" w:hAnsi="Verdana"/>
          <w:color w:val="4682B4"/>
          <w:sz w:val="18"/>
          <w:szCs w:val="18"/>
        </w:rPr>
        <w:t>Госюриздат</w:t>
      </w:r>
      <w:r>
        <w:rPr>
          <w:rFonts w:ascii="Verdana" w:hAnsi="Verdana"/>
          <w:color w:val="000000"/>
          <w:sz w:val="18"/>
          <w:szCs w:val="18"/>
        </w:rPr>
        <w:t>», 1961.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Явич JI. С. Право и общественные отношения. М.: «</w:t>
      </w:r>
      <w:r>
        <w:rPr>
          <w:rStyle w:val="WW8Num4z0"/>
          <w:rFonts w:ascii="Verdana" w:hAnsi="Verdana"/>
          <w:color w:val="4682B4"/>
          <w:sz w:val="18"/>
          <w:szCs w:val="18"/>
        </w:rPr>
        <w:t>Юридическая литература</w:t>
      </w:r>
      <w:r>
        <w:rPr>
          <w:rFonts w:ascii="Verdana" w:hAnsi="Verdana"/>
          <w:color w:val="000000"/>
          <w:sz w:val="18"/>
          <w:szCs w:val="18"/>
        </w:rPr>
        <w:t>», 1971.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Дворников КС.,</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Новый порядок рассмотрения трудовых споров. Издание 2-е, дополненное. М.: «</w:t>
      </w:r>
      <w:r>
        <w:rPr>
          <w:rStyle w:val="WW8Num4z0"/>
          <w:rFonts w:ascii="Verdana" w:hAnsi="Verdana"/>
          <w:color w:val="4682B4"/>
          <w:sz w:val="18"/>
          <w:szCs w:val="18"/>
        </w:rPr>
        <w:t>Профиздат</w:t>
      </w:r>
      <w:r>
        <w:rPr>
          <w:rFonts w:ascii="Verdana" w:hAnsi="Verdana"/>
          <w:color w:val="000000"/>
          <w:sz w:val="18"/>
          <w:szCs w:val="18"/>
        </w:rPr>
        <w:t>», 1958.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Шаргородский М.Д. Вопросы теории права. М.: «</w:t>
      </w:r>
      <w:r>
        <w:rPr>
          <w:rStyle w:val="WW8Num4z0"/>
          <w:rFonts w:ascii="Verdana" w:hAnsi="Verdana"/>
          <w:color w:val="4682B4"/>
          <w:sz w:val="18"/>
          <w:szCs w:val="18"/>
        </w:rPr>
        <w:t>Госюриздат</w:t>
      </w:r>
      <w:r>
        <w:rPr>
          <w:rFonts w:ascii="Verdana" w:hAnsi="Verdana"/>
          <w:color w:val="000000"/>
          <w:sz w:val="18"/>
          <w:szCs w:val="18"/>
        </w:rPr>
        <w:t>», 1961.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Явич JI.C. Государство и профсоюзы. М.: «</w:t>
      </w:r>
      <w:r>
        <w:rPr>
          <w:rStyle w:val="WW8Num4z0"/>
          <w:rFonts w:ascii="Verdana" w:hAnsi="Verdana"/>
          <w:color w:val="4682B4"/>
          <w:sz w:val="18"/>
          <w:szCs w:val="18"/>
        </w:rPr>
        <w:t>Профиздат</w:t>
      </w:r>
      <w:r>
        <w:rPr>
          <w:rFonts w:ascii="Verdana" w:hAnsi="Verdana"/>
          <w:color w:val="000000"/>
          <w:sz w:val="18"/>
          <w:szCs w:val="18"/>
        </w:rPr>
        <w:t>», 1967.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Голощапов</w:t>
      </w:r>
      <w:r>
        <w:rPr>
          <w:rStyle w:val="WW8Num3z0"/>
          <w:rFonts w:ascii="Verdana" w:hAnsi="Verdana"/>
          <w:color w:val="000000"/>
          <w:sz w:val="18"/>
          <w:szCs w:val="18"/>
        </w:rPr>
        <w:t> </w:t>
      </w:r>
      <w:r>
        <w:rPr>
          <w:rFonts w:ascii="Verdana" w:hAnsi="Verdana"/>
          <w:color w:val="000000"/>
          <w:sz w:val="18"/>
          <w:szCs w:val="18"/>
        </w:rPr>
        <w:t>С.А., Толкунова В.Н. Трудовые споры в СССР. М., 1967.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Кленов</w:t>
      </w:r>
      <w:r>
        <w:rPr>
          <w:rStyle w:val="WW8Num3z0"/>
          <w:rFonts w:ascii="Verdana" w:hAnsi="Verdana"/>
          <w:color w:val="000000"/>
          <w:sz w:val="18"/>
          <w:szCs w:val="18"/>
        </w:rPr>
        <w:t> </w:t>
      </w:r>
      <w:r>
        <w:rPr>
          <w:rFonts w:ascii="Verdana" w:hAnsi="Verdana"/>
          <w:color w:val="000000"/>
          <w:sz w:val="18"/>
          <w:szCs w:val="18"/>
        </w:rPr>
        <w:t>Е.А., Малов В.Г. Материальная ответственность рабочих и служащих на предприятии. М.: «</w:t>
      </w:r>
      <w:r>
        <w:rPr>
          <w:rStyle w:val="WW8Num4z0"/>
          <w:rFonts w:ascii="Verdana" w:hAnsi="Verdana"/>
          <w:color w:val="4682B4"/>
          <w:sz w:val="18"/>
          <w:szCs w:val="18"/>
        </w:rPr>
        <w:t>Юридическая литература</w:t>
      </w:r>
      <w:r>
        <w:rPr>
          <w:rFonts w:ascii="Verdana" w:hAnsi="Verdana"/>
          <w:color w:val="000000"/>
          <w:sz w:val="18"/>
          <w:szCs w:val="18"/>
        </w:rPr>
        <w:t>», 1968.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Гершанов Е., Снигирева И,</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 Права профсоюзов в СССР. М.: «</w:t>
      </w:r>
      <w:r>
        <w:rPr>
          <w:rStyle w:val="WW8Num4z0"/>
          <w:rFonts w:ascii="Verdana" w:hAnsi="Verdana"/>
          <w:color w:val="4682B4"/>
          <w:sz w:val="18"/>
          <w:szCs w:val="18"/>
        </w:rPr>
        <w:t>Профиздат</w:t>
      </w:r>
      <w:r>
        <w:rPr>
          <w:rFonts w:ascii="Verdana" w:hAnsi="Verdana"/>
          <w:color w:val="000000"/>
          <w:sz w:val="18"/>
          <w:szCs w:val="18"/>
        </w:rPr>
        <w:t>», 1977.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w:t>
      </w:r>
      <w:r>
        <w:rPr>
          <w:rStyle w:val="WW8Num4z0"/>
          <w:rFonts w:ascii="Verdana" w:hAnsi="Verdana"/>
          <w:color w:val="4682B4"/>
          <w:sz w:val="18"/>
          <w:szCs w:val="18"/>
        </w:rPr>
        <w:t>Наука</w:t>
      </w:r>
      <w:r>
        <w:rPr>
          <w:rFonts w:ascii="Verdana" w:hAnsi="Verdana"/>
          <w:color w:val="000000"/>
          <w:sz w:val="18"/>
          <w:szCs w:val="18"/>
        </w:rPr>
        <w:t>», 1978.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Р.3.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М.: «</w:t>
      </w:r>
      <w:r>
        <w:rPr>
          <w:rStyle w:val="WW8Num4z0"/>
          <w:rFonts w:ascii="Verdana" w:hAnsi="Verdana"/>
          <w:color w:val="4682B4"/>
          <w:sz w:val="18"/>
          <w:szCs w:val="18"/>
        </w:rPr>
        <w:t>Наука</w:t>
      </w:r>
      <w:r>
        <w:rPr>
          <w:rFonts w:ascii="Verdana" w:hAnsi="Verdana"/>
          <w:color w:val="000000"/>
          <w:sz w:val="18"/>
          <w:szCs w:val="18"/>
        </w:rPr>
        <w:t>», 1982.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Попов Ю.Н. Профсоюзы и рынок в социальном государстве. М.: Академия труда и социальных отношений, Информационно-аналитический центр профсоюзов, 1995.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Гаврилина А., Ставцева А.,</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 Порядок разрешения индивидуальных трудовых споров. Серия «</w:t>
      </w:r>
      <w:r>
        <w:rPr>
          <w:rStyle w:val="WW8Num4z0"/>
          <w:rFonts w:ascii="Verdana" w:hAnsi="Verdana"/>
          <w:color w:val="4682B4"/>
          <w:sz w:val="18"/>
          <w:szCs w:val="18"/>
        </w:rPr>
        <w:t>Библиотечка профсоюзного активиста</w:t>
      </w:r>
      <w:r>
        <w:rPr>
          <w:rFonts w:ascii="Verdana" w:hAnsi="Verdana"/>
          <w:color w:val="000000"/>
          <w:sz w:val="18"/>
          <w:szCs w:val="18"/>
        </w:rPr>
        <w:t>». М.: «</w:t>
      </w:r>
      <w:r>
        <w:rPr>
          <w:rStyle w:val="WW8Num4z0"/>
          <w:rFonts w:ascii="Verdana" w:hAnsi="Verdana"/>
          <w:color w:val="4682B4"/>
          <w:sz w:val="18"/>
          <w:szCs w:val="18"/>
        </w:rPr>
        <w:t>Профиздат</w:t>
      </w:r>
      <w:r>
        <w:rPr>
          <w:rFonts w:ascii="Verdana" w:hAnsi="Verdana"/>
          <w:color w:val="000000"/>
          <w:sz w:val="18"/>
          <w:szCs w:val="18"/>
        </w:rPr>
        <w:t>», 1993. №4.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В.А., КильдеевА.Х. Правовая защита субъектов трудовых отношений. СПб, 1996.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Забастовки. Зарубежный и отечественный опыт / Под ред. Ю.Н.</w:t>
      </w:r>
      <w:r>
        <w:rPr>
          <w:rStyle w:val="WW8Num3z0"/>
          <w:rFonts w:ascii="Verdana" w:hAnsi="Verdana"/>
          <w:color w:val="000000"/>
          <w:sz w:val="18"/>
          <w:szCs w:val="18"/>
        </w:rPr>
        <w:t> </w:t>
      </w:r>
      <w:r>
        <w:rPr>
          <w:rStyle w:val="WW8Num4z0"/>
          <w:rFonts w:ascii="Verdana" w:hAnsi="Verdana"/>
          <w:color w:val="4682B4"/>
          <w:sz w:val="18"/>
          <w:szCs w:val="18"/>
        </w:rPr>
        <w:t>Миловидова</w:t>
      </w:r>
      <w:r>
        <w:rPr>
          <w:rFonts w:ascii="Verdana" w:hAnsi="Verdana"/>
          <w:color w:val="000000"/>
          <w:sz w:val="18"/>
          <w:szCs w:val="18"/>
        </w:rPr>
        <w:t>, А.Н. Крестьянинова. М., 1998.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Шептулина Н.Н. Ответственность руководителя организации за нарушение законодательства о труде. М.: «</w:t>
      </w:r>
      <w:r>
        <w:rPr>
          <w:rStyle w:val="WW8Num4z0"/>
          <w:rFonts w:ascii="Verdana" w:hAnsi="Verdana"/>
          <w:color w:val="4682B4"/>
          <w:sz w:val="18"/>
          <w:szCs w:val="18"/>
        </w:rPr>
        <w:t>Проспект</w:t>
      </w:r>
      <w:r>
        <w:rPr>
          <w:rFonts w:ascii="Verdana" w:hAnsi="Verdana"/>
          <w:color w:val="000000"/>
          <w:sz w:val="18"/>
          <w:szCs w:val="18"/>
        </w:rPr>
        <w:t>»,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Азаров А., Ройтер В., Хюфнет К. Защита прав человека. Международные и российские механизмы. М.,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Зеленое М.Ф.,</w:t>
      </w:r>
      <w:r>
        <w:rPr>
          <w:rStyle w:val="WW8Num3z0"/>
          <w:rFonts w:ascii="Verdana" w:hAnsi="Verdana"/>
          <w:color w:val="000000"/>
          <w:sz w:val="18"/>
          <w:szCs w:val="18"/>
        </w:rPr>
        <w:t> </w:t>
      </w:r>
      <w:r>
        <w:rPr>
          <w:rStyle w:val="WW8Num4z0"/>
          <w:rFonts w:ascii="Verdana" w:hAnsi="Verdana"/>
          <w:color w:val="4682B4"/>
          <w:sz w:val="18"/>
          <w:szCs w:val="18"/>
        </w:rPr>
        <w:t>Шугаев</w:t>
      </w:r>
      <w:r>
        <w:rPr>
          <w:rStyle w:val="WW8Num3z0"/>
          <w:rFonts w:ascii="Verdana" w:hAnsi="Verdana"/>
          <w:color w:val="000000"/>
          <w:sz w:val="18"/>
          <w:szCs w:val="18"/>
        </w:rPr>
        <w:t> </w:t>
      </w:r>
      <w:r>
        <w:rPr>
          <w:rFonts w:ascii="Verdana" w:hAnsi="Verdana"/>
          <w:color w:val="000000"/>
          <w:sz w:val="18"/>
          <w:szCs w:val="18"/>
        </w:rPr>
        <w:t>А.А. Правовые проблемы участия профессиональных союзов в разрешении коллективных трудовых споров. М.:</w:t>
      </w:r>
      <w:r>
        <w:rPr>
          <w:rStyle w:val="WW8Num3z0"/>
          <w:rFonts w:ascii="Verdana" w:hAnsi="Verdana"/>
          <w:color w:val="000000"/>
          <w:sz w:val="18"/>
          <w:szCs w:val="18"/>
        </w:rPr>
        <w:t> </w:t>
      </w:r>
      <w:r>
        <w:rPr>
          <w:rStyle w:val="WW8Num4z0"/>
          <w:rFonts w:ascii="Verdana" w:hAnsi="Verdana"/>
          <w:color w:val="4682B4"/>
          <w:sz w:val="18"/>
          <w:szCs w:val="18"/>
        </w:rPr>
        <w:t>РИЦ</w:t>
      </w:r>
      <w:r>
        <w:rPr>
          <w:rStyle w:val="WW8Num3z0"/>
          <w:rFonts w:ascii="Verdana" w:hAnsi="Verdana"/>
          <w:color w:val="000000"/>
          <w:sz w:val="18"/>
          <w:szCs w:val="18"/>
        </w:rPr>
        <w:t> </w:t>
      </w:r>
      <w:r>
        <w:rPr>
          <w:rFonts w:ascii="Verdana" w:hAnsi="Verdana"/>
          <w:color w:val="000000"/>
          <w:sz w:val="18"/>
          <w:szCs w:val="18"/>
        </w:rPr>
        <w:t>ИСПИ РАН, 2001.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Б.Л., Щербаков А.В. Профсоюзы в современных условиях. Чебоксары: Чувашский государственный университет,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Макашева А.Ж., Шалыгин Б.И Правовая защита конституционных прав граждан на труд средствами государственного надзора и контроля. М.: «</w:t>
      </w:r>
      <w:r>
        <w:rPr>
          <w:rStyle w:val="WW8Num4z0"/>
          <w:rFonts w:ascii="Verdana" w:hAnsi="Verdana"/>
          <w:color w:val="4682B4"/>
          <w:sz w:val="18"/>
          <w:szCs w:val="18"/>
        </w:rPr>
        <w:t>Юрлитинформ</w:t>
      </w:r>
      <w:r>
        <w:rPr>
          <w:rFonts w:ascii="Verdana" w:hAnsi="Verdana"/>
          <w:color w:val="000000"/>
          <w:sz w:val="18"/>
          <w:szCs w:val="18"/>
        </w:rPr>
        <w:t>»,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MB., Лушников А.М. Очерки теории трудового права. СПб, 2006.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Попов В.И, Губенко ММ,</w:t>
      </w:r>
      <w:r>
        <w:rPr>
          <w:rStyle w:val="WW8Num3z0"/>
          <w:rFonts w:ascii="Verdana" w:hAnsi="Verdana"/>
          <w:color w:val="000000"/>
          <w:sz w:val="18"/>
          <w:szCs w:val="18"/>
        </w:rPr>
        <w:t> </w:t>
      </w:r>
      <w:r>
        <w:rPr>
          <w:rStyle w:val="WW8Num4z0"/>
          <w:rFonts w:ascii="Verdana" w:hAnsi="Verdana"/>
          <w:color w:val="4682B4"/>
          <w:sz w:val="18"/>
          <w:szCs w:val="18"/>
        </w:rPr>
        <w:t>Халиков</w:t>
      </w:r>
      <w:r>
        <w:rPr>
          <w:rStyle w:val="WW8Num3z0"/>
          <w:rFonts w:ascii="Verdana" w:hAnsi="Verdana"/>
          <w:color w:val="000000"/>
          <w:sz w:val="18"/>
          <w:szCs w:val="18"/>
        </w:rPr>
        <w:t> </w:t>
      </w:r>
      <w:r>
        <w:rPr>
          <w:rFonts w:ascii="Verdana" w:hAnsi="Verdana"/>
          <w:color w:val="000000"/>
          <w:sz w:val="18"/>
          <w:szCs w:val="18"/>
        </w:rPr>
        <w:t>В.Р. Общение. Конфликтология, Трудовые споры в Российской Федерации. Челябинск, 2006.1.. Научные статьи, сборники научных трудов (статей)</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Аппаков</w:t>
      </w:r>
      <w:r>
        <w:rPr>
          <w:rStyle w:val="WW8Num3z0"/>
          <w:rFonts w:ascii="Verdana" w:hAnsi="Verdana"/>
          <w:color w:val="000000"/>
          <w:sz w:val="18"/>
          <w:szCs w:val="18"/>
        </w:rPr>
        <w:t> </w:t>
      </w:r>
      <w:r>
        <w:rPr>
          <w:rFonts w:ascii="Verdana" w:hAnsi="Verdana"/>
          <w:color w:val="000000"/>
          <w:sz w:val="18"/>
          <w:szCs w:val="18"/>
        </w:rPr>
        <w:t>А.А. Некоторые проблемы реализации защитной функции профсоюзов в переходный период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1998. №2.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Андреева Т. Вопросы компетенции</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судов в новом Арбитражном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кодексе Российской Федерации // Хозяйство и право. 2002. №9.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В.П. Организация и деятельность комиссии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на предприятии // Государство и право. 2002. №11.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Защита трудовых прав работников // Трудовое право. 2004. №6.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197.</w:t>
      </w:r>
      <w:r>
        <w:rPr>
          <w:rStyle w:val="WW8Num3z0"/>
          <w:rFonts w:ascii="Verdana" w:hAnsi="Verdana"/>
          <w:color w:val="000000"/>
          <w:sz w:val="18"/>
          <w:szCs w:val="18"/>
        </w:rPr>
        <w:t> </w:t>
      </w:r>
      <w:r>
        <w:rPr>
          <w:rStyle w:val="WW8Num4z0"/>
          <w:rFonts w:ascii="Verdana" w:hAnsi="Verdana"/>
          <w:color w:val="4682B4"/>
          <w:sz w:val="18"/>
          <w:szCs w:val="18"/>
        </w:rPr>
        <w:t>Анишина</w:t>
      </w:r>
      <w:r>
        <w:rPr>
          <w:rStyle w:val="WW8Num3z0"/>
          <w:rFonts w:ascii="Verdana" w:hAnsi="Verdana"/>
          <w:color w:val="000000"/>
          <w:sz w:val="18"/>
          <w:szCs w:val="18"/>
        </w:rPr>
        <w:t> </w:t>
      </w:r>
      <w:r>
        <w:rPr>
          <w:rFonts w:ascii="Verdana" w:hAnsi="Verdana"/>
          <w:color w:val="000000"/>
          <w:sz w:val="18"/>
          <w:szCs w:val="18"/>
        </w:rPr>
        <w:t>В. Совершенствование трудового права и трудовой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в Российской Федерации // Вопросы трудового права. 2006. №1.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Бизюков</w:t>
      </w:r>
      <w:r>
        <w:rPr>
          <w:rStyle w:val="WW8Num3z0"/>
          <w:rFonts w:ascii="Verdana" w:hAnsi="Verdana"/>
          <w:color w:val="000000"/>
          <w:sz w:val="18"/>
          <w:szCs w:val="18"/>
        </w:rPr>
        <w:t> </w:t>
      </w:r>
      <w:r>
        <w:rPr>
          <w:rFonts w:ascii="Verdana" w:hAnsi="Verdana"/>
          <w:color w:val="000000"/>
          <w:sz w:val="18"/>
          <w:szCs w:val="18"/>
        </w:rPr>
        <w:t>П.В. Альтернативные профсоюзы на пути освоения социального пространства / www.ecsocman.edu.ru.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Право на забастовку в СССР // Советское государство и право. 1989. №9.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Боброва В. Международные правовые стандарты в российской</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практике // Российская юстиция. 2003. №3.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Богатыренко</w:t>
      </w:r>
      <w:r>
        <w:rPr>
          <w:rStyle w:val="WW8Num3z0"/>
          <w:rFonts w:ascii="Verdana" w:hAnsi="Verdana"/>
          <w:color w:val="000000"/>
          <w:sz w:val="18"/>
          <w:szCs w:val="18"/>
        </w:rPr>
        <w:t> </w:t>
      </w:r>
      <w:r>
        <w:rPr>
          <w:rFonts w:ascii="Verdana" w:hAnsi="Verdana"/>
          <w:color w:val="000000"/>
          <w:sz w:val="18"/>
          <w:szCs w:val="18"/>
        </w:rPr>
        <w:t>З.С. Трудовые нормы МОТ и их применение в Российской Федерации // Трудовое право. 2003. №10.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Бережной</w:t>
      </w:r>
      <w:r>
        <w:rPr>
          <w:rStyle w:val="WW8Num3z0"/>
          <w:rFonts w:ascii="Verdana" w:hAnsi="Verdana"/>
          <w:color w:val="000000"/>
          <w:sz w:val="18"/>
          <w:szCs w:val="18"/>
        </w:rPr>
        <w:t> </w:t>
      </w:r>
      <w:r>
        <w:rPr>
          <w:rFonts w:ascii="Verdana" w:hAnsi="Verdana"/>
          <w:color w:val="000000"/>
          <w:sz w:val="18"/>
          <w:szCs w:val="18"/>
        </w:rPr>
        <w:t>В.А. Судебная защита конституционных прав в сфере труда в случае дискриминации // Трудовое право. 2005. №10.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Веселова Е. Прошу слова в защиту основ социального партнерства // Хозяйство и право. 2003. №3.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Викторов КС. К вопросу о защите конституционных прав граждан на безопасные условия труда средствами государственного контроля и надзора //</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www.nadzor.pk.ru.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Викторов КС. Основные научные и практические проблемы правоприменительной практики 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исполнением требований Трудового кодекса РФ // Трудовое право. 2005. №10.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Власов А. Какой будет</w:t>
      </w:r>
      <w:r>
        <w:rPr>
          <w:rStyle w:val="WW8Num3z0"/>
          <w:rFonts w:ascii="Verdana" w:hAnsi="Verdana"/>
          <w:color w:val="000000"/>
          <w:sz w:val="18"/>
          <w:szCs w:val="18"/>
        </w:rPr>
        <w:t> </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юстиция // Российская юстиция. 2002. №11.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Вольдман</w:t>
      </w:r>
      <w:r>
        <w:rPr>
          <w:rStyle w:val="WW8Num3z0"/>
          <w:rFonts w:ascii="Verdana" w:hAnsi="Verdana"/>
          <w:color w:val="000000"/>
          <w:sz w:val="18"/>
          <w:szCs w:val="18"/>
        </w:rPr>
        <w:t> </w:t>
      </w:r>
      <w:r>
        <w:rPr>
          <w:rFonts w:ascii="Verdana" w:hAnsi="Verdana"/>
          <w:color w:val="000000"/>
          <w:sz w:val="18"/>
          <w:szCs w:val="18"/>
        </w:rPr>
        <w:t>Ю.Я. Новый Трудовой кодекс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упущения, противоречия, ошибки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2002. №5.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В.А. Каким быть функциям профсоюзов? // Трудовое право. 2005. №10.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Гусов КН. Некоторые вопросы совершенствования законодательства о порядке рассмотрения трудовых споров / В кн. Вопросы теории государства и права и трудового права. Сборник научных трудов ВЮЗИ. М., 1988.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Грось</w:t>
      </w:r>
      <w:r>
        <w:rPr>
          <w:rStyle w:val="WW8Num3z0"/>
          <w:rFonts w:ascii="Verdana" w:hAnsi="Verdana"/>
          <w:color w:val="000000"/>
          <w:sz w:val="18"/>
          <w:szCs w:val="18"/>
        </w:rPr>
        <w:t> </w:t>
      </w:r>
      <w:r>
        <w:rPr>
          <w:rFonts w:ascii="Verdana" w:hAnsi="Verdana"/>
          <w:color w:val="000000"/>
          <w:sz w:val="18"/>
          <w:szCs w:val="18"/>
        </w:rPr>
        <w:t>Л. Судебная защита трудовых прав: соотношение трудовых и гражданско-правовых договоров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1996. №8.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Герасимова</w:t>
      </w:r>
      <w:r>
        <w:rPr>
          <w:rStyle w:val="WW8Num3z0"/>
          <w:rFonts w:ascii="Verdana" w:hAnsi="Verdana"/>
          <w:color w:val="000000"/>
          <w:sz w:val="18"/>
          <w:szCs w:val="18"/>
        </w:rPr>
        <w:t> </w:t>
      </w:r>
      <w:r>
        <w:rPr>
          <w:rFonts w:ascii="Verdana" w:hAnsi="Verdana"/>
          <w:color w:val="000000"/>
          <w:sz w:val="18"/>
          <w:szCs w:val="18"/>
        </w:rPr>
        <w:t>Е.С. Рассмотрение дел о признании забастовки</w:t>
      </w:r>
      <w:r>
        <w:rPr>
          <w:rStyle w:val="WW8Num3z0"/>
          <w:rFonts w:ascii="Verdana" w:hAnsi="Verdana"/>
          <w:color w:val="000000"/>
          <w:sz w:val="18"/>
          <w:szCs w:val="18"/>
        </w:rPr>
        <w:t> </w:t>
      </w:r>
      <w:r>
        <w:rPr>
          <w:rStyle w:val="WW8Num4z0"/>
          <w:rFonts w:ascii="Verdana" w:hAnsi="Verdana"/>
          <w:color w:val="4682B4"/>
          <w:sz w:val="18"/>
          <w:szCs w:val="18"/>
        </w:rPr>
        <w:t>незаконной</w:t>
      </w:r>
      <w:r>
        <w:rPr>
          <w:rStyle w:val="WW8Num3z0"/>
          <w:rFonts w:ascii="Verdana" w:hAnsi="Verdana"/>
          <w:color w:val="000000"/>
          <w:sz w:val="18"/>
          <w:szCs w:val="18"/>
        </w:rPr>
        <w:t> </w:t>
      </w:r>
      <w:r>
        <w:rPr>
          <w:rFonts w:ascii="Verdana" w:hAnsi="Verdana"/>
          <w:color w:val="000000"/>
          <w:sz w:val="18"/>
          <w:szCs w:val="18"/>
        </w:rPr>
        <w:t>// Журнал российского права. 1997. №12.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Самореализация трудовых прав работников // Вопросы трудового права. 2006. №9.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Даниленко</w:t>
      </w:r>
      <w:r>
        <w:rPr>
          <w:rStyle w:val="WW8Num3z0"/>
          <w:rFonts w:ascii="Verdana" w:hAnsi="Verdana"/>
          <w:color w:val="000000"/>
          <w:sz w:val="18"/>
          <w:szCs w:val="18"/>
        </w:rPr>
        <w:t> </w:t>
      </w:r>
      <w:r>
        <w:rPr>
          <w:rFonts w:ascii="Verdana" w:hAnsi="Verdana"/>
          <w:color w:val="000000"/>
          <w:sz w:val="18"/>
          <w:szCs w:val="18"/>
        </w:rPr>
        <w:t>Г.М. Применение международного права во внутренней правовой системе России: практика Конституционного Суда РФ // Государство и право. 1995. №11.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Дойблер</w:t>
      </w:r>
      <w:r>
        <w:rPr>
          <w:rStyle w:val="WW8Num3z0"/>
          <w:rFonts w:ascii="Verdana" w:hAnsi="Verdana"/>
          <w:color w:val="000000"/>
          <w:sz w:val="18"/>
          <w:szCs w:val="18"/>
        </w:rPr>
        <w:t> </w:t>
      </w:r>
      <w:r>
        <w:rPr>
          <w:rFonts w:ascii="Verdana" w:hAnsi="Verdana"/>
          <w:color w:val="000000"/>
          <w:sz w:val="18"/>
          <w:szCs w:val="18"/>
        </w:rPr>
        <w:t>В. Тенденции развития трудового права в промышленно развитых странах // Государство и право. 1995. №2.125 .</w:t>
      </w:r>
      <w:r>
        <w:rPr>
          <w:rStyle w:val="WW8Num4z0"/>
          <w:rFonts w:ascii="Verdana" w:hAnsi="Verdana"/>
          <w:color w:val="4682B4"/>
          <w:sz w:val="18"/>
          <w:szCs w:val="18"/>
        </w:rPr>
        <w:t>Дунаев</w:t>
      </w:r>
      <w:r>
        <w:rPr>
          <w:rStyle w:val="WW8Num3z0"/>
          <w:rFonts w:ascii="Verdana" w:hAnsi="Verdana"/>
          <w:color w:val="000000"/>
          <w:sz w:val="18"/>
          <w:szCs w:val="18"/>
        </w:rPr>
        <w:t> </w:t>
      </w:r>
      <w:r>
        <w:rPr>
          <w:rFonts w:ascii="Verdana" w:hAnsi="Verdana"/>
          <w:color w:val="000000"/>
          <w:sz w:val="18"/>
          <w:szCs w:val="18"/>
        </w:rPr>
        <w:t>В.В. Понятие и виды форм защиты гражданских прав // Сибирский вестник 2003. №4.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О некоторых спорных вопросах защиты трудовых прав работников // Трудовое право. 2003. №12.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Теоретические и практические вопросы применения международного и российского трудового права // Трудовое право. 2004. №2.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Зверев АД. Роль</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в охране трудовых прав граждан // Правоведение. 1964. №4.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Зубкова А. Коллективные трудовые споры и способы их разрешения // Хозяйство и право. 1997. №11.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Золотое А. Труд под охраной // ЭЖ-ЮРИСТ. 2002. №30.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Зайцева</w:t>
      </w:r>
      <w:r>
        <w:rPr>
          <w:rStyle w:val="WW8Num3z0"/>
          <w:rFonts w:ascii="Verdana" w:hAnsi="Verdana"/>
          <w:color w:val="000000"/>
          <w:sz w:val="18"/>
          <w:szCs w:val="18"/>
        </w:rPr>
        <w:t> </w:t>
      </w:r>
      <w:r>
        <w:rPr>
          <w:rFonts w:ascii="Verdana" w:hAnsi="Verdana"/>
          <w:color w:val="000000"/>
          <w:sz w:val="18"/>
          <w:szCs w:val="18"/>
        </w:rPr>
        <w:t>О.Б. Способы защиты трудовых прав работников и совершенствование их</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 Трудовое право. 2004. №4/5.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На пути к новой концепции трудового права: о коллективных трудовых спорах и забастовках // Советское государство и право. 1989. №9.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Применение конвенций МОТ в России в переходный период. Некоторые проблемы // Государство и право. 1994. №</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Государство и право. 1995. №3.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Иванов А.</w:t>
      </w:r>
      <w:r>
        <w:rPr>
          <w:rStyle w:val="WW8Num3z0"/>
          <w:rFonts w:ascii="Verdana" w:hAnsi="Verdana"/>
          <w:color w:val="000000"/>
          <w:sz w:val="18"/>
          <w:szCs w:val="18"/>
        </w:rPr>
        <w:t> </w:t>
      </w:r>
      <w:r>
        <w:rPr>
          <w:rStyle w:val="WW8Num4z0"/>
          <w:rFonts w:ascii="Verdana" w:hAnsi="Verdana"/>
          <w:color w:val="4682B4"/>
          <w:sz w:val="18"/>
          <w:szCs w:val="18"/>
        </w:rPr>
        <w:t>Дееспособные</w:t>
      </w:r>
      <w:r>
        <w:rPr>
          <w:rStyle w:val="WW8Num3z0"/>
          <w:rFonts w:ascii="Verdana" w:hAnsi="Verdana"/>
          <w:color w:val="000000"/>
          <w:sz w:val="18"/>
          <w:szCs w:val="18"/>
        </w:rPr>
        <w:t> </w:t>
      </w:r>
      <w:r>
        <w:rPr>
          <w:rFonts w:ascii="Verdana" w:hAnsi="Verdana"/>
          <w:color w:val="000000"/>
          <w:sz w:val="18"/>
          <w:szCs w:val="18"/>
        </w:rPr>
        <w:t>профсоюзы залог социальной стабильности // Человек и труд. 2000. №12.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225. Куренной А. Кто вступается за работников? / www.akdi.ru/pravo/news/komm5kft.htm.</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Каурое</w:t>
      </w:r>
      <w:r>
        <w:rPr>
          <w:rStyle w:val="WW8Num3z0"/>
          <w:rFonts w:ascii="Verdana" w:hAnsi="Verdana"/>
          <w:color w:val="000000"/>
          <w:sz w:val="18"/>
          <w:szCs w:val="18"/>
        </w:rPr>
        <w:t> </w:t>
      </w:r>
      <w:r>
        <w:rPr>
          <w:rFonts w:ascii="Verdana" w:hAnsi="Verdana"/>
          <w:color w:val="000000"/>
          <w:sz w:val="18"/>
          <w:szCs w:val="18"/>
        </w:rPr>
        <w:t>В.Г. Проблемы защиты интересов работника по трудовому праву России // Правоведение. 1998. №2.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Коробченко</w:t>
      </w:r>
      <w:r>
        <w:rPr>
          <w:rStyle w:val="WW8Num3z0"/>
          <w:rFonts w:ascii="Verdana" w:hAnsi="Verdana"/>
          <w:color w:val="000000"/>
          <w:sz w:val="18"/>
          <w:szCs w:val="18"/>
        </w:rPr>
        <w:t> </w:t>
      </w:r>
      <w:r>
        <w:rPr>
          <w:rFonts w:ascii="Verdana" w:hAnsi="Verdana"/>
          <w:color w:val="000000"/>
          <w:sz w:val="18"/>
          <w:szCs w:val="18"/>
        </w:rPr>
        <w:t>В.В. Защита прав работников неплатежеспособных работодателей в зарубежных государствах: история и современность (по материалам МОТ) // Правоведение. 2000. №5.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Коробченко</w:t>
      </w:r>
      <w:r>
        <w:rPr>
          <w:rStyle w:val="WW8Num3z0"/>
          <w:rFonts w:ascii="Verdana" w:hAnsi="Verdana"/>
          <w:color w:val="000000"/>
          <w:sz w:val="18"/>
          <w:szCs w:val="18"/>
        </w:rPr>
        <w:t> </w:t>
      </w:r>
      <w:r>
        <w:rPr>
          <w:rFonts w:ascii="Verdana" w:hAnsi="Verdana"/>
          <w:color w:val="000000"/>
          <w:sz w:val="18"/>
          <w:szCs w:val="18"/>
        </w:rPr>
        <w:t>В.В. Защита трудовых прав и интересов работников // Журнал российского права. 2002. №12.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Организация и деятельность трудовых судов: зарубежный опыт // Человек и труд. 1996. №10.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стран Запада на рубеже XXI века // Государство и право. 1996. №1.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Новый облик трудового права в странах Запада: прорыв в постиндустриальное общество // Трудовое право. 2002. №4.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Защита трудовых прав профессиональными союзами // Трудовое право. 2004. №6.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Профсоюзы и вопросы трудового законодательства // Человек и труд. 1996. №3.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Крылов КД.Без законодательного усиления защиты прав работников социальные реформы зайдут в тупик // Человек и труд. 1998. № 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Крылов КД Новый Трудовой кодекс должен защищать права работников // Человек и труд. 1998. №3.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Способы и формы защиты трудовых прав // Вопросы трудового права. 2006. №9.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Лютое H.JI. Понятие и предмет коллективных трудовых споров // Государство и право. 2003. №1.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Леонов А. Развитие правовых нововведений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 Вопросы трудового права. 2005. №12.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Грамотно составить трудовой договор большое искусство. Интервью с</w:t>
      </w:r>
      <w:r>
        <w:rPr>
          <w:rStyle w:val="WW8Num3z0"/>
          <w:rFonts w:ascii="Verdana" w:hAnsi="Verdana"/>
          <w:color w:val="000000"/>
          <w:sz w:val="18"/>
          <w:szCs w:val="18"/>
        </w:rPr>
        <w:t> </w:t>
      </w:r>
      <w:r>
        <w:rPr>
          <w:rStyle w:val="WW8Num4z0"/>
          <w:rFonts w:ascii="Verdana" w:hAnsi="Verdana"/>
          <w:color w:val="4682B4"/>
          <w:sz w:val="18"/>
          <w:szCs w:val="18"/>
        </w:rPr>
        <w:t>Мироновым</w:t>
      </w:r>
      <w:r>
        <w:rPr>
          <w:rStyle w:val="WW8Num3z0"/>
          <w:rFonts w:ascii="Verdana" w:hAnsi="Verdana"/>
          <w:color w:val="000000"/>
          <w:sz w:val="18"/>
          <w:szCs w:val="18"/>
        </w:rPr>
        <w:t> </w:t>
      </w:r>
      <w:r>
        <w:rPr>
          <w:rFonts w:ascii="Verdana" w:hAnsi="Verdana"/>
          <w:color w:val="000000"/>
          <w:sz w:val="18"/>
          <w:szCs w:val="18"/>
        </w:rPr>
        <w:t>В.И. //Управление персоналом. 2004. №10.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О проблемах применения Трудового кодекса Российской Федерации / www.gmpr.ru.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Правовое регулирование труда в России: вопросы и ответы / www.begin.ru.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Мордовии</w:t>
      </w:r>
      <w:r>
        <w:rPr>
          <w:rStyle w:val="WW8Num3z0"/>
          <w:rFonts w:ascii="Verdana" w:hAnsi="Verdana"/>
          <w:color w:val="000000"/>
          <w:sz w:val="18"/>
          <w:szCs w:val="18"/>
        </w:rPr>
        <w:t> </w:t>
      </w:r>
      <w:r>
        <w:rPr>
          <w:rFonts w:ascii="Verdana" w:hAnsi="Verdana"/>
          <w:color w:val="000000"/>
          <w:sz w:val="18"/>
          <w:szCs w:val="18"/>
        </w:rPr>
        <w:t>Т.П. Правоотношения по надзору и контролю в системе трудового права // Правоведение. 1983. №1.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Малаховская</w:t>
      </w:r>
      <w:r>
        <w:rPr>
          <w:rStyle w:val="WW8Num3z0"/>
          <w:rFonts w:ascii="Verdana" w:hAnsi="Verdana"/>
          <w:color w:val="000000"/>
          <w:sz w:val="18"/>
          <w:szCs w:val="18"/>
        </w:rPr>
        <w:t> </w:t>
      </w:r>
      <w:r>
        <w:rPr>
          <w:rFonts w:ascii="Verdana" w:hAnsi="Verdana"/>
          <w:color w:val="000000"/>
          <w:sz w:val="18"/>
          <w:szCs w:val="18"/>
        </w:rPr>
        <w:t>Л.Г. Юридическая природа процесса по разрешению трудовых споров / В кн.: Проблемы совершенствования гражданско-правового регулирования. Томск:</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1991.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Можаев</w:t>
      </w:r>
      <w:r>
        <w:rPr>
          <w:rStyle w:val="WW8Num3z0"/>
          <w:rFonts w:ascii="Verdana" w:hAnsi="Verdana"/>
          <w:color w:val="000000"/>
          <w:sz w:val="18"/>
          <w:szCs w:val="18"/>
        </w:rPr>
        <w:t> </w:t>
      </w:r>
      <w:r>
        <w:rPr>
          <w:rFonts w:ascii="Verdana" w:hAnsi="Verdana"/>
          <w:color w:val="000000"/>
          <w:sz w:val="18"/>
          <w:szCs w:val="18"/>
        </w:rPr>
        <w:t>В.Е. Зарубежные профсоюзы: опыт новации // Трудовая демократия. 2000. №31.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Маркелов В. Новый закон и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деятельности государственных инспекций труда // Кадры предприятия. 2002. №1.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Мазин</w:t>
      </w:r>
      <w:r>
        <w:rPr>
          <w:rStyle w:val="WW8Num3z0"/>
          <w:rFonts w:ascii="Verdana" w:hAnsi="Verdana"/>
          <w:color w:val="000000"/>
          <w:sz w:val="18"/>
          <w:szCs w:val="18"/>
        </w:rPr>
        <w:t> </w:t>
      </w:r>
      <w:r>
        <w:rPr>
          <w:rFonts w:ascii="Verdana" w:hAnsi="Verdana"/>
          <w:color w:val="000000"/>
          <w:sz w:val="18"/>
          <w:szCs w:val="18"/>
        </w:rPr>
        <w:t>А.Л. Трудовая дискриминация и управление персоналом // Управление персоналом. 2002. №12.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3z0"/>
          <w:rFonts w:ascii="Verdana" w:hAnsi="Verdana"/>
          <w:color w:val="000000"/>
          <w:sz w:val="18"/>
          <w:szCs w:val="18"/>
        </w:rPr>
        <w:t> </w:t>
      </w:r>
      <w:r>
        <w:rPr>
          <w:rStyle w:val="WW8Num4z0"/>
          <w:rFonts w:ascii="Verdana" w:hAnsi="Verdana"/>
          <w:color w:val="4682B4"/>
          <w:sz w:val="18"/>
          <w:szCs w:val="18"/>
        </w:rPr>
        <w:t>Маленко</w:t>
      </w:r>
      <w:r>
        <w:rPr>
          <w:rStyle w:val="WW8Num3z0"/>
          <w:rFonts w:ascii="Verdana" w:hAnsi="Verdana"/>
          <w:color w:val="000000"/>
          <w:sz w:val="18"/>
          <w:szCs w:val="18"/>
        </w:rPr>
        <w:t> </w:t>
      </w:r>
      <w:r>
        <w:rPr>
          <w:rFonts w:ascii="Verdana" w:hAnsi="Verdana"/>
          <w:color w:val="000000"/>
          <w:sz w:val="18"/>
          <w:szCs w:val="18"/>
        </w:rPr>
        <w:t>Т.В. Меры по обеспечению соблюдения трудового законодательства и охраны труда // Вопросы трудового права. 2006. №9.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Нестерова ТА. Федеральная</w:t>
      </w:r>
      <w:r>
        <w:rPr>
          <w:rStyle w:val="WW8Num3z0"/>
          <w:rFonts w:ascii="Verdana" w:hAnsi="Verdana"/>
          <w:color w:val="000000"/>
          <w:sz w:val="18"/>
          <w:szCs w:val="18"/>
        </w:rPr>
        <w:t> </w:t>
      </w:r>
      <w:r>
        <w:rPr>
          <w:rStyle w:val="WW8Num4z0"/>
          <w:rFonts w:ascii="Verdana" w:hAnsi="Verdana"/>
          <w:color w:val="4682B4"/>
          <w:sz w:val="18"/>
          <w:szCs w:val="18"/>
        </w:rPr>
        <w:t>инспекция</w:t>
      </w:r>
      <w:r>
        <w:rPr>
          <w:rStyle w:val="WW8Num3z0"/>
          <w:rFonts w:ascii="Verdana" w:hAnsi="Verdana"/>
          <w:color w:val="000000"/>
          <w:sz w:val="18"/>
          <w:szCs w:val="18"/>
        </w:rPr>
        <w:t> </w:t>
      </w:r>
      <w:r>
        <w:rPr>
          <w:rFonts w:ascii="Verdana" w:hAnsi="Verdana"/>
          <w:color w:val="000000"/>
          <w:sz w:val="18"/>
          <w:szCs w:val="18"/>
        </w:rPr>
        <w:t>труда в системе защиты трудовых прав // Трудовое право. 2004. №2.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Нестерова ТА. Судебная реформа и защита трудовых прав // Трудовое право. 2004. №8.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Нестерова ТА. Защита трудовых прав</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по правам человека // Трудовое право. 2005. №3.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Орловский ЮЛ. Трудовой кодекс РФ важный этап реформы трудового законодательства // Журнал российского права. 2002. №8.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Судебная практика по применению Трудового кодекса Российской Федерации // Хозяйство и право. 2004. №4.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Правовая защита трудовых прав работников // Вестник Омского университета. 1997. Выпуск №4.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254.</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Реформирование трудового права и обеспечение трудовых прав наемных работников / В кн. Современные проблемы трудового права Росси. Новосибирск,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Некоторые правовые проблемы ответственности в трудовом праве // Человек и труд. 2001. №1(19).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К вопросу о мерах защиты в трудовом праве // Lex Russica. 2004. №3.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Подшибякина</w:t>
      </w:r>
      <w:r>
        <w:rPr>
          <w:rStyle w:val="WW8Num3z0"/>
          <w:rFonts w:ascii="Verdana" w:hAnsi="Verdana"/>
          <w:color w:val="000000"/>
          <w:sz w:val="18"/>
          <w:szCs w:val="18"/>
        </w:rPr>
        <w:t> </w:t>
      </w:r>
      <w:r>
        <w:rPr>
          <w:rFonts w:ascii="Verdana" w:hAnsi="Verdana"/>
          <w:color w:val="000000"/>
          <w:sz w:val="18"/>
          <w:szCs w:val="18"/>
        </w:rPr>
        <w:t>Н. Современные промышленные структуры и профсоюзы // Человек и труд. 1998. №8.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Парягина</w:t>
      </w:r>
      <w:r>
        <w:rPr>
          <w:rStyle w:val="WW8Num3z0"/>
          <w:rFonts w:ascii="Verdana" w:hAnsi="Verdana"/>
          <w:color w:val="000000"/>
          <w:sz w:val="18"/>
          <w:szCs w:val="18"/>
        </w:rPr>
        <w:t> </w:t>
      </w:r>
      <w:r>
        <w:rPr>
          <w:rFonts w:ascii="Verdana" w:hAnsi="Verdana"/>
          <w:color w:val="000000"/>
          <w:sz w:val="18"/>
          <w:szCs w:val="18"/>
        </w:rPr>
        <w:t>О.А. Спорные вопросы самозащиты работниками трудовых прав / www.lawinstitut.ru.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Вопросы совершенствования законодательства о правах профсоюзов / В кн. Хозяйственная реформа и трудовое право. Материалы научной конференции. М.: «</w:t>
      </w:r>
      <w:r>
        <w:rPr>
          <w:rStyle w:val="WW8Num4z0"/>
          <w:rFonts w:ascii="Verdana" w:hAnsi="Verdana"/>
          <w:color w:val="4682B4"/>
          <w:sz w:val="18"/>
          <w:szCs w:val="18"/>
        </w:rPr>
        <w:t>Наука</w:t>
      </w:r>
      <w:r>
        <w:rPr>
          <w:rFonts w:ascii="Verdana" w:hAnsi="Verdana"/>
          <w:color w:val="000000"/>
          <w:sz w:val="18"/>
          <w:szCs w:val="18"/>
        </w:rPr>
        <w:t>», 1970.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Содержание трудового правоотношения / В кн. О научном единстве проблем общей теории права и трудового права. Труды ВЮЗИ. М., 1978. Т. 56.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О правовом положении профсоюзов в советском обществе и их роли в сфере труда / В кн. Вопросы теории государства и права и трудового права. Сборник научных трудов ВЮЗИ. М., 1988.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Конституционная основа трудового законодательства // Трудовое право.2004. №6.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А.А. Возможность применения западного опыта в регулировании трудовых отношений в России // Труд за рубежом. 1996. №2.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Силин А. Начинать надо с создания системы трудового правосудия // Человек и труд. 1998. №2.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Соловьев А. Трудовой</w:t>
      </w:r>
      <w:r>
        <w:rPr>
          <w:rStyle w:val="WW8Num3z0"/>
          <w:rFonts w:ascii="Verdana" w:hAnsi="Verdana"/>
          <w:color w:val="000000"/>
          <w:sz w:val="18"/>
          <w:szCs w:val="18"/>
        </w:rPr>
        <w:t> </w:t>
      </w:r>
      <w:r>
        <w:rPr>
          <w:rStyle w:val="WW8Num4z0"/>
          <w:rFonts w:ascii="Verdana" w:hAnsi="Verdana"/>
          <w:color w:val="4682B4"/>
          <w:sz w:val="18"/>
          <w:szCs w:val="18"/>
        </w:rPr>
        <w:t>арбитраж</w:t>
      </w:r>
      <w:r>
        <w:rPr>
          <w:rFonts w:ascii="Verdana" w:hAnsi="Verdana"/>
          <w:color w:val="000000"/>
          <w:sz w:val="18"/>
          <w:szCs w:val="18"/>
        </w:rPr>
        <w:t>: реалии и перспективы // Хозяйство и право. 1996. №1.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Степанков В. Предназначение прокуратуры стоять на</w:t>
      </w:r>
      <w:r>
        <w:rPr>
          <w:rStyle w:val="WW8Num3z0"/>
          <w:rFonts w:ascii="Verdana" w:hAnsi="Verdana"/>
          <w:color w:val="000000"/>
          <w:sz w:val="18"/>
          <w:szCs w:val="18"/>
        </w:rPr>
        <w:t> </w:t>
      </w:r>
      <w:r>
        <w:rPr>
          <w:rStyle w:val="WW8Num4z0"/>
          <w:rFonts w:ascii="Verdana" w:hAnsi="Verdana"/>
          <w:color w:val="4682B4"/>
          <w:sz w:val="18"/>
          <w:szCs w:val="18"/>
        </w:rPr>
        <w:t>страже</w:t>
      </w:r>
      <w:r>
        <w:rPr>
          <w:rStyle w:val="WW8Num3z0"/>
          <w:rFonts w:ascii="Verdana" w:hAnsi="Verdana"/>
          <w:color w:val="000000"/>
          <w:sz w:val="18"/>
          <w:szCs w:val="18"/>
        </w:rPr>
        <w:t> </w:t>
      </w:r>
      <w:r>
        <w:rPr>
          <w:rFonts w:ascii="Verdana" w:hAnsi="Verdana"/>
          <w:color w:val="000000"/>
          <w:sz w:val="18"/>
          <w:szCs w:val="18"/>
        </w:rPr>
        <w:t>закона // Законность. 1993. №3.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В.А. Профсоюзное право: теоретические и практические проблемы / Центр трудового права, www.law.edu.ru.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Современные проблемы трудового права России // Государство и право. 2002. №4.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О самозащите права работника на своевременную выплату заработной платы // Современное право. 2003. №7.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Снежко</w:t>
      </w:r>
      <w:r>
        <w:rPr>
          <w:rStyle w:val="WW8Num3z0"/>
          <w:rFonts w:ascii="Verdana" w:hAnsi="Verdana"/>
          <w:color w:val="000000"/>
          <w:sz w:val="18"/>
          <w:szCs w:val="18"/>
        </w:rPr>
        <w:t> </w:t>
      </w:r>
      <w:r>
        <w:rPr>
          <w:rFonts w:ascii="Verdana" w:hAnsi="Verdana"/>
          <w:color w:val="000000"/>
          <w:sz w:val="18"/>
          <w:szCs w:val="18"/>
        </w:rPr>
        <w:t>О.А. Конституционно-правовая защита трудовых прав граждан // Трудовое право.2005. №1.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Т.А. Правовые проблемы повешения роли профсоюзов в защите трудовых прав работников / В кн.</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обеспечение деятельности профсоюзов России: история и современность. М., 2006.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Международно-правовые акты: природа и влияние // Журнал российского права. 2002. №1.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Троянский НО. О порядке</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работы государственной инспекции труда в субъекте Российской Федерации // Справочник кадровика. 2004. №11.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Федин В. Профсоюзная организация: как защитить права работника в суде // Социальная защита. 1999. №10.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Хлестова</w:t>
      </w:r>
      <w:r>
        <w:rPr>
          <w:rStyle w:val="WW8Num3z0"/>
          <w:rFonts w:ascii="Verdana" w:hAnsi="Verdana"/>
          <w:color w:val="000000"/>
          <w:sz w:val="18"/>
          <w:szCs w:val="18"/>
        </w:rPr>
        <w:t> </w:t>
      </w:r>
      <w:r>
        <w:rPr>
          <w:rFonts w:ascii="Verdana" w:hAnsi="Verdana"/>
          <w:color w:val="000000"/>
          <w:sz w:val="18"/>
          <w:szCs w:val="18"/>
        </w:rPr>
        <w:t>И.О. Соотношение международного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права и Конституции Российской Федерации // Журнал российского права. 1997. №12.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Черноморченко</w:t>
      </w:r>
      <w:r>
        <w:rPr>
          <w:rStyle w:val="WW8Num3z0"/>
          <w:rFonts w:ascii="Verdana" w:hAnsi="Verdana"/>
          <w:color w:val="000000"/>
          <w:sz w:val="18"/>
          <w:szCs w:val="18"/>
        </w:rPr>
        <w:t> </w:t>
      </w:r>
      <w:r>
        <w:rPr>
          <w:rFonts w:ascii="Verdana" w:hAnsi="Verdana"/>
          <w:color w:val="000000"/>
          <w:sz w:val="18"/>
          <w:szCs w:val="18"/>
        </w:rPr>
        <w:t>Н.П. Соблюдение трудового законодательства</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повышения трудовой активности / В кн. Правовые проблемы повышения трудовой активности на современном этапе. Куйбышев, 1985.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Чибисов</w:t>
      </w:r>
      <w:r>
        <w:rPr>
          <w:rStyle w:val="WW8Num3z0"/>
          <w:rFonts w:ascii="Verdana" w:hAnsi="Verdana"/>
          <w:color w:val="000000"/>
          <w:sz w:val="18"/>
          <w:szCs w:val="18"/>
        </w:rPr>
        <w:t> </w:t>
      </w:r>
      <w:r>
        <w:rPr>
          <w:rFonts w:ascii="Verdana" w:hAnsi="Verdana"/>
          <w:color w:val="000000"/>
          <w:sz w:val="18"/>
          <w:szCs w:val="18"/>
        </w:rPr>
        <w:t>В.А. Защитная функция советских профсоюзов в условиях перестройки / В кн. Вопросы теории государства и права и трудового права. Сборник научных трудов ВЮЗИ. М., 1988.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Чесовской</w:t>
      </w:r>
      <w:r>
        <w:rPr>
          <w:rStyle w:val="WW8Num3z0"/>
          <w:rFonts w:ascii="Verdana" w:hAnsi="Verdana"/>
          <w:color w:val="000000"/>
          <w:sz w:val="18"/>
          <w:szCs w:val="18"/>
        </w:rPr>
        <w:t> </w:t>
      </w:r>
      <w:r>
        <w:rPr>
          <w:rFonts w:ascii="Verdana" w:hAnsi="Verdana"/>
          <w:color w:val="000000"/>
          <w:sz w:val="18"/>
          <w:szCs w:val="18"/>
        </w:rPr>
        <w:t>Е. Разрешение трудовых споров // Российская юстиция. 2002. №11.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Шейнин X. Новые аспекты судебной защиты прав и свобод граждан // Российская юстиция. 1996. №8.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Вопросы совершенствования законодательства о правах профсоюзов (научные труды) / Под ред. КС. Батыгина, В.Н.</w:t>
      </w:r>
      <w:r>
        <w:rPr>
          <w:rStyle w:val="WW8Num3z0"/>
          <w:rFonts w:ascii="Verdana" w:hAnsi="Verdana"/>
          <w:color w:val="000000"/>
          <w:sz w:val="18"/>
          <w:szCs w:val="18"/>
        </w:rPr>
        <w:t> </w:t>
      </w:r>
      <w:r>
        <w:rPr>
          <w:rStyle w:val="WW8Num4z0"/>
          <w:rFonts w:ascii="Verdana" w:hAnsi="Verdana"/>
          <w:color w:val="4682B4"/>
          <w:sz w:val="18"/>
          <w:szCs w:val="18"/>
        </w:rPr>
        <w:t>Никитинского</w:t>
      </w:r>
      <w:r>
        <w:rPr>
          <w:rFonts w:ascii="Verdana" w:hAnsi="Verdana"/>
          <w:color w:val="000000"/>
          <w:sz w:val="18"/>
          <w:szCs w:val="18"/>
        </w:rPr>
        <w:t>, Е.М. Гершанова. М., 1974. Статьи: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Гудков</w:t>
      </w:r>
      <w:r>
        <w:rPr>
          <w:rStyle w:val="WW8Num3z0"/>
          <w:rFonts w:ascii="Verdana" w:hAnsi="Verdana"/>
          <w:color w:val="000000"/>
          <w:sz w:val="18"/>
          <w:szCs w:val="18"/>
        </w:rPr>
        <w:t> </w:t>
      </w:r>
      <w:r>
        <w:rPr>
          <w:rFonts w:ascii="Verdana" w:hAnsi="Verdana"/>
          <w:color w:val="000000"/>
          <w:sz w:val="18"/>
          <w:szCs w:val="18"/>
        </w:rPr>
        <w:t>B.C. Укрепление законности в трудовых отношениях и правовая инспекция труда;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282. Гладкова JJ.M. Правовая природа споров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ущерба, причиненного здоровью рабочих и служащих, и роль ФЗМК в их рассмотрении;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Камиловский Ю.И Вопросы систематизации законодательства о правовом положении профсоюзов СССР.</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Профсоюзы и трудовое право. Сборник научных трудов. М.: Профиздат, 1979. Статьи: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Особенности правового положения советских профсоюзов в условиях развитого социалистического общества;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Проблемы профсоюзного права;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Понятие и содержание профсоюзного представительства;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Роль профсоюзов в регулировании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отношений;</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Некоторые социально правовые проблемы повышения роли профсоюзов в защите прав и интересов трудящихся;</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Чибисов</w:t>
      </w:r>
      <w:r>
        <w:rPr>
          <w:rStyle w:val="WW8Num3z0"/>
          <w:rFonts w:ascii="Verdana" w:hAnsi="Verdana"/>
          <w:color w:val="000000"/>
          <w:sz w:val="18"/>
          <w:szCs w:val="18"/>
        </w:rPr>
        <w:t> </w:t>
      </w:r>
      <w:r>
        <w:rPr>
          <w:rFonts w:ascii="Verdana" w:hAnsi="Verdana"/>
          <w:color w:val="000000"/>
          <w:sz w:val="18"/>
          <w:szCs w:val="18"/>
        </w:rPr>
        <w:t>В. А. Защитная функция советских профсоюзов (правовые вопросы).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Осуществление и защита гражданских и трудовых прав. Сборник научных трудов. Краснодар, 1989. Статьи: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Ойгензихт</w:t>
      </w:r>
      <w:r>
        <w:rPr>
          <w:rStyle w:val="WW8Num3z0"/>
          <w:rFonts w:ascii="Verdana" w:hAnsi="Verdana"/>
          <w:color w:val="000000"/>
          <w:sz w:val="18"/>
          <w:szCs w:val="18"/>
        </w:rPr>
        <w:t> </w:t>
      </w:r>
      <w:r>
        <w:rPr>
          <w:rFonts w:ascii="Verdana" w:hAnsi="Verdana"/>
          <w:color w:val="000000"/>
          <w:sz w:val="18"/>
          <w:szCs w:val="18"/>
        </w:rPr>
        <w:t>В.А. Формы обеспечения интересов субъектов гражданских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Баканева</w:t>
      </w:r>
      <w:r>
        <w:rPr>
          <w:rStyle w:val="WW8Num3z0"/>
          <w:rFonts w:ascii="Verdana" w:hAnsi="Verdana"/>
          <w:color w:val="000000"/>
          <w:sz w:val="18"/>
          <w:szCs w:val="18"/>
        </w:rPr>
        <w:t> </w:t>
      </w:r>
      <w:r>
        <w:rPr>
          <w:rFonts w:ascii="Verdana" w:hAnsi="Verdana"/>
          <w:color w:val="000000"/>
          <w:sz w:val="18"/>
          <w:szCs w:val="18"/>
        </w:rPr>
        <w:t>Н.Г. Способы защиты в законодательстве.</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Конституция Российской Федерации и совершенствование механизма защиты прав человека. Сборник научных трудов / Под ред. Е.А. Лукашевой.М.: Институт государства и права РАН. 1994. Статьи: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Е.А. Эффективность юридических механизмов защиты прав человека: политические, экономические и социально-психологические аспекты;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ЛедяхА.И. Защита прав человека как функция конституционного правосудия;</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Защита прав человека в трудовом праве переходного периода. Некоторые проблемы;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Карташкин</w:t>
      </w:r>
      <w:r>
        <w:rPr>
          <w:rStyle w:val="WW8Num3z0"/>
          <w:rFonts w:ascii="Verdana" w:hAnsi="Verdana"/>
          <w:color w:val="000000"/>
          <w:sz w:val="18"/>
          <w:szCs w:val="18"/>
        </w:rPr>
        <w:t> </w:t>
      </w:r>
      <w:r>
        <w:rPr>
          <w:rFonts w:ascii="Verdana" w:hAnsi="Verdana"/>
          <w:color w:val="000000"/>
          <w:sz w:val="18"/>
          <w:szCs w:val="18"/>
        </w:rPr>
        <w:t>В.А. Международно-правовые механизмы защиты прав человека;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Хаманева</w:t>
      </w:r>
      <w:r>
        <w:rPr>
          <w:rStyle w:val="WW8Num3z0"/>
          <w:rFonts w:ascii="Verdana" w:hAnsi="Verdana"/>
          <w:color w:val="000000"/>
          <w:sz w:val="18"/>
          <w:szCs w:val="18"/>
        </w:rPr>
        <w:t> </w:t>
      </w:r>
      <w:r>
        <w:rPr>
          <w:rFonts w:ascii="Verdana" w:hAnsi="Verdana"/>
          <w:color w:val="000000"/>
          <w:sz w:val="18"/>
          <w:szCs w:val="18"/>
        </w:rPr>
        <w:t>Н.Ю. Контроль омбудсмена за соблюдением прав и свобод граждан;</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Т.А. Средства защиты прав человека в странах Запада.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Профсоюзам России 90 лет. Материалы научно-практической конференции. М.: Профиздат, 1996. Выпуск №3. Статьи: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Щербаков</w:t>
      </w:r>
      <w:r>
        <w:rPr>
          <w:rStyle w:val="WW8Num3z0"/>
          <w:rFonts w:ascii="Verdana" w:hAnsi="Verdana"/>
          <w:color w:val="000000"/>
          <w:sz w:val="18"/>
          <w:szCs w:val="18"/>
        </w:rPr>
        <w:t> </w:t>
      </w:r>
      <w:r>
        <w:rPr>
          <w:rFonts w:ascii="Verdana" w:hAnsi="Verdana"/>
          <w:color w:val="000000"/>
          <w:sz w:val="18"/>
          <w:szCs w:val="18"/>
        </w:rPr>
        <w:t>В. П. Осмысливая исторический опыт;</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Гриценко</w:t>
      </w:r>
      <w:r>
        <w:rPr>
          <w:rStyle w:val="WW8Num3z0"/>
          <w:rFonts w:ascii="Verdana" w:hAnsi="Verdana"/>
          <w:color w:val="000000"/>
          <w:sz w:val="18"/>
          <w:szCs w:val="18"/>
        </w:rPr>
        <w:t> </w:t>
      </w:r>
      <w:r>
        <w:rPr>
          <w:rFonts w:ascii="Verdana" w:hAnsi="Verdana"/>
          <w:color w:val="000000"/>
          <w:sz w:val="18"/>
          <w:szCs w:val="18"/>
        </w:rPr>
        <w:t>Н.Н. Профсоюзное движение России: исторический опыт и современность;</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Совершенствование правового регулирования трудовых отношений и профсоюзы;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Правовое положение профессиональных союзов;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С.А. Основные тенденции развития современного профсоюзного движения: Запад и Россия. Сопоставительный анализ (тезисы).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Юридическая защита трудовых прав. Библиотечка Российской газеты. М., 1998. Выпуск №12. Статьи: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 Крылов КД. Юридическая ответственность за нарушение трудовых прав работников;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 Крылов К Д. Участие профсоюзов в контроле за соблюдением законодательства о труде и защите социально-трудовых прав и интересов работников;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Баров</w:t>
      </w:r>
      <w:r>
        <w:rPr>
          <w:rStyle w:val="WW8Num3z0"/>
          <w:rFonts w:ascii="Verdana" w:hAnsi="Verdana"/>
          <w:color w:val="000000"/>
          <w:sz w:val="18"/>
          <w:szCs w:val="18"/>
        </w:rPr>
        <w:t> </w:t>
      </w:r>
      <w:r>
        <w:rPr>
          <w:rFonts w:ascii="Verdana" w:hAnsi="Verdana"/>
          <w:color w:val="000000"/>
          <w:sz w:val="18"/>
          <w:szCs w:val="18"/>
        </w:rPr>
        <w:t>В.К. Государственный надзор и контроль за соблюдением трудовых прав граждан;</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3z0"/>
          <w:rFonts w:ascii="Verdana" w:hAnsi="Verdana"/>
          <w:color w:val="000000"/>
          <w:sz w:val="18"/>
          <w:szCs w:val="18"/>
        </w:rPr>
        <w:t> </w:t>
      </w:r>
      <w:r>
        <w:rPr>
          <w:rStyle w:val="WW8Num4z0"/>
          <w:rFonts w:ascii="Verdana" w:hAnsi="Verdana"/>
          <w:color w:val="4682B4"/>
          <w:sz w:val="18"/>
          <w:szCs w:val="18"/>
        </w:rPr>
        <w:t>Родионов</w:t>
      </w:r>
      <w:r>
        <w:rPr>
          <w:rStyle w:val="WW8Num3z0"/>
          <w:rFonts w:ascii="Verdana" w:hAnsi="Verdana"/>
          <w:color w:val="000000"/>
          <w:sz w:val="18"/>
          <w:szCs w:val="18"/>
        </w:rPr>
        <w:t> </w:t>
      </w:r>
      <w:r>
        <w:rPr>
          <w:rFonts w:ascii="Verdana" w:hAnsi="Verdana"/>
          <w:color w:val="000000"/>
          <w:sz w:val="18"/>
          <w:szCs w:val="18"/>
        </w:rPr>
        <w:t>А.А., Лазарев В.Ф., Соловьев А.В.</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граждан на коллективные трудовые споры;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Баров</w:t>
      </w:r>
      <w:r>
        <w:rPr>
          <w:rStyle w:val="WW8Num3z0"/>
          <w:rFonts w:ascii="Verdana" w:hAnsi="Verdana"/>
          <w:color w:val="000000"/>
          <w:sz w:val="18"/>
          <w:szCs w:val="18"/>
        </w:rPr>
        <w:t> </w:t>
      </w:r>
      <w:r>
        <w:rPr>
          <w:rFonts w:ascii="Verdana" w:hAnsi="Verdana"/>
          <w:color w:val="000000"/>
          <w:sz w:val="18"/>
          <w:szCs w:val="18"/>
        </w:rPr>
        <w:t>В.К., Крылов К.Д. Нормы трудового законодательства нуждаются в обновлении.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 Трудовые отношения и коллективные действия в современной России». М.: Эдиториал УРСС, 1999. Статьи: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К разработке правовой идеологии трудового законодательства России;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Зеленое М.В., Шаблинский ИГ. Понятие коллективного трудового спора и конституционное право на забастовку;</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 Машезерская ЛЯ. Трудовой конфликт в контексте перемен: некоторые теоретические аспекты;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 Концепция реформы трудовых отношений в Российской Федерации (проект).</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318. Обеспечение реализации конституционных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в условиях перестройки. Межведомственный тематический сборник научных статей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Омск, 1990. Статьи: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Ойгензихт</w:t>
      </w:r>
      <w:r>
        <w:rPr>
          <w:rStyle w:val="WW8Num3z0"/>
          <w:rFonts w:ascii="Verdana" w:hAnsi="Verdana"/>
          <w:color w:val="000000"/>
          <w:sz w:val="18"/>
          <w:szCs w:val="18"/>
        </w:rPr>
        <w:t> </w:t>
      </w:r>
      <w:r>
        <w:rPr>
          <w:rFonts w:ascii="Verdana" w:hAnsi="Verdana"/>
          <w:color w:val="000000"/>
          <w:sz w:val="18"/>
          <w:szCs w:val="18"/>
        </w:rPr>
        <w:t>В.А. Ответственность как одна из</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реализации конституционных прав и выполнения обязанностей на современном этапе;</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 Слесарев B.JI.</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в механизме реализации субъективных прав и юридических обязанностей.</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Трудовое право и право социального обеспечения: актуальные проблемы. М.: Проспект, 2000. Статьи: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Крылов К Д. Об основополагающих принципах и правах в мире труда;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w:t>
      </w:r>
      <w:r>
        <w:rPr>
          <w:rStyle w:val="WW8Num4z0"/>
          <w:rFonts w:ascii="Verdana" w:hAnsi="Verdana"/>
          <w:color w:val="4682B4"/>
          <w:sz w:val="18"/>
          <w:szCs w:val="18"/>
        </w:rPr>
        <w:t>Болевые точки</w:t>
      </w:r>
      <w:r>
        <w:rPr>
          <w:rFonts w:ascii="Verdana" w:hAnsi="Verdana"/>
          <w:color w:val="000000"/>
          <w:sz w:val="18"/>
          <w:szCs w:val="18"/>
        </w:rPr>
        <w:t>» российского трудового права;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 Луишикова М.В. Основные начала российского трудового законодательства: традиции и новые тенденции в меняющемся правовом пространстве;</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Права профсоюзов в истории и перспективе трудового законодательства;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Некоторые вопросы реализации источников трудового права.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 Профсоюзное пространство современной России / Под ред. В. Борисова, С. Кларка. М.: ИСИТО, 2001.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 Профсоюзы на защите прав трудящихся. Российско-финский сборник научных статей. СПб: Санкт-Петербургский гуманитарный университет профсоюзов, 2001г. Статьи: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 Маркку Лильестрем Характер эпохи и профсоюзное движение;</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 Макаров Е.И Профсоюзы в период трансформации российского общества;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 Бизюков П. Российские профсоюзы в 1990-е гг.: траектория развития;</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 Алишеев С. Пути развития профсоюзного движения: бюрократические процедуры и солидарная активность;</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 Карелина М. Численность профсоюзов: тенденции и проблемы;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3z0"/>
          <w:rFonts w:ascii="Verdana" w:hAnsi="Verdana"/>
          <w:color w:val="000000"/>
          <w:sz w:val="18"/>
          <w:szCs w:val="18"/>
        </w:rPr>
        <w:t> </w:t>
      </w:r>
      <w:r>
        <w:rPr>
          <w:rStyle w:val="WW8Num4z0"/>
          <w:rFonts w:ascii="Verdana" w:hAnsi="Verdana"/>
          <w:color w:val="4682B4"/>
          <w:sz w:val="18"/>
          <w:szCs w:val="18"/>
        </w:rPr>
        <w:t>Запесоцкий</w:t>
      </w:r>
      <w:r>
        <w:rPr>
          <w:rStyle w:val="WW8Num3z0"/>
          <w:rFonts w:ascii="Verdana" w:hAnsi="Verdana"/>
          <w:color w:val="000000"/>
          <w:sz w:val="18"/>
          <w:szCs w:val="18"/>
        </w:rPr>
        <w:t> </w:t>
      </w:r>
      <w:r>
        <w:rPr>
          <w:rFonts w:ascii="Verdana" w:hAnsi="Verdana"/>
          <w:color w:val="000000"/>
          <w:sz w:val="18"/>
          <w:szCs w:val="18"/>
        </w:rPr>
        <w:t>А.С. Профсоюзы как достижение цивилизации;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 Лоури Ихалайнен Роль профсоюзного движения в реформировании общества;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w:t>
      </w:r>
      <w:r>
        <w:rPr>
          <w:rStyle w:val="WW8Num3z0"/>
          <w:rFonts w:ascii="Verdana" w:hAnsi="Verdana"/>
          <w:color w:val="000000"/>
          <w:sz w:val="18"/>
          <w:szCs w:val="18"/>
        </w:rPr>
        <w:t> </w:t>
      </w:r>
      <w:r>
        <w:rPr>
          <w:rStyle w:val="WW8Num4z0"/>
          <w:rFonts w:ascii="Verdana" w:hAnsi="Verdana"/>
          <w:color w:val="4682B4"/>
          <w:sz w:val="18"/>
          <w:szCs w:val="18"/>
        </w:rPr>
        <w:t>Шмаков</w:t>
      </w:r>
      <w:r>
        <w:rPr>
          <w:rStyle w:val="WW8Num3z0"/>
          <w:rFonts w:ascii="Verdana" w:hAnsi="Verdana"/>
          <w:color w:val="000000"/>
          <w:sz w:val="18"/>
          <w:szCs w:val="18"/>
        </w:rPr>
        <w:t> </w:t>
      </w:r>
      <w:r>
        <w:rPr>
          <w:rFonts w:ascii="Verdana" w:hAnsi="Verdana"/>
          <w:color w:val="000000"/>
          <w:sz w:val="18"/>
          <w:szCs w:val="18"/>
        </w:rPr>
        <w:t>М.В. Политическая роль профсоюзов в обществе.</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 Четвертый Трудовой кодекс Российской Федерации. Сборник научных статей / Под ред. В.Н. Скобелкина Омск, 2002. Статьи: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w:t>
      </w:r>
      <w:r>
        <w:rPr>
          <w:rStyle w:val="WW8Num3z0"/>
          <w:rFonts w:ascii="Verdana" w:hAnsi="Verdana"/>
          <w:color w:val="000000"/>
          <w:sz w:val="18"/>
          <w:szCs w:val="18"/>
        </w:rPr>
        <w:t> </w:t>
      </w:r>
      <w:r>
        <w:rPr>
          <w:rStyle w:val="WW8Num4z0"/>
          <w:rFonts w:ascii="Verdana" w:hAnsi="Verdana"/>
          <w:color w:val="4682B4"/>
          <w:sz w:val="18"/>
          <w:szCs w:val="18"/>
        </w:rPr>
        <w:t>Каурое</w:t>
      </w:r>
      <w:r>
        <w:rPr>
          <w:rStyle w:val="WW8Num3z0"/>
          <w:rFonts w:ascii="Verdana" w:hAnsi="Verdana"/>
          <w:color w:val="000000"/>
          <w:sz w:val="18"/>
          <w:szCs w:val="18"/>
        </w:rPr>
        <w:t> </w:t>
      </w:r>
      <w:r>
        <w:rPr>
          <w:rFonts w:ascii="Verdana" w:hAnsi="Verdana"/>
          <w:color w:val="000000"/>
          <w:sz w:val="18"/>
          <w:szCs w:val="18"/>
        </w:rPr>
        <w:t>В.Г. Проблемы защищенности работников и Трудовой кодекс Российской Федерации;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 Пастухова ИЛ. Правовое регулирование защитной функции профессиональных союзов в Трудовом кодексе Российской Федерации.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 Материалы всероссийской научно-практической конференции в области трудового права и права социального обеспечения. М.: Проспект, 2003. Статьи: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 Луишикова М.В. К вопросу о</w:t>
      </w:r>
      <w:r>
        <w:rPr>
          <w:rStyle w:val="WW8Num3z0"/>
          <w:rFonts w:ascii="Verdana" w:hAnsi="Verdana"/>
          <w:color w:val="000000"/>
          <w:sz w:val="18"/>
          <w:szCs w:val="18"/>
        </w:rPr>
        <w:t> </w:t>
      </w:r>
      <w:r>
        <w:rPr>
          <w:rStyle w:val="WW8Num4z0"/>
          <w:rFonts w:ascii="Verdana" w:hAnsi="Verdana"/>
          <w:color w:val="4682B4"/>
          <w:sz w:val="18"/>
          <w:szCs w:val="18"/>
        </w:rPr>
        <w:t>самозащите</w:t>
      </w:r>
      <w:r>
        <w:rPr>
          <w:rStyle w:val="WW8Num3z0"/>
          <w:rFonts w:ascii="Verdana" w:hAnsi="Verdana"/>
          <w:color w:val="000000"/>
          <w:sz w:val="18"/>
          <w:szCs w:val="18"/>
        </w:rPr>
        <w:t> </w:t>
      </w:r>
      <w:r>
        <w:rPr>
          <w:rFonts w:ascii="Verdana" w:hAnsi="Verdana"/>
          <w:color w:val="000000"/>
          <w:sz w:val="18"/>
          <w:szCs w:val="18"/>
        </w:rPr>
        <w:t>в трудовом праве;</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Вопросы защиты трудовых прав работников в свете новой</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трудового законодательства.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 Проблемы защиты трудовых прав граждан. Материалы научно-практической конференции / Под ред. А.С. Леонова. М.: Права человека, 2004. Статьи: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А.В. Проблемы законодательного обеспечения защиты трудовых прав;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w:t>
      </w:r>
      <w:r>
        <w:rPr>
          <w:rStyle w:val="WW8Num3z0"/>
          <w:rFonts w:ascii="Verdana" w:hAnsi="Verdana"/>
          <w:color w:val="000000"/>
          <w:sz w:val="18"/>
          <w:szCs w:val="18"/>
        </w:rPr>
        <w:t> </w:t>
      </w:r>
      <w:r>
        <w:rPr>
          <w:rStyle w:val="WW8Num4z0"/>
          <w:rFonts w:ascii="Verdana" w:hAnsi="Verdana"/>
          <w:color w:val="4682B4"/>
          <w:sz w:val="18"/>
          <w:szCs w:val="18"/>
        </w:rPr>
        <w:t>Пискарев</w:t>
      </w:r>
      <w:r>
        <w:rPr>
          <w:rStyle w:val="WW8Num3z0"/>
          <w:rFonts w:ascii="Verdana" w:hAnsi="Verdana"/>
          <w:color w:val="000000"/>
          <w:sz w:val="18"/>
          <w:szCs w:val="18"/>
        </w:rPr>
        <w:t> </w:t>
      </w:r>
      <w:r>
        <w:rPr>
          <w:rFonts w:ascii="Verdana" w:hAnsi="Verdana"/>
          <w:color w:val="000000"/>
          <w:sz w:val="18"/>
          <w:szCs w:val="18"/>
        </w:rPr>
        <w:t>И.К. О концепции создания трудовой юстиции;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 Косшян И.А. О концепции Трудового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кодекса;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 Варов В.К Проблемы защиты трудовых прав граждан;</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w:t>
      </w:r>
      <w:r>
        <w:rPr>
          <w:rStyle w:val="WW8Num3z0"/>
          <w:rFonts w:ascii="Verdana" w:hAnsi="Verdana"/>
          <w:color w:val="000000"/>
          <w:sz w:val="18"/>
          <w:szCs w:val="18"/>
        </w:rPr>
        <w:t> </w:t>
      </w:r>
      <w:r>
        <w:rPr>
          <w:rStyle w:val="WW8Num4z0"/>
          <w:rFonts w:ascii="Verdana" w:hAnsi="Verdana"/>
          <w:color w:val="4682B4"/>
          <w:sz w:val="18"/>
          <w:szCs w:val="18"/>
        </w:rPr>
        <w:t>Суриков</w:t>
      </w:r>
      <w:r>
        <w:rPr>
          <w:rStyle w:val="WW8Num3z0"/>
          <w:rFonts w:ascii="Verdana" w:hAnsi="Verdana"/>
          <w:color w:val="000000"/>
          <w:sz w:val="18"/>
          <w:szCs w:val="18"/>
        </w:rPr>
        <w:t> </w:t>
      </w:r>
      <w:r>
        <w:rPr>
          <w:rFonts w:ascii="Verdana" w:hAnsi="Verdana"/>
          <w:color w:val="000000"/>
          <w:sz w:val="18"/>
          <w:szCs w:val="18"/>
        </w:rPr>
        <w:t>А.И. Защита трудовых прав профсоюзами;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w:t>
      </w:r>
      <w:r>
        <w:rPr>
          <w:rStyle w:val="WW8Num3z0"/>
          <w:rFonts w:ascii="Verdana" w:hAnsi="Verdana"/>
          <w:color w:val="000000"/>
          <w:sz w:val="18"/>
          <w:szCs w:val="18"/>
        </w:rPr>
        <w:t> </w:t>
      </w:r>
      <w:r>
        <w:rPr>
          <w:rStyle w:val="WW8Num4z0"/>
          <w:rFonts w:ascii="Verdana" w:hAnsi="Verdana"/>
          <w:color w:val="4682B4"/>
          <w:sz w:val="18"/>
          <w:szCs w:val="18"/>
        </w:rPr>
        <w:t>Савин</w:t>
      </w:r>
      <w:r>
        <w:rPr>
          <w:rStyle w:val="WW8Num3z0"/>
          <w:rFonts w:ascii="Verdana" w:hAnsi="Verdana"/>
          <w:color w:val="000000"/>
          <w:sz w:val="18"/>
          <w:szCs w:val="18"/>
        </w:rPr>
        <w:t> </w:t>
      </w:r>
      <w:r>
        <w:rPr>
          <w:rFonts w:ascii="Verdana" w:hAnsi="Verdana"/>
          <w:color w:val="000000"/>
          <w:sz w:val="18"/>
          <w:szCs w:val="18"/>
        </w:rPr>
        <w:t>В.А. Перспективы совершенствования защиты трудовых прав с позиции международных трудовых норм;</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Спорные вопросы реализации российскими судами Трудового кодекса Российской Федерации;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Актуальные теоретические и практические проблемы защиты трудовых прав работников;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w:t>
      </w:r>
      <w:r>
        <w:rPr>
          <w:rStyle w:val="WW8Num3z0"/>
          <w:rFonts w:ascii="Verdana" w:hAnsi="Verdana"/>
          <w:color w:val="000000"/>
          <w:sz w:val="18"/>
          <w:szCs w:val="18"/>
        </w:rPr>
        <w:t> </w:t>
      </w:r>
      <w:r>
        <w:rPr>
          <w:rStyle w:val="WW8Num4z0"/>
          <w:rFonts w:ascii="Verdana" w:hAnsi="Verdana"/>
          <w:color w:val="4682B4"/>
          <w:sz w:val="18"/>
          <w:szCs w:val="18"/>
        </w:rPr>
        <w:t>Голов</w:t>
      </w:r>
      <w:r>
        <w:rPr>
          <w:rStyle w:val="WW8Num3z0"/>
          <w:rFonts w:ascii="Verdana" w:hAnsi="Verdana"/>
          <w:color w:val="000000"/>
          <w:sz w:val="18"/>
          <w:szCs w:val="18"/>
        </w:rPr>
        <w:t> </w:t>
      </w:r>
      <w:r>
        <w:rPr>
          <w:rFonts w:ascii="Verdana" w:hAnsi="Verdana"/>
          <w:color w:val="000000"/>
          <w:sz w:val="18"/>
          <w:szCs w:val="18"/>
        </w:rPr>
        <w:t>А.Г. Положение дел с соблюдением трудовых прав в России;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353.</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Международно-правовые аспекты системности и эффективности защиты трудовых прав;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Несколько проблем российского трудового права переходного периода;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Материальные и процессуальные нормы в трудовом праве;</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Трудовое законодательство в системе российского законодательства;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Концептуальные проблемы формирования специализированной трудовой юстиции;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В.Н. Вопросы защиты трудовых прав в свете применения законодательства о</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В.Ф. Совершенствование институтов защиты трудовых прав работников;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Т.А. Защита трудовых прав через систему социального партнерства;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w:t>
      </w:r>
      <w:r>
        <w:rPr>
          <w:rStyle w:val="WW8Num3z0"/>
          <w:rFonts w:ascii="Verdana" w:hAnsi="Verdana"/>
          <w:color w:val="000000"/>
          <w:sz w:val="18"/>
          <w:szCs w:val="18"/>
        </w:rPr>
        <w:t> </w:t>
      </w:r>
      <w:r>
        <w:rPr>
          <w:rStyle w:val="WW8Num4z0"/>
          <w:rFonts w:ascii="Verdana" w:hAnsi="Verdana"/>
          <w:color w:val="4682B4"/>
          <w:sz w:val="18"/>
          <w:szCs w:val="18"/>
        </w:rPr>
        <w:t>Вальковой</w:t>
      </w:r>
      <w:r>
        <w:rPr>
          <w:rStyle w:val="WW8Num3z0"/>
          <w:rFonts w:ascii="Verdana" w:hAnsi="Verdana"/>
          <w:color w:val="000000"/>
          <w:sz w:val="18"/>
          <w:szCs w:val="18"/>
        </w:rPr>
        <w:t> </w:t>
      </w:r>
      <w:r>
        <w:rPr>
          <w:rFonts w:ascii="Verdana" w:hAnsi="Verdana"/>
          <w:color w:val="000000"/>
          <w:sz w:val="18"/>
          <w:szCs w:val="18"/>
        </w:rPr>
        <w:t>А.Ф. Роль специализированных органов по рассмотрению индивидуальных и коллективных трудовых споров в защите прав работников;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w:t>
      </w:r>
      <w:r>
        <w:rPr>
          <w:rStyle w:val="WW8Num3z0"/>
          <w:rFonts w:ascii="Verdana" w:hAnsi="Verdana"/>
          <w:color w:val="000000"/>
          <w:sz w:val="18"/>
          <w:szCs w:val="18"/>
        </w:rPr>
        <w:t> </w:t>
      </w:r>
      <w:r>
        <w:rPr>
          <w:rStyle w:val="WW8Num4z0"/>
          <w:rFonts w:ascii="Verdana" w:hAnsi="Verdana"/>
          <w:color w:val="4682B4"/>
          <w:sz w:val="18"/>
          <w:szCs w:val="18"/>
        </w:rPr>
        <w:t>Некрасов</w:t>
      </w:r>
      <w:r>
        <w:rPr>
          <w:rStyle w:val="WW8Num3z0"/>
          <w:rFonts w:ascii="Verdana" w:hAnsi="Verdana"/>
          <w:color w:val="000000"/>
          <w:sz w:val="18"/>
          <w:szCs w:val="18"/>
        </w:rPr>
        <w:t> </w:t>
      </w:r>
      <w:r>
        <w:rPr>
          <w:rFonts w:ascii="Verdana" w:hAnsi="Verdana"/>
          <w:color w:val="000000"/>
          <w:sz w:val="18"/>
          <w:szCs w:val="18"/>
        </w:rPr>
        <w:t>С.Ю. Защита работников при несостоятельности (банкротстве) организаций;</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Защита прав субъектов трудовых отношений</w:t>
      </w:r>
      <w:r>
        <w:rPr>
          <w:rStyle w:val="WW8Num3z0"/>
          <w:rFonts w:ascii="Verdana" w:hAnsi="Verdana"/>
          <w:color w:val="000000"/>
          <w:sz w:val="18"/>
          <w:szCs w:val="18"/>
        </w:rPr>
        <w:t> </w:t>
      </w:r>
      <w:r>
        <w:rPr>
          <w:rStyle w:val="WW8Num4z0"/>
          <w:rFonts w:ascii="Verdana" w:hAnsi="Verdana"/>
          <w:color w:val="4682B4"/>
          <w:sz w:val="18"/>
          <w:szCs w:val="18"/>
        </w:rPr>
        <w:t>арбитражным</w:t>
      </w:r>
      <w:r>
        <w:rPr>
          <w:rStyle w:val="WW8Num3z0"/>
          <w:rFonts w:ascii="Verdana" w:hAnsi="Verdana"/>
          <w:color w:val="000000"/>
          <w:sz w:val="18"/>
          <w:szCs w:val="18"/>
        </w:rPr>
        <w:t> </w:t>
      </w:r>
      <w:r>
        <w:rPr>
          <w:rFonts w:ascii="Verdana" w:hAnsi="Verdana"/>
          <w:color w:val="000000"/>
          <w:sz w:val="18"/>
          <w:szCs w:val="18"/>
        </w:rPr>
        <w:t>судом;</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Некоторые проблемы реализации норм трудового права;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Юридические гарантии трудовых прав работника;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366.</w:t>
      </w:r>
      <w:r>
        <w:rPr>
          <w:rStyle w:val="WW8Num3z0"/>
          <w:rFonts w:ascii="Verdana" w:hAnsi="Verdana"/>
          <w:color w:val="000000"/>
          <w:sz w:val="18"/>
          <w:szCs w:val="18"/>
        </w:rPr>
        <w:t> </w:t>
      </w:r>
      <w:r>
        <w:rPr>
          <w:rStyle w:val="WW8Num4z0"/>
          <w:rFonts w:ascii="Verdana" w:hAnsi="Verdana"/>
          <w:color w:val="4682B4"/>
          <w:sz w:val="18"/>
          <w:szCs w:val="18"/>
        </w:rPr>
        <w:t>Анишина</w:t>
      </w:r>
      <w:r>
        <w:rPr>
          <w:rStyle w:val="WW8Num3z0"/>
          <w:rFonts w:ascii="Verdana" w:hAnsi="Verdana"/>
          <w:color w:val="000000"/>
          <w:sz w:val="18"/>
          <w:szCs w:val="18"/>
        </w:rPr>
        <w:t> </w:t>
      </w:r>
      <w:r>
        <w:rPr>
          <w:rFonts w:ascii="Verdana" w:hAnsi="Verdana"/>
          <w:color w:val="000000"/>
          <w:sz w:val="18"/>
          <w:szCs w:val="18"/>
        </w:rPr>
        <w:t>В.И. Проблемы реформирования трудовой юстиции в РФ как инструмент реформирования трудового права (трудовой суд).</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 Разрешение коллективных и индивидуальных трудовых споров. Материалы общероссийской научно-практической конференции «Перспективы развития в России системы разрешения коллективных и индивидуальных трудовых споров». М., 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Способы и формы защиты трудовых прав;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А.М. Выбор форм и способов защиты трудовых прав;</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Гарантии трудовых прав граждан РФ. Применение трудового законодательства;</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w:t>
      </w:r>
      <w:r>
        <w:rPr>
          <w:rStyle w:val="WW8Num3z0"/>
          <w:rFonts w:ascii="Verdana" w:hAnsi="Verdana"/>
          <w:color w:val="000000"/>
          <w:sz w:val="18"/>
          <w:szCs w:val="18"/>
        </w:rPr>
        <w:t> </w:t>
      </w:r>
      <w:r>
        <w:rPr>
          <w:rStyle w:val="WW8Num4z0"/>
          <w:rFonts w:ascii="Verdana" w:hAnsi="Verdana"/>
          <w:color w:val="4682B4"/>
          <w:sz w:val="18"/>
          <w:szCs w:val="18"/>
        </w:rPr>
        <w:t>Халиков</w:t>
      </w:r>
      <w:r>
        <w:rPr>
          <w:rStyle w:val="WW8Num3z0"/>
          <w:rFonts w:ascii="Verdana" w:hAnsi="Verdana"/>
          <w:color w:val="000000"/>
          <w:sz w:val="18"/>
          <w:szCs w:val="18"/>
        </w:rPr>
        <w:t> </w:t>
      </w:r>
      <w:r>
        <w:rPr>
          <w:rFonts w:ascii="Verdana" w:hAnsi="Verdana"/>
          <w:color w:val="000000"/>
          <w:sz w:val="18"/>
          <w:szCs w:val="18"/>
        </w:rPr>
        <w:t>В.Р. Защита трудовых прав как новелла Трудового кодекса РФ.</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Гафаров З.С. Снигирева И.О. Профсоюзы и трудовое право: рецензия // Правоведение. 1985. №6.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w:t>
      </w:r>
      <w:r>
        <w:rPr>
          <w:rStyle w:val="WW8Num3z0"/>
          <w:rFonts w:ascii="Verdana" w:hAnsi="Verdana"/>
          <w:color w:val="000000"/>
          <w:sz w:val="18"/>
          <w:szCs w:val="18"/>
        </w:rPr>
        <w:t> </w:t>
      </w:r>
      <w:r>
        <w:rPr>
          <w:rStyle w:val="WW8Num4z0"/>
          <w:rFonts w:ascii="Verdana" w:hAnsi="Verdana"/>
          <w:color w:val="4682B4"/>
          <w:sz w:val="18"/>
          <w:szCs w:val="18"/>
        </w:rPr>
        <w:t>Чурилов</w:t>
      </w:r>
      <w:r>
        <w:rPr>
          <w:rStyle w:val="WW8Num3z0"/>
          <w:rFonts w:ascii="Verdana" w:hAnsi="Verdana"/>
          <w:color w:val="000000"/>
          <w:sz w:val="18"/>
          <w:szCs w:val="18"/>
        </w:rPr>
        <w:t> </w:t>
      </w:r>
      <w:r>
        <w:rPr>
          <w:rFonts w:ascii="Verdana" w:hAnsi="Verdana"/>
          <w:color w:val="000000"/>
          <w:sz w:val="18"/>
          <w:szCs w:val="18"/>
        </w:rPr>
        <w:t>А.В., Гущин В.З. Правозащитные функции прокуратуры в постсоциалистическом государстве // Государство и право. 1998. №5.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w:t>
      </w:r>
      <w:r>
        <w:rPr>
          <w:rStyle w:val="WW8Num3z0"/>
          <w:rFonts w:ascii="Verdana" w:hAnsi="Verdana"/>
          <w:color w:val="000000"/>
          <w:sz w:val="18"/>
          <w:szCs w:val="18"/>
        </w:rPr>
        <w:t> </w:t>
      </w:r>
      <w:r>
        <w:rPr>
          <w:rStyle w:val="WW8Num4z0"/>
          <w:rFonts w:ascii="Verdana" w:hAnsi="Verdana"/>
          <w:color w:val="4682B4"/>
          <w:sz w:val="18"/>
          <w:szCs w:val="18"/>
        </w:rPr>
        <w:t>Свердлык</w:t>
      </w:r>
      <w:r>
        <w:rPr>
          <w:rStyle w:val="WW8Num3z0"/>
          <w:rFonts w:ascii="Verdana" w:hAnsi="Verdana"/>
          <w:color w:val="000000"/>
          <w:sz w:val="18"/>
          <w:szCs w:val="18"/>
        </w:rPr>
        <w:t> </w:t>
      </w:r>
      <w:r>
        <w:rPr>
          <w:rFonts w:ascii="Verdana" w:hAnsi="Verdana"/>
          <w:color w:val="000000"/>
          <w:sz w:val="18"/>
          <w:szCs w:val="18"/>
        </w:rPr>
        <w:t>Г.А., Страунинг Э.Л. Понятие и юридическая природа</w:t>
      </w:r>
      <w:r>
        <w:rPr>
          <w:rStyle w:val="WW8Num3z0"/>
          <w:rFonts w:ascii="Verdana" w:hAnsi="Verdana"/>
          <w:color w:val="000000"/>
          <w:sz w:val="18"/>
          <w:szCs w:val="18"/>
        </w:rPr>
        <w:t> </w:t>
      </w:r>
      <w:r>
        <w:rPr>
          <w:rStyle w:val="WW8Num4z0"/>
          <w:rFonts w:ascii="Verdana" w:hAnsi="Verdana"/>
          <w:color w:val="4682B4"/>
          <w:sz w:val="18"/>
          <w:szCs w:val="18"/>
        </w:rPr>
        <w:t>самозащиты</w:t>
      </w:r>
      <w:r>
        <w:rPr>
          <w:rStyle w:val="WW8Num3z0"/>
          <w:rFonts w:ascii="Verdana" w:hAnsi="Verdana"/>
          <w:color w:val="000000"/>
          <w:sz w:val="18"/>
          <w:szCs w:val="18"/>
        </w:rPr>
        <w:t> </w:t>
      </w:r>
      <w:r>
        <w:rPr>
          <w:rFonts w:ascii="Verdana" w:hAnsi="Verdana"/>
          <w:color w:val="000000"/>
          <w:sz w:val="18"/>
          <w:szCs w:val="18"/>
        </w:rPr>
        <w:t>гражданских прав // Государство и право. 1998. №5.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 Свердлык Г.,</w:t>
      </w:r>
      <w:r>
        <w:rPr>
          <w:rStyle w:val="WW8Num3z0"/>
          <w:rFonts w:ascii="Verdana" w:hAnsi="Verdana"/>
          <w:color w:val="000000"/>
          <w:sz w:val="18"/>
          <w:szCs w:val="18"/>
        </w:rPr>
        <w:t> </w:t>
      </w:r>
      <w:r>
        <w:rPr>
          <w:rStyle w:val="WW8Num4z0"/>
          <w:rFonts w:ascii="Verdana" w:hAnsi="Verdana"/>
          <w:color w:val="4682B4"/>
          <w:sz w:val="18"/>
          <w:szCs w:val="18"/>
        </w:rPr>
        <w:t>Страунинг</w:t>
      </w:r>
      <w:r>
        <w:rPr>
          <w:rStyle w:val="WW8Num3z0"/>
          <w:rFonts w:ascii="Verdana" w:hAnsi="Verdana"/>
          <w:color w:val="000000"/>
          <w:sz w:val="18"/>
          <w:szCs w:val="18"/>
        </w:rPr>
        <w:t> </w:t>
      </w:r>
      <w:r>
        <w:rPr>
          <w:rFonts w:ascii="Verdana" w:hAnsi="Verdana"/>
          <w:color w:val="000000"/>
          <w:sz w:val="18"/>
          <w:szCs w:val="18"/>
        </w:rPr>
        <w:t>Э. Способы самозащиты гражданских прав и их классификация // Хозяйство и право. 1999. №2.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w:t>
      </w:r>
      <w:r>
        <w:rPr>
          <w:rStyle w:val="WW8Num3z0"/>
          <w:rFonts w:ascii="Verdana" w:hAnsi="Verdana"/>
          <w:color w:val="000000"/>
          <w:sz w:val="18"/>
          <w:szCs w:val="18"/>
        </w:rPr>
        <w:t> </w:t>
      </w:r>
      <w:r>
        <w:rPr>
          <w:rStyle w:val="WW8Num4z0"/>
          <w:rFonts w:ascii="Verdana" w:hAnsi="Verdana"/>
          <w:color w:val="4682B4"/>
          <w:sz w:val="18"/>
          <w:szCs w:val="18"/>
        </w:rPr>
        <w:t>Сенников</w:t>
      </w:r>
      <w:r>
        <w:rPr>
          <w:rStyle w:val="WW8Num3z0"/>
          <w:rFonts w:ascii="Verdana" w:hAnsi="Verdana"/>
          <w:color w:val="000000"/>
          <w:sz w:val="18"/>
          <w:szCs w:val="18"/>
        </w:rPr>
        <w:t> </w:t>
      </w:r>
      <w:r>
        <w:rPr>
          <w:rFonts w:ascii="Verdana" w:hAnsi="Verdana"/>
          <w:color w:val="000000"/>
          <w:sz w:val="18"/>
          <w:szCs w:val="18"/>
        </w:rPr>
        <w:t>Н.М., Стремоухое А.В. Профсоюзное право как комплексная отрасль российского права // Правоведение. 2000. №5.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 Абрамова О., Нуртдинова А. Защита трудовых прав работников:</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нового законодательства // Хозяйство и право. 2002. №11.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 Костян И, Пискарев И, Шеломов Б. Защита трудовых прав работников // Человек и труд. 2003. №8.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 Костян И, Пискарев И, Шеломов Б. О специализированных судах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 Трудовом процессуальном кодексе РФ // Хозяйство и право. 2003. №8.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Шалыгин В.И. Система 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государственных органов, осуществляющих контроль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соблюдением трудового законодательства // Трудовое право. 2004. №11.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Надеждин В.К О практике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посягающих на трудовые права граждан // Трудовое право. 2005. №6.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 Латова Н., Латов Ю. Профсоюзы / www.krugosvet.ru.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 I. Диссертации, авторефераты диссертаций</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w:t>
      </w:r>
      <w:r>
        <w:rPr>
          <w:rStyle w:val="WW8Num3z0"/>
          <w:rFonts w:ascii="Verdana" w:hAnsi="Verdana"/>
          <w:color w:val="000000"/>
          <w:sz w:val="18"/>
          <w:szCs w:val="18"/>
        </w:rPr>
        <w:t> </w:t>
      </w:r>
      <w:r>
        <w:rPr>
          <w:rStyle w:val="WW8Num4z0"/>
          <w:rFonts w:ascii="Verdana" w:hAnsi="Verdana"/>
          <w:color w:val="4682B4"/>
          <w:sz w:val="18"/>
          <w:szCs w:val="18"/>
        </w:rPr>
        <w:t>Ардашкин</w:t>
      </w:r>
      <w:r>
        <w:rPr>
          <w:rStyle w:val="WW8Num3z0"/>
          <w:rFonts w:ascii="Verdana" w:hAnsi="Verdana"/>
          <w:color w:val="000000"/>
          <w:sz w:val="18"/>
          <w:szCs w:val="18"/>
        </w:rPr>
        <w:t> </w:t>
      </w:r>
      <w:r>
        <w:rPr>
          <w:rFonts w:ascii="Verdana" w:hAnsi="Verdana"/>
          <w:color w:val="000000"/>
          <w:sz w:val="18"/>
          <w:szCs w:val="18"/>
        </w:rPr>
        <w:t>В.Д. Меры защиты (пресечения) в советском</w:t>
      </w:r>
      <w:r>
        <w:rPr>
          <w:rStyle w:val="WW8Num3z0"/>
          <w:rFonts w:ascii="Verdana" w:hAnsi="Verdana"/>
          <w:color w:val="000000"/>
          <w:sz w:val="18"/>
          <w:szCs w:val="18"/>
        </w:rPr>
        <w:t> </w:t>
      </w:r>
      <w:r>
        <w:rPr>
          <w:rStyle w:val="WW8Num4z0"/>
          <w:rFonts w:ascii="Verdana" w:hAnsi="Verdana"/>
          <w:color w:val="4682B4"/>
          <w:sz w:val="18"/>
          <w:szCs w:val="18"/>
        </w:rPr>
        <w:t>административном</w:t>
      </w:r>
      <w:r>
        <w:rPr>
          <w:rStyle w:val="WW8Num3z0"/>
          <w:rFonts w:ascii="Verdana" w:hAnsi="Verdana"/>
          <w:color w:val="000000"/>
          <w:sz w:val="18"/>
          <w:szCs w:val="18"/>
        </w:rPr>
        <w:t> </w:t>
      </w:r>
      <w:r>
        <w:rPr>
          <w:rFonts w:ascii="Verdana" w:hAnsi="Verdana"/>
          <w:color w:val="000000"/>
          <w:sz w:val="18"/>
          <w:szCs w:val="18"/>
        </w:rPr>
        <w:t>праве. Автореф. дисс. к.ю.н. Томск, 1968.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Процедурно-правовые нормы: понятие и значение в регулировании трудовых отношений. Автореф. дисс. к.ю.н. Томск, 1981.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386.</w:t>
      </w:r>
      <w:r>
        <w:rPr>
          <w:rStyle w:val="WW8Num3z0"/>
          <w:rFonts w:ascii="Verdana" w:hAnsi="Verdana"/>
          <w:color w:val="000000"/>
          <w:sz w:val="18"/>
          <w:szCs w:val="18"/>
        </w:rPr>
        <w:t> </w:t>
      </w:r>
      <w:r>
        <w:rPr>
          <w:rStyle w:val="WW8Num4z0"/>
          <w:rFonts w:ascii="Verdana" w:hAnsi="Verdana"/>
          <w:color w:val="4682B4"/>
          <w:sz w:val="18"/>
          <w:szCs w:val="18"/>
        </w:rPr>
        <w:t>Абузярова</w:t>
      </w:r>
      <w:r>
        <w:rPr>
          <w:rStyle w:val="WW8Num3z0"/>
          <w:rFonts w:ascii="Verdana" w:hAnsi="Verdana"/>
          <w:color w:val="000000"/>
          <w:sz w:val="18"/>
          <w:szCs w:val="18"/>
        </w:rPr>
        <w:t> </w:t>
      </w:r>
      <w:r>
        <w:rPr>
          <w:rFonts w:ascii="Verdana" w:hAnsi="Verdana"/>
          <w:color w:val="000000"/>
          <w:sz w:val="18"/>
          <w:szCs w:val="18"/>
        </w:rPr>
        <w:t>Н.А. Защита трудовых прав рабочих и служащих правовой</w:t>
      </w:r>
      <w:r>
        <w:rPr>
          <w:rStyle w:val="WW8Num3z0"/>
          <w:rFonts w:ascii="Verdana" w:hAnsi="Verdana"/>
          <w:color w:val="000000"/>
          <w:sz w:val="18"/>
          <w:szCs w:val="18"/>
        </w:rPr>
        <w:t> </w:t>
      </w:r>
      <w:r>
        <w:rPr>
          <w:rStyle w:val="WW8Num4z0"/>
          <w:rFonts w:ascii="Verdana" w:hAnsi="Verdana"/>
          <w:color w:val="4682B4"/>
          <w:sz w:val="18"/>
          <w:szCs w:val="18"/>
        </w:rPr>
        <w:t>инспекцией</w:t>
      </w:r>
      <w:r>
        <w:rPr>
          <w:rStyle w:val="WW8Num3z0"/>
          <w:rFonts w:ascii="Verdana" w:hAnsi="Verdana"/>
          <w:color w:val="000000"/>
          <w:sz w:val="18"/>
          <w:szCs w:val="18"/>
        </w:rPr>
        <w:t> </w:t>
      </w:r>
      <w:r>
        <w:rPr>
          <w:rFonts w:ascii="Verdana" w:hAnsi="Verdana"/>
          <w:color w:val="000000"/>
          <w:sz w:val="18"/>
          <w:szCs w:val="18"/>
        </w:rPr>
        <w:t>труда профсоюзов. Автореф. к.ю.н. М., 1984.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387.</w:t>
      </w:r>
      <w:r>
        <w:rPr>
          <w:rStyle w:val="WW8Num3z0"/>
          <w:rFonts w:ascii="Verdana" w:hAnsi="Verdana"/>
          <w:color w:val="000000"/>
          <w:sz w:val="18"/>
          <w:szCs w:val="18"/>
        </w:rPr>
        <w:t> </w:t>
      </w:r>
      <w:r>
        <w:rPr>
          <w:rStyle w:val="WW8Num4z0"/>
          <w:rFonts w:ascii="Verdana" w:hAnsi="Verdana"/>
          <w:color w:val="4682B4"/>
          <w:sz w:val="18"/>
          <w:szCs w:val="18"/>
        </w:rPr>
        <w:t>Абузярова</w:t>
      </w:r>
      <w:r>
        <w:rPr>
          <w:rStyle w:val="WW8Num3z0"/>
          <w:rFonts w:ascii="Verdana" w:hAnsi="Verdana"/>
          <w:color w:val="000000"/>
          <w:sz w:val="18"/>
          <w:szCs w:val="18"/>
        </w:rPr>
        <w:t> </w:t>
      </w:r>
      <w:r>
        <w:rPr>
          <w:rFonts w:ascii="Verdana" w:hAnsi="Verdana"/>
          <w:color w:val="000000"/>
          <w:sz w:val="18"/>
          <w:szCs w:val="18"/>
        </w:rPr>
        <w:t>Н.А. Проблемы обеспечения законности в трудовых отношениях. Дисс. д.ю.н. Алматы,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Роль судебной практики в развитии и совершенствовании советского трудового законодательства. Автореф. дисс. к.ю.н. Казань, 1967.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389. Бажов AM Право рабочих и служащих на объединение в профессиональные союзы. Автореф. к.ю.н. М., 1984.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w:t>
      </w:r>
      <w:r>
        <w:rPr>
          <w:rStyle w:val="WW8Num3z0"/>
          <w:rFonts w:ascii="Verdana" w:hAnsi="Verdana"/>
          <w:color w:val="000000"/>
          <w:sz w:val="18"/>
          <w:szCs w:val="18"/>
        </w:rPr>
        <w:t> </w:t>
      </w:r>
      <w:r>
        <w:rPr>
          <w:rStyle w:val="WW8Num4z0"/>
          <w:rFonts w:ascii="Verdana" w:hAnsi="Verdana"/>
          <w:color w:val="4682B4"/>
          <w:sz w:val="18"/>
          <w:szCs w:val="18"/>
        </w:rPr>
        <w:t>Бердычевский</w:t>
      </w:r>
      <w:r>
        <w:rPr>
          <w:rStyle w:val="WW8Num3z0"/>
          <w:rFonts w:ascii="Verdana" w:hAnsi="Verdana"/>
          <w:color w:val="000000"/>
          <w:sz w:val="18"/>
          <w:szCs w:val="18"/>
        </w:rPr>
        <w:t> </w:t>
      </w:r>
      <w:r>
        <w:rPr>
          <w:rFonts w:ascii="Verdana" w:hAnsi="Verdana"/>
          <w:color w:val="000000"/>
          <w:sz w:val="18"/>
          <w:szCs w:val="18"/>
        </w:rPr>
        <w:t>B.C. Осуществление защитной функции профсоюзов правовой инспекцией труда облсовпрофа. Автореф. дисс. к.ю.н. М., 1984.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391.</w:t>
      </w:r>
      <w:r>
        <w:rPr>
          <w:rStyle w:val="WW8Num3z0"/>
          <w:rFonts w:ascii="Verdana" w:hAnsi="Verdana"/>
          <w:color w:val="000000"/>
          <w:sz w:val="18"/>
          <w:szCs w:val="18"/>
        </w:rPr>
        <w:t> </w:t>
      </w:r>
      <w:r>
        <w:rPr>
          <w:rStyle w:val="WW8Num4z0"/>
          <w:rFonts w:ascii="Verdana" w:hAnsi="Verdana"/>
          <w:color w:val="4682B4"/>
          <w:sz w:val="18"/>
          <w:szCs w:val="18"/>
        </w:rPr>
        <w:t>Барышникова</w:t>
      </w:r>
      <w:r>
        <w:rPr>
          <w:rStyle w:val="WW8Num3z0"/>
          <w:rFonts w:ascii="Verdana" w:hAnsi="Verdana"/>
          <w:color w:val="000000"/>
          <w:sz w:val="18"/>
          <w:szCs w:val="18"/>
        </w:rPr>
        <w:t> </w:t>
      </w:r>
      <w:r>
        <w:rPr>
          <w:rFonts w:ascii="Verdana" w:hAnsi="Verdana"/>
          <w:color w:val="000000"/>
          <w:sz w:val="18"/>
          <w:szCs w:val="18"/>
        </w:rPr>
        <w:t>Т.Ю. Формы и способы защиты трудовых прав и</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законом интересов в российском трудовом праве. Дисс. к.ю.н. Москва,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392.</w:t>
      </w:r>
      <w:r>
        <w:rPr>
          <w:rStyle w:val="WW8Num3z0"/>
          <w:rFonts w:ascii="Verdana" w:hAnsi="Verdana"/>
          <w:color w:val="000000"/>
          <w:sz w:val="18"/>
          <w:szCs w:val="18"/>
        </w:rPr>
        <w:t> </w:t>
      </w:r>
      <w:r>
        <w:rPr>
          <w:rStyle w:val="WW8Num4z0"/>
          <w:rFonts w:ascii="Verdana" w:hAnsi="Verdana"/>
          <w:color w:val="4682B4"/>
          <w:sz w:val="18"/>
          <w:szCs w:val="18"/>
        </w:rPr>
        <w:t>Вахания</w:t>
      </w:r>
      <w:r>
        <w:rPr>
          <w:rStyle w:val="WW8Num3z0"/>
          <w:rFonts w:ascii="Verdana" w:hAnsi="Verdana"/>
          <w:color w:val="000000"/>
          <w:sz w:val="18"/>
          <w:szCs w:val="18"/>
        </w:rPr>
        <w:t> </w:t>
      </w:r>
      <w:r>
        <w:rPr>
          <w:rFonts w:ascii="Verdana" w:hAnsi="Verdana"/>
          <w:color w:val="000000"/>
          <w:sz w:val="18"/>
          <w:szCs w:val="18"/>
        </w:rPr>
        <w:t>В.В. Проблемы имплементации международно-правовых норм в области защиты прав человека. Дисс. к.ю.н. М., 1992.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393.</w:t>
      </w:r>
      <w:r>
        <w:rPr>
          <w:rStyle w:val="WW8Num3z0"/>
          <w:rFonts w:ascii="Verdana" w:hAnsi="Verdana"/>
          <w:color w:val="000000"/>
          <w:sz w:val="18"/>
          <w:szCs w:val="18"/>
        </w:rPr>
        <w:t> </w:t>
      </w:r>
      <w:r>
        <w:rPr>
          <w:rStyle w:val="WW8Num4z0"/>
          <w:rFonts w:ascii="Verdana" w:hAnsi="Verdana"/>
          <w:color w:val="4682B4"/>
          <w:sz w:val="18"/>
          <w:szCs w:val="18"/>
        </w:rPr>
        <w:t>Вершинин</w:t>
      </w:r>
      <w:r>
        <w:rPr>
          <w:rStyle w:val="WW8Num3z0"/>
          <w:rFonts w:ascii="Verdana" w:hAnsi="Verdana"/>
          <w:color w:val="000000"/>
          <w:sz w:val="18"/>
          <w:szCs w:val="18"/>
        </w:rPr>
        <w:t> </w:t>
      </w:r>
      <w:r>
        <w:rPr>
          <w:rFonts w:ascii="Verdana" w:hAnsi="Verdana"/>
          <w:color w:val="000000"/>
          <w:sz w:val="18"/>
          <w:szCs w:val="18"/>
        </w:rPr>
        <w:t>А.П. Способы защиты гражданских прав в суде. Научный доклад, выполняющий функции автореф. дисс.д.ю.н. СПб, 1998.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394.</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В.А. Защита профсоюзами социально-трудовых прав работников в условиях перехода к рыночной экономике. Дисс. к.ю.н. Пермь, 1999.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395.</w:t>
      </w:r>
      <w:r>
        <w:rPr>
          <w:rStyle w:val="WW8Num3z0"/>
          <w:rFonts w:ascii="Verdana" w:hAnsi="Verdana"/>
          <w:color w:val="000000"/>
          <w:sz w:val="18"/>
          <w:szCs w:val="18"/>
        </w:rPr>
        <w:t> </w:t>
      </w:r>
      <w:r>
        <w:rPr>
          <w:rStyle w:val="WW8Num4z0"/>
          <w:rFonts w:ascii="Verdana" w:hAnsi="Verdana"/>
          <w:color w:val="4682B4"/>
          <w:sz w:val="18"/>
          <w:szCs w:val="18"/>
        </w:rPr>
        <w:t>Васличев</w:t>
      </w:r>
      <w:r>
        <w:rPr>
          <w:rStyle w:val="WW8Num3z0"/>
          <w:rFonts w:ascii="Verdana" w:hAnsi="Verdana"/>
          <w:color w:val="000000"/>
          <w:sz w:val="18"/>
          <w:szCs w:val="18"/>
        </w:rPr>
        <w:t> </w:t>
      </w:r>
      <w:r>
        <w:rPr>
          <w:rFonts w:ascii="Verdana" w:hAnsi="Verdana"/>
          <w:color w:val="000000"/>
          <w:sz w:val="18"/>
          <w:szCs w:val="18"/>
        </w:rPr>
        <w:t>С.Ф. Правовое регулирование надзора и контроля за охраной труда и соблюдением трудового законодательства. Дисс. к.ю.н. М.,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396.</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Дисс. д.ю.н. Екатеринбург, 1998.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397.</w:t>
      </w:r>
      <w:r>
        <w:rPr>
          <w:rStyle w:val="WW8Num3z0"/>
          <w:rFonts w:ascii="Verdana" w:hAnsi="Verdana"/>
          <w:color w:val="000000"/>
          <w:sz w:val="18"/>
          <w:szCs w:val="18"/>
        </w:rPr>
        <w:t> </w:t>
      </w:r>
      <w:r>
        <w:rPr>
          <w:rStyle w:val="WW8Num4z0"/>
          <w:rFonts w:ascii="Verdana" w:hAnsi="Verdana"/>
          <w:color w:val="4682B4"/>
          <w:sz w:val="18"/>
          <w:szCs w:val="18"/>
        </w:rPr>
        <w:t>Гриценко</w:t>
      </w:r>
      <w:r>
        <w:rPr>
          <w:rStyle w:val="WW8Num3z0"/>
          <w:rFonts w:ascii="Verdana" w:hAnsi="Verdana"/>
          <w:color w:val="000000"/>
          <w:sz w:val="18"/>
          <w:szCs w:val="18"/>
        </w:rPr>
        <w:t> </w:t>
      </w:r>
      <w:r>
        <w:rPr>
          <w:rFonts w:ascii="Verdana" w:hAnsi="Verdana"/>
          <w:color w:val="000000"/>
          <w:sz w:val="18"/>
          <w:szCs w:val="18"/>
        </w:rPr>
        <w:t>Ю.М. Коллективные трудовые споры (правовой аспект). Дисс. к.ю.н. Москва,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398.</w:t>
      </w:r>
      <w:r>
        <w:rPr>
          <w:rStyle w:val="WW8Num3z0"/>
          <w:rFonts w:ascii="Verdana" w:hAnsi="Verdana"/>
          <w:color w:val="000000"/>
          <w:sz w:val="18"/>
          <w:szCs w:val="18"/>
        </w:rPr>
        <w:t> </w:t>
      </w:r>
      <w:r>
        <w:rPr>
          <w:rStyle w:val="WW8Num4z0"/>
          <w:rFonts w:ascii="Verdana" w:hAnsi="Verdana"/>
          <w:color w:val="4682B4"/>
          <w:sz w:val="18"/>
          <w:szCs w:val="18"/>
        </w:rPr>
        <w:t>Губенко</w:t>
      </w:r>
      <w:r>
        <w:rPr>
          <w:rStyle w:val="WW8Num3z0"/>
          <w:rFonts w:ascii="Verdana" w:hAnsi="Verdana"/>
          <w:color w:val="000000"/>
          <w:sz w:val="18"/>
          <w:szCs w:val="18"/>
        </w:rPr>
        <w:t> </w:t>
      </w:r>
      <w:r>
        <w:rPr>
          <w:rFonts w:ascii="Verdana" w:hAnsi="Verdana"/>
          <w:color w:val="000000"/>
          <w:sz w:val="18"/>
          <w:szCs w:val="18"/>
        </w:rPr>
        <w:t>М.И. Правовое регулирование охраны труда, надзорно-контрольной деятельности за соблюдением законодательства Российской Федерации о труде и охране труда. Дисс. к.ю.н. Челябинск, 2003.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399.</w:t>
      </w:r>
      <w:r>
        <w:rPr>
          <w:rStyle w:val="WW8Num3z0"/>
          <w:rFonts w:ascii="Verdana" w:hAnsi="Verdana"/>
          <w:color w:val="000000"/>
          <w:sz w:val="18"/>
          <w:szCs w:val="18"/>
        </w:rPr>
        <w:t> </w:t>
      </w:r>
      <w:r>
        <w:rPr>
          <w:rStyle w:val="WW8Num4z0"/>
          <w:rFonts w:ascii="Verdana" w:hAnsi="Verdana"/>
          <w:color w:val="4682B4"/>
          <w:sz w:val="18"/>
          <w:szCs w:val="18"/>
        </w:rPr>
        <w:t>Гликман</w:t>
      </w:r>
      <w:r>
        <w:rPr>
          <w:rStyle w:val="WW8Num3z0"/>
          <w:rFonts w:ascii="Verdana" w:hAnsi="Verdana"/>
          <w:color w:val="000000"/>
          <w:sz w:val="18"/>
          <w:szCs w:val="18"/>
        </w:rPr>
        <w:t> </w:t>
      </w:r>
      <w:r>
        <w:rPr>
          <w:rFonts w:ascii="Verdana" w:hAnsi="Verdana"/>
          <w:color w:val="000000"/>
          <w:sz w:val="18"/>
          <w:szCs w:val="18"/>
        </w:rPr>
        <w:t>О.В. Защита прав человека в сфере труда в деятельности МОТ на современном этапе. Автореф. дисс. к.ю.н. М., 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400.</w:t>
      </w:r>
      <w:r>
        <w:rPr>
          <w:rStyle w:val="WW8Num3z0"/>
          <w:rFonts w:ascii="Verdana" w:hAnsi="Verdana"/>
          <w:color w:val="000000"/>
          <w:sz w:val="18"/>
          <w:szCs w:val="18"/>
        </w:rPr>
        <w:t> </w:t>
      </w:r>
      <w:r>
        <w:rPr>
          <w:rStyle w:val="WW8Num4z0"/>
          <w:rFonts w:ascii="Verdana" w:hAnsi="Verdana"/>
          <w:color w:val="4682B4"/>
          <w:sz w:val="18"/>
          <w:szCs w:val="18"/>
        </w:rPr>
        <w:t>Домашенко</w:t>
      </w:r>
      <w:r>
        <w:rPr>
          <w:rStyle w:val="WW8Num3z0"/>
          <w:rFonts w:ascii="Verdana" w:hAnsi="Verdana"/>
          <w:color w:val="000000"/>
          <w:sz w:val="18"/>
          <w:szCs w:val="18"/>
        </w:rPr>
        <w:t> </w:t>
      </w:r>
      <w:r>
        <w:rPr>
          <w:rFonts w:ascii="Verdana" w:hAnsi="Verdana"/>
          <w:color w:val="000000"/>
          <w:sz w:val="18"/>
          <w:szCs w:val="18"/>
        </w:rPr>
        <w:t>А.И. Эффективность использования профсоюзами предоставленных им прав в сфере труда рабочих и служащих. Автореф. дисс. к.ю.н. М., 1986.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401. Игдыров Г.А. Восстановление нарушенных прав рабочих и служащих в деятельности профсоюзов. Автореф. дисс. к.ю.н. М., 1984.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402.</w:t>
      </w:r>
      <w:r>
        <w:rPr>
          <w:rStyle w:val="WW8Num3z0"/>
          <w:rFonts w:ascii="Verdana" w:hAnsi="Verdana"/>
          <w:color w:val="000000"/>
          <w:sz w:val="18"/>
          <w:szCs w:val="18"/>
        </w:rPr>
        <w:t> </w:t>
      </w:r>
      <w:r>
        <w:rPr>
          <w:rStyle w:val="WW8Num4z0"/>
          <w:rFonts w:ascii="Verdana" w:hAnsi="Verdana"/>
          <w:color w:val="4682B4"/>
          <w:sz w:val="18"/>
          <w:szCs w:val="18"/>
        </w:rPr>
        <w:t>Копылев</w:t>
      </w:r>
      <w:r>
        <w:rPr>
          <w:rStyle w:val="WW8Num3z0"/>
          <w:rFonts w:ascii="Verdana" w:hAnsi="Verdana"/>
          <w:color w:val="000000"/>
          <w:sz w:val="18"/>
          <w:szCs w:val="18"/>
        </w:rPr>
        <w:t> </w:t>
      </w:r>
      <w:r>
        <w:rPr>
          <w:rFonts w:ascii="Verdana" w:hAnsi="Verdana"/>
          <w:color w:val="000000"/>
          <w:sz w:val="18"/>
          <w:szCs w:val="18"/>
        </w:rPr>
        <w:t>B.C. Проблемы контроля за применением международных норм о труде. Автореф. дисс. к.ю.н. М., 1980.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403.</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А.А. Гарантии охраны трудовых прав рабочих и служащих. Автореф. дисс. к.ю.н. М., 1985.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404.</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Производственная демократия: теория и практика правового регулирования. Автореф. дисс. дло.н. М., 1989.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А.Ф. Профсоюзы и советское государство (дискуссии 1917 1920г.г.). Автореф. дисс. Д.ИСТ.Н. М., 1991.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406.</w:t>
      </w:r>
      <w:r>
        <w:rPr>
          <w:rStyle w:val="WW8Num3z0"/>
          <w:rFonts w:ascii="Verdana" w:hAnsi="Verdana"/>
          <w:color w:val="000000"/>
          <w:sz w:val="18"/>
          <w:szCs w:val="18"/>
        </w:rPr>
        <w:t> </w:t>
      </w:r>
      <w:r>
        <w:rPr>
          <w:rStyle w:val="WW8Num4z0"/>
          <w:rFonts w:ascii="Verdana" w:hAnsi="Verdana"/>
          <w:color w:val="4682B4"/>
          <w:sz w:val="18"/>
          <w:szCs w:val="18"/>
        </w:rPr>
        <w:t>Кагирова</w:t>
      </w:r>
      <w:r>
        <w:rPr>
          <w:rStyle w:val="WW8Num3z0"/>
          <w:rFonts w:ascii="Verdana" w:hAnsi="Verdana"/>
          <w:color w:val="000000"/>
          <w:sz w:val="18"/>
          <w:szCs w:val="18"/>
        </w:rPr>
        <w:t> </w:t>
      </w:r>
      <w:r>
        <w:rPr>
          <w:rFonts w:ascii="Verdana" w:hAnsi="Verdana"/>
          <w:color w:val="000000"/>
          <w:sz w:val="18"/>
          <w:szCs w:val="18"/>
        </w:rPr>
        <w:t>Э.А. Защита трудовых прав работников сельского хозяйства законодательством Республики Башкортостан. Дисс. к.ю.н. Уфа, 1998.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407.</w:t>
      </w:r>
      <w:r>
        <w:rPr>
          <w:rStyle w:val="WW8Num3z0"/>
          <w:rFonts w:ascii="Verdana" w:hAnsi="Verdana"/>
          <w:color w:val="000000"/>
          <w:sz w:val="18"/>
          <w:szCs w:val="18"/>
        </w:rPr>
        <w:t> </w:t>
      </w:r>
      <w:r>
        <w:rPr>
          <w:rStyle w:val="WW8Num4z0"/>
          <w:rFonts w:ascii="Verdana" w:hAnsi="Verdana"/>
          <w:color w:val="4682B4"/>
          <w:sz w:val="18"/>
          <w:szCs w:val="18"/>
        </w:rPr>
        <w:t>Костян</w:t>
      </w:r>
      <w:r>
        <w:rPr>
          <w:rStyle w:val="WW8Num3z0"/>
          <w:rFonts w:ascii="Verdana" w:hAnsi="Verdana"/>
          <w:color w:val="000000"/>
          <w:sz w:val="18"/>
          <w:szCs w:val="18"/>
        </w:rPr>
        <w:t> </w:t>
      </w:r>
      <w:r>
        <w:rPr>
          <w:rFonts w:ascii="Verdana" w:hAnsi="Verdana"/>
          <w:color w:val="000000"/>
          <w:sz w:val="18"/>
          <w:szCs w:val="18"/>
        </w:rPr>
        <w:t>И.А. Индивидуальные трудовые споры и гарантии их разрешения. Дисс. к.ю.н. Москва,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408.</w:t>
      </w:r>
      <w:r>
        <w:rPr>
          <w:rStyle w:val="WW8Num3z0"/>
          <w:rFonts w:ascii="Verdana" w:hAnsi="Verdana"/>
          <w:color w:val="000000"/>
          <w:sz w:val="18"/>
          <w:szCs w:val="18"/>
        </w:rPr>
        <w:t> </w:t>
      </w:r>
      <w:r>
        <w:rPr>
          <w:rStyle w:val="WW8Num4z0"/>
          <w:rFonts w:ascii="Verdana" w:hAnsi="Verdana"/>
          <w:color w:val="4682B4"/>
          <w:sz w:val="18"/>
          <w:szCs w:val="18"/>
        </w:rPr>
        <w:t>Кухаренко</w:t>
      </w:r>
      <w:r>
        <w:rPr>
          <w:rStyle w:val="WW8Num3z0"/>
          <w:rFonts w:ascii="Verdana" w:hAnsi="Verdana"/>
          <w:color w:val="000000"/>
          <w:sz w:val="18"/>
          <w:szCs w:val="18"/>
        </w:rPr>
        <w:t> </w:t>
      </w:r>
      <w:r>
        <w:rPr>
          <w:rFonts w:ascii="Verdana" w:hAnsi="Verdana"/>
          <w:color w:val="000000"/>
          <w:sz w:val="18"/>
          <w:szCs w:val="18"/>
        </w:rPr>
        <w:t>А.Ю. Правовые аспекты государственного управления в области охраны труда на современном этапе развития России. Дисс. к.ю.н. М., 2001.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409.</w:t>
      </w:r>
      <w:r>
        <w:rPr>
          <w:rStyle w:val="WW8Num3z0"/>
          <w:rFonts w:ascii="Verdana" w:hAnsi="Verdana"/>
          <w:color w:val="000000"/>
          <w:sz w:val="18"/>
          <w:szCs w:val="18"/>
        </w:rPr>
        <w:t> </w:t>
      </w:r>
      <w:r>
        <w:rPr>
          <w:rStyle w:val="WW8Num4z0"/>
          <w:rFonts w:ascii="Verdana" w:hAnsi="Verdana"/>
          <w:color w:val="4682B4"/>
          <w:sz w:val="18"/>
          <w:szCs w:val="18"/>
        </w:rPr>
        <w:t>Каурое</w:t>
      </w:r>
      <w:r>
        <w:rPr>
          <w:rStyle w:val="WW8Num3z0"/>
          <w:rFonts w:ascii="Verdana" w:hAnsi="Verdana"/>
          <w:color w:val="000000"/>
          <w:sz w:val="18"/>
          <w:szCs w:val="18"/>
        </w:rPr>
        <w:t> </w:t>
      </w:r>
      <w:r>
        <w:rPr>
          <w:rFonts w:ascii="Verdana" w:hAnsi="Verdana"/>
          <w:color w:val="000000"/>
          <w:sz w:val="18"/>
          <w:szCs w:val="18"/>
        </w:rPr>
        <w:t>В.Г. Защищенность работников по международному трудовому праву, трудовому праву</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и России: сравнительное исследование. Дисс. к.ю.н. Владивосток, 2001.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410.</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Тенденции развития правовых стандартов политики в сфере труда. Научный доклад, осуществляющий функции автореф. дисс. д.ю.н. М.,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411.</w:t>
      </w:r>
      <w:r>
        <w:rPr>
          <w:rStyle w:val="WW8Num3z0"/>
          <w:rFonts w:ascii="Verdana" w:hAnsi="Verdana"/>
          <w:color w:val="000000"/>
          <w:sz w:val="18"/>
          <w:szCs w:val="18"/>
        </w:rPr>
        <w:t> </w:t>
      </w:r>
      <w:r>
        <w:rPr>
          <w:rStyle w:val="WW8Num4z0"/>
          <w:rFonts w:ascii="Verdana" w:hAnsi="Verdana"/>
          <w:color w:val="4682B4"/>
          <w:sz w:val="18"/>
          <w:szCs w:val="18"/>
        </w:rPr>
        <w:t>Курушин</w:t>
      </w:r>
      <w:r>
        <w:rPr>
          <w:rStyle w:val="WW8Num3z0"/>
          <w:rFonts w:ascii="Verdana" w:hAnsi="Verdana"/>
          <w:color w:val="000000"/>
          <w:sz w:val="18"/>
          <w:szCs w:val="18"/>
        </w:rPr>
        <w:t> </w:t>
      </w:r>
      <w:r>
        <w:rPr>
          <w:rFonts w:ascii="Verdana" w:hAnsi="Verdana"/>
          <w:color w:val="000000"/>
          <w:sz w:val="18"/>
          <w:szCs w:val="18"/>
        </w:rPr>
        <w:t>А.А. Трудовые споры: понятие, структура, виды,</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Fonts w:ascii="Verdana" w:hAnsi="Verdana"/>
          <w:color w:val="000000"/>
          <w:sz w:val="18"/>
          <w:szCs w:val="18"/>
        </w:rPr>
        <w:t>. Дисс. к.ю.н. Ульяновск, 2003.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412.</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О.А. Конституционно-правовой статус общественных объединений и его реализация в Российской Федерации. Автореф. к.ю.н. М., 2003.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413.</w:t>
      </w:r>
      <w:r>
        <w:rPr>
          <w:rStyle w:val="WW8Num3z0"/>
          <w:rFonts w:ascii="Verdana" w:hAnsi="Verdana"/>
          <w:color w:val="000000"/>
          <w:sz w:val="18"/>
          <w:szCs w:val="18"/>
        </w:rPr>
        <w:t> </w:t>
      </w:r>
      <w:r>
        <w:rPr>
          <w:rStyle w:val="WW8Num4z0"/>
          <w:rFonts w:ascii="Verdana" w:hAnsi="Verdana"/>
          <w:color w:val="4682B4"/>
          <w:sz w:val="18"/>
          <w:szCs w:val="18"/>
        </w:rPr>
        <w:t>Коробченко</w:t>
      </w:r>
      <w:r>
        <w:rPr>
          <w:rStyle w:val="WW8Num3z0"/>
          <w:rFonts w:ascii="Verdana" w:hAnsi="Verdana"/>
          <w:color w:val="000000"/>
          <w:sz w:val="18"/>
          <w:szCs w:val="18"/>
        </w:rPr>
        <w:t> </w:t>
      </w:r>
      <w:r>
        <w:rPr>
          <w:rFonts w:ascii="Verdana" w:hAnsi="Verdana"/>
          <w:color w:val="000000"/>
          <w:sz w:val="18"/>
          <w:szCs w:val="18"/>
        </w:rPr>
        <w:t>В.В. Защита трудовых прав и интересов работников в процедурах банкротства работодателя. Автореф. дисс. к.ю.н. СПб, 2003.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414.</w:t>
      </w:r>
      <w:r>
        <w:rPr>
          <w:rStyle w:val="WW8Num3z0"/>
          <w:rFonts w:ascii="Verdana" w:hAnsi="Verdana"/>
          <w:color w:val="000000"/>
          <w:sz w:val="18"/>
          <w:szCs w:val="18"/>
        </w:rPr>
        <w:t> </w:t>
      </w:r>
      <w:r>
        <w:rPr>
          <w:rStyle w:val="WW8Num4z0"/>
          <w:rFonts w:ascii="Verdana" w:hAnsi="Verdana"/>
          <w:color w:val="4682B4"/>
          <w:sz w:val="18"/>
          <w:szCs w:val="18"/>
        </w:rPr>
        <w:t>Лобачева</w:t>
      </w:r>
      <w:r>
        <w:rPr>
          <w:rStyle w:val="WW8Num3z0"/>
          <w:rFonts w:ascii="Verdana" w:hAnsi="Verdana"/>
          <w:color w:val="000000"/>
          <w:sz w:val="18"/>
          <w:szCs w:val="18"/>
        </w:rPr>
        <w:t> </w:t>
      </w:r>
      <w:r>
        <w:rPr>
          <w:rFonts w:ascii="Verdana" w:hAnsi="Verdana"/>
          <w:color w:val="000000"/>
          <w:sz w:val="18"/>
          <w:szCs w:val="18"/>
        </w:rPr>
        <w:t>Е.И. Разрешение трудовых дел в комиссиях по трудовым спорам. Дисс. к.ю.н. Душанбе, 1970.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415.</w:t>
      </w:r>
      <w:r>
        <w:rPr>
          <w:rStyle w:val="WW8Num3z0"/>
          <w:rFonts w:ascii="Verdana" w:hAnsi="Verdana"/>
          <w:color w:val="000000"/>
          <w:sz w:val="18"/>
          <w:szCs w:val="18"/>
        </w:rPr>
        <w:t> </w:t>
      </w:r>
      <w:r>
        <w:rPr>
          <w:rStyle w:val="WW8Num4z0"/>
          <w:rFonts w:ascii="Verdana" w:hAnsi="Verdana"/>
          <w:color w:val="4682B4"/>
          <w:sz w:val="18"/>
          <w:szCs w:val="18"/>
        </w:rPr>
        <w:t>Литвинцев</w:t>
      </w:r>
      <w:r>
        <w:rPr>
          <w:rStyle w:val="WW8Num3z0"/>
          <w:rFonts w:ascii="Verdana" w:hAnsi="Verdana"/>
          <w:color w:val="000000"/>
          <w:sz w:val="18"/>
          <w:szCs w:val="18"/>
        </w:rPr>
        <w:t> </w:t>
      </w:r>
      <w:r>
        <w:rPr>
          <w:rFonts w:ascii="Verdana" w:hAnsi="Verdana"/>
          <w:color w:val="000000"/>
          <w:sz w:val="18"/>
          <w:szCs w:val="18"/>
        </w:rPr>
        <w:t>Н.Г. Нормативно-правовые аспекты разрешения конфликтов. Дисс. к.ю.н. М.,1996.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416. Лушникова MB. Правовой механизм социального партнерства в регулировании трудовых и социально-обеспечительных отношений (сравнительно-правовое исследование). Дисс. д.ю.н. М.,1997.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417.</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Проблемы общей части российского трудового права: научное наследие, современное состояние и перспективы исследований. Дисс. д.ю.н. М., 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418.</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Е.А. Процессуальные особенности рассмотрения дел, возникающих из трудовых правоотношений. Автореф. дисс. к.ю.н. Саратов,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419.</w:t>
      </w:r>
      <w:r>
        <w:rPr>
          <w:rStyle w:val="WW8Num3z0"/>
          <w:rFonts w:ascii="Verdana" w:hAnsi="Verdana"/>
          <w:color w:val="000000"/>
          <w:sz w:val="18"/>
          <w:szCs w:val="18"/>
        </w:rPr>
        <w:t> </w:t>
      </w:r>
      <w:r>
        <w:rPr>
          <w:rStyle w:val="WW8Num4z0"/>
          <w:rFonts w:ascii="Verdana" w:hAnsi="Verdana"/>
          <w:color w:val="4682B4"/>
          <w:sz w:val="18"/>
          <w:szCs w:val="18"/>
        </w:rPr>
        <w:t>Морейн</w:t>
      </w:r>
      <w:r>
        <w:rPr>
          <w:rStyle w:val="WW8Num3z0"/>
          <w:rFonts w:ascii="Verdana" w:hAnsi="Verdana"/>
          <w:color w:val="000000"/>
          <w:sz w:val="18"/>
          <w:szCs w:val="18"/>
        </w:rPr>
        <w:t> </w:t>
      </w:r>
      <w:r>
        <w:rPr>
          <w:rFonts w:ascii="Verdana" w:hAnsi="Verdana"/>
          <w:color w:val="000000"/>
          <w:sz w:val="18"/>
          <w:szCs w:val="18"/>
        </w:rPr>
        <w:t>И.Б. Основные проблемы правового регулирования отношений, связанных с разбором трудовых споров в СССР. Дисс. д.ю.н. в 2-х томах. Вильнюс, 1967.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420.</w:t>
      </w:r>
      <w:r>
        <w:rPr>
          <w:rStyle w:val="WW8Num3z0"/>
          <w:rFonts w:ascii="Verdana" w:hAnsi="Verdana"/>
          <w:color w:val="000000"/>
          <w:sz w:val="18"/>
          <w:szCs w:val="18"/>
        </w:rPr>
        <w:t> </w:t>
      </w:r>
      <w:r>
        <w:rPr>
          <w:rStyle w:val="WW8Num4z0"/>
          <w:rFonts w:ascii="Verdana" w:hAnsi="Verdana"/>
          <w:color w:val="4682B4"/>
          <w:sz w:val="18"/>
          <w:szCs w:val="18"/>
        </w:rPr>
        <w:t>Мариненко</w:t>
      </w:r>
      <w:r>
        <w:rPr>
          <w:rStyle w:val="WW8Num3z0"/>
          <w:rFonts w:ascii="Verdana" w:hAnsi="Verdana"/>
          <w:color w:val="000000"/>
          <w:sz w:val="18"/>
          <w:szCs w:val="18"/>
        </w:rPr>
        <w:t> </w:t>
      </w:r>
      <w:r>
        <w:rPr>
          <w:rFonts w:ascii="Verdana" w:hAnsi="Verdana"/>
          <w:color w:val="000000"/>
          <w:sz w:val="18"/>
          <w:szCs w:val="18"/>
        </w:rPr>
        <w:t>М.Е. Защита трудовых прав рабочих и служащих. Автореф. дисс. к.ю.н. Минск, 1969.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421.</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Правовой механизм обеспечения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сфере трудовых отношений рабочих и служащих. Дисс. к.ю.н. М., 1991.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422.</w:t>
      </w:r>
      <w:r>
        <w:rPr>
          <w:rStyle w:val="WW8Num3z0"/>
          <w:rFonts w:ascii="Verdana" w:hAnsi="Verdana"/>
          <w:color w:val="000000"/>
          <w:sz w:val="18"/>
          <w:szCs w:val="18"/>
        </w:rPr>
        <w:t> </w:t>
      </w:r>
      <w:r>
        <w:rPr>
          <w:rStyle w:val="WW8Num4z0"/>
          <w:rFonts w:ascii="Verdana" w:hAnsi="Verdana"/>
          <w:color w:val="4682B4"/>
          <w:sz w:val="18"/>
          <w:szCs w:val="18"/>
        </w:rPr>
        <w:t>Матвеева</w:t>
      </w:r>
      <w:r>
        <w:rPr>
          <w:rStyle w:val="WW8Num3z0"/>
          <w:rFonts w:ascii="Verdana" w:hAnsi="Verdana"/>
          <w:color w:val="000000"/>
          <w:sz w:val="18"/>
          <w:szCs w:val="18"/>
        </w:rPr>
        <w:t> </w:t>
      </w:r>
      <w:r>
        <w:rPr>
          <w:rFonts w:ascii="Verdana" w:hAnsi="Verdana"/>
          <w:color w:val="000000"/>
          <w:sz w:val="18"/>
          <w:szCs w:val="18"/>
        </w:rPr>
        <w:t>Т.Д. Неправительственные организации в системе защиты конституционных прав и свобод человека. Автореф. дисс. д.ю.н. М., 1998.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423. Малкер'ов В.Б. Проблемы регулирования трудовых отношений при переходе к новому типу экономики. Автореф. дисс. к.ю.н. Екатеринбург, 1998.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424.</w:t>
      </w:r>
      <w:r>
        <w:rPr>
          <w:rStyle w:val="WW8Num3z0"/>
          <w:rFonts w:ascii="Verdana" w:hAnsi="Verdana"/>
          <w:color w:val="000000"/>
          <w:sz w:val="18"/>
          <w:szCs w:val="18"/>
        </w:rPr>
        <w:t> </w:t>
      </w:r>
      <w:r>
        <w:rPr>
          <w:rStyle w:val="WW8Num4z0"/>
          <w:rFonts w:ascii="Verdana" w:hAnsi="Verdana"/>
          <w:color w:val="4682B4"/>
          <w:sz w:val="18"/>
          <w:szCs w:val="18"/>
        </w:rPr>
        <w:t>Малый</w:t>
      </w:r>
      <w:r>
        <w:rPr>
          <w:rStyle w:val="WW8Num3z0"/>
          <w:rFonts w:ascii="Verdana" w:hAnsi="Verdana"/>
          <w:color w:val="000000"/>
          <w:sz w:val="18"/>
          <w:szCs w:val="18"/>
        </w:rPr>
        <w:t> </w:t>
      </w:r>
      <w:r>
        <w:rPr>
          <w:rFonts w:ascii="Verdana" w:hAnsi="Verdana"/>
          <w:color w:val="000000"/>
          <w:sz w:val="18"/>
          <w:szCs w:val="18"/>
        </w:rPr>
        <w:t>Д.А. Конституционное право на объединение в Российской Федерации. Автореф. к.ю.н. Казань,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425.</w:t>
      </w:r>
      <w:r>
        <w:rPr>
          <w:rStyle w:val="WW8Num3z0"/>
          <w:rFonts w:ascii="Verdana" w:hAnsi="Verdana"/>
          <w:color w:val="000000"/>
          <w:sz w:val="18"/>
          <w:szCs w:val="18"/>
        </w:rPr>
        <w:t> </w:t>
      </w:r>
      <w:r>
        <w:rPr>
          <w:rStyle w:val="WW8Num4z0"/>
          <w:rFonts w:ascii="Verdana" w:hAnsi="Verdana"/>
          <w:color w:val="4682B4"/>
          <w:sz w:val="18"/>
          <w:szCs w:val="18"/>
        </w:rPr>
        <w:t>Мостовщиков</w:t>
      </w:r>
      <w:r>
        <w:rPr>
          <w:rStyle w:val="WW8Num3z0"/>
          <w:rFonts w:ascii="Verdana" w:hAnsi="Verdana"/>
          <w:color w:val="000000"/>
          <w:sz w:val="18"/>
          <w:szCs w:val="18"/>
        </w:rPr>
        <w:t> </w:t>
      </w:r>
      <w:r>
        <w:rPr>
          <w:rFonts w:ascii="Verdana" w:hAnsi="Verdana"/>
          <w:color w:val="000000"/>
          <w:sz w:val="18"/>
          <w:szCs w:val="18"/>
        </w:rPr>
        <w:t>А.Г. Порядок рассмотрения индивидуальных трудовых споров. Дисс. к.ю.н. Томск, 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426.</w:t>
      </w:r>
      <w:r>
        <w:rPr>
          <w:rStyle w:val="WW8Num3z0"/>
          <w:rFonts w:ascii="Verdana" w:hAnsi="Verdana"/>
          <w:color w:val="000000"/>
          <w:sz w:val="18"/>
          <w:szCs w:val="18"/>
        </w:rPr>
        <w:t> </w:t>
      </w:r>
      <w:r>
        <w:rPr>
          <w:rStyle w:val="WW8Num4z0"/>
          <w:rFonts w:ascii="Verdana" w:hAnsi="Verdana"/>
          <w:color w:val="4682B4"/>
          <w:sz w:val="18"/>
          <w:szCs w:val="18"/>
        </w:rPr>
        <w:t>Митина</w:t>
      </w:r>
      <w:r>
        <w:rPr>
          <w:rStyle w:val="WW8Num3z0"/>
          <w:rFonts w:ascii="Verdana" w:hAnsi="Verdana"/>
          <w:color w:val="000000"/>
          <w:sz w:val="18"/>
          <w:szCs w:val="18"/>
        </w:rPr>
        <w:t> </w:t>
      </w:r>
      <w:r>
        <w:rPr>
          <w:rFonts w:ascii="Verdana" w:hAnsi="Verdana"/>
          <w:color w:val="000000"/>
          <w:sz w:val="18"/>
          <w:szCs w:val="18"/>
        </w:rPr>
        <w:t>Н.М. Запрещение дискриминации в сфере труда как основной принцип трудового права. Дисс. к.ю.н. М., 2006.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427.</w:t>
      </w:r>
      <w:r>
        <w:rPr>
          <w:rStyle w:val="WW8Num3z0"/>
          <w:rFonts w:ascii="Verdana" w:hAnsi="Verdana"/>
          <w:color w:val="000000"/>
          <w:sz w:val="18"/>
          <w:szCs w:val="18"/>
        </w:rPr>
        <w:t> </w:t>
      </w:r>
      <w:r>
        <w:rPr>
          <w:rStyle w:val="WW8Num4z0"/>
          <w:rFonts w:ascii="Verdana" w:hAnsi="Verdana"/>
          <w:color w:val="4682B4"/>
          <w:sz w:val="18"/>
          <w:szCs w:val="18"/>
        </w:rPr>
        <w:t>Маирова</w:t>
      </w:r>
      <w:r>
        <w:rPr>
          <w:rStyle w:val="WW8Num3z0"/>
          <w:rFonts w:ascii="Verdana" w:hAnsi="Verdana"/>
          <w:color w:val="000000"/>
          <w:sz w:val="18"/>
          <w:szCs w:val="18"/>
        </w:rPr>
        <w:t> </w:t>
      </w:r>
      <w:r>
        <w:rPr>
          <w:rFonts w:ascii="Verdana" w:hAnsi="Verdana"/>
          <w:color w:val="000000"/>
          <w:sz w:val="18"/>
          <w:szCs w:val="18"/>
        </w:rPr>
        <w:t>Л.М. Защита профсоюзами трудовых прав работников. Дисс. к.ю.н. М., 2007.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428.</w:t>
      </w:r>
      <w:r>
        <w:rPr>
          <w:rStyle w:val="WW8Num3z0"/>
          <w:rFonts w:ascii="Verdana" w:hAnsi="Verdana"/>
          <w:color w:val="000000"/>
          <w:sz w:val="18"/>
          <w:szCs w:val="18"/>
        </w:rPr>
        <w:t> </w:t>
      </w:r>
      <w:r>
        <w:rPr>
          <w:rStyle w:val="WW8Num4z0"/>
          <w:rFonts w:ascii="Verdana" w:hAnsi="Verdana"/>
          <w:color w:val="4682B4"/>
          <w:sz w:val="18"/>
          <w:szCs w:val="18"/>
        </w:rPr>
        <w:t>Назаров</w:t>
      </w:r>
      <w:r>
        <w:rPr>
          <w:rStyle w:val="WW8Num3z0"/>
          <w:rFonts w:ascii="Verdana" w:hAnsi="Verdana"/>
          <w:color w:val="000000"/>
          <w:sz w:val="18"/>
          <w:szCs w:val="18"/>
        </w:rPr>
        <w:t> </w:t>
      </w:r>
      <w:r>
        <w:rPr>
          <w:rFonts w:ascii="Verdana" w:hAnsi="Verdana"/>
          <w:color w:val="000000"/>
          <w:sz w:val="18"/>
          <w:szCs w:val="18"/>
        </w:rPr>
        <w:t>А.Б. Контроль профсоюзов за соблюдением трудового законодательства на предприятии. Автореф. к.ю.н. М., 1985.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429.</w:t>
      </w:r>
      <w:r>
        <w:rPr>
          <w:rStyle w:val="WW8Num3z0"/>
          <w:rFonts w:ascii="Verdana" w:hAnsi="Verdana"/>
          <w:color w:val="000000"/>
          <w:sz w:val="18"/>
          <w:szCs w:val="18"/>
        </w:rPr>
        <w:t> </w:t>
      </w:r>
      <w:r>
        <w:rPr>
          <w:rStyle w:val="WW8Num4z0"/>
          <w:rFonts w:ascii="Verdana" w:hAnsi="Verdana"/>
          <w:color w:val="4682B4"/>
          <w:sz w:val="18"/>
          <w:szCs w:val="18"/>
        </w:rPr>
        <w:t>Наумов</w:t>
      </w:r>
      <w:r>
        <w:rPr>
          <w:rStyle w:val="WW8Num3z0"/>
          <w:rFonts w:ascii="Verdana" w:hAnsi="Verdana"/>
          <w:color w:val="000000"/>
          <w:sz w:val="18"/>
          <w:szCs w:val="18"/>
        </w:rPr>
        <w:t> </w:t>
      </w:r>
      <w:r>
        <w:rPr>
          <w:rFonts w:ascii="Verdana" w:hAnsi="Verdana"/>
          <w:color w:val="000000"/>
          <w:sz w:val="18"/>
          <w:szCs w:val="18"/>
        </w:rPr>
        <w:t>A.M. Правовое регулирование коллективных трудовых споров. Дисс. к.ю.н. Москва, 2003.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430.</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Защита трудовых прав в России: юридическая сущность и приоритетная роль государственных органов. Автореф. дисс. д.ю.н. Екатеринбург,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431.</w:t>
      </w:r>
      <w:r>
        <w:rPr>
          <w:rStyle w:val="WW8Num3z0"/>
          <w:rFonts w:ascii="Verdana" w:hAnsi="Verdana"/>
          <w:color w:val="000000"/>
          <w:sz w:val="18"/>
          <w:szCs w:val="18"/>
        </w:rPr>
        <w:t> </w:t>
      </w:r>
      <w:r>
        <w:rPr>
          <w:rStyle w:val="WW8Num4z0"/>
          <w:rFonts w:ascii="Verdana" w:hAnsi="Verdana"/>
          <w:color w:val="4682B4"/>
          <w:sz w:val="18"/>
          <w:szCs w:val="18"/>
        </w:rPr>
        <w:t>Оробец</w:t>
      </w:r>
      <w:r>
        <w:rPr>
          <w:rStyle w:val="WW8Num3z0"/>
          <w:rFonts w:ascii="Verdana" w:hAnsi="Verdana"/>
          <w:color w:val="000000"/>
          <w:sz w:val="18"/>
          <w:szCs w:val="18"/>
        </w:rPr>
        <w:t> </w:t>
      </w:r>
      <w:r>
        <w:rPr>
          <w:rFonts w:ascii="Verdana" w:hAnsi="Verdana"/>
          <w:color w:val="000000"/>
          <w:sz w:val="18"/>
          <w:szCs w:val="18"/>
        </w:rPr>
        <w:t>В.М. Трудовая юстиция в зарубежных странах и проблемы ее становления в России. Автореф. дисс. д.ю.н. М.,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432. Полунов ИМ. Судебная защита права на труд. Дисс. к.ю.н. Харьков, 1961.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433.</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Е.Е. Правовое регулирование надзорной деятельности органов исполнительной власти Российской Федерации. Автореф. дисс.к.ю.н. СПб,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434.</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Процедурно-процессуальные правовые средства и способы обеспечения трудовых прав работников. Автореф. дисс. д.ю.н. М., 2001.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435. Полетаев Ю.Н</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и ответственность в трудовом праве. Дисс. д.ю.н. в виде научного доклада. М., 2001.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436.</w:t>
      </w:r>
      <w:r>
        <w:rPr>
          <w:rStyle w:val="WW8Num3z0"/>
          <w:rFonts w:ascii="Verdana" w:hAnsi="Verdana"/>
          <w:color w:val="000000"/>
          <w:sz w:val="18"/>
          <w:szCs w:val="18"/>
        </w:rPr>
        <w:t> </w:t>
      </w:r>
      <w:r>
        <w:rPr>
          <w:rStyle w:val="WW8Num4z0"/>
          <w:rFonts w:ascii="Verdana" w:hAnsi="Verdana"/>
          <w:color w:val="4682B4"/>
          <w:sz w:val="18"/>
          <w:szCs w:val="18"/>
        </w:rPr>
        <w:t>Прасолова</w:t>
      </w:r>
      <w:r>
        <w:rPr>
          <w:rStyle w:val="WW8Num3z0"/>
          <w:rFonts w:ascii="Verdana" w:hAnsi="Verdana"/>
          <w:color w:val="000000"/>
          <w:sz w:val="18"/>
          <w:szCs w:val="18"/>
        </w:rPr>
        <w:t> </w:t>
      </w:r>
      <w:r>
        <w:rPr>
          <w:rFonts w:ascii="Verdana" w:hAnsi="Verdana"/>
          <w:color w:val="000000"/>
          <w:sz w:val="18"/>
          <w:szCs w:val="18"/>
        </w:rPr>
        <w:t>И.А. Трудовые конфликты и трудовые споры по российскому праву. Дисс. к.ю.н. Барнаул,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437.</w:t>
      </w:r>
      <w:r>
        <w:rPr>
          <w:rStyle w:val="WW8Num3z0"/>
          <w:rFonts w:ascii="Verdana" w:hAnsi="Verdana"/>
          <w:color w:val="000000"/>
          <w:sz w:val="18"/>
          <w:szCs w:val="18"/>
        </w:rPr>
        <w:t> </w:t>
      </w:r>
      <w:r>
        <w:rPr>
          <w:rStyle w:val="WW8Num4z0"/>
          <w:rFonts w:ascii="Verdana" w:hAnsi="Verdana"/>
          <w:color w:val="4682B4"/>
          <w:sz w:val="18"/>
          <w:szCs w:val="18"/>
        </w:rPr>
        <w:t>Румянцев</w:t>
      </w:r>
      <w:r>
        <w:rPr>
          <w:rStyle w:val="WW8Num3z0"/>
          <w:rFonts w:ascii="Verdana" w:hAnsi="Verdana"/>
          <w:color w:val="000000"/>
          <w:sz w:val="18"/>
          <w:szCs w:val="18"/>
        </w:rPr>
        <w:t> </w:t>
      </w:r>
      <w:r>
        <w:rPr>
          <w:rFonts w:ascii="Verdana" w:hAnsi="Verdana"/>
          <w:color w:val="000000"/>
          <w:sz w:val="18"/>
          <w:szCs w:val="18"/>
        </w:rPr>
        <w:t>Б.Г. Социально-экономические проблемы регулирования трудовых споров и конфликтов в условиях рыночной экономики. Дисс. д.э.н. М., 1998.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438.</w:t>
      </w:r>
      <w:r>
        <w:rPr>
          <w:rStyle w:val="WW8Num3z0"/>
          <w:rFonts w:ascii="Verdana" w:hAnsi="Verdana"/>
          <w:color w:val="000000"/>
          <w:sz w:val="18"/>
          <w:szCs w:val="18"/>
        </w:rPr>
        <w:t> </w:t>
      </w:r>
      <w:r>
        <w:rPr>
          <w:rStyle w:val="WW8Num4z0"/>
          <w:rFonts w:ascii="Verdana" w:hAnsi="Verdana"/>
          <w:color w:val="4682B4"/>
          <w:sz w:val="18"/>
          <w:szCs w:val="18"/>
        </w:rPr>
        <w:t>Тихонова</w:t>
      </w:r>
      <w:r>
        <w:rPr>
          <w:rStyle w:val="WW8Num3z0"/>
          <w:rFonts w:ascii="Verdana" w:hAnsi="Verdana"/>
          <w:color w:val="000000"/>
          <w:sz w:val="18"/>
          <w:szCs w:val="18"/>
        </w:rPr>
        <w:t> </w:t>
      </w:r>
      <w:r>
        <w:rPr>
          <w:rFonts w:ascii="Verdana" w:hAnsi="Verdana"/>
          <w:color w:val="000000"/>
          <w:sz w:val="18"/>
          <w:szCs w:val="18"/>
        </w:rPr>
        <w:t>Б.Ю. Субъективные права советских граждан, их охрана и защита. Дисс. к.ю.н. М., 1972.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439.</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Охрана трудовых прав рабочих и служащих при рассмотрении трудовых споров. Автореф. дисс. к.ю.н. М., 1959.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440.</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Процессуальные гарантии охраны трудовых прав рабочих и служащих (проблемы трудовых споров в СССР). Автореф. дисс. д.ю.н. М., 1966.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441.</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В.А. Защитная функция профсоюзов СССР (правовые аспекты). Дисс. кло.н. М., 1979.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В.А. Защитная функция профсоюзов СССР (правовые аспекты). Автореф. дисс. к.ю.н. М., 1979.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443.</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как субъекты советского трудового права. Дисс. д.ю.н. в форме научного доклада, выполняющего функции автореферата. М., 1988.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444.</w:t>
      </w:r>
      <w:r>
        <w:rPr>
          <w:rStyle w:val="WW8Num3z0"/>
          <w:rFonts w:ascii="Verdana" w:hAnsi="Verdana"/>
          <w:color w:val="000000"/>
          <w:sz w:val="18"/>
          <w:szCs w:val="18"/>
        </w:rPr>
        <w:t> </w:t>
      </w:r>
      <w:r>
        <w:rPr>
          <w:rStyle w:val="WW8Num4z0"/>
          <w:rFonts w:ascii="Verdana" w:hAnsi="Verdana"/>
          <w:color w:val="4682B4"/>
          <w:sz w:val="18"/>
          <w:szCs w:val="18"/>
        </w:rPr>
        <w:t>Стремоухое</w:t>
      </w:r>
      <w:r>
        <w:rPr>
          <w:rStyle w:val="WW8Num3z0"/>
          <w:rFonts w:ascii="Verdana" w:hAnsi="Verdana"/>
          <w:color w:val="000000"/>
          <w:sz w:val="18"/>
          <w:szCs w:val="18"/>
        </w:rPr>
        <w:t> </w:t>
      </w:r>
      <w:r>
        <w:rPr>
          <w:rFonts w:ascii="Verdana" w:hAnsi="Verdana"/>
          <w:color w:val="000000"/>
          <w:sz w:val="18"/>
          <w:szCs w:val="18"/>
        </w:rPr>
        <w:t>А.В. Правовая защита человека: теоретический аспект. Автореф. дисс. д.ю.н. СПб, 1996.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445.</w:t>
      </w:r>
      <w:r>
        <w:rPr>
          <w:rStyle w:val="WW8Num3z0"/>
          <w:rFonts w:ascii="Verdana" w:hAnsi="Verdana"/>
          <w:color w:val="000000"/>
          <w:sz w:val="18"/>
          <w:szCs w:val="18"/>
        </w:rPr>
        <w:t> </w:t>
      </w:r>
      <w:r>
        <w:rPr>
          <w:rStyle w:val="WW8Num4z0"/>
          <w:rFonts w:ascii="Verdana" w:hAnsi="Verdana"/>
          <w:color w:val="4682B4"/>
          <w:sz w:val="18"/>
          <w:szCs w:val="18"/>
        </w:rPr>
        <w:t>Силин</w:t>
      </w:r>
      <w:r>
        <w:rPr>
          <w:rStyle w:val="WW8Num3z0"/>
          <w:rFonts w:ascii="Verdana" w:hAnsi="Verdana"/>
          <w:color w:val="000000"/>
          <w:sz w:val="18"/>
          <w:szCs w:val="18"/>
        </w:rPr>
        <w:t> </w:t>
      </w:r>
      <w:r>
        <w:rPr>
          <w:rFonts w:ascii="Verdana" w:hAnsi="Verdana"/>
          <w:color w:val="000000"/>
          <w:sz w:val="18"/>
          <w:szCs w:val="18"/>
        </w:rPr>
        <w:t>А.А. Социальное партнерство и регулирование трудовых отношений в рыночной экономике (на основе зарубежного опыта). Дисс. к.э.н. М., 1996.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446.</w:t>
      </w:r>
      <w:r>
        <w:rPr>
          <w:rStyle w:val="WW8Num3z0"/>
          <w:rFonts w:ascii="Verdana" w:hAnsi="Verdana"/>
          <w:color w:val="000000"/>
          <w:sz w:val="18"/>
          <w:szCs w:val="18"/>
        </w:rPr>
        <w:t> </w:t>
      </w:r>
      <w:r>
        <w:rPr>
          <w:rStyle w:val="WW8Num4z0"/>
          <w:rFonts w:ascii="Verdana" w:hAnsi="Verdana"/>
          <w:color w:val="4682B4"/>
          <w:sz w:val="18"/>
          <w:szCs w:val="18"/>
        </w:rPr>
        <w:t>Строганов</w:t>
      </w:r>
      <w:r>
        <w:rPr>
          <w:rStyle w:val="WW8Num3z0"/>
          <w:rFonts w:ascii="Verdana" w:hAnsi="Verdana"/>
          <w:color w:val="000000"/>
          <w:sz w:val="18"/>
          <w:szCs w:val="18"/>
        </w:rPr>
        <w:t> </w:t>
      </w:r>
      <w:r>
        <w:rPr>
          <w:rFonts w:ascii="Verdana" w:hAnsi="Verdana"/>
          <w:color w:val="000000"/>
          <w:sz w:val="18"/>
          <w:szCs w:val="18"/>
        </w:rPr>
        <w:t>М.И. Право на труд и проблемы его судебной защиты на современном этапе. Автореф. дисс. кло.н. М., 1996.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447.</w:t>
      </w:r>
      <w:r>
        <w:rPr>
          <w:rStyle w:val="WW8Num3z0"/>
          <w:rFonts w:ascii="Verdana" w:hAnsi="Verdana"/>
          <w:color w:val="000000"/>
          <w:sz w:val="18"/>
          <w:szCs w:val="18"/>
        </w:rPr>
        <w:t> </w:t>
      </w:r>
      <w:r>
        <w:rPr>
          <w:rStyle w:val="WW8Num4z0"/>
          <w:rFonts w:ascii="Verdana" w:hAnsi="Verdana"/>
          <w:color w:val="4682B4"/>
          <w:sz w:val="18"/>
          <w:szCs w:val="18"/>
        </w:rPr>
        <w:t>Савич</w:t>
      </w:r>
      <w:r>
        <w:rPr>
          <w:rStyle w:val="WW8Num3z0"/>
          <w:rFonts w:ascii="Verdana" w:hAnsi="Verdana"/>
          <w:color w:val="000000"/>
          <w:sz w:val="18"/>
          <w:szCs w:val="18"/>
        </w:rPr>
        <w:t> </w:t>
      </w:r>
      <w:r>
        <w:rPr>
          <w:rFonts w:ascii="Verdana" w:hAnsi="Verdana"/>
          <w:color w:val="000000"/>
          <w:sz w:val="18"/>
          <w:szCs w:val="18"/>
        </w:rPr>
        <w:t>А.В. Совершенствование системы урегулирования трудовых конфликтов. Автореф. дисс. к.э.н. СПб, 1999.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448.</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В.А. Коллективные трудовые споры: проблемы теории и практики. Дисс. к.ю.н. СПб,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449. Савельева ТА.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деятельность и досудебный порядок разрешения индивидуальных трудовых споров. Дисс. к.ю.н. Челябинск,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450.</w:t>
      </w:r>
      <w:r>
        <w:rPr>
          <w:rStyle w:val="WW8Num3z0"/>
          <w:rFonts w:ascii="Verdana" w:hAnsi="Verdana"/>
          <w:color w:val="000000"/>
          <w:sz w:val="18"/>
          <w:szCs w:val="18"/>
        </w:rPr>
        <w:t> </w:t>
      </w:r>
      <w:r>
        <w:rPr>
          <w:rStyle w:val="WW8Num4z0"/>
          <w:rFonts w:ascii="Verdana" w:hAnsi="Verdana"/>
          <w:color w:val="4682B4"/>
          <w:sz w:val="18"/>
          <w:szCs w:val="18"/>
        </w:rPr>
        <w:t>Савенко</w:t>
      </w:r>
      <w:r>
        <w:rPr>
          <w:rStyle w:val="WW8Num3z0"/>
          <w:rFonts w:ascii="Verdana" w:hAnsi="Verdana"/>
          <w:color w:val="000000"/>
          <w:sz w:val="18"/>
          <w:szCs w:val="18"/>
        </w:rPr>
        <w:t> </w:t>
      </w:r>
      <w:r>
        <w:rPr>
          <w:rFonts w:ascii="Verdana" w:hAnsi="Verdana"/>
          <w:color w:val="000000"/>
          <w:sz w:val="18"/>
          <w:szCs w:val="18"/>
        </w:rPr>
        <w:t>О.Е. Контрольная функция государственных органов. Автореф. дисс. к.ю.н. Саратов, 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451.</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Т.А. Правовой механизм защиты конституционных прав и свобод в сфере труда. Автореф. дисс. д.ю.н. М.,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452.</w:t>
      </w:r>
      <w:r>
        <w:rPr>
          <w:rStyle w:val="WW8Num3z0"/>
          <w:rFonts w:ascii="Verdana" w:hAnsi="Verdana"/>
          <w:color w:val="000000"/>
          <w:sz w:val="18"/>
          <w:szCs w:val="18"/>
        </w:rPr>
        <w:t> </w:t>
      </w:r>
      <w:r>
        <w:rPr>
          <w:rStyle w:val="WW8Num4z0"/>
          <w:rFonts w:ascii="Verdana" w:hAnsi="Verdana"/>
          <w:color w:val="4682B4"/>
          <w:sz w:val="18"/>
          <w:szCs w:val="18"/>
        </w:rPr>
        <w:t>Самойлов</w:t>
      </w:r>
      <w:r>
        <w:rPr>
          <w:rStyle w:val="WW8Num3z0"/>
          <w:rFonts w:ascii="Verdana" w:hAnsi="Verdana"/>
          <w:color w:val="000000"/>
          <w:sz w:val="18"/>
          <w:szCs w:val="18"/>
        </w:rPr>
        <w:t> </w:t>
      </w:r>
      <w:r>
        <w:rPr>
          <w:rFonts w:ascii="Verdana" w:hAnsi="Verdana"/>
          <w:color w:val="000000"/>
          <w:sz w:val="18"/>
          <w:szCs w:val="18"/>
        </w:rPr>
        <w:t>В.Г. Дисциплинарная ответственность в трудовом праве: общая и специальная. Автореф. дисс. к.ю.н. М., 2006.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453.</w:t>
      </w:r>
      <w:r>
        <w:rPr>
          <w:rStyle w:val="WW8Num3z0"/>
          <w:rFonts w:ascii="Verdana" w:hAnsi="Verdana"/>
          <w:color w:val="000000"/>
          <w:sz w:val="18"/>
          <w:szCs w:val="18"/>
        </w:rPr>
        <w:t> </w:t>
      </w:r>
      <w:r>
        <w:rPr>
          <w:rStyle w:val="WW8Num4z0"/>
          <w:rFonts w:ascii="Verdana" w:hAnsi="Verdana"/>
          <w:color w:val="4682B4"/>
          <w:sz w:val="18"/>
          <w:szCs w:val="18"/>
        </w:rPr>
        <w:t>Солдаткин</w:t>
      </w:r>
      <w:r>
        <w:rPr>
          <w:rStyle w:val="WW8Num3z0"/>
          <w:rFonts w:ascii="Verdana" w:hAnsi="Verdana"/>
          <w:color w:val="000000"/>
          <w:sz w:val="18"/>
          <w:szCs w:val="18"/>
        </w:rPr>
        <w:t> </w:t>
      </w:r>
      <w:r>
        <w:rPr>
          <w:rFonts w:ascii="Verdana" w:hAnsi="Verdana"/>
          <w:color w:val="000000"/>
          <w:sz w:val="18"/>
          <w:szCs w:val="18"/>
        </w:rPr>
        <w:t>Д.В. Защита от дискриминации в трудовых отношениях. Автореф. дисс. к.ю.н. М., 2006.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454.</w:t>
      </w:r>
      <w:r>
        <w:rPr>
          <w:rStyle w:val="WW8Num3z0"/>
          <w:rFonts w:ascii="Verdana" w:hAnsi="Verdana"/>
          <w:color w:val="000000"/>
          <w:sz w:val="18"/>
          <w:szCs w:val="18"/>
        </w:rPr>
        <w:t> </w:t>
      </w:r>
      <w:r>
        <w:rPr>
          <w:rStyle w:val="WW8Num4z0"/>
          <w:rFonts w:ascii="Verdana" w:hAnsi="Verdana"/>
          <w:color w:val="4682B4"/>
          <w:sz w:val="18"/>
          <w:szCs w:val="18"/>
        </w:rPr>
        <w:t>Созонтова</w:t>
      </w:r>
      <w:r>
        <w:rPr>
          <w:rStyle w:val="WW8Num3z0"/>
          <w:rFonts w:ascii="Verdana" w:hAnsi="Verdana"/>
          <w:color w:val="000000"/>
          <w:sz w:val="18"/>
          <w:szCs w:val="18"/>
        </w:rPr>
        <w:t> </w:t>
      </w:r>
      <w:r>
        <w:rPr>
          <w:rFonts w:ascii="Verdana" w:hAnsi="Verdana"/>
          <w:color w:val="000000"/>
          <w:sz w:val="18"/>
          <w:szCs w:val="18"/>
        </w:rPr>
        <w:t>А.В. Европейское трудовое право: понятие, основополагающие источники и их значение для трудового права России. Автореф. дисс. к.ю.н. Пермь, 2006.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455.</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Е.А. Защита трудовых прав работников. Дисс. к.ю.н. М.,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456.</w:t>
      </w:r>
      <w:r>
        <w:rPr>
          <w:rStyle w:val="WW8Num3z0"/>
          <w:rFonts w:ascii="Verdana" w:hAnsi="Verdana"/>
          <w:color w:val="000000"/>
          <w:sz w:val="18"/>
          <w:szCs w:val="18"/>
        </w:rPr>
        <w:t> </w:t>
      </w:r>
      <w:r>
        <w:rPr>
          <w:rStyle w:val="WW8Num4z0"/>
          <w:rFonts w:ascii="Verdana" w:hAnsi="Verdana"/>
          <w:color w:val="4682B4"/>
          <w:sz w:val="18"/>
          <w:szCs w:val="18"/>
        </w:rPr>
        <w:t>Халиков</w:t>
      </w:r>
      <w:r>
        <w:rPr>
          <w:rStyle w:val="WW8Num3z0"/>
          <w:rFonts w:ascii="Verdana" w:hAnsi="Verdana"/>
          <w:color w:val="000000"/>
          <w:sz w:val="18"/>
          <w:szCs w:val="18"/>
        </w:rPr>
        <w:t> </w:t>
      </w:r>
      <w:r>
        <w:rPr>
          <w:rFonts w:ascii="Verdana" w:hAnsi="Verdana"/>
          <w:color w:val="000000"/>
          <w:sz w:val="18"/>
          <w:szCs w:val="18"/>
        </w:rPr>
        <w:t>В.Р. Самозащита в российском трудовом праве. Автореф. дисс. к.ю.н. Томск, 2006.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457.</w:t>
      </w:r>
      <w:r>
        <w:rPr>
          <w:rStyle w:val="WW8Num3z0"/>
          <w:rFonts w:ascii="Verdana" w:hAnsi="Verdana"/>
          <w:color w:val="000000"/>
          <w:sz w:val="18"/>
          <w:szCs w:val="18"/>
        </w:rPr>
        <w:t> </w:t>
      </w:r>
      <w:r>
        <w:rPr>
          <w:rStyle w:val="WW8Num4z0"/>
          <w:rFonts w:ascii="Verdana" w:hAnsi="Verdana"/>
          <w:color w:val="4682B4"/>
          <w:sz w:val="18"/>
          <w:szCs w:val="18"/>
        </w:rPr>
        <w:t>Цыганов</w:t>
      </w:r>
      <w:r>
        <w:rPr>
          <w:rStyle w:val="WW8Num3z0"/>
          <w:rFonts w:ascii="Verdana" w:hAnsi="Verdana"/>
          <w:color w:val="000000"/>
          <w:sz w:val="18"/>
          <w:szCs w:val="18"/>
        </w:rPr>
        <w:t> </w:t>
      </w:r>
      <w:r>
        <w:rPr>
          <w:rFonts w:ascii="Verdana" w:hAnsi="Verdana"/>
          <w:color w:val="000000"/>
          <w:sz w:val="18"/>
          <w:szCs w:val="18"/>
        </w:rPr>
        <w:t>И.И. Трудовые споры и порядок их разрешения на предприятиях. Дисс. к.ю.н. Свердловск, 1961.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458.</w:t>
      </w:r>
      <w:r>
        <w:rPr>
          <w:rStyle w:val="WW8Num3z0"/>
          <w:rFonts w:ascii="Verdana" w:hAnsi="Verdana"/>
          <w:color w:val="000000"/>
          <w:sz w:val="18"/>
          <w:szCs w:val="18"/>
        </w:rPr>
        <w:t> </w:t>
      </w:r>
      <w:r>
        <w:rPr>
          <w:rStyle w:val="WW8Num4z0"/>
          <w:rFonts w:ascii="Verdana" w:hAnsi="Verdana"/>
          <w:color w:val="4682B4"/>
          <w:sz w:val="18"/>
          <w:szCs w:val="18"/>
        </w:rPr>
        <w:t>Чибисов</w:t>
      </w:r>
      <w:r>
        <w:rPr>
          <w:rStyle w:val="WW8Num3z0"/>
          <w:rFonts w:ascii="Verdana" w:hAnsi="Verdana"/>
          <w:color w:val="000000"/>
          <w:sz w:val="18"/>
          <w:szCs w:val="18"/>
        </w:rPr>
        <w:t> </w:t>
      </w:r>
      <w:r>
        <w:rPr>
          <w:rFonts w:ascii="Verdana" w:hAnsi="Verdana"/>
          <w:color w:val="000000"/>
          <w:sz w:val="18"/>
          <w:szCs w:val="18"/>
        </w:rPr>
        <w:t>В.А. Правовые аспекты реализации защитной функции советскими профсоюзами. Автореф. дисс. к.ю.н. М., 1979.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459.</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Коллективные трудовые споры в Российской Федерации. Автореф. дисс. к.ю.н. Екатеринбург, 1997.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460.</w:t>
      </w:r>
      <w:r>
        <w:rPr>
          <w:rStyle w:val="WW8Num3z0"/>
          <w:rFonts w:ascii="Verdana" w:hAnsi="Verdana"/>
          <w:color w:val="000000"/>
          <w:sz w:val="18"/>
          <w:szCs w:val="18"/>
        </w:rPr>
        <w:t> </w:t>
      </w:r>
      <w:r>
        <w:rPr>
          <w:rStyle w:val="WW8Num4z0"/>
          <w:rFonts w:ascii="Verdana" w:hAnsi="Verdana"/>
          <w:color w:val="4682B4"/>
          <w:sz w:val="18"/>
          <w:szCs w:val="18"/>
        </w:rPr>
        <w:t>Чернышова</w:t>
      </w:r>
      <w:r>
        <w:rPr>
          <w:rStyle w:val="WW8Num3z0"/>
          <w:rFonts w:ascii="Verdana" w:hAnsi="Verdana"/>
          <w:color w:val="000000"/>
          <w:sz w:val="18"/>
          <w:szCs w:val="18"/>
        </w:rPr>
        <w:t> </w:t>
      </w:r>
      <w:r>
        <w:rPr>
          <w:rFonts w:ascii="Verdana" w:hAnsi="Verdana"/>
          <w:color w:val="000000"/>
          <w:sz w:val="18"/>
          <w:szCs w:val="18"/>
        </w:rPr>
        <w:t>И. В. Правовые вопросы социального партнерства в субъекте Российской Федерации. Автореф. дисс. к.ю.н. Томск,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461.</w:t>
      </w:r>
      <w:r>
        <w:rPr>
          <w:rStyle w:val="WW8Num3z0"/>
          <w:rFonts w:ascii="Verdana" w:hAnsi="Verdana"/>
          <w:color w:val="000000"/>
          <w:sz w:val="18"/>
          <w:szCs w:val="18"/>
        </w:rPr>
        <w:t> </w:t>
      </w:r>
      <w:r>
        <w:rPr>
          <w:rStyle w:val="WW8Num4z0"/>
          <w:rFonts w:ascii="Verdana" w:hAnsi="Verdana"/>
          <w:color w:val="4682B4"/>
          <w:sz w:val="18"/>
          <w:szCs w:val="18"/>
        </w:rPr>
        <w:t>Чеха</w:t>
      </w:r>
      <w:r>
        <w:rPr>
          <w:rStyle w:val="WW8Num3z0"/>
          <w:rFonts w:ascii="Verdana" w:hAnsi="Verdana"/>
          <w:color w:val="000000"/>
          <w:sz w:val="18"/>
          <w:szCs w:val="18"/>
        </w:rPr>
        <w:t> </w:t>
      </w:r>
      <w:r>
        <w:rPr>
          <w:rFonts w:ascii="Verdana" w:hAnsi="Verdana"/>
          <w:color w:val="000000"/>
          <w:sz w:val="18"/>
          <w:szCs w:val="18"/>
        </w:rPr>
        <w:t>В.В. Теоретические аспекты представительства в системе социального партнерства. Автореф. дисс. к.ю.н. Томск,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462.</w:t>
      </w:r>
      <w:r>
        <w:rPr>
          <w:rStyle w:val="WW8Num3z0"/>
          <w:rFonts w:ascii="Verdana" w:hAnsi="Verdana"/>
          <w:color w:val="000000"/>
          <w:sz w:val="18"/>
          <w:szCs w:val="18"/>
        </w:rPr>
        <w:t> </w:t>
      </w:r>
      <w:r>
        <w:rPr>
          <w:rStyle w:val="WW8Num4z0"/>
          <w:rFonts w:ascii="Verdana" w:hAnsi="Verdana"/>
          <w:color w:val="4682B4"/>
          <w:sz w:val="18"/>
          <w:szCs w:val="18"/>
        </w:rPr>
        <w:t>Щукина</w:t>
      </w:r>
      <w:r>
        <w:rPr>
          <w:rStyle w:val="WW8Num3z0"/>
          <w:rFonts w:ascii="Verdana" w:hAnsi="Verdana"/>
          <w:color w:val="000000"/>
          <w:sz w:val="18"/>
          <w:szCs w:val="18"/>
        </w:rPr>
        <w:t> </w:t>
      </w:r>
      <w:r>
        <w:rPr>
          <w:rFonts w:ascii="Verdana" w:hAnsi="Verdana"/>
          <w:color w:val="000000"/>
          <w:sz w:val="18"/>
          <w:szCs w:val="18"/>
        </w:rPr>
        <w:t>Н.В. Ответственность руководителя, иных ответственных лиц работодателя за нарушение законодательства о труде. Дисс. к.ю.н. М.,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463.</w:t>
      </w:r>
      <w:r>
        <w:rPr>
          <w:rStyle w:val="WW8Num3z0"/>
          <w:rFonts w:ascii="Verdana" w:hAnsi="Verdana"/>
          <w:color w:val="000000"/>
          <w:sz w:val="18"/>
          <w:szCs w:val="18"/>
        </w:rPr>
        <w:t> </w:t>
      </w:r>
      <w:r>
        <w:rPr>
          <w:rStyle w:val="WW8Num4z0"/>
          <w:rFonts w:ascii="Verdana" w:hAnsi="Verdana"/>
          <w:color w:val="4682B4"/>
          <w:sz w:val="18"/>
          <w:szCs w:val="18"/>
        </w:rPr>
        <w:t>Юрьева</w:t>
      </w:r>
      <w:r>
        <w:rPr>
          <w:rStyle w:val="WW8Num3z0"/>
          <w:rFonts w:ascii="Verdana" w:hAnsi="Verdana"/>
          <w:color w:val="000000"/>
          <w:sz w:val="18"/>
          <w:szCs w:val="18"/>
        </w:rPr>
        <w:t> </w:t>
      </w:r>
      <w:r>
        <w:rPr>
          <w:rFonts w:ascii="Verdana" w:hAnsi="Verdana"/>
          <w:color w:val="000000"/>
          <w:sz w:val="18"/>
          <w:szCs w:val="18"/>
        </w:rPr>
        <w:t>А.Г. Меры защиты в советском трудовом праве. Автореф. дисс. к.ю.н. М., 1985.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464.</w:t>
      </w:r>
      <w:r>
        <w:rPr>
          <w:rStyle w:val="WW8Num3z0"/>
          <w:rFonts w:ascii="Verdana" w:hAnsi="Verdana"/>
          <w:color w:val="000000"/>
          <w:sz w:val="18"/>
          <w:szCs w:val="18"/>
        </w:rPr>
        <w:t> </w:t>
      </w:r>
      <w:r>
        <w:rPr>
          <w:rStyle w:val="WW8Num4z0"/>
          <w:rFonts w:ascii="Verdana" w:hAnsi="Verdana"/>
          <w:color w:val="4682B4"/>
          <w:sz w:val="18"/>
          <w:szCs w:val="18"/>
        </w:rPr>
        <w:t>Юрченко</w:t>
      </w:r>
      <w:r>
        <w:rPr>
          <w:rStyle w:val="WW8Num3z0"/>
          <w:rFonts w:ascii="Verdana" w:hAnsi="Verdana"/>
          <w:color w:val="000000"/>
          <w:sz w:val="18"/>
          <w:szCs w:val="18"/>
        </w:rPr>
        <w:t> </w:t>
      </w:r>
      <w:r>
        <w:rPr>
          <w:rFonts w:ascii="Verdana" w:hAnsi="Verdana"/>
          <w:color w:val="000000"/>
          <w:sz w:val="18"/>
          <w:szCs w:val="18"/>
        </w:rPr>
        <w:t>О.О. Право на защиту и способы защиты</w:t>
      </w:r>
      <w:r>
        <w:rPr>
          <w:rStyle w:val="WW8Num3z0"/>
          <w:rFonts w:ascii="Verdana" w:hAnsi="Verdana"/>
          <w:color w:val="000000"/>
          <w:sz w:val="18"/>
          <w:szCs w:val="18"/>
        </w:rPr>
        <w:t> </w:t>
      </w:r>
      <w:r>
        <w:rPr>
          <w:rStyle w:val="WW8Num4z0"/>
          <w:rFonts w:ascii="Verdana" w:hAnsi="Verdana"/>
          <w:color w:val="4682B4"/>
          <w:sz w:val="18"/>
          <w:szCs w:val="18"/>
        </w:rPr>
        <w:t>охраняемого</w:t>
      </w:r>
      <w:r>
        <w:rPr>
          <w:rStyle w:val="WW8Num3z0"/>
          <w:rFonts w:ascii="Verdana" w:hAnsi="Verdana"/>
          <w:color w:val="000000"/>
          <w:sz w:val="18"/>
          <w:szCs w:val="18"/>
        </w:rPr>
        <w:t> </w:t>
      </w:r>
      <w:r>
        <w:rPr>
          <w:rFonts w:ascii="Verdana" w:hAnsi="Verdana"/>
          <w:color w:val="000000"/>
          <w:sz w:val="18"/>
          <w:szCs w:val="18"/>
        </w:rPr>
        <w:t>законом интереса в гражданском праве. Автореф. дисс. к.ю.н. Краснодар, 2004.1.. Учебники, учебные пособия</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465. Советское трудовое право. Учебник / Под ред. B.C. Андреева. М.: «</w:t>
      </w:r>
      <w:r>
        <w:rPr>
          <w:rStyle w:val="WW8Num4z0"/>
          <w:rFonts w:ascii="Verdana" w:hAnsi="Verdana"/>
          <w:color w:val="4682B4"/>
          <w:sz w:val="18"/>
          <w:szCs w:val="18"/>
        </w:rPr>
        <w:t>Высшая школа</w:t>
      </w:r>
      <w:r>
        <w:rPr>
          <w:rFonts w:ascii="Verdana" w:hAnsi="Verdana"/>
          <w:color w:val="000000"/>
          <w:sz w:val="18"/>
          <w:szCs w:val="18"/>
        </w:rPr>
        <w:t>», 1976.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466.</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Контроль профсоюзов за соблюдением трудового законодательства. Учебное пособие. М.: «</w:t>
      </w:r>
      <w:r>
        <w:rPr>
          <w:rStyle w:val="WW8Num4z0"/>
          <w:rFonts w:ascii="Verdana" w:hAnsi="Verdana"/>
          <w:color w:val="4682B4"/>
          <w:sz w:val="18"/>
          <w:szCs w:val="18"/>
        </w:rPr>
        <w:t>Профиздат</w:t>
      </w:r>
      <w:r>
        <w:rPr>
          <w:rFonts w:ascii="Verdana" w:hAnsi="Verdana"/>
          <w:color w:val="000000"/>
          <w:sz w:val="18"/>
          <w:szCs w:val="18"/>
        </w:rPr>
        <w:t>», 1980.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467. Советское трудовое право. Учебник / Под ред. А.И.</w:t>
      </w:r>
      <w:r>
        <w:rPr>
          <w:rStyle w:val="WW8Num3z0"/>
          <w:rFonts w:ascii="Verdana" w:hAnsi="Verdana"/>
          <w:color w:val="000000"/>
          <w:sz w:val="18"/>
          <w:szCs w:val="18"/>
        </w:rPr>
        <w:t> </w:t>
      </w:r>
      <w:r>
        <w:rPr>
          <w:rStyle w:val="WW8Num4z0"/>
          <w:rFonts w:ascii="Verdana" w:hAnsi="Verdana"/>
          <w:color w:val="4682B4"/>
          <w:sz w:val="18"/>
          <w:szCs w:val="18"/>
        </w:rPr>
        <w:t>Процевского</w:t>
      </w:r>
      <w:r>
        <w:rPr>
          <w:rFonts w:ascii="Verdana" w:hAnsi="Verdana"/>
          <w:color w:val="000000"/>
          <w:sz w:val="18"/>
          <w:szCs w:val="18"/>
        </w:rPr>
        <w:t>. Киев, 1981.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468. Советское трудовое право. Учебник / Под ред.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О.В. Смирнова. М.: «</w:t>
      </w:r>
      <w:r>
        <w:rPr>
          <w:rStyle w:val="WW8Num4z0"/>
          <w:rFonts w:ascii="Verdana" w:hAnsi="Verdana"/>
          <w:color w:val="4682B4"/>
          <w:sz w:val="18"/>
          <w:szCs w:val="18"/>
        </w:rPr>
        <w:t>Юридическая литература</w:t>
      </w:r>
      <w:r>
        <w:rPr>
          <w:rFonts w:ascii="Verdana" w:hAnsi="Verdana"/>
          <w:color w:val="000000"/>
          <w:sz w:val="18"/>
          <w:szCs w:val="18"/>
        </w:rPr>
        <w:t>», 1982.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469. Советское трудовое право. Учебное пособие / Под общей ред. К.С. Батыгина. М.: «</w:t>
      </w:r>
      <w:r>
        <w:rPr>
          <w:rStyle w:val="WW8Num4z0"/>
          <w:rFonts w:ascii="Verdana" w:hAnsi="Verdana"/>
          <w:color w:val="4682B4"/>
          <w:sz w:val="18"/>
          <w:szCs w:val="18"/>
        </w:rPr>
        <w:t>Профиздат</w:t>
      </w:r>
      <w:r>
        <w:rPr>
          <w:rFonts w:ascii="Verdana" w:hAnsi="Verdana"/>
          <w:color w:val="000000"/>
          <w:sz w:val="18"/>
          <w:szCs w:val="18"/>
        </w:rPr>
        <w:t>», 1983.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470.</w:t>
      </w:r>
      <w:r>
        <w:rPr>
          <w:rStyle w:val="WW8Num3z0"/>
          <w:rFonts w:ascii="Verdana" w:hAnsi="Verdana"/>
          <w:color w:val="000000"/>
          <w:sz w:val="18"/>
          <w:szCs w:val="18"/>
        </w:rPr>
        <w:t> </w:t>
      </w:r>
      <w:r>
        <w:rPr>
          <w:rStyle w:val="WW8Num4z0"/>
          <w:rFonts w:ascii="Verdana" w:hAnsi="Verdana"/>
          <w:color w:val="4682B4"/>
          <w:sz w:val="18"/>
          <w:szCs w:val="18"/>
        </w:rPr>
        <w:t>Голощапов</w:t>
      </w:r>
      <w:r>
        <w:rPr>
          <w:rStyle w:val="WW8Num3z0"/>
          <w:rFonts w:ascii="Verdana" w:hAnsi="Verdana"/>
          <w:color w:val="000000"/>
          <w:sz w:val="18"/>
          <w:szCs w:val="18"/>
        </w:rPr>
        <w:t> </w:t>
      </w:r>
      <w:r>
        <w:rPr>
          <w:rFonts w:ascii="Verdana" w:hAnsi="Verdana"/>
          <w:color w:val="000000"/>
          <w:sz w:val="18"/>
          <w:szCs w:val="18"/>
        </w:rPr>
        <w:t>С.А. Понятие, виды, причины, подведомственность трудовых споров. Учебное пособие. М.: ВЮЗИ, 1984.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471. Советское трудовое право. Учебник / Под ред.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А.Д. Зайкина. М.: «</w:t>
      </w:r>
      <w:r>
        <w:rPr>
          <w:rStyle w:val="WW8Num4z0"/>
          <w:rFonts w:ascii="Verdana" w:hAnsi="Verdana"/>
          <w:color w:val="4682B4"/>
          <w:sz w:val="18"/>
          <w:szCs w:val="18"/>
        </w:rPr>
        <w:t>Юридическая литература</w:t>
      </w:r>
      <w:r>
        <w:rPr>
          <w:rFonts w:ascii="Verdana" w:hAnsi="Verdana"/>
          <w:color w:val="000000"/>
          <w:sz w:val="18"/>
          <w:szCs w:val="18"/>
        </w:rPr>
        <w:t>», 1985.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472. Грось JI.A.</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особенности рассмотрения и разрешения трудовых споров. Учебное пособие. М.: ВЮЗИ, 1985.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473.</w:t>
      </w:r>
      <w:r>
        <w:rPr>
          <w:rStyle w:val="WW8Num3z0"/>
          <w:rFonts w:ascii="Verdana" w:hAnsi="Verdana"/>
          <w:color w:val="000000"/>
          <w:sz w:val="18"/>
          <w:szCs w:val="18"/>
        </w:rPr>
        <w:t> </w:t>
      </w:r>
      <w:r>
        <w:rPr>
          <w:rStyle w:val="WW8Num4z0"/>
          <w:rFonts w:ascii="Verdana" w:hAnsi="Verdana"/>
          <w:color w:val="4682B4"/>
          <w:sz w:val="18"/>
          <w:szCs w:val="18"/>
        </w:rPr>
        <w:t>Сошникова</w:t>
      </w:r>
      <w:r>
        <w:rPr>
          <w:rStyle w:val="WW8Num3z0"/>
          <w:rFonts w:ascii="Verdana" w:hAnsi="Verdana"/>
          <w:color w:val="000000"/>
          <w:sz w:val="18"/>
          <w:szCs w:val="18"/>
        </w:rPr>
        <w:t> </w:t>
      </w:r>
      <w:r>
        <w:rPr>
          <w:rFonts w:ascii="Verdana" w:hAnsi="Verdana"/>
          <w:color w:val="000000"/>
          <w:sz w:val="18"/>
          <w:szCs w:val="18"/>
        </w:rPr>
        <w:t>Т.А., Шеломов Б.А. Контроль профкома за соблюдением законодательства о труде. Справочное пособие. М.: «</w:t>
      </w:r>
      <w:r>
        <w:rPr>
          <w:rStyle w:val="WW8Num4z0"/>
          <w:rFonts w:ascii="Verdana" w:hAnsi="Verdana"/>
          <w:color w:val="4682B4"/>
          <w:sz w:val="18"/>
          <w:szCs w:val="18"/>
        </w:rPr>
        <w:t>Профиздат</w:t>
      </w:r>
      <w:r>
        <w:rPr>
          <w:rFonts w:ascii="Verdana" w:hAnsi="Verdana"/>
          <w:color w:val="000000"/>
          <w:sz w:val="18"/>
          <w:szCs w:val="18"/>
        </w:rPr>
        <w:t>», 1987.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Трудовые споры в СССР. Учебное пособие. Ярославль: ЯрГУ, 1991.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475.</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Трудовые споры и порядок их разрешения. Учебное пособие. Воронеж: ВГУ, 1996.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476. ЛукашукИ.И. Международное право:</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часть. Учебник. М.: «Бек», 1997.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477.</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С.В., Свиридов С.А. Трудовые споры и судебная практика. Учебное пособие. Воронеж: ВГУ, 1997.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478.</w:t>
      </w:r>
      <w:r>
        <w:rPr>
          <w:rStyle w:val="WW8Num3z0"/>
          <w:rFonts w:ascii="Verdana" w:hAnsi="Verdana"/>
          <w:color w:val="000000"/>
          <w:sz w:val="18"/>
          <w:szCs w:val="18"/>
        </w:rPr>
        <w:t> </w:t>
      </w:r>
      <w:r>
        <w:rPr>
          <w:rStyle w:val="WW8Num4z0"/>
          <w:rFonts w:ascii="Verdana" w:hAnsi="Verdana"/>
          <w:color w:val="4682B4"/>
          <w:sz w:val="18"/>
          <w:szCs w:val="18"/>
        </w:rPr>
        <w:t>Митрохин</w:t>
      </w:r>
      <w:r>
        <w:rPr>
          <w:rStyle w:val="WW8Num3z0"/>
          <w:rFonts w:ascii="Verdana" w:hAnsi="Verdana"/>
          <w:color w:val="000000"/>
          <w:sz w:val="18"/>
          <w:szCs w:val="18"/>
        </w:rPr>
        <w:t> </w:t>
      </w:r>
      <w:r>
        <w:rPr>
          <w:rFonts w:ascii="Verdana" w:hAnsi="Verdana"/>
          <w:color w:val="000000"/>
          <w:sz w:val="18"/>
          <w:szCs w:val="18"/>
        </w:rPr>
        <w:t>В.И. Социальное партнерство. Учебно-методическое пособие. М.:МФП, 1998.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479. СыроватскаяЛ.А. Трудовое право. Учебник. М.: «</w:t>
      </w:r>
      <w:r>
        <w:rPr>
          <w:rStyle w:val="WW8Num4z0"/>
          <w:rFonts w:ascii="Verdana" w:hAnsi="Verdana"/>
          <w:color w:val="4682B4"/>
          <w:sz w:val="18"/>
          <w:szCs w:val="18"/>
        </w:rPr>
        <w:t>Юристь</w:t>
      </w:r>
      <w:r>
        <w:rPr>
          <w:rFonts w:ascii="Verdana" w:hAnsi="Verdana"/>
          <w:color w:val="000000"/>
          <w:sz w:val="18"/>
          <w:szCs w:val="18"/>
        </w:rPr>
        <w:t>», 1998г.</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480. Гражданское право. Учебник / Под ред. Е.А.</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М.: «Бек», 1998. Том I.</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481. Международное право. Учебник. М.: «</w:t>
      </w:r>
      <w:r>
        <w:rPr>
          <w:rStyle w:val="WW8Num4z0"/>
          <w:rFonts w:ascii="Verdana" w:hAnsi="Verdana"/>
          <w:color w:val="4682B4"/>
          <w:sz w:val="18"/>
          <w:szCs w:val="18"/>
        </w:rPr>
        <w:t>Юридическая литература</w:t>
      </w:r>
      <w:r>
        <w:rPr>
          <w:rFonts w:ascii="Verdana" w:hAnsi="Verdana"/>
          <w:color w:val="000000"/>
          <w:sz w:val="18"/>
          <w:szCs w:val="18"/>
        </w:rPr>
        <w:t>», 1999.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Учебник. М.: «Дело», 1999.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483. Гражданское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право. Учебник / Под ред. проф. М.С.</w:t>
      </w:r>
      <w:r>
        <w:rPr>
          <w:rStyle w:val="WW8Num3z0"/>
          <w:rFonts w:ascii="Verdana" w:hAnsi="Verdana"/>
          <w:color w:val="000000"/>
          <w:sz w:val="18"/>
          <w:szCs w:val="18"/>
        </w:rPr>
        <w:t> </w:t>
      </w:r>
      <w:r>
        <w:rPr>
          <w:rStyle w:val="WW8Num4z0"/>
          <w:rFonts w:ascii="Verdana" w:hAnsi="Verdana"/>
          <w:color w:val="4682B4"/>
          <w:sz w:val="18"/>
          <w:szCs w:val="18"/>
        </w:rPr>
        <w:t>Шакарян</w:t>
      </w:r>
      <w:r>
        <w:rPr>
          <w:rFonts w:ascii="Verdana" w:hAnsi="Verdana"/>
          <w:color w:val="000000"/>
          <w:sz w:val="18"/>
          <w:szCs w:val="18"/>
        </w:rPr>
        <w:t>. М.: Былина, 1999.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484. Проблемы трудового права. Учебное пособие / Под ред. О.А.</w:t>
      </w:r>
      <w:r>
        <w:rPr>
          <w:rStyle w:val="WW8Num3z0"/>
          <w:rFonts w:ascii="Verdana" w:hAnsi="Verdana"/>
          <w:color w:val="000000"/>
          <w:sz w:val="18"/>
          <w:szCs w:val="18"/>
        </w:rPr>
        <w:t> </w:t>
      </w:r>
      <w:r>
        <w:rPr>
          <w:rStyle w:val="WW8Num4z0"/>
          <w:rFonts w:ascii="Verdana" w:hAnsi="Verdana"/>
          <w:color w:val="4682B4"/>
          <w:sz w:val="18"/>
          <w:szCs w:val="18"/>
        </w:rPr>
        <w:t>Архипова</w:t>
      </w:r>
      <w:r>
        <w:rPr>
          <w:rFonts w:ascii="Verdana" w:hAnsi="Verdana"/>
          <w:color w:val="000000"/>
          <w:sz w:val="18"/>
          <w:szCs w:val="18"/>
        </w:rPr>
        <w:t>, С.Г. Калганова, Э.Р. Мартиросяна и др. Новосибирск: «</w:t>
      </w:r>
      <w:r>
        <w:rPr>
          <w:rStyle w:val="WW8Num4z0"/>
          <w:rFonts w:ascii="Verdana" w:hAnsi="Verdana"/>
          <w:color w:val="4682B4"/>
          <w:sz w:val="18"/>
          <w:szCs w:val="18"/>
        </w:rPr>
        <w:t>Наука</w:t>
      </w:r>
      <w:r>
        <w:rPr>
          <w:rFonts w:ascii="Verdana" w:hAnsi="Verdana"/>
          <w:color w:val="000000"/>
          <w:sz w:val="18"/>
          <w:szCs w:val="18"/>
        </w:rPr>
        <w:t>»,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485. Киселев ИЯ. Зарубежное трудовое право. Учебник. М.,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486.</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Сергеев А.П. Гражданское право. Учебник. М.: «</w:t>
      </w:r>
      <w:r>
        <w:rPr>
          <w:rStyle w:val="WW8Num4z0"/>
          <w:rFonts w:ascii="Verdana" w:hAnsi="Verdana"/>
          <w:color w:val="4682B4"/>
          <w:sz w:val="18"/>
          <w:szCs w:val="18"/>
        </w:rPr>
        <w:t>Проспект</w:t>
      </w:r>
      <w:r>
        <w:rPr>
          <w:rFonts w:ascii="Verdana" w:hAnsi="Verdana"/>
          <w:color w:val="000000"/>
          <w:sz w:val="18"/>
          <w:szCs w:val="18"/>
        </w:rPr>
        <w:t>», 2001.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487.</w:t>
      </w:r>
      <w:r>
        <w:rPr>
          <w:rStyle w:val="WW8Num3z0"/>
          <w:rFonts w:ascii="Verdana" w:hAnsi="Verdana"/>
          <w:color w:val="000000"/>
          <w:sz w:val="18"/>
          <w:szCs w:val="18"/>
        </w:rPr>
        <w:t> </w:t>
      </w:r>
      <w:r>
        <w:rPr>
          <w:rStyle w:val="WW8Num4z0"/>
          <w:rFonts w:ascii="Verdana" w:hAnsi="Verdana"/>
          <w:color w:val="4682B4"/>
          <w:sz w:val="18"/>
          <w:szCs w:val="18"/>
        </w:rPr>
        <w:t>Свиридов</w:t>
      </w:r>
      <w:r>
        <w:rPr>
          <w:rStyle w:val="WW8Num3z0"/>
          <w:rFonts w:ascii="Verdana" w:hAnsi="Verdana"/>
          <w:color w:val="000000"/>
          <w:sz w:val="18"/>
          <w:szCs w:val="18"/>
        </w:rPr>
        <w:t> </w:t>
      </w:r>
      <w:r>
        <w:rPr>
          <w:rFonts w:ascii="Verdana" w:hAnsi="Verdana"/>
          <w:color w:val="000000"/>
          <w:sz w:val="18"/>
          <w:szCs w:val="18"/>
        </w:rPr>
        <w:t>С.А., Григорашенко Л.А. Трудовое право Российской Федерации. Учебное пособие. Воронеж: ВГУ,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Передерин С.В., Чуча С.Ю.,</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Трудовое процедурно-процессуальное право. Учебное пособие. Воронеж: ВГУ,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489. Трудовое право. Учебник / Под ред. С.Б. Цветкова. Волгоград,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490.</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w:t>
      </w:r>
      <w:r>
        <w:rPr>
          <w:rStyle w:val="WW8Num4z0"/>
          <w:rFonts w:ascii="Verdana" w:hAnsi="Verdana"/>
          <w:color w:val="4682B4"/>
          <w:sz w:val="18"/>
          <w:szCs w:val="18"/>
        </w:rPr>
        <w:t>Проспект</w:t>
      </w:r>
      <w:r>
        <w:rPr>
          <w:rFonts w:ascii="Verdana" w:hAnsi="Verdana"/>
          <w:color w:val="000000"/>
          <w:sz w:val="18"/>
          <w:szCs w:val="18"/>
        </w:rPr>
        <w:t>»,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491.</w:t>
      </w:r>
      <w:r>
        <w:rPr>
          <w:rStyle w:val="WW8Num3z0"/>
          <w:rFonts w:ascii="Verdana" w:hAnsi="Verdana"/>
          <w:color w:val="000000"/>
          <w:sz w:val="18"/>
          <w:szCs w:val="18"/>
        </w:rPr>
        <w:t> </w:t>
      </w:r>
      <w:r>
        <w:rPr>
          <w:rStyle w:val="WW8Num4z0"/>
          <w:rFonts w:ascii="Verdana" w:hAnsi="Verdana"/>
          <w:color w:val="4682B4"/>
          <w:sz w:val="18"/>
          <w:szCs w:val="18"/>
        </w:rPr>
        <w:t>Бердычевский</w:t>
      </w:r>
      <w:r>
        <w:rPr>
          <w:rStyle w:val="WW8Num3z0"/>
          <w:rFonts w:ascii="Verdana" w:hAnsi="Verdana"/>
          <w:color w:val="000000"/>
          <w:sz w:val="18"/>
          <w:szCs w:val="18"/>
        </w:rPr>
        <w:t> </w:t>
      </w:r>
      <w:r>
        <w:rPr>
          <w:rFonts w:ascii="Verdana" w:hAnsi="Verdana"/>
          <w:color w:val="000000"/>
          <w:sz w:val="18"/>
          <w:szCs w:val="18"/>
        </w:rPr>
        <w:t>B.C., Акопов Д.Р., Сулейманова Г.В. Трудовое право. Учебное пособие. Ростов-на-Дону: «</w:t>
      </w:r>
      <w:r>
        <w:rPr>
          <w:rStyle w:val="WW8Num4z0"/>
          <w:rFonts w:ascii="Verdana" w:hAnsi="Verdana"/>
          <w:color w:val="4682B4"/>
          <w:sz w:val="18"/>
          <w:szCs w:val="18"/>
        </w:rPr>
        <w:t>Феникс</w:t>
      </w:r>
      <w:r>
        <w:rPr>
          <w:rFonts w:ascii="Verdana" w:hAnsi="Verdana"/>
          <w:color w:val="000000"/>
          <w:sz w:val="18"/>
          <w:szCs w:val="18"/>
        </w:rPr>
        <w:t>»,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492.</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Учебник в 2-х томах. T.I. М.: «</w:t>
      </w:r>
      <w:r>
        <w:rPr>
          <w:rStyle w:val="WW8Num4z0"/>
          <w:rFonts w:ascii="Verdana" w:hAnsi="Verdana"/>
          <w:color w:val="4682B4"/>
          <w:sz w:val="18"/>
          <w:szCs w:val="18"/>
        </w:rPr>
        <w:t>Проспект</w:t>
      </w:r>
      <w:r>
        <w:rPr>
          <w:rFonts w:ascii="Verdana" w:hAnsi="Verdana"/>
          <w:color w:val="000000"/>
          <w:sz w:val="18"/>
          <w:szCs w:val="18"/>
        </w:rPr>
        <w:t>», 2003.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493.</w:t>
      </w:r>
      <w:r>
        <w:rPr>
          <w:rStyle w:val="WW8Num3z0"/>
          <w:rFonts w:ascii="Verdana" w:hAnsi="Verdana"/>
          <w:color w:val="000000"/>
          <w:sz w:val="18"/>
          <w:szCs w:val="18"/>
        </w:rPr>
        <w:t> </w:t>
      </w:r>
      <w:r>
        <w:rPr>
          <w:rStyle w:val="WW8Num4z0"/>
          <w:rFonts w:ascii="Verdana" w:hAnsi="Verdana"/>
          <w:color w:val="4682B4"/>
          <w:sz w:val="18"/>
          <w:szCs w:val="18"/>
        </w:rPr>
        <w:t>Анишина</w:t>
      </w:r>
      <w:r>
        <w:rPr>
          <w:rStyle w:val="WW8Num3z0"/>
          <w:rFonts w:ascii="Verdana" w:hAnsi="Verdana"/>
          <w:color w:val="000000"/>
          <w:sz w:val="18"/>
          <w:szCs w:val="18"/>
        </w:rPr>
        <w:t> </w:t>
      </w:r>
      <w:r>
        <w:rPr>
          <w:rFonts w:ascii="Verdana" w:hAnsi="Verdana"/>
          <w:color w:val="000000"/>
          <w:sz w:val="18"/>
          <w:szCs w:val="18"/>
        </w:rPr>
        <w:t>В.И. Применение российскими судами международных трудовых норм. Учебно-методическое пособие. М., 2003.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494. Трудовое право России. Учебник / Под ред. СЛ.</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w:t>
      </w:r>
      <w:r>
        <w:rPr>
          <w:rStyle w:val="WW8Num4z0"/>
          <w:rFonts w:ascii="Verdana" w:hAnsi="Verdana"/>
          <w:color w:val="4682B4"/>
          <w:sz w:val="18"/>
          <w:szCs w:val="18"/>
        </w:rPr>
        <w:t>Юристь</w:t>
      </w:r>
      <w:r>
        <w:rPr>
          <w:rFonts w:ascii="Verdana" w:hAnsi="Verdana"/>
          <w:color w:val="000000"/>
          <w:sz w:val="18"/>
          <w:szCs w:val="18"/>
        </w:rPr>
        <w:t>», 2003.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495. Гусов КН.,</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России. Учебник. М.: «</w:t>
      </w:r>
      <w:r>
        <w:rPr>
          <w:rStyle w:val="WW8Num4z0"/>
          <w:rFonts w:ascii="Verdana" w:hAnsi="Verdana"/>
          <w:color w:val="4682B4"/>
          <w:sz w:val="18"/>
          <w:szCs w:val="18"/>
        </w:rPr>
        <w:t>Проспект</w:t>
      </w:r>
      <w:r>
        <w:rPr>
          <w:rFonts w:ascii="Verdana" w:hAnsi="Verdana"/>
          <w:color w:val="000000"/>
          <w:sz w:val="18"/>
          <w:szCs w:val="18"/>
        </w:rPr>
        <w:t>», 2003.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496. Трудовое право. Учебник / Под ред. О.В. Смирнова. М.: «</w:t>
      </w:r>
      <w:r>
        <w:rPr>
          <w:rStyle w:val="WW8Num4z0"/>
          <w:rFonts w:ascii="Verdana" w:hAnsi="Verdana"/>
          <w:color w:val="4682B4"/>
          <w:sz w:val="18"/>
          <w:szCs w:val="18"/>
        </w:rPr>
        <w:t>Проспект</w:t>
      </w:r>
      <w:r>
        <w:rPr>
          <w:rFonts w:ascii="Verdana" w:hAnsi="Verdana"/>
          <w:color w:val="000000"/>
          <w:sz w:val="18"/>
          <w:szCs w:val="18"/>
        </w:rPr>
        <w:t>», 2003г.</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497.</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М.: «</w:t>
      </w:r>
      <w:r>
        <w:rPr>
          <w:rStyle w:val="WW8Num4z0"/>
          <w:rFonts w:ascii="Verdana" w:hAnsi="Verdana"/>
          <w:color w:val="4682B4"/>
          <w:sz w:val="18"/>
          <w:szCs w:val="18"/>
        </w:rPr>
        <w:t>Норма</w:t>
      </w:r>
      <w:r>
        <w:rPr>
          <w:rFonts w:ascii="Verdana" w:hAnsi="Verdana"/>
          <w:color w:val="000000"/>
          <w:sz w:val="18"/>
          <w:szCs w:val="18"/>
        </w:rPr>
        <w:t>», 2003.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498. Трудовое право России. Учебник / Под общей ред. Ю.П. Орловского, А.Ф.</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Fonts w:ascii="Verdana" w:hAnsi="Verdana"/>
          <w:color w:val="000000"/>
          <w:sz w:val="18"/>
          <w:szCs w:val="18"/>
        </w:rPr>
        <w:t>. М.: МЦФЭР, 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499. Теория государства и права. Учебник / Под ред. проф. В.К.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М.: «</w:t>
      </w:r>
      <w:r>
        <w:rPr>
          <w:rStyle w:val="WW8Num4z0"/>
          <w:rFonts w:ascii="Verdana" w:hAnsi="Verdana"/>
          <w:color w:val="4682B4"/>
          <w:sz w:val="18"/>
          <w:szCs w:val="18"/>
        </w:rPr>
        <w:t>Юристь</w:t>
      </w:r>
      <w:r>
        <w:rPr>
          <w:rFonts w:ascii="Verdana" w:hAnsi="Verdana"/>
          <w:color w:val="000000"/>
          <w:sz w:val="18"/>
          <w:szCs w:val="18"/>
        </w:rPr>
        <w:t>», 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500.</w:t>
      </w:r>
      <w:r>
        <w:rPr>
          <w:rStyle w:val="WW8Num3z0"/>
          <w:rFonts w:ascii="Verdana" w:hAnsi="Verdana"/>
          <w:color w:val="000000"/>
          <w:sz w:val="18"/>
          <w:szCs w:val="18"/>
        </w:rPr>
        <w:t> </w:t>
      </w:r>
      <w:r>
        <w:rPr>
          <w:rStyle w:val="WW8Num4z0"/>
          <w:rFonts w:ascii="Verdana" w:hAnsi="Verdana"/>
          <w:color w:val="4682B4"/>
          <w:sz w:val="18"/>
          <w:szCs w:val="18"/>
        </w:rPr>
        <w:t>Сырых</w:t>
      </w:r>
      <w:r>
        <w:rPr>
          <w:rStyle w:val="WW8Num3z0"/>
          <w:rFonts w:ascii="Verdana" w:hAnsi="Verdana"/>
          <w:color w:val="000000"/>
          <w:sz w:val="18"/>
          <w:szCs w:val="18"/>
        </w:rPr>
        <w:t> </w:t>
      </w:r>
      <w:r>
        <w:rPr>
          <w:rFonts w:ascii="Verdana" w:hAnsi="Verdana"/>
          <w:color w:val="000000"/>
          <w:sz w:val="18"/>
          <w:szCs w:val="18"/>
        </w:rPr>
        <w:t>В.М. Теория государства и права. Учебник. М.: «</w:t>
      </w:r>
      <w:r>
        <w:rPr>
          <w:rStyle w:val="WW8Num4z0"/>
          <w:rFonts w:ascii="Verdana" w:hAnsi="Verdana"/>
          <w:color w:val="4682B4"/>
          <w:sz w:val="18"/>
          <w:szCs w:val="18"/>
        </w:rPr>
        <w:t>Юстицинформ</w:t>
      </w:r>
      <w:r>
        <w:rPr>
          <w:rFonts w:ascii="Verdana" w:hAnsi="Verdana"/>
          <w:color w:val="000000"/>
          <w:sz w:val="18"/>
          <w:szCs w:val="18"/>
        </w:rPr>
        <w:t>», 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501.</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Л.Н. Трудовой договор и индивидуальные трудовые споры. Учебное пособие. М.: «</w:t>
      </w:r>
      <w:r>
        <w:rPr>
          <w:rStyle w:val="WW8Num4z0"/>
          <w:rFonts w:ascii="Verdana" w:hAnsi="Verdana"/>
          <w:color w:val="4682B4"/>
          <w:sz w:val="18"/>
          <w:szCs w:val="18"/>
        </w:rPr>
        <w:t>Владос</w:t>
      </w:r>
      <w:r>
        <w:rPr>
          <w:rFonts w:ascii="Verdana" w:hAnsi="Verdana"/>
          <w:color w:val="000000"/>
          <w:sz w:val="18"/>
          <w:szCs w:val="18"/>
        </w:rPr>
        <w:t>», 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502.</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Учебник.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«Журнал «</w:t>
      </w:r>
      <w:r>
        <w:rPr>
          <w:rStyle w:val="WW8Num4z0"/>
          <w:rFonts w:ascii="Verdana" w:hAnsi="Verdana"/>
          <w:color w:val="4682B4"/>
          <w:sz w:val="18"/>
          <w:szCs w:val="18"/>
        </w:rPr>
        <w:t>Управление персоналом</w:t>
      </w:r>
      <w:r>
        <w:rPr>
          <w:rFonts w:ascii="Verdana" w:hAnsi="Verdana"/>
          <w:color w:val="000000"/>
          <w:sz w:val="18"/>
          <w:szCs w:val="18"/>
        </w:rPr>
        <w:t>»,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503.</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Проблемы теории государства и права. Учебник. М.: «</w:t>
      </w:r>
      <w:r>
        <w:rPr>
          <w:rStyle w:val="WW8Num4z0"/>
          <w:rFonts w:ascii="Verdana" w:hAnsi="Verdana"/>
          <w:color w:val="4682B4"/>
          <w:sz w:val="18"/>
          <w:szCs w:val="18"/>
        </w:rPr>
        <w:t>Проспект</w:t>
      </w:r>
      <w:r>
        <w:rPr>
          <w:rFonts w:ascii="Verdana" w:hAnsi="Verdana"/>
          <w:color w:val="000000"/>
          <w:sz w:val="18"/>
          <w:szCs w:val="18"/>
        </w:rPr>
        <w:t>»,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504. Сенников ЯМ.,</w:t>
      </w:r>
      <w:r>
        <w:rPr>
          <w:rStyle w:val="WW8Num3z0"/>
          <w:rFonts w:ascii="Verdana" w:hAnsi="Verdana"/>
          <w:color w:val="000000"/>
          <w:sz w:val="18"/>
          <w:szCs w:val="18"/>
        </w:rPr>
        <w:t> </w:t>
      </w:r>
      <w:r>
        <w:rPr>
          <w:rStyle w:val="WW8Num4z0"/>
          <w:rFonts w:ascii="Verdana" w:hAnsi="Verdana"/>
          <w:color w:val="4682B4"/>
          <w:sz w:val="18"/>
          <w:szCs w:val="18"/>
        </w:rPr>
        <w:t>Стремоухое</w:t>
      </w:r>
      <w:r>
        <w:rPr>
          <w:rStyle w:val="WW8Num3z0"/>
          <w:rFonts w:ascii="Verdana" w:hAnsi="Verdana"/>
          <w:color w:val="000000"/>
          <w:sz w:val="18"/>
          <w:szCs w:val="18"/>
        </w:rPr>
        <w:t> </w:t>
      </w:r>
      <w:r>
        <w:rPr>
          <w:rFonts w:ascii="Verdana" w:hAnsi="Verdana"/>
          <w:color w:val="000000"/>
          <w:sz w:val="18"/>
          <w:szCs w:val="18"/>
        </w:rPr>
        <w:t>А.В. Профсоюзное право. Учебник. М.: «</w:t>
      </w:r>
      <w:r>
        <w:rPr>
          <w:rStyle w:val="WW8Num4z0"/>
          <w:rFonts w:ascii="Verdana" w:hAnsi="Verdana"/>
          <w:color w:val="4682B4"/>
          <w:sz w:val="18"/>
          <w:szCs w:val="18"/>
        </w:rPr>
        <w:t>Норма</w:t>
      </w:r>
      <w:r>
        <w:rPr>
          <w:rFonts w:ascii="Verdana" w:hAnsi="Verdana"/>
          <w:color w:val="000000"/>
          <w:sz w:val="18"/>
          <w:szCs w:val="18"/>
        </w:rPr>
        <w:t>»,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505. Трудовое право России. Учебник /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М.: «</w:t>
      </w:r>
      <w:r>
        <w:rPr>
          <w:rStyle w:val="WW8Num4z0"/>
          <w:rFonts w:ascii="Verdana" w:hAnsi="Verdana"/>
          <w:color w:val="4682B4"/>
          <w:sz w:val="18"/>
          <w:szCs w:val="18"/>
        </w:rPr>
        <w:t>Юристь</w:t>
      </w:r>
      <w:r>
        <w:rPr>
          <w:rFonts w:ascii="Verdana" w:hAnsi="Verdana"/>
          <w:color w:val="000000"/>
          <w:sz w:val="18"/>
          <w:szCs w:val="18"/>
        </w:rPr>
        <w:t>», 2006.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506. ГусоеКН.,</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России. Учебник. М.: «</w:t>
      </w:r>
      <w:r>
        <w:rPr>
          <w:rStyle w:val="WW8Num4z0"/>
          <w:rFonts w:ascii="Verdana" w:hAnsi="Verdana"/>
          <w:color w:val="4682B4"/>
          <w:sz w:val="18"/>
          <w:szCs w:val="18"/>
        </w:rPr>
        <w:t>Проспект</w:t>
      </w:r>
      <w:r>
        <w:rPr>
          <w:rFonts w:ascii="Verdana" w:hAnsi="Verdana"/>
          <w:color w:val="000000"/>
          <w:sz w:val="18"/>
          <w:szCs w:val="18"/>
        </w:rPr>
        <w:t>», 2006.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507. V.</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справочники</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508.</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Азбука трудового права. Словарь-справочник. М.: «</w:t>
      </w:r>
      <w:r>
        <w:rPr>
          <w:rStyle w:val="WW8Num4z0"/>
          <w:rFonts w:ascii="Verdana" w:hAnsi="Verdana"/>
          <w:color w:val="4682B4"/>
          <w:sz w:val="18"/>
          <w:szCs w:val="18"/>
        </w:rPr>
        <w:t>Знание</w:t>
      </w:r>
      <w:r>
        <w:rPr>
          <w:rFonts w:ascii="Verdana" w:hAnsi="Verdana"/>
          <w:color w:val="000000"/>
          <w:sz w:val="18"/>
          <w:szCs w:val="18"/>
        </w:rPr>
        <w:t>», 1986.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509. Энциклопедия профсоюзного работника / Под ред. А.Б. Васильева. СПб, 2001.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510. Трудовые споры:</w:t>
      </w:r>
      <w:r>
        <w:rPr>
          <w:rStyle w:val="WW8Num3z0"/>
          <w:rFonts w:ascii="Verdana" w:hAnsi="Verdana"/>
          <w:color w:val="000000"/>
          <w:sz w:val="18"/>
          <w:szCs w:val="18"/>
        </w:rPr>
        <w:t> </w:t>
      </w:r>
      <w:r>
        <w:rPr>
          <w:rStyle w:val="WW8Num4z0"/>
          <w:rFonts w:ascii="Verdana" w:hAnsi="Verdana"/>
          <w:color w:val="4682B4"/>
          <w:sz w:val="18"/>
          <w:szCs w:val="18"/>
        </w:rPr>
        <w:t>правозащитная</w:t>
      </w:r>
      <w:r>
        <w:rPr>
          <w:rStyle w:val="WW8Num3z0"/>
          <w:rFonts w:ascii="Verdana" w:hAnsi="Verdana"/>
          <w:color w:val="000000"/>
          <w:sz w:val="18"/>
          <w:szCs w:val="18"/>
        </w:rPr>
        <w:t> </w:t>
      </w:r>
      <w:r>
        <w:rPr>
          <w:rFonts w:ascii="Verdana" w:hAnsi="Verdana"/>
          <w:color w:val="000000"/>
          <w:sz w:val="18"/>
          <w:szCs w:val="18"/>
        </w:rPr>
        <w:t>работа профсоюзов. Библиотека журнала «</w:t>
      </w:r>
      <w:r>
        <w:rPr>
          <w:rStyle w:val="WW8Num4z0"/>
          <w:rFonts w:ascii="Verdana" w:hAnsi="Verdana"/>
          <w:color w:val="4682B4"/>
          <w:sz w:val="18"/>
          <w:szCs w:val="18"/>
        </w:rPr>
        <w:t>Социальная защита</w:t>
      </w:r>
      <w:r>
        <w:rPr>
          <w:rFonts w:ascii="Verdana" w:hAnsi="Verdana"/>
          <w:color w:val="000000"/>
          <w:sz w:val="18"/>
          <w:szCs w:val="18"/>
        </w:rPr>
        <w:t>». М.,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511.</w:t>
      </w:r>
      <w:r>
        <w:rPr>
          <w:rStyle w:val="WW8Num3z0"/>
          <w:rFonts w:ascii="Verdana" w:hAnsi="Verdana"/>
          <w:color w:val="000000"/>
          <w:sz w:val="18"/>
          <w:szCs w:val="18"/>
        </w:rPr>
        <w:t> </w:t>
      </w:r>
      <w:r>
        <w:rPr>
          <w:rStyle w:val="WW8Num4z0"/>
          <w:rFonts w:ascii="Verdana" w:hAnsi="Verdana"/>
          <w:color w:val="4682B4"/>
          <w:sz w:val="18"/>
          <w:szCs w:val="18"/>
        </w:rPr>
        <w:t>Лопатин</w:t>
      </w:r>
      <w:r>
        <w:rPr>
          <w:rStyle w:val="WW8Num3z0"/>
          <w:rFonts w:ascii="Verdana" w:hAnsi="Verdana"/>
          <w:color w:val="000000"/>
          <w:sz w:val="18"/>
          <w:szCs w:val="18"/>
        </w:rPr>
        <w:t> </w:t>
      </w:r>
      <w:r>
        <w:rPr>
          <w:rFonts w:ascii="Verdana" w:hAnsi="Verdana"/>
          <w:color w:val="000000"/>
          <w:sz w:val="18"/>
          <w:szCs w:val="18"/>
        </w:rPr>
        <w:t>В.В., Лопатина ЛЕ. Толковый русский словарь. М.: «</w:t>
      </w:r>
      <w:r>
        <w:rPr>
          <w:rStyle w:val="WW8Num4z0"/>
          <w:rFonts w:ascii="Verdana" w:hAnsi="Verdana"/>
          <w:color w:val="4682B4"/>
          <w:sz w:val="18"/>
          <w:szCs w:val="18"/>
        </w:rPr>
        <w:t>Русский язык</w:t>
      </w:r>
      <w:r>
        <w:rPr>
          <w:rFonts w:ascii="Verdana" w:hAnsi="Verdana"/>
          <w:color w:val="000000"/>
          <w:sz w:val="18"/>
          <w:szCs w:val="18"/>
        </w:rPr>
        <w:t>», 1997.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512.</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 Под ред. Н.Ю. Шведовой. М.: «</w:t>
      </w:r>
      <w:r>
        <w:rPr>
          <w:rStyle w:val="WW8Num4z0"/>
          <w:rFonts w:ascii="Verdana" w:hAnsi="Verdana"/>
          <w:color w:val="4682B4"/>
          <w:sz w:val="18"/>
          <w:szCs w:val="18"/>
        </w:rPr>
        <w:t>Русский язык</w:t>
      </w:r>
      <w:r>
        <w:rPr>
          <w:rFonts w:ascii="Verdana" w:hAnsi="Verdana"/>
          <w:color w:val="000000"/>
          <w:sz w:val="18"/>
          <w:szCs w:val="18"/>
        </w:rPr>
        <w:t>», 1982.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513.</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Толковый словарь русского языка / Под ред. Н.Ю. Шведовой. М., 2000.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514. Трудовой кодекс Российской Федерации в сопоставлении с</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(сравнительная таблица) / Под ред. Б.П.Елисеева. М.: «Норма-Инфра-М»,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515. Комментарий к законодательству о труде / Под ред. В.И.</w:t>
      </w:r>
      <w:r>
        <w:rPr>
          <w:rStyle w:val="WW8Num3z0"/>
          <w:rFonts w:ascii="Verdana" w:hAnsi="Verdana"/>
          <w:color w:val="000000"/>
          <w:sz w:val="18"/>
          <w:szCs w:val="18"/>
        </w:rPr>
        <w:t> </w:t>
      </w:r>
      <w:r>
        <w:rPr>
          <w:rStyle w:val="WW8Num4z0"/>
          <w:rFonts w:ascii="Verdana" w:hAnsi="Verdana"/>
          <w:color w:val="4682B4"/>
          <w:sz w:val="18"/>
          <w:szCs w:val="18"/>
        </w:rPr>
        <w:t>Теребилова</w:t>
      </w:r>
      <w:r>
        <w:rPr>
          <w:rStyle w:val="WW8Num3z0"/>
          <w:rFonts w:ascii="Verdana" w:hAnsi="Verdana"/>
          <w:color w:val="000000"/>
          <w:sz w:val="18"/>
          <w:szCs w:val="18"/>
        </w:rPr>
        <w:t> </w:t>
      </w:r>
      <w:r>
        <w:rPr>
          <w:rFonts w:ascii="Verdana" w:hAnsi="Verdana"/>
          <w:color w:val="000000"/>
          <w:sz w:val="18"/>
          <w:szCs w:val="18"/>
        </w:rPr>
        <w:t>М.: «</w:t>
      </w:r>
      <w:r>
        <w:rPr>
          <w:rStyle w:val="WW8Num4z0"/>
          <w:rFonts w:ascii="Verdana" w:hAnsi="Verdana"/>
          <w:color w:val="4682B4"/>
          <w:sz w:val="18"/>
          <w:szCs w:val="18"/>
        </w:rPr>
        <w:t>Юридическая литература</w:t>
      </w:r>
      <w:r>
        <w:rPr>
          <w:rFonts w:ascii="Verdana" w:hAnsi="Verdana"/>
          <w:color w:val="000000"/>
          <w:sz w:val="18"/>
          <w:szCs w:val="18"/>
        </w:rPr>
        <w:t>», 1981.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516. Комментарий части первой Гражданского кодекса Российской Федерации. М.: «</w:t>
      </w:r>
      <w:r>
        <w:rPr>
          <w:rStyle w:val="WW8Num4z0"/>
          <w:rFonts w:ascii="Verdana" w:hAnsi="Verdana"/>
          <w:color w:val="4682B4"/>
          <w:sz w:val="18"/>
          <w:szCs w:val="18"/>
        </w:rPr>
        <w:t>Спарк</w:t>
      </w:r>
      <w:r>
        <w:rPr>
          <w:rFonts w:ascii="Verdana" w:hAnsi="Verdana"/>
          <w:color w:val="000000"/>
          <w:sz w:val="18"/>
          <w:szCs w:val="18"/>
        </w:rPr>
        <w:t>», 1996.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517.</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Миронов В.И. Практический комментарий к законодательству о трудовых спорах. М.: «Дело», 1997.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518. Комментарий к Трудовому кодексу Российской Федерации / Под ред. проф. Ю.П. Орловского. М.,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519.</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Разрешение трудовых споров:</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к Гл.60 и 61 Раздела XIII ТК РФ. М.: «Издание г-на</w:t>
      </w:r>
      <w:r>
        <w:rPr>
          <w:rStyle w:val="WW8Num3z0"/>
          <w:rFonts w:ascii="Verdana" w:hAnsi="Verdana"/>
          <w:color w:val="000000"/>
          <w:sz w:val="18"/>
          <w:szCs w:val="18"/>
        </w:rPr>
        <w:t> </w:t>
      </w:r>
      <w:r>
        <w:rPr>
          <w:rStyle w:val="WW8Num4z0"/>
          <w:rFonts w:ascii="Verdana" w:hAnsi="Verdana"/>
          <w:color w:val="4682B4"/>
          <w:sz w:val="18"/>
          <w:szCs w:val="18"/>
        </w:rPr>
        <w:t>Тихомирова</w:t>
      </w:r>
      <w:r>
        <w:rPr>
          <w:rStyle w:val="WW8Num3z0"/>
          <w:rFonts w:ascii="Verdana" w:hAnsi="Verdana"/>
          <w:color w:val="000000"/>
          <w:sz w:val="18"/>
          <w:szCs w:val="18"/>
        </w:rPr>
        <w:t> </w:t>
      </w:r>
      <w:r>
        <w:rPr>
          <w:rFonts w:ascii="Verdana" w:hAnsi="Verdana"/>
          <w:color w:val="000000"/>
          <w:sz w:val="18"/>
          <w:szCs w:val="18"/>
        </w:rPr>
        <w:t>М.Ю.»,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520.</w:t>
      </w:r>
      <w:r>
        <w:rPr>
          <w:rStyle w:val="WW8Num3z0"/>
          <w:rFonts w:ascii="Verdana" w:hAnsi="Verdana"/>
          <w:color w:val="000000"/>
          <w:sz w:val="18"/>
          <w:szCs w:val="18"/>
        </w:rPr>
        <w:t> </w:t>
      </w:r>
      <w:r>
        <w:rPr>
          <w:rStyle w:val="WW8Num4z0"/>
          <w:rFonts w:ascii="Verdana" w:hAnsi="Verdana"/>
          <w:color w:val="4682B4"/>
          <w:sz w:val="18"/>
          <w:szCs w:val="18"/>
        </w:rPr>
        <w:t>Парций</w:t>
      </w:r>
      <w:r>
        <w:rPr>
          <w:rStyle w:val="WW8Num3z0"/>
          <w:rFonts w:ascii="Verdana" w:hAnsi="Verdana"/>
          <w:color w:val="000000"/>
          <w:sz w:val="18"/>
          <w:szCs w:val="18"/>
        </w:rPr>
        <w:t> </w:t>
      </w:r>
      <w:r>
        <w:rPr>
          <w:rFonts w:ascii="Verdana" w:hAnsi="Verdana"/>
          <w:color w:val="000000"/>
          <w:sz w:val="18"/>
          <w:szCs w:val="18"/>
        </w:rPr>
        <w:t>Я. Комментарий Федерального закона «О защите прав юридических лиц и индивидуальных предпринимателей при проведении государственного контроля (надзора)» // Хозяйство и право. 2002. №5 (начало), №6 (окончание).</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521. Комментарий к Трудовому кодексу Российской Федерации / Под ред.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С.П. Маврина, Е.Б. Хохлова. М.: «</w:t>
      </w:r>
      <w:r>
        <w:rPr>
          <w:rStyle w:val="WW8Num4z0"/>
          <w:rFonts w:ascii="Verdana" w:hAnsi="Verdana"/>
          <w:color w:val="4682B4"/>
          <w:sz w:val="18"/>
          <w:szCs w:val="18"/>
        </w:rPr>
        <w:t>Юристь</w:t>
      </w:r>
      <w:r>
        <w:rPr>
          <w:rFonts w:ascii="Verdana" w:hAnsi="Verdana"/>
          <w:color w:val="000000"/>
          <w:sz w:val="18"/>
          <w:szCs w:val="18"/>
        </w:rPr>
        <w:t>»,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522. Комментарий к Трудовому кодексу Российской Федерации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w:t>
      </w:r>
      <w:r>
        <w:rPr>
          <w:rStyle w:val="WW8Num4z0"/>
          <w:rFonts w:ascii="Verdana" w:hAnsi="Verdana"/>
          <w:color w:val="4682B4"/>
          <w:sz w:val="18"/>
          <w:szCs w:val="18"/>
        </w:rPr>
        <w:t>Проспект</w:t>
      </w:r>
      <w:r>
        <w:rPr>
          <w:rFonts w:ascii="Verdana" w:hAnsi="Verdana"/>
          <w:color w:val="000000"/>
          <w:sz w:val="18"/>
          <w:szCs w:val="18"/>
        </w:rPr>
        <w:t>»,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523. VI. Статьи периодической прессы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524. Альтернативные профсоюзы реальный инструмент борьбы с властью / www.rodina.ru.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525. Петрова JI.E. Как «</w:t>
      </w:r>
      <w:r>
        <w:rPr>
          <w:rStyle w:val="WW8Num4z0"/>
          <w:rFonts w:ascii="Verdana" w:hAnsi="Verdana"/>
          <w:color w:val="4682B4"/>
          <w:sz w:val="18"/>
          <w:szCs w:val="18"/>
        </w:rPr>
        <w:t>умирают</w:t>
      </w:r>
      <w:r>
        <w:rPr>
          <w:rFonts w:ascii="Verdana" w:hAnsi="Verdana"/>
          <w:color w:val="000000"/>
          <w:sz w:val="18"/>
          <w:szCs w:val="18"/>
        </w:rPr>
        <w:t>» советские профсоюзы / www.hse.ru.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526. Жаворонков П. Конструктивный экстремизм // Компания, www.ko.ru.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527. Гай Райдер Мы не будем сотрудничать с «</w:t>
      </w:r>
      <w:r>
        <w:rPr>
          <w:rStyle w:val="WW8Num4z0"/>
          <w:rFonts w:ascii="Verdana" w:hAnsi="Verdana"/>
          <w:color w:val="4682B4"/>
          <w:sz w:val="18"/>
          <w:szCs w:val="18"/>
        </w:rPr>
        <w:t>карманными</w:t>
      </w:r>
      <w:r>
        <w:rPr>
          <w:rFonts w:ascii="Verdana" w:hAnsi="Verdana"/>
          <w:color w:val="000000"/>
          <w:sz w:val="18"/>
          <w:szCs w:val="18"/>
        </w:rPr>
        <w:t>» профсоюзами / www. charter97.org.ru.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528. Нужно начинать с</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 и способствовать формированию новой психологии. Интервью с А.П. Починком // Управление персоналом. 2002. №6.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529. Степанов В. Альтернативные профсоюзы Камчатки реально помогают трудящимся // Вести. Ежедневные Камчатские новости, Петропавловск-Камчатский. 26.11.2003. www.kamvesti.ru.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530. Фоменко С. Чего ждать от трудинспектора // Практическая бухгалтерия. 2003 .№11.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531. Визит правового инспектора // Кадровое дело. 2004. №9.</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532. Профсоюзы уступают дорогу // Русский Newsweek, 05.07-11.07.2004.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533. Профсоюз, поймавший себя за хвост // Компания. 2004. №38 (334).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534. Профсоюзы. Среда возмущения. // Компания. 2004. №37 (333).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535. Странный патриотизм бизнеса// Эксперт. 2004. №14.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536. Михайловский А. Еще один инспектор // Московский бухгалтер. 2004. №8.</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537. Мещериков А. Постой, паровоз! // Капитал Weekly, выпуск №2 (452) от 04.02.2004. www.kapital.perm.ru.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538. Свистунова Н. К неприятным визитам надо готовиться заранее // Московский бухгалтер. 2004. №10.</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539. Свистунова Н. Когда к вам приходит проверка // Московский бухгалтер. 2004. №12.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540. Права москвичей под надежной защитой (интервью с Е.Г.</w:t>
      </w:r>
      <w:r>
        <w:rPr>
          <w:rStyle w:val="WW8Num3z0"/>
          <w:rFonts w:ascii="Verdana" w:hAnsi="Verdana"/>
          <w:color w:val="000000"/>
          <w:sz w:val="18"/>
          <w:szCs w:val="18"/>
        </w:rPr>
        <w:t> </w:t>
      </w:r>
      <w:r>
        <w:rPr>
          <w:rStyle w:val="WW8Num4z0"/>
          <w:rFonts w:ascii="Verdana" w:hAnsi="Verdana"/>
          <w:color w:val="4682B4"/>
          <w:sz w:val="18"/>
          <w:szCs w:val="18"/>
        </w:rPr>
        <w:t>Егоровым</w:t>
      </w:r>
      <w:r>
        <w:rPr>
          <w:rFonts w:ascii="Verdana" w:hAnsi="Verdana"/>
          <w:color w:val="000000"/>
          <w:sz w:val="18"/>
          <w:szCs w:val="18"/>
        </w:rPr>
        <w:t>, главным государственным инспектором труда Государственной инспекции труда по г. Москве) // Московский бухгалтер. 2005. №2.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541. Климова С. Защита Сычева: может ли современный рабочий защитить свои права // Известия. 02.07.2005.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542. Кашкин С. Британия на хозрасчете // Секрет фирмы. 2005. №30-31.</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543. Минздрав решил подстраховаться // Секрет фирмы. 2005. №7(94)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544. Тим Уарднер. Проблемы американских профсоюзов / Голос Америки, публикация 06.06.2005. www.voanews.com.</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545. Профсоюз против GM // Ведомости, №223 (1750). 27.11.2006.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546. Утомленные «</w:t>
      </w:r>
      <w:r>
        <w:rPr>
          <w:rStyle w:val="WW8Num4z0"/>
          <w:rFonts w:ascii="Verdana" w:hAnsi="Verdana"/>
          <w:color w:val="4682B4"/>
          <w:sz w:val="18"/>
          <w:szCs w:val="18"/>
        </w:rPr>
        <w:t>колой</w:t>
      </w:r>
      <w:r>
        <w:rPr>
          <w:rFonts w:ascii="Verdana" w:hAnsi="Verdana"/>
          <w:color w:val="000000"/>
          <w:sz w:val="18"/>
          <w:szCs w:val="18"/>
        </w:rPr>
        <w:t>». Почему рабочие российских заводов Coca-Cola создают профсоюзы втайне от руководства // Forbes («</w:t>
      </w:r>
      <w:r>
        <w:rPr>
          <w:rStyle w:val="WW8Num4z0"/>
          <w:rFonts w:ascii="Verdana" w:hAnsi="Verdana"/>
          <w:color w:val="4682B4"/>
          <w:sz w:val="18"/>
          <w:szCs w:val="18"/>
        </w:rPr>
        <w:t>Форбс</w:t>
      </w:r>
      <w:r>
        <w:rPr>
          <w:rFonts w:ascii="Verdana" w:hAnsi="Verdana"/>
          <w:color w:val="000000"/>
          <w:sz w:val="18"/>
          <w:szCs w:val="18"/>
        </w:rPr>
        <w:t>»), 2006. №3 (24).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547. Коллекционер марок // Forbes («</w:t>
      </w:r>
      <w:r>
        <w:rPr>
          <w:rStyle w:val="WW8Num4z0"/>
          <w:rFonts w:ascii="Verdana" w:hAnsi="Verdana"/>
          <w:color w:val="4682B4"/>
          <w:sz w:val="18"/>
          <w:szCs w:val="18"/>
        </w:rPr>
        <w:t>Форбс</w:t>
      </w:r>
      <w:r>
        <w:rPr>
          <w:rFonts w:ascii="Verdana" w:hAnsi="Verdana"/>
          <w:color w:val="000000"/>
          <w:sz w:val="18"/>
          <w:szCs w:val="18"/>
        </w:rPr>
        <w:t>»). 2006. №4 (25).381. «</w:t>
      </w:r>
      <w:r>
        <w:rPr>
          <w:rStyle w:val="WW8Num4z0"/>
          <w:rFonts w:ascii="Verdana" w:hAnsi="Verdana"/>
          <w:color w:val="4682B4"/>
          <w:sz w:val="18"/>
          <w:szCs w:val="18"/>
        </w:rPr>
        <w:t>Нет уважения к институту контракта</w:t>
      </w:r>
      <w:r>
        <w:rPr>
          <w:rFonts w:ascii="Verdana" w:hAnsi="Verdana"/>
          <w:color w:val="000000"/>
          <w:sz w:val="18"/>
          <w:szCs w:val="18"/>
        </w:rPr>
        <w:t>»: как болезни рынка труда тормозят развитие экономики // Forbes («</w:t>
      </w:r>
      <w:r>
        <w:rPr>
          <w:rStyle w:val="WW8Num4z0"/>
          <w:rFonts w:ascii="Verdana" w:hAnsi="Verdana"/>
          <w:color w:val="4682B4"/>
          <w:sz w:val="18"/>
          <w:szCs w:val="18"/>
        </w:rPr>
        <w:t>Форбс</w:t>
      </w:r>
      <w:r>
        <w:rPr>
          <w:rFonts w:ascii="Verdana" w:hAnsi="Verdana"/>
          <w:color w:val="000000"/>
          <w:sz w:val="18"/>
          <w:szCs w:val="18"/>
        </w:rPr>
        <w:t>»). 2006. №4 (25).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548. Ford грозит очередная забастовка // Ведомости. №9 (1783). 22.01.2007.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549. Попов И. Враг изнутри // Forbes («</w:t>
      </w:r>
      <w:r>
        <w:rPr>
          <w:rStyle w:val="WW8Num4z0"/>
          <w:rFonts w:ascii="Verdana" w:hAnsi="Verdana"/>
          <w:color w:val="4682B4"/>
          <w:sz w:val="18"/>
          <w:szCs w:val="18"/>
        </w:rPr>
        <w:t>Форбс</w:t>
      </w:r>
      <w:r>
        <w:rPr>
          <w:rFonts w:ascii="Verdana" w:hAnsi="Verdana"/>
          <w:color w:val="000000"/>
          <w:sz w:val="18"/>
          <w:szCs w:val="18"/>
        </w:rPr>
        <w:t>»). 2007. №3 (36).1. VII. Другие материалы</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550. Сравнительное трудовое право (по материалам советско-британского симпозиума). М., 1987.</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551. Концепция судебной реформы в Российской Федерации / Сост. С.А. Пашин. М.: Республика, 1992.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552. Соблюдение профсоюзных и смежных прав / www.mhg.ru.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553. Трудовое и социальное право зарубежных стран: основные институты (сравнительно-правовое исследование). М.,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554. Сравнительное трудовое право стран Европейского союза. Архангельск, 2002.</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555. Практика применения Трудового кодекса Российской Федерации. М.: МЦФЭР, 2003.</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556. Материалы официального сайта Международной Организации Труда (МОТ) / www.ilo.ru, www.ilo.org.</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557. Материалы официального сайта ФНПР / www.fhpr.org. 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558. Объединение в организации в целях социальной справедливости. Доклад Генерального директора МОТ Женева, 2004.</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559. Состояние законности и</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Российской Федерации и работа органов прокуратуры. Информационно-аналитическая записка за 2004 год. М.: Генеральная</w:t>
      </w:r>
      <w:r>
        <w:rPr>
          <w:rStyle w:val="WW8Num3z0"/>
          <w:rFonts w:ascii="Verdana" w:hAnsi="Verdana"/>
          <w:color w:val="000000"/>
          <w:sz w:val="18"/>
          <w:szCs w:val="18"/>
        </w:rPr>
        <w:t> </w:t>
      </w:r>
      <w:r>
        <w:rPr>
          <w:rStyle w:val="WW8Num4z0"/>
          <w:rFonts w:ascii="Verdana" w:hAnsi="Verdana"/>
          <w:color w:val="4682B4"/>
          <w:sz w:val="18"/>
          <w:szCs w:val="18"/>
        </w:rPr>
        <w:t>прокуратура</w:t>
      </w:r>
      <w:r>
        <w:rPr>
          <w:rStyle w:val="WW8Num3z0"/>
          <w:rFonts w:ascii="Verdana" w:hAnsi="Verdana"/>
          <w:color w:val="000000"/>
          <w:sz w:val="18"/>
          <w:szCs w:val="18"/>
        </w:rPr>
        <w:t> </w:t>
      </w:r>
      <w:r>
        <w:rPr>
          <w:rFonts w:ascii="Verdana" w:hAnsi="Verdana"/>
          <w:color w:val="000000"/>
          <w:sz w:val="18"/>
          <w:szCs w:val="18"/>
        </w:rPr>
        <w:t>РФ, НИИ проблем укрепления законности и правопорядка, 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560. Состояние законности и правопорядка в Российской Федерации и работа органов прокуратуры. Информационно-аналитический доклад за 2005 год. М.: Генеральная прокуратура РФ,</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проблем укрепления законности и правопорядка, 2006.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561. Доклад Председателя ФНПР М.В. Шмакова на заседании Генерального совета ФНПР 29.06.2005г. / www.fnpr.org.ru.</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562. Постановление</w:t>
      </w:r>
      <w:r>
        <w:rPr>
          <w:rStyle w:val="WW8Num3z0"/>
          <w:rFonts w:ascii="Verdana" w:hAnsi="Verdana"/>
          <w:color w:val="000000"/>
          <w:sz w:val="18"/>
          <w:szCs w:val="18"/>
        </w:rPr>
        <w:t> </w:t>
      </w:r>
      <w:r>
        <w:rPr>
          <w:rStyle w:val="WW8Num4z0"/>
          <w:rFonts w:ascii="Verdana" w:hAnsi="Verdana"/>
          <w:color w:val="4682B4"/>
          <w:sz w:val="18"/>
          <w:szCs w:val="18"/>
        </w:rPr>
        <w:t>Исполнительного</w:t>
      </w:r>
      <w:r>
        <w:rPr>
          <w:rStyle w:val="WW8Num3z0"/>
          <w:rFonts w:ascii="Verdana" w:hAnsi="Verdana"/>
          <w:color w:val="000000"/>
          <w:sz w:val="18"/>
          <w:szCs w:val="18"/>
        </w:rPr>
        <w:t> </w:t>
      </w:r>
      <w:r>
        <w:rPr>
          <w:rFonts w:ascii="Verdana" w:hAnsi="Verdana"/>
          <w:color w:val="000000"/>
          <w:sz w:val="18"/>
          <w:szCs w:val="18"/>
        </w:rPr>
        <w:t>комитета ФНПР №2-4 от 24.05.2006 «О работе правовых служб членских организаций ФНПР в 2005 году» и Информационная записка к нему.</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563. Доклад</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за 2005г. // Российская газета. 29.06.2006г.</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564. Комитет по занятости и социальной политике МОТ: Третий пункт повестки дня. Стратегия и практика в области инспекции труда (Женева, ноябрь, 2006).</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565. Дело «</w:t>
      </w:r>
      <w:r>
        <w:rPr>
          <w:rStyle w:val="WW8Num4z0"/>
          <w:rFonts w:ascii="Verdana" w:hAnsi="Verdana"/>
          <w:color w:val="4682B4"/>
          <w:sz w:val="18"/>
          <w:szCs w:val="18"/>
        </w:rPr>
        <w:t>Джизатова против России</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Жалоба</w:t>
      </w:r>
      <w:r>
        <w:rPr>
          <w:rStyle w:val="WW8Num3z0"/>
          <w:rFonts w:ascii="Verdana" w:hAnsi="Verdana"/>
          <w:color w:val="000000"/>
          <w:sz w:val="18"/>
          <w:szCs w:val="18"/>
        </w:rPr>
        <w:t> </w:t>
      </w:r>
      <w:r>
        <w:rPr>
          <w:rFonts w:ascii="Verdana" w:hAnsi="Verdana"/>
          <w:color w:val="000000"/>
          <w:sz w:val="18"/>
          <w:szCs w:val="18"/>
        </w:rPr>
        <w:t>в ЕСПЧ № 5124/02, постановление от 13.01.2005.</w:t>
      </w:r>
    </w:p>
    <w:p w:rsidR="00255E51" w:rsidRDefault="00255E51" w:rsidP="00255E5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566. Султанов А. Влияние на право России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защите прав человека и основных свобод</w:t>
      </w:r>
      <w:r>
        <w:rPr>
          <w:rFonts w:ascii="Verdana" w:hAnsi="Verdana"/>
          <w:color w:val="000000"/>
          <w:sz w:val="18"/>
          <w:szCs w:val="18"/>
        </w:rPr>
        <w:t>» и</w:t>
      </w:r>
      <w:r>
        <w:rPr>
          <w:rStyle w:val="WW8Num3z0"/>
          <w:rFonts w:ascii="Verdana" w:hAnsi="Verdana"/>
          <w:color w:val="000000"/>
          <w:sz w:val="18"/>
          <w:szCs w:val="18"/>
        </w:rPr>
        <w:t> </w:t>
      </w:r>
      <w:r>
        <w:rPr>
          <w:rStyle w:val="WW8Num4z0"/>
          <w:rFonts w:ascii="Verdana" w:hAnsi="Verdana"/>
          <w:color w:val="4682B4"/>
          <w:sz w:val="18"/>
          <w:szCs w:val="18"/>
        </w:rPr>
        <w:t>прецедентов</w:t>
      </w:r>
      <w:r>
        <w:rPr>
          <w:rStyle w:val="WW8Num3z0"/>
          <w:rFonts w:ascii="Verdana" w:hAnsi="Verdana"/>
          <w:color w:val="000000"/>
          <w:sz w:val="18"/>
          <w:szCs w:val="18"/>
        </w:rPr>
        <w:t> </w:t>
      </w:r>
      <w:r>
        <w:rPr>
          <w:rFonts w:ascii="Verdana" w:hAnsi="Verdana"/>
          <w:color w:val="000000"/>
          <w:sz w:val="18"/>
          <w:szCs w:val="18"/>
        </w:rPr>
        <w:t>Европейского Суда по правам человека, взгляд практика / www.law.edu.ru.</w:t>
      </w:r>
    </w:p>
    <w:p w:rsidR="00DD7E9F" w:rsidRDefault="00255E51" w:rsidP="005569E1">
      <w:pPr>
        <w:rPr>
          <w:rFonts w:ascii="Verdana" w:hAnsi="Verdana"/>
          <w:color w:val="FF0000"/>
          <w:sz w:val="18"/>
          <w:szCs w:val="18"/>
        </w:rPr>
      </w:pPr>
      <w:r>
        <w:rPr>
          <w:rFonts w:ascii="Verdana" w:hAnsi="Verdana"/>
          <w:color w:val="000000"/>
          <w:sz w:val="18"/>
          <w:szCs w:val="18"/>
        </w:rPr>
        <w:br/>
      </w:r>
      <w:bookmarkStart w:id="0" w:name="_GoBack"/>
      <w:bookmarkEnd w:id="0"/>
    </w:p>
    <w:p w:rsidR="00DD7E9F" w:rsidRDefault="00DD7E9F"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D6D3A-D208-490B-93B4-9669EC58E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65043</TotalTime>
  <Pages>28</Pages>
  <Words>15264</Words>
  <Characters>87005</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102065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299</cp:revision>
  <cp:lastPrinted>2009-02-06T08:36:00Z</cp:lastPrinted>
  <dcterms:created xsi:type="dcterms:W3CDTF">2015-03-22T11:10:00Z</dcterms:created>
  <dcterms:modified xsi:type="dcterms:W3CDTF">2016-01-18T08:36:00Z</dcterms:modified>
</cp:coreProperties>
</file>