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D7526F" w:rsidRDefault="00D7526F" w:rsidP="00D7526F">
      <w:r w:rsidRPr="000246B8">
        <w:rPr>
          <w:rFonts w:ascii="Times New Roman" w:hAnsi="Times New Roman"/>
          <w:b/>
          <w:sz w:val="24"/>
          <w:szCs w:val="24"/>
        </w:rPr>
        <w:t>Крошка Юлія Володимирівна,</w:t>
      </w:r>
      <w:r>
        <w:rPr>
          <w:rFonts w:ascii="Times New Roman" w:hAnsi="Times New Roman"/>
          <w:sz w:val="24"/>
          <w:szCs w:val="24"/>
        </w:rPr>
        <w:t xml:space="preserve"> завідувач відділу інструментального контролю будівельно-монтажних робіт, Державне підприємство «Науково-дослідний інститут будівельного виробництва ім. В. С. Балицького». </w:t>
      </w:r>
      <w:r w:rsidRPr="00AA6557">
        <w:rPr>
          <w:rFonts w:ascii="Times New Roman" w:hAnsi="Times New Roman"/>
          <w:sz w:val="24"/>
          <w:szCs w:val="24"/>
        </w:rPr>
        <w:t>Назва дисертації:</w:t>
      </w:r>
      <w:r>
        <w:rPr>
          <w:rFonts w:ascii="Times New Roman" w:hAnsi="Times New Roman"/>
          <w:sz w:val="24"/>
          <w:szCs w:val="24"/>
        </w:rPr>
        <w:t xml:space="preserve"> </w:t>
      </w:r>
      <w:r w:rsidRPr="00EE6700">
        <w:rPr>
          <w:rFonts w:ascii="Times New Roman" w:hAnsi="Times New Roman"/>
          <w:sz w:val="24"/>
          <w:szCs w:val="24"/>
        </w:rPr>
        <w:t>«</w:t>
      </w:r>
      <w:r w:rsidRPr="00AB380D">
        <w:rPr>
          <w:rFonts w:ascii="Times New Roman" w:hAnsi="Times New Roman"/>
          <w:sz w:val="24"/>
          <w:szCs w:val="24"/>
        </w:rPr>
        <w:t>Удосконалення організаційно-технологічних рішень вимірювальних робіт при зведенні монолітно-каркасних будівель</w:t>
      </w:r>
      <w:r w:rsidRPr="00EE6700">
        <w:rPr>
          <w:rFonts w:ascii="Times New Roman" w:hAnsi="Times New Roman"/>
          <w:sz w:val="24"/>
          <w:szCs w:val="24"/>
        </w:rPr>
        <w:t>».</w:t>
      </w:r>
      <w:r>
        <w:rPr>
          <w:rFonts w:ascii="Times New Roman" w:hAnsi="Times New Roman"/>
          <w:sz w:val="24"/>
          <w:szCs w:val="24"/>
        </w:rPr>
        <w:t xml:space="preserve"> </w:t>
      </w:r>
      <w:r w:rsidRPr="00CF0AC3">
        <w:rPr>
          <w:rFonts w:ascii="Times New Roman" w:hAnsi="Times New Roman"/>
          <w:sz w:val="24"/>
          <w:szCs w:val="24"/>
        </w:rPr>
        <w:t>Шифр та назва спеціальності</w:t>
      </w:r>
      <w:r>
        <w:rPr>
          <w:rFonts w:ascii="Times New Roman" w:hAnsi="Times New Roman"/>
          <w:b/>
          <w:i/>
          <w:sz w:val="24"/>
          <w:szCs w:val="24"/>
        </w:rPr>
        <w:t xml:space="preserve"> </w:t>
      </w:r>
      <w:r w:rsidRPr="00AC6E72">
        <w:rPr>
          <w:rFonts w:ascii="Times New Roman" w:hAnsi="Times New Roman"/>
          <w:sz w:val="24"/>
          <w:szCs w:val="24"/>
        </w:rPr>
        <w:t xml:space="preserve">– </w:t>
      </w:r>
      <w:r>
        <w:rPr>
          <w:rFonts w:ascii="Times New Roman" w:hAnsi="Times New Roman"/>
          <w:bCs/>
          <w:sz w:val="24"/>
          <w:szCs w:val="24"/>
        </w:rPr>
        <w:t>05.23.08</w:t>
      </w:r>
      <w:r w:rsidRPr="00AC6E72">
        <w:rPr>
          <w:rFonts w:ascii="Times New Roman" w:hAnsi="Times New Roman"/>
          <w:bCs/>
          <w:sz w:val="24"/>
          <w:szCs w:val="24"/>
        </w:rPr>
        <w:t xml:space="preserve"> – </w:t>
      </w:r>
      <w:r>
        <w:rPr>
          <w:rFonts w:ascii="Times New Roman" w:hAnsi="Times New Roman"/>
          <w:bCs/>
          <w:sz w:val="24"/>
          <w:szCs w:val="24"/>
        </w:rPr>
        <w:t>технологія та організація промислового та цивільного будівництва.</w:t>
      </w:r>
      <w:r>
        <w:rPr>
          <w:bCs/>
          <w:sz w:val="28"/>
          <w:szCs w:val="28"/>
        </w:rPr>
        <w:t></w:t>
      </w:r>
      <w:r w:rsidRPr="00CF0AC3">
        <w:rPr>
          <w:rFonts w:ascii="Times New Roman" w:hAnsi="Times New Roman"/>
          <w:bCs/>
          <w:sz w:val="24"/>
          <w:szCs w:val="28"/>
        </w:rPr>
        <w:t>Спецрада</w:t>
      </w:r>
      <w:r w:rsidRPr="00CF0AC3">
        <w:rPr>
          <w:rFonts w:ascii="Times New Roman" w:hAnsi="Times New Roman"/>
          <w:szCs w:val="24"/>
        </w:rPr>
        <w:t xml:space="preserve"> </w:t>
      </w:r>
      <w:r>
        <w:rPr>
          <w:rFonts w:ascii="Times New Roman" w:hAnsi="Times New Roman"/>
          <w:sz w:val="24"/>
          <w:szCs w:val="24"/>
        </w:rPr>
        <w:t>Д 64.056.01 Харківського національного</w:t>
      </w:r>
      <w:r w:rsidRPr="006942F8">
        <w:rPr>
          <w:rFonts w:ascii="Times New Roman" w:hAnsi="Times New Roman"/>
          <w:sz w:val="24"/>
          <w:szCs w:val="24"/>
        </w:rPr>
        <w:t xml:space="preserve"> університет</w:t>
      </w:r>
      <w:r>
        <w:rPr>
          <w:rFonts w:ascii="Times New Roman" w:hAnsi="Times New Roman"/>
          <w:sz w:val="24"/>
          <w:szCs w:val="24"/>
        </w:rPr>
        <w:t>у</w:t>
      </w:r>
      <w:r w:rsidRPr="006942F8">
        <w:rPr>
          <w:rFonts w:ascii="Times New Roman" w:hAnsi="Times New Roman"/>
          <w:sz w:val="24"/>
          <w:szCs w:val="24"/>
        </w:rPr>
        <w:t xml:space="preserve"> будівн</w:t>
      </w:r>
      <w:r>
        <w:rPr>
          <w:rFonts w:ascii="Times New Roman" w:hAnsi="Times New Roman"/>
          <w:sz w:val="24"/>
          <w:szCs w:val="24"/>
        </w:rPr>
        <w:t>ицтва та архітектури</w:t>
      </w:r>
    </w:p>
    <w:sectPr w:rsidR="00FC36B5" w:rsidRPr="00D7526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24A55-27A0-44FD-939B-61251A14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2020-06-18T19:03:00Z</dcterms:created>
  <dcterms:modified xsi:type="dcterms:W3CDTF">2020-06-21T18:52:00Z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