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A8CBD" w14:textId="77777777" w:rsidR="00161624" w:rsidRDefault="00161624" w:rsidP="00161624">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учетно-аналитической системы товарных операций в организациях оптовой торговли</w:t>
      </w:r>
    </w:p>
    <w:p w14:paraId="2610061F" w14:textId="77777777" w:rsidR="00161624" w:rsidRDefault="00161624" w:rsidP="00161624">
      <w:pPr>
        <w:rPr>
          <w:rFonts w:ascii="Verdana" w:hAnsi="Verdana"/>
          <w:color w:val="000000"/>
          <w:sz w:val="18"/>
          <w:szCs w:val="18"/>
          <w:shd w:val="clear" w:color="auto" w:fill="FFFFFF"/>
        </w:rPr>
      </w:pPr>
    </w:p>
    <w:p w14:paraId="4FC797BF" w14:textId="77777777" w:rsidR="00161624" w:rsidRDefault="00161624" w:rsidP="00161624">
      <w:pPr>
        <w:rPr>
          <w:rFonts w:ascii="Verdana" w:hAnsi="Verdana"/>
          <w:color w:val="000000"/>
          <w:sz w:val="18"/>
          <w:szCs w:val="18"/>
          <w:shd w:val="clear" w:color="auto" w:fill="FFFFFF"/>
        </w:rPr>
      </w:pPr>
    </w:p>
    <w:p w14:paraId="5E411C85" w14:textId="77777777" w:rsidR="00161624" w:rsidRDefault="00161624" w:rsidP="0016162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Миронова, Ольга Владиславовна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2EFF86E" w14:textId="77777777" w:rsidR="00161624" w:rsidRDefault="00161624" w:rsidP="00161624">
      <w:pPr>
        <w:spacing w:line="270" w:lineRule="atLeast"/>
        <w:rPr>
          <w:rFonts w:ascii="Verdana" w:hAnsi="Verdana"/>
          <w:color w:val="000000"/>
          <w:sz w:val="18"/>
          <w:szCs w:val="18"/>
        </w:rPr>
      </w:pPr>
      <w:r>
        <w:rPr>
          <w:rFonts w:ascii="Verdana" w:hAnsi="Verdana"/>
          <w:color w:val="000000"/>
          <w:sz w:val="18"/>
          <w:szCs w:val="18"/>
        </w:rPr>
        <w:t>2012</w:t>
      </w:r>
    </w:p>
    <w:p w14:paraId="4B1A4CD5" w14:textId="77777777" w:rsidR="00161624" w:rsidRDefault="00161624" w:rsidP="0016162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025C0D" w14:textId="77777777" w:rsidR="00161624" w:rsidRDefault="00161624" w:rsidP="00161624">
      <w:pPr>
        <w:spacing w:line="270" w:lineRule="atLeast"/>
        <w:rPr>
          <w:rFonts w:ascii="Verdana" w:hAnsi="Verdana"/>
          <w:color w:val="000000"/>
          <w:sz w:val="18"/>
          <w:szCs w:val="18"/>
        </w:rPr>
      </w:pPr>
      <w:r>
        <w:rPr>
          <w:rFonts w:ascii="Verdana" w:hAnsi="Verdana"/>
          <w:color w:val="000000"/>
          <w:sz w:val="18"/>
          <w:szCs w:val="18"/>
        </w:rPr>
        <w:t>Миронова, Ольга Владиславовна</w:t>
      </w:r>
    </w:p>
    <w:p w14:paraId="349232F1" w14:textId="77777777" w:rsidR="00161624" w:rsidRDefault="00161624" w:rsidP="0016162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B927AF" w14:textId="77777777" w:rsidR="00161624" w:rsidRDefault="00161624" w:rsidP="0016162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344023" w14:textId="77777777" w:rsidR="00161624" w:rsidRDefault="00161624" w:rsidP="0016162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08D5736" w14:textId="77777777" w:rsidR="00161624" w:rsidRDefault="00161624" w:rsidP="00161624">
      <w:pPr>
        <w:spacing w:line="270" w:lineRule="atLeast"/>
        <w:rPr>
          <w:rFonts w:ascii="Verdana" w:hAnsi="Verdana"/>
          <w:color w:val="000000"/>
          <w:sz w:val="18"/>
          <w:szCs w:val="18"/>
        </w:rPr>
      </w:pPr>
      <w:r>
        <w:rPr>
          <w:rFonts w:ascii="Verdana" w:hAnsi="Verdana"/>
          <w:color w:val="000000"/>
          <w:sz w:val="18"/>
          <w:szCs w:val="18"/>
        </w:rPr>
        <w:t>Москва</w:t>
      </w:r>
    </w:p>
    <w:p w14:paraId="49575396" w14:textId="77777777" w:rsidR="00161624" w:rsidRDefault="00161624" w:rsidP="0016162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62E7856" w14:textId="77777777" w:rsidR="00161624" w:rsidRDefault="00161624" w:rsidP="00161624">
      <w:pPr>
        <w:spacing w:line="270" w:lineRule="atLeast"/>
        <w:rPr>
          <w:rFonts w:ascii="Verdana" w:hAnsi="Verdana"/>
          <w:color w:val="000000"/>
          <w:sz w:val="18"/>
          <w:szCs w:val="18"/>
        </w:rPr>
      </w:pPr>
      <w:r>
        <w:rPr>
          <w:rFonts w:ascii="Verdana" w:hAnsi="Verdana"/>
          <w:color w:val="000000"/>
          <w:sz w:val="18"/>
          <w:szCs w:val="18"/>
        </w:rPr>
        <w:t>08.00.12</w:t>
      </w:r>
    </w:p>
    <w:p w14:paraId="2FCB4E30" w14:textId="77777777" w:rsidR="00161624" w:rsidRDefault="00161624" w:rsidP="0016162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5836433" w14:textId="77777777" w:rsidR="00161624" w:rsidRDefault="00161624" w:rsidP="0016162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CA7CD6C" w14:textId="77777777" w:rsidR="00161624" w:rsidRDefault="00161624" w:rsidP="0016162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807A5C" w14:textId="77777777" w:rsidR="00161624" w:rsidRDefault="00161624" w:rsidP="00161624">
      <w:pPr>
        <w:spacing w:line="270" w:lineRule="atLeast"/>
        <w:rPr>
          <w:rFonts w:ascii="Verdana" w:hAnsi="Verdana"/>
          <w:color w:val="000000"/>
          <w:sz w:val="18"/>
          <w:szCs w:val="18"/>
        </w:rPr>
      </w:pPr>
      <w:r>
        <w:rPr>
          <w:rFonts w:ascii="Verdana" w:hAnsi="Verdana"/>
          <w:color w:val="000000"/>
          <w:sz w:val="18"/>
          <w:szCs w:val="18"/>
        </w:rPr>
        <w:t>176</w:t>
      </w:r>
    </w:p>
    <w:p w14:paraId="37E2D1E5" w14:textId="77777777" w:rsidR="00161624" w:rsidRDefault="00161624" w:rsidP="0016162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Миронова, Ольга Владиславовна</w:t>
      </w:r>
    </w:p>
    <w:p w14:paraId="139B1A0E"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43591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УЧЕТНО-АНАЛИТИЧЕСКИХ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ОПТОВОЙ ТОРГОВЛИ</w:t>
      </w:r>
    </w:p>
    <w:p w14:paraId="72BD7E3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Понятийный аппарат</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учетно-аналитической</w:t>
      </w:r>
      <w:r>
        <w:rPr>
          <w:rStyle w:val="WW8Num2z0"/>
          <w:rFonts w:ascii="Verdana" w:hAnsi="Verdana"/>
          <w:color w:val="000000"/>
          <w:sz w:val="18"/>
          <w:szCs w:val="18"/>
        </w:rPr>
        <w:t> </w:t>
      </w:r>
      <w:r>
        <w:rPr>
          <w:rFonts w:ascii="Verdana" w:hAnsi="Verdana"/>
          <w:color w:val="000000"/>
          <w:sz w:val="18"/>
          <w:szCs w:val="18"/>
        </w:rPr>
        <w:t>системы деятельности организаций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6A9F693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формирующих учетно-аналитические процедуры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w:t>
      </w:r>
    </w:p>
    <w:p w14:paraId="0094DC4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условиях автоматизации учета и адаптации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69D302C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РЕКОМЕНДАЦИИ ФОРМИРОВАНИЯ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ТОВАРНЫХ ОПЕРАЦИЙ В ОПТОВОЙ</w:t>
      </w:r>
      <w:r>
        <w:rPr>
          <w:rStyle w:val="WW8Num2z0"/>
          <w:rFonts w:ascii="Verdana" w:hAnsi="Verdana"/>
          <w:color w:val="000000"/>
          <w:sz w:val="18"/>
          <w:szCs w:val="18"/>
        </w:rPr>
        <w:t> </w:t>
      </w:r>
      <w:r>
        <w:rPr>
          <w:rStyle w:val="WW8Num3z0"/>
          <w:rFonts w:ascii="Verdana" w:hAnsi="Verdana"/>
          <w:color w:val="4682B4"/>
          <w:sz w:val="18"/>
          <w:szCs w:val="18"/>
        </w:rPr>
        <w:t>ТОРГОВЛЕ</w:t>
      </w:r>
    </w:p>
    <w:p w14:paraId="5F1D8F1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учета поступления и реализации товаров в организациях оптовой торговли.</w:t>
      </w:r>
    </w:p>
    <w:p w14:paraId="0C0736A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составляющая товарных операций в оптовой торговле.</w:t>
      </w:r>
    </w:p>
    <w:p w14:paraId="0BC8819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Аналитическая составляющая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оптовой торговле.</w:t>
      </w:r>
    </w:p>
    <w:p w14:paraId="261FED99"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УЧЕТНО-АНАЛИТИЧЕСКОЙ СИСТЕМЫ ТОВАРНЫХ ОПЕРАЦИЙ В ОРГАНИЗАЦИЯХ ОПТОВОЙ ТОРГОВЛИ</w:t>
      </w:r>
    </w:p>
    <w:p w14:paraId="31EAD07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создания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при налогообложении в организациях оптовой торговли.</w:t>
      </w:r>
    </w:p>
    <w:p w14:paraId="184C1C7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организациях оптовой торговли.</w:t>
      </w:r>
    </w:p>
    <w:p w14:paraId="3AEC62F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оценке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организациях оптовой торговли в целях ее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w:t>
      </w:r>
    </w:p>
    <w:p w14:paraId="199D4286" w14:textId="77777777" w:rsidR="00161624" w:rsidRDefault="00161624" w:rsidP="0016162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учетно-аналитической системы товарных операций в организациях оптовой торговли"</w:t>
      </w:r>
    </w:p>
    <w:p w14:paraId="410DC946"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торговля как никакое другое звено, связанное с реализацией</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способна активно регулировать региональные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рынки за счёт накопления и перемещения товаров. По существу, оптовая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стала самостоятельной отраслью рыночной экономики, которая постоянно приспосабливается к нуждам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потребителей и ищет пути</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издержек по всему циклу своей производственно-хозяйственной деятельности.</w:t>
      </w:r>
    </w:p>
    <w:p w14:paraId="48EF5DEB"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Оптовая торговля является важным</w:t>
      </w:r>
      <w:r>
        <w:rPr>
          <w:rStyle w:val="WW8Num2z0"/>
          <w:rFonts w:ascii="Verdana" w:hAnsi="Verdana"/>
          <w:color w:val="000000"/>
          <w:sz w:val="18"/>
          <w:szCs w:val="18"/>
        </w:rPr>
        <w:t> </w:t>
      </w:r>
      <w:r>
        <w:rPr>
          <w:rStyle w:val="WW8Num3z0"/>
          <w:rFonts w:ascii="Verdana" w:hAnsi="Verdana"/>
          <w:color w:val="4682B4"/>
          <w:sz w:val="18"/>
          <w:szCs w:val="18"/>
        </w:rPr>
        <w:t>рычагом</w:t>
      </w:r>
      <w:r>
        <w:rPr>
          <w:rStyle w:val="WW8Num2z0"/>
          <w:rFonts w:ascii="Verdana" w:hAnsi="Verdana"/>
          <w:color w:val="000000"/>
          <w:sz w:val="18"/>
          <w:szCs w:val="18"/>
        </w:rPr>
        <w:t> </w:t>
      </w:r>
      <w:r>
        <w:rPr>
          <w:rFonts w:ascii="Verdana" w:hAnsi="Verdana"/>
          <w:color w:val="000000"/>
          <w:sz w:val="18"/>
          <w:szCs w:val="18"/>
        </w:rPr>
        <w:t>маневрирования материальными ресурсами, способствует</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излишних запасов продукции на всех уровнях и устранению</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дефицита, принимает участие в формировании региональных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товарных рынков. Через оптовую</w:t>
      </w:r>
      <w:r>
        <w:rPr>
          <w:rStyle w:val="WW8Num2z0"/>
          <w:rFonts w:ascii="Verdana" w:hAnsi="Verdana"/>
          <w:color w:val="000000"/>
          <w:sz w:val="18"/>
          <w:szCs w:val="18"/>
        </w:rPr>
        <w:t> </w:t>
      </w:r>
      <w:r>
        <w:rPr>
          <w:rStyle w:val="WW8Num3z0"/>
          <w:rFonts w:ascii="Verdana" w:hAnsi="Verdana"/>
          <w:color w:val="4682B4"/>
          <w:sz w:val="18"/>
          <w:szCs w:val="18"/>
        </w:rPr>
        <w:t>торговлю</w:t>
      </w:r>
      <w:r>
        <w:rPr>
          <w:rStyle w:val="WW8Num2z0"/>
          <w:rFonts w:ascii="Verdana" w:hAnsi="Verdana"/>
          <w:color w:val="000000"/>
          <w:sz w:val="18"/>
          <w:szCs w:val="18"/>
        </w:rPr>
        <w:t> </w:t>
      </w:r>
      <w:r>
        <w:rPr>
          <w:rFonts w:ascii="Verdana" w:hAnsi="Verdana"/>
          <w:color w:val="000000"/>
          <w:sz w:val="18"/>
          <w:szCs w:val="18"/>
        </w:rPr>
        <w:t>усиливается воздействие потребителей на</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в свою очередь изготовитель сам подбирает</w:t>
      </w:r>
      <w:r>
        <w:rPr>
          <w:rStyle w:val="WW8Num3z0"/>
          <w:rFonts w:ascii="Verdana" w:hAnsi="Verdana"/>
          <w:color w:val="4682B4"/>
          <w:sz w:val="18"/>
          <w:szCs w:val="18"/>
        </w:rPr>
        <w:t>потребителей</w:t>
      </w:r>
      <w:r>
        <w:rPr>
          <w:rFonts w:ascii="Verdana" w:hAnsi="Verdana"/>
          <w:color w:val="000000"/>
          <w:sz w:val="18"/>
          <w:szCs w:val="18"/>
        </w:rPr>
        <w:t>.</w:t>
      </w:r>
    </w:p>
    <w:p w14:paraId="21F2D1E5"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принятой распоряжением Правительства РФ № 1662 от 17.11.2008г., в Федеральном Законе Российской Федерации № ЗБ1-ФЗ от 28.12.2009г. отмечено, что необходимым условием формирования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является модернизация системы</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становящейся базовой предпосылкой динамичного экономического роста и социального развития общества. Совершенствование рыночных отношений и развитие</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обязывает активно развивать</w:t>
      </w:r>
      <w:r>
        <w:rPr>
          <w:rStyle w:val="WW8Num2z0"/>
          <w:rFonts w:ascii="Verdana" w:hAnsi="Verdana"/>
          <w:color w:val="000000"/>
          <w:sz w:val="18"/>
          <w:szCs w:val="18"/>
        </w:rPr>
        <w:t> </w:t>
      </w:r>
      <w:r>
        <w:rPr>
          <w:rStyle w:val="WW8Num3z0"/>
          <w:rFonts w:ascii="Verdana" w:hAnsi="Verdana"/>
          <w:color w:val="4682B4"/>
          <w:sz w:val="18"/>
          <w:szCs w:val="18"/>
        </w:rPr>
        <w:t>оптовую</w:t>
      </w:r>
      <w:r>
        <w:rPr>
          <w:rStyle w:val="WW8Num2z0"/>
          <w:rFonts w:ascii="Verdana" w:hAnsi="Verdana"/>
          <w:color w:val="000000"/>
          <w:sz w:val="18"/>
          <w:szCs w:val="18"/>
        </w:rPr>
        <w:t> </w:t>
      </w:r>
      <w:r>
        <w:rPr>
          <w:rFonts w:ascii="Verdana" w:hAnsi="Verdana"/>
          <w:color w:val="000000"/>
          <w:sz w:val="18"/>
          <w:szCs w:val="18"/>
        </w:rPr>
        <w:t>торговлю.</w:t>
      </w:r>
    </w:p>
    <w:p w14:paraId="7B6B09A4"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торговля решает одну из главных задач общественного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населения и доводит</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от производства до потребителя, поддерживая равновесие между предложением и</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 баланс интересов производителя и</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545DD568"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Учетно-аналитическая система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обеспечивает полную и точную информацию о финансово-хозяйственных операциях организации, способствует совершенствованию оперативного и долгосрочного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 также формированию информационной базы для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прогнозирования её финансового результата. В рыночных условиях многообразие</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договоров с посредническими организациями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в сфере оптовой торговли в настоящее время не лишены отдельных проблем их учета. Формирование учетно-аналитической системы в</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организациях на принципах аналитичности, коммуникабельности,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комплексности и непрерывности представляется актуальным и своевременным, особенно в условиях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ED0E84D"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Различные аспекты, связанные с изучением вопросов организации учетно-аналитических систем 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в той или иной степени освящены в работах таких авторов как В.Е.</w:t>
      </w:r>
      <w:r>
        <w:rPr>
          <w:rStyle w:val="WW8Num2z0"/>
          <w:rFonts w:ascii="Verdana" w:hAnsi="Verdana"/>
          <w:color w:val="000000"/>
          <w:sz w:val="18"/>
          <w:szCs w:val="18"/>
        </w:rPr>
        <w:t> </w:t>
      </w:r>
      <w:r>
        <w:rPr>
          <w:rStyle w:val="WW8Num3z0"/>
          <w:rFonts w:ascii="Verdana" w:hAnsi="Verdana"/>
          <w:color w:val="4682B4"/>
          <w:sz w:val="18"/>
          <w:szCs w:val="18"/>
        </w:rPr>
        <w:t>Ануфриев</w:t>
      </w:r>
      <w:r>
        <w:rPr>
          <w:rFonts w:ascii="Verdana" w:hAnsi="Verdana"/>
          <w:color w:val="000000"/>
          <w:sz w:val="18"/>
          <w:szCs w:val="18"/>
        </w:rPr>
        <w:t>, М.И. Баканов, М.Н. Греховодов,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В.Б.Гуккаев, И.В. Захаров, И М. Дмитриева,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Г.Ю. Касьянова, В.В. Ковалев, Н.П.Кондраков, A.A.</w:t>
      </w:r>
      <w:r>
        <w:rPr>
          <w:rStyle w:val="WW8Num3z0"/>
          <w:rFonts w:ascii="Verdana" w:hAnsi="Verdana"/>
          <w:color w:val="4682B4"/>
          <w:sz w:val="18"/>
          <w:szCs w:val="18"/>
        </w:rPr>
        <w:t>Масленников</w:t>
      </w:r>
      <w:r>
        <w:rPr>
          <w:rFonts w:ascii="Verdana" w:hAnsi="Verdana"/>
          <w:color w:val="000000"/>
          <w:sz w:val="18"/>
          <w:szCs w:val="18"/>
        </w:rPr>
        <w:t>. А.Н. Медведев, В.Д. Новодворский,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М.А. Пархачева, В.В.Патров, Н.С.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M.JL Пятов, В.В. Семенихин,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Я.В. Соколов, В.А. Терехова, Н.В.</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Л.П.Фомичева, О.В. Хадыева,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JI.B. Попова, М.Б. Чиркова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w:t>
      </w:r>
    </w:p>
    <w:p w14:paraId="1F6C8C92"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экономической литературе ' теоретические и практические аспекты учета нашли свое отражение в трудах зарубежных ученых: К. Беллини, Дж. Блэйка,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Э. Махами, Б. Нидлз, Д. Стоуна,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Ч. Хорнгрена, Х.И. Фольмута и др.</w:t>
      </w:r>
    </w:p>
    <w:p w14:paraId="2259722A"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направлением в исследовании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оптовой торговле является изучение поступления и реализации товаров, а также предложения по совершенствованию данных операций. Труды перечисленных авторов занимают одно из ведущих мест в развитии научной мысли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Однако современное состояние экономики требует дальнейшей разработки научного знания в области формирования учетно-аналитической системы товарных операций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w:t>
      </w:r>
    </w:p>
    <w:p w14:paraId="5C7D86C7"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степень ее научной разработанности, практической значимости определили выбор темы, цель и задачи диссертационного исследования.</w:t>
      </w:r>
    </w:p>
    <w:p w14:paraId="56A8721C"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Целыо диссертационного исследования является разработка научно-обоснованных теоретико-методических рекомендаций по развитию учетно-аналитической системы товарных операций в организациях оптовой торговли.</w:t>
      </w:r>
    </w:p>
    <w:p w14:paraId="172E72A4"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были поставлены и решены следующие задачи: продиагностирована учетно-аналитическая система товарных операций в организациях оптовой торговли; разработаны методические подходы к развитию учетно-аналитической системы товарных операций в оптовой торговле; предложены методические рекомендации по оценке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торговой организации в целях ее планирования и прогнозирования;</w:t>
      </w:r>
    </w:p>
    <w:p w14:paraId="6BF0C894"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развитию методики учета расходов и доходов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в оптовых организациях;</w:t>
      </w:r>
    </w:p>
    <w:p w14:paraId="0F4BCF27"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концептуальные подходы применения в практику бухгалтерского учета оптовых организаций Международного стандарта финансовой отчетности IAS 18 «</w:t>
      </w:r>
      <w:r>
        <w:rPr>
          <w:rStyle w:val="WW8Num3z0"/>
          <w:rFonts w:ascii="Verdana" w:hAnsi="Verdana"/>
          <w:color w:val="4682B4"/>
          <w:sz w:val="18"/>
          <w:szCs w:val="18"/>
        </w:rPr>
        <w:t>Выручка</w:t>
      </w:r>
      <w:r>
        <w:rPr>
          <w:rFonts w:ascii="Verdana" w:hAnsi="Verdana"/>
          <w:color w:val="000000"/>
          <w:sz w:val="18"/>
          <w:szCs w:val="18"/>
        </w:rPr>
        <w:t>» с выявлением преимуществ по сравнению с Положениями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9/99 «</w:t>
      </w:r>
      <w:r>
        <w:rPr>
          <w:rStyle w:val="WW8Num3z0"/>
          <w:rFonts w:ascii="Verdana" w:hAnsi="Verdana"/>
          <w:color w:val="4682B4"/>
          <w:sz w:val="18"/>
          <w:szCs w:val="18"/>
        </w:rPr>
        <w:t>Доходы организации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w:t>
      </w:r>
    </w:p>
    <w:p w14:paraId="6A56C888"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1.7 - «Адаптация различных систем бухгалтерского учёта. Их соответствие международным стандартам», п.1.8 -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в организациях различных организационно-правовых форм всех сфер и отраслей»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специальности 08.00.12 «Бухгалтерский учёт,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1E58008B"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теория и практика учетно-аиалитической системы в оптовых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В работе исследуются особенности организации системы учета в организациях, осуществляющих оптовую торговлю, поскольку по итогам изучения практического опыта действующих организаций было выявлено, что такая схема организации договорных отношений является наиболее распространенной, во-первых, и вызывает наибольшее количество вопросов в части организации и ведения бухгалтерского и налогового учета.</w:t>
      </w:r>
    </w:p>
    <w:p w14:paraId="3119A6FE"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показатели</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формирующие у четно-аналитическую систему товарных операций в организации оптовой торговли.</w:t>
      </w:r>
    </w:p>
    <w:p w14:paraId="40283797"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положения, содержащиеся в трудах ведущих отечественных и зарубежных авторов по теории, методологии и организации формирования учетно-аналитической системы; законодательные, нормативные акты органов государственной власти Российской Федерации; данные Федеральной службы государственной статистики РФ.</w:t>
      </w:r>
    </w:p>
    <w:p w14:paraId="61E9631C"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различные методы научного познания, применяемые как на эмпирическом, так и на теоретическом уровнях: общенаучные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специальные экономические (сравнения, графический), экономико-математическое моделирование и выборочное наблюдение, а так же специальные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методы (документирование, оценка, калькуляция, счета, двойная запись и</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w:t>
      </w:r>
    </w:p>
    <w:p w14:paraId="518C1F68"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данные учетно-аналитической системы финансово-хозяйственной деятельности торговых предприятий, а также статистические данные, монографические исследования отечественных и зарубежных авторов по исследуемой проблеме.</w:t>
      </w:r>
    </w:p>
    <w:p w14:paraId="079DCAC0"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научно - методических подходов и практических рекомендаций по формированию учетно-аналитической системы товарных операций, необходимой для создания информационной базы для прииятия грамотных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B77E5CA"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51B75F82"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проведенного анализа существующих методических подходов к определению состава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оптового торгового предприятия выделена классификация видов и статей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аналитическом учете и предложена новая методика учета расходов на продажу за счет введения счета 90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и счета 92 «</w:t>
      </w:r>
      <w:r>
        <w:rPr>
          <w:rStyle w:val="WW8Num3z0"/>
          <w:rFonts w:ascii="Verdana" w:hAnsi="Verdana"/>
          <w:color w:val="4682B4"/>
          <w:sz w:val="18"/>
          <w:szCs w:val="18"/>
        </w:rPr>
        <w:t>Выручка от продажи</w:t>
      </w:r>
      <w:r>
        <w:rPr>
          <w:rFonts w:ascii="Verdana" w:hAnsi="Verdana"/>
          <w:color w:val="000000"/>
          <w:sz w:val="18"/>
          <w:szCs w:val="18"/>
        </w:rPr>
        <w:t>»», что позволит получать более точную информацию о расходах и доходах, связанных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товаров (п 1.8 паспорта специальности 08.00.12); предложено в рабочих планах счетов торговых организаций вводить парную систему счетов вместо активно-пассивных счетов бухгалтерского учета, в частности, вместо счета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предлагается использовать пару счетов: счет 76 «</w:t>
      </w:r>
      <w:r>
        <w:rPr>
          <w:rStyle w:val="WW8Num3z0"/>
          <w:rFonts w:ascii="Verdana" w:hAnsi="Verdana"/>
          <w:color w:val="4682B4"/>
          <w:sz w:val="18"/>
          <w:szCs w:val="18"/>
        </w:rPr>
        <w:t>Расчеты с разными дебиторами</w:t>
      </w:r>
      <w:r>
        <w:rPr>
          <w:rFonts w:ascii="Verdana" w:hAnsi="Verdana"/>
          <w:color w:val="000000"/>
          <w:sz w:val="18"/>
          <w:szCs w:val="18"/>
        </w:rPr>
        <w:t>» и счет 74 «Расчеты с разными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информация которых позволит обеспечить большую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формирования бухгалтерской информации по расчетным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в организациях оптовой торговли (п. 1.8 паспорта специальности 08.00.12);</w:t>
      </w:r>
    </w:p>
    <w:p w14:paraId="02D7D200"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мероприятия по совершенствованию учета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торговых организаций с помощью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и детализации учета расходов на продажу, что позволит оптимизировать налоговую нагрузку по налогу па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 1.3 паспорта специальности 08.00.12).</w:t>
      </w:r>
    </w:p>
    <w:p w14:paraId="2CA00053"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показателей бухгалтерской прибыли для расчета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в оптовых торговых организациях, что позволит и обеспечить достоверность информации 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 (п. 1.3 паспорта специальности 08.00.12);</w:t>
      </w:r>
    </w:p>
    <w:p w14:paraId="11393E15"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научно - методические рекомендации по применению Международных стандартов финансовой отчетности 1АБ 18 «</w:t>
      </w:r>
      <w:r>
        <w:rPr>
          <w:rStyle w:val="WW8Num3z0"/>
          <w:rFonts w:ascii="Verdana" w:hAnsi="Verdana"/>
          <w:color w:val="4682B4"/>
          <w:sz w:val="18"/>
          <w:szCs w:val="18"/>
        </w:rPr>
        <w:t>Выручка</w:t>
      </w:r>
      <w:r>
        <w:rPr>
          <w:rFonts w:ascii="Verdana" w:hAnsi="Verdana"/>
          <w:color w:val="000000"/>
          <w:sz w:val="18"/>
          <w:szCs w:val="18"/>
        </w:rPr>
        <w:t>», что позволит адаптировать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к МСФО (п. 1.7 паспорта специальности 08.00.12).</w:t>
      </w:r>
    </w:p>
    <w:p w14:paraId="5C0F7282"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систематизации теоретических положений учета поступления и реализации товаров в оптовой торговле, научно обоснованы положения бухгалтерского учета поступления и оптовой реализации товаров, а также представлен авторский взгляд на развитие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и формирование понятийного аппарата в организациях оптовой торговли.</w:t>
      </w:r>
    </w:p>
    <w:p w14:paraId="57A8DEFC"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методические подходы и практические положения и выводы могут использоваться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в качестве рекомендаций по формированию учетпо-аналитической системы товарного обращения. С практической точки зрения наибольший интерес представляют предложения в области обоснования учетной составляющей учетно-аналитической системы товарных операций в организациях оптовой торговли. Достоверность полученных результатов диссертационного исследования подтверждается их практическим использованием. Предложенная методика успешно внедрена и используется в работе торговых предприятий г. Москвы.</w:t>
      </w:r>
    </w:p>
    <w:p w14:paraId="047F49C2"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диссертационной работе, опубликованы, апробированы в установленном порядке и доложены на международных научно-практических конференциях: «Особенности формирования инвестиционного плана предприятия: Материалы международной научно-практической конференции: «Концептуальные основы построения системы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пострансформационной экономики России»; «Составление проекта отчетности о финансовых результатах как этап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промышленном предприятии» в материалах научно-практической конференции «Совершенствование теории и методологии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налогового администрирования в условиях нивелирования международных экономических отношений». «Формирование налоговой базы по налогу на прибыль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на примере ТФ «</w:t>
      </w:r>
      <w:r>
        <w:rPr>
          <w:rStyle w:val="WW8Num3z0"/>
          <w:rFonts w:ascii="Verdana" w:hAnsi="Verdana"/>
          <w:color w:val="4682B4"/>
          <w:sz w:val="18"/>
          <w:szCs w:val="18"/>
        </w:rPr>
        <w:t>Антрис</w:t>
      </w:r>
      <w:r>
        <w:rPr>
          <w:rFonts w:ascii="Verdana" w:hAnsi="Verdana"/>
          <w:color w:val="000000"/>
          <w:sz w:val="18"/>
          <w:szCs w:val="18"/>
        </w:rPr>
        <w:t>», «Система показателей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на 1 Ежегодной конференции молодых ученых Финансово-экономического института Государственного университета-учебно-научно-производственного комплекса.</w:t>
      </w:r>
    </w:p>
    <w:p w14:paraId="223D53A5"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исследования прошли апробацию и внедрены в практическую деятельность организаций оптовой торговли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Маркой Продукт</w:t>
      </w:r>
      <w:r>
        <w:rPr>
          <w:rFonts w:ascii="Verdana" w:hAnsi="Verdana"/>
          <w:color w:val="000000"/>
          <w:sz w:val="18"/>
          <w:szCs w:val="18"/>
        </w:rPr>
        <w:t>», ООО «</w:t>
      </w:r>
      <w:r>
        <w:rPr>
          <w:rStyle w:val="WW8Num3z0"/>
          <w:rFonts w:ascii="Verdana" w:hAnsi="Verdana"/>
          <w:color w:val="4682B4"/>
          <w:sz w:val="18"/>
          <w:szCs w:val="18"/>
        </w:rPr>
        <w:t>Роял Краб</w:t>
      </w:r>
      <w:r>
        <w:rPr>
          <w:rFonts w:ascii="Verdana" w:hAnsi="Verdana"/>
          <w:color w:val="000000"/>
          <w:sz w:val="18"/>
          <w:szCs w:val="18"/>
        </w:rPr>
        <w:t>», ООО «</w:t>
      </w:r>
      <w:r>
        <w:rPr>
          <w:rStyle w:val="WW8Num3z0"/>
          <w:rFonts w:ascii="Verdana" w:hAnsi="Verdana"/>
          <w:color w:val="4682B4"/>
          <w:sz w:val="18"/>
          <w:szCs w:val="18"/>
        </w:rPr>
        <w:t>Багард</w:t>
      </w:r>
      <w:r>
        <w:rPr>
          <w:rFonts w:ascii="Verdana" w:hAnsi="Verdana"/>
          <w:color w:val="000000"/>
          <w:sz w:val="18"/>
          <w:szCs w:val="18"/>
        </w:rPr>
        <w:t>», что подтверждается актами о внедрении.</w:t>
      </w:r>
    </w:p>
    <w:p w14:paraId="25BEB550"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девять научных работ, общим объёмом 4,4 п.л., в том числе три работы общим объёмом 1,5 п.л. опубликованы в изданиях, определенных ВАК для публикации результатов научны* исследований.</w:t>
      </w:r>
    </w:p>
    <w:p w14:paraId="203E85C5"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и списка использованных источников, содержащих 156 наименований. Объем работы 155 страниц основного текста, 19 таблиц, 25 рисунков, 30 формул, приложение.</w:t>
      </w:r>
    </w:p>
    <w:p w14:paraId="199EA9E4" w14:textId="77777777" w:rsidR="00161624" w:rsidRDefault="00161624" w:rsidP="0016162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Миронова, Ольга Владиславовна</w:t>
      </w:r>
    </w:p>
    <w:p w14:paraId="76E842B4"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753DA0B"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исследований показали, что среди многообразия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оптовой торговой деятельности учет операций по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является наиболее трудоемким.</w:t>
      </w:r>
    </w:p>
    <w:p w14:paraId="76E0AC23" w14:textId="77777777" w:rsidR="00161624" w:rsidRDefault="00161624" w:rsidP="001616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диссертационной работе сделаны определенные теоретические выводы и получены следующие результаты.</w:t>
      </w:r>
    </w:p>
    <w:p w14:paraId="2438BA3F"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1.Традиционный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 позволяет получать информацию для прогноза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преодоления этих недостатков необходимо применять детализированный учет. Особенно это касается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где оптовая организация отражает все производственные затраты, относящиеся как к</w:t>
      </w:r>
      <w:r>
        <w:rPr>
          <w:rStyle w:val="WW8Num2z0"/>
          <w:rFonts w:ascii="Verdana" w:hAnsi="Verdana"/>
          <w:color w:val="000000"/>
          <w:sz w:val="18"/>
          <w:szCs w:val="18"/>
        </w:rPr>
        <w:t> </w:t>
      </w:r>
      <w:r>
        <w:rPr>
          <w:rStyle w:val="WW8Num3z0"/>
          <w:rFonts w:ascii="Verdana" w:hAnsi="Verdana"/>
          <w:color w:val="4682B4"/>
          <w:sz w:val="18"/>
          <w:szCs w:val="18"/>
        </w:rPr>
        <w:t>реализованным</w:t>
      </w:r>
      <w:r>
        <w:rPr>
          <w:rStyle w:val="WW8Num2z0"/>
          <w:rFonts w:ascii="Verdana" w:hAnsi="Verdana"/>
          <w:color w:val="000000"/>
          <w:sz w:val="18"/>
          <w:szCs w:val="18"/>
        </w:rPr>
        <w:t> </w:t>
      </w:r>
      <w:r>
        <w:rPr>
          <w:rFonts w:ascii="Verdana" w:hAnsi="Verdana"/>
          <w:color w:val="000000"/>
          <w:sz w:val="18"/>
          <w:szCs w:val="18"/>
        </w:rPr>
        <w:t>товарам, так и к</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которые еще не нашли своего</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Из всех производственных расходов, осуществляемых</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самыми значительными являются расходы на</w:t>
      </w:r>
      <w:r>
        <w:rPr>
          <w:rStyle w:val="WW8Num2z0"/>
          <w:rFonts w:ascii="Verdana" w:hAnsi="Verdana"/>
          <w:color w:val="000000"/>
          <w:sz w:val="18"/>
          <w:szCs w:val="18"/>
        </w:rPr>
        <w:t> </w:t>
      </w:r>
      <w:r>
        <w:rPr>
          <w:rStyle w:val="WW8Num3z0"/>
          <w:rFonts w:ascii="Verdana" w:hAnsi="Verdana"/>
          <w:color w:val="4682B4"/>
          <w:sz w:val="18"/>
          <w:szCs w:val="18"/>
        </w:rPr>
        <w:t>доставку</w:t>
      </w:r>
      <w:r>
        <w:rPr>
          <w:rStyle w:val="WW8Num2z0"/>
          <w:rFonts w:ascii="Verdana" w:hAnsi="Verdana"/>
          <w:color w:val="000000"/>
          <w:sz w:val="18"/>
          <w:szCs w:val="18"/>
        </w:rPr>
        <w:t> </w:t>
      </w:r>
      <w:r>
        <w:rPr>
          <w:rFonts w:ascii="Verdana" w:hAnsi="Verdana"/>
          <w:color w:val="000000"/>
          <w:sz w:val="18"/>
          <w:szCs w:val="18"/>
        </w:rPr>
        <w:t>товаров, которые иногда увеличивают</w:t>
      </w:r>
      <w:r>
        <w:rPr>
          <w:rStyle w:val="WW8Num2z0"/>
          <w:rFonts w:ascii="Verdana" w:hAnsi="Verdana"/>
          <w:color w:val="000000"/>
          <w:sz w:val="18"/>
          <w:szCs w:val="18"/>
        </w:rPr>
        <w:t> </w:t>
      </w:r>
      <w:r>
        <w:rPr>
          <w:rStyle w:val="WW8Num3z0"/>
          <w:rFonts w:ascii="Verdana" w:hAnsi="Verdana"/>
          <w:color w:val="4682B4"/>
          <w:sz w:val="18"/>
          <w:szCs w:val="18"/>
        </w:rPr>
        <w:t>покупную</w:t>
      </w:r>
      <w:r>
        <w:rPr>
          <w:rStyle w:val="WW8Num2z0"/>
          <w:rFonts w:ascii="Verdana" w:hAnsi="Verdana"/>
          <w:color w:val="000000"/>
          <w:sz w:val="18"/>
          <w:szCs w:val="18"/>
        </w:rPr>
        <w:t> </w:t>
      </w:r>
      <w:r>
        <w:rPr>
          <w:rFonts w:ascii="Verdana" w:hAnsi="Verdana"/>
          <w:color w:val="000000"/>
          <w:sz w:val="18"/>
          <w:szCs w:val="18"/>
        </w:rPr>
        <w:t>стоимость товаров на достаточно значительные суммы (до 50 %). Если все другие производственные расходы</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в силу их незначительности можно</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на финансовые результаты через счет реализации в полном объеме, то в отношении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это приведет к искажению реального положения дел в торговой организации.</w:t>
      </w:r>
    </w:p>
    <w:p w14:paraId="2F4DBC5C"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величину</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оказывает влияние большое количество различных факторов: колебания</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уровень инфляции, стабильность и размеры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и др. Кроме того, изменение этих факторов приводит к изменению товарооборота спустя некоторое время, что усложняет прогнозирование. Чтобы</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показатели были более точными, используют следующие основные методы прогнозирования структуры товарооборота: экономико-математические, экономико-статистические, нормативные.</w:t>
      </w:r>
    </w:p>
    <w:p w14:paraId="543FD51C"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бухгалтерский учет ведется в соответствии с законодательными актами, нормативно-методическими документами и инструктивными материалами.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дают разнообразную экономическую информацию для проведения всестороннего и глубокого анализа финансово-хозяйственной деятельности организации, что позволяет утверждать о тесной связи между</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счетом и анализом хозяйственной деятельности на данной организации. Синтетический учет реализации товаров и определение финансовых результатов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осуществляется на счете 90 «</w:t>
      </w:r>
      <w:r>
        <w:rPr>
          <w:rStyle w:val="WW8Num3z0"/>
          <w:rFonts w:ascii="Verdana" w:hAnsi="Verdana"/>
          <w:color w:val="4682B4"/>
          <w:sz w:val="18"/>
          <w:szCs w:val="18"/>
        </w:rPr>
        <w:t>Продажи</w:t>
      </w:r>
      <w:r>
        <w:rPr>
          <w:rFonts w:ascii="Verdana" w:hAnsi="Verdana"/>
          <w:color w:val="000000"/>
          <w:sz w:val="18"/>
          <w:szCs w:val="18"/>
        </w:rPr>
        <w:t>», который целесообразно разделить на два самостоятельных синтетических счета: счет 90 назвать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счет 92 «</w:t>
      </w:r>
      <w:r>
        <w:rPr>
          <w:rStyle w:val="WW8Num3z0"/>
          <w:rFonts w:ascii="Verdana" w:hAnsi="Verdana"/>
          <w:color w:val="4682B4"/>
          <w:sz w:val="18"/>
          <w:szCs w:val="18"/>
        </w:rPr>
        <w:t>Выручка от продаж</w:t>
      </w:r>
      <w:r>
        <w:rPr>
          <w:rFonts w:ascii="Verdana" w:hAnsi="Verdana"/>
          <w:color w:val="000000"/>
          <w:sz w:val="18"/>
          <w:szCs w:val="18"/>
        </w:rPr>
        <w:t>», что позволит формировать более прозрачную информацию, связанную с доходами и расходами на продажу товаров.</w:t>
      </w:r>
    </w:p>
    <w:p w14:paraId="2FDF7C26"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торговли можно порекомендовать</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кредиторской задолженности, либо опережающий рост</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Из балансовых соотношений понятно, что само по себе уменьшение</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невозможно - оно всегда сопровождается эквивалентным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текущих активов. Поэтому единственным приемлемым средством восстановления платежеспособности является</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текущих активов за счет результатов хозяйственной деятельности с одновременным увеличением пассивной статьи «</w:t>
      </w:r>
      <w:r>
        <w:rPr>
          <w:rStyle w:val="WW8Num3z0"/>
          <w:rFonts w:ascii="Verdana" w:hAnsi="Verdana"/>
          <w:color w:val="4682B4"/>
          <w:sz w:val="18"/>
          <w:szCs w:val="18"/>
        </w:rPr>
        <w:t>Прибыль</w:t>
      </w:r>
      <w:r>
        <w:rPr>
          <w:rFonts w:ascii="Verdana" w:hAnsi="Verdana"/>
          <w:color w:val="000000"/>
          <w:sz w:val="18"/>
          <w:szCs w:val="18"/>
        </w:rPr>
        <w:t>». На основе данных исследования разработаны четыре этапа</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сумм резервов на оплату отпусков. Разработана методика оптимизации расходов на продажу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w:t>
      </w:r>
    </w:p>
    <w:p w14:paraId="2BAA83A4"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предложенные общие аналитические процедуры базируются на методах экономического анализа, в частности аналитические процедуры позволяют более точно провести тот или иной вид анализа, а также оценить финансовую ситуацию, сложившуюся в организации,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её будущее и принять более обоснованное решение.</w:t>
      </w:r>
    </w:p>
    <w:p w14:paraId="4788E925"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результате выполненной работы нами предложены мероприятия по развитию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оптовой торговле, которые будут способствовать</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рационального развития бизнеса.</w:t>
      </w:r>
    </w:p>
    <w:p w14:paraId="6A64FD9E"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учета финансового результата от продажи товаров при осуществлении реализации со</w:t>
      </w:r>
      <w:r>
        <w:rPr>
          <w:rStyle w:val="WW8Num2z0"/>
          <w:rFonts w:ascii="Verdana" w:hAnsi="Verdana"/>
          <w:color w:val="000000"/>
          <w:sz w:val="18"/>
          <w:szCs w:val="18"/>
        </w:rPr>
        <w:t> </w:t>
      </w:r>
      <w:r>
        <w:rPr>
          <w:rStyle w:val="WW8Num3z0"/>
          <w:rFonts w:ascii="Verdana" w:hAnsi="Verdana"/>
          <w:color w:val="4682B4"/>
          <w:sz w:val="18"/>
          <w:szCs w:val="18"/>
        </w:rPr>
        <w:t>склада</w:t>
      </w:r>
      <w:r>
        <w:rPr>
          <w:rFonts w:ascii="Verdana" w:hAnsi="Verdana"/>
          <w:color w:val="000000"/>
          <w:sz w:val="18"/>
          <w:szCs w:val="18"/>
        </w:rPr>
        <w:t>, позволяющая в дальнейшем на основе полученных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проводить расчеты по внесению предложений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налогу на прибыль.</w:t>
      </w:r>
    </w:p>
    <w:p w14:paraId="3F6273AF"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и предложены мероприятия по развитию бухгалтерского учета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торговых организаций с помощью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торговыми организациями и детализации учета расходов на продажу, что позволит оптимизировать налоговую нагрузку по налогу на прибыль.</w:t>
      </w:r>
    </w:p>
    <w:p w14:paraId="3EFCDFE2"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показателей, характеризующих финансовый результат торговой деятельности и определяемые как превышение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товаров и услуг над затратами по их</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 являются главным источником формирования информации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торговой деятельности. От него зависит размер</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рентабельность организации.</w:t>
      </w:r>
    </w:p>
    <w:p w14:paraId="0625BCBE"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предложена классификация видов аналитических процедур в организациях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что позволит расширить варианты аналитических мероприятий с целью выявления факторов повышения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организаций. Разработаны оптимальные показатели анализа деятельности оптовых организаций, позволяющие совершенствовать учетно-аналитическую систему в оптовых организациях.</w:t>
      </w:r>
    </w:p>
    <w:p w14:paraId="70C67E1E"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Сделанный сравнительный анализ условий признания выручки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организаций</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18 «</w:t>
      </w:r>
      <w:r>
        <w:rPr>
          <w:rStyle w:val="WW8Num3z0"/>
          <w:rFonts w:ascii="Verdana" w:hAnsi="Verdana"/>
          <w:color w:val="4682B4"/>
          <w:sz w:val="18"/>
          <w:szCs w:val="18"/>
        </w:rPr>
        <w:t>Выручка</w:t>
      </w:r>
      <w:r>
        <w:rPr>
          <w:rFonts w:ascii="Verdana" w:hAnsi="Verdana"/>
          <w:color w:val="000000"/>
          <w:sz w:val="18"/>
          <w:szCs w:val="18"/>
        </w:rPr>
        <w:t>» позволили составить алгоритм формирования финансового результата в оптовых организациях.</w:t>
      </w:r>
    </w:p>
    <w:p w14:paraId="09E12E7A"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классификация доходов и расходов в организациях оптовой торговли с использованием алгоритмизации конкретных показателей соответствующих групп доходов и расходов, принимаемых при формировании конечного результата —</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По нашему мнению в России для большей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бухгалтерской информации целесообразно вводить парные счета вместо активно-пассивных счетов. В частности, вместо счета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предлагается в рабочие планы счетов организаций оптовой торговли ввести пару счетов: счет 76, обозначив «</w:t>
      </w:r>
      <w:r>
        <w:rPr>
          <w:rStyle w:val="WW8Num3z0"/>
          <w:rFonts w:ascii="Verdana" w:hAnsi="Verdana"/>
          <w:color w:val="4682B4"/>
          <w:sz w:val="18"/>
          <w:szCs w:val="18"/>
        </w:rPr>
        <w:t>Расчеты с разными дебиторами</w:t>
      </w:r>
      <w:r>
        <w:rPr>
          <w:rFonts w:ascii="Verdana" w:hAnsi="Verdana"/>
          <w:color w:val="000000"/>
          <w:sz w:val="18"/>
          <w:szCs w:val="18"/>
        </w:rPr>
        <w:t>» и счет 74 «Расчеты с разными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w:t>
      </w:r>
    </w:p>
    <w:p w14:paraId="1EC0AF40" w14:textId="77777777" w:rsidR="00161624" w:rsidRDefault="00161624" w:rsidP="001616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Обоснована методика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по</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расходам для оптовых торговых организаций. Разработана принципиальная схема</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показателя бухгалтерской прибыли для расчета налогооблагаемой базы в оптовых организациях, что позволяет исключать ошибки и улучшить достоверность информации 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w:t>
      </w:r>
    </w:p>
    <w:p w14:paraId="610FF52D" w14:textId="77777777" w:rsidR="00161624" w:rsidRDefault="00161624" w:rsidP="0016162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Миронова, Ольга Владиславовна, 2012 год</w:t>
      </w:r>
    </w:p>
    <w:p w14:paraId="3C3DB1C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Учебно-практическое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- 256 с.</w:t>
      </w:r>
    </w:p>
    <w:p w14:paraId="25D96DB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Оптовая и розничная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М.: Бератор-Пресс, 2002. - 464 с.</w:t>
      </w:r>
    </w:p>
    <w:p w14:paraId="2151EFB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Налогообложение в торговле. М.: Бератор-Пресс, 2002.-378 с.</w:t>
      </w:r>
    </w:p>
    <w:p w14:paraId="5F657C0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Налоговая проверка и ее последствия / Е.В. Акчурина. М.: Экзамен, 2004. - 142с.</w:t>
      </w:r>
    </w:p>
    <w:p w14:paraId="53549FE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Алексеева Е. Налоговая реформа: курс на стабилизацию / Е. Алексеева, О. Кузина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2003. - №13. - С. 1-5.</w:t>
      </w:r>
    </w:p>
    <w:p w14:paraId="7087BFC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Налоговые системы России и зарубежных стран / И.М. Александров.-М. : Бератор-пресс, 2002.-192с.</w:t>
      </w:r>
    </w:p>
    <w:p w14:paraId="22D43099"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Анашкин</w:t>
      </w:r>
      <w:r>
        <w:rPr>
          <w:rStyle w:val="WW8Num2z0"/>
          <w:rFonts w:ascii="Verdana" w:hAnsi="Verdana"/>
          <w:color w:val="000000"/>
          <w:sz w:val="18"/>
          <w:szCs w:val="18"/>
        </w:rPr>
        <w:t> </w:t>
      </w:r>
      <w:r>
        <w:rPr>
          <w:rFonts w:ascii="Verdana" w:hAnsi="Verdana"/>
          <w:color w:val="000000"/>
          <w:sz w:val="18"/>
          <w:szCs w:val="18"/>
        </w:rPr>
        <w:t>А.К. Налоговая политика и стабильность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Взгляд налогового инспектора на глобальные проблемы улучшения</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налогов.-М. '.Республика, 1997.-32 с.</w:t>
      </w:r>
    </w:p>
    <w:p w14:paraId="41591D3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Дмитриева И.М.,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/Под ред. М.И. Баканова.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573 с.</w:t>
      </w:r>
    </w:p>
    <w:p w14:paraId="12C1E92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Дмитриева И.М., Смирнова Л.Р.,</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и др. Экономический анализ в торговле: Учеб. пос./ Под ред. М.И. Баканова.-М.: Финансы и статистика, 2004. 400 с.</w:t>
      </w:r>
    </w:p>
    <w:p w14:paraId="341B06F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 «Основные сравнительные характеристики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Сборник научных трудов молодых ученых, -М, : Издательство «</w:t>
      </w:r>
      <w:r>
        <w:rPr>
          <w:rStyle w:val="WW8Num3z0"/>
          <w:rFonts w:ascii="Verdana" w:hAnsi="Verdana"/>
          <w:color w:val="4682B4"/>
          <w:sz w:val="18"/>
          <w:szCs w:val="18"/>
        </w:rPr>
        <w:t>Финпресс</w:t>
      </w:r>
      <w:r>
        <w:rPr>
          <w:rFonts w:ascii="Verdana" w:hAnsi="Verdana"/>
          <w:color w:val="000000"/>
          <w:sz w:val="18"/>
          <w:szCs w:val="18"/>
        </w:rPr>
        <w:t>» 2010г.- 22с.</w:t>
      </w:r>
    </w:p>
    <w:p w14:paraId="0BE609B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учета и финансовой отчетности; Учебник.6-е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2012г.- 484с.</w:t>
      </w:r>
    </w:p>
    <w:p w14:paraId="13108EB9"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В.В. / Об учете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 Налоговый вестник. № 6. - 2005. - с. 47-50.</w:t>
      </w:r>
    </w:p>
    <w:p w14:paraId="7D401AB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Бошнякович</w:t>
      </w:r>
      <w:r>
        <w:rPr>
          <w:rStyle w:val="WW8Num2z0"/>
          <w:rFonts w:ascii="Verdana" w:hAnsi="Verdana"/>
          <w:color w:val="000000"/>
          <w:sz w:val="18"/>
          <w:szCs w:val="18"/>
        </w:rPr>
        <w:t> </w:t>
      </w:r>
      <w:r>
        <w:rPr>
          <w:rFonts w:ascii="Verdana" w:hAnsi="Verdana"/>
          <w:color w:val="000000"/>
          <w:sz w:val="18"/>
          <w:szCs w:val="18"/>
        </w:rPr>
        <w:t>М.Г. / Налоговый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Финансы. № 12. - 2004. - с. 29-32.</w:t>
      </w:r>
    </w:p>
    <w:p w14:paraId="1F4E7BB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П.С. Безруких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Н.П., Кондраков и др.; Под ред. П.С. Безруких. 3-е изд., переработанное и дополненное. - М.: Бухгалтерский учет, 2002. - 624 с.</w:t>
      </w:r>
    </w:p>
    <w:p w14:paraId="20EDA24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финансовый учет: Учебник для вузов / Под ред. проф. Ю.А. Бабаева. -М.: Вузовский учебник, 2005. 525 с.</w:t>
      </w:r>
    </w:p>
    <w:p w14:paraId="577671F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в торговле: Учебник для вузов / Под ред. проф. Ю.А. Бабаева. -М.: Вузовский учебник, 2005. 525 с.</w:t>
      </w:r>
    </w:p>
    <w:p w14:paraId="75FF5FE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В. Л., Алексеев П. Д. Финансово-экономическое состояние предприятия: Практическое,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2001.-96 с.</w:t>
      </w:r>
    </w:p>
    <w:p w14:paraId="610F2A2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 Будущее налогового администрирования // Российский налоговый курьер.-2005.-№ 15.-С.5.</w:t>
      </w:r>
    </w:p>
    <w:p w14:paraId="1DD2444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Винницкий</w:t>
      </w:r>
      <w:r>
        <w:rPr>
          <w:rStyle w:val="WW8Num2z0"/>
          <w:rFonts w:ascii="Verdana" w:hAnsi="Verdana"/>
          <w:color w:val="000000"/>
          <w:sz w:val="18"/>
          <w:szCs w:val="18"/>
        </w:rPr>
        <w:t> </w:t>
      </w:r>
      <w:r>
        <w:rPr>
          <w:rFonts w:ascii="Verdana" w:hAnsi="Verdana"/>
          <w:color w:val="000000"/>
          <w:sz w:val="18"/>
          <w:szCs w:val="18"/>
        </w:rPr>
        <w:t>Д.В. Российское налоговое право: Проблемы теории и практики / Д.В. Винницкий. М.: Юридический центр Пресс, 2003. - 397с.</w:t>
      </w:r>
    </w:p>
    <w:p w14:paraId="26927DF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Гражданский кодекс РФ. Части первая, вторая, третья. Официальный текст по состоянию на 15 февраля 2005 г. М.: Издательство НОРМА, 2005.— 424с.</w:t>
      </w:r>
    </w:p>
    <w:p w14:paraId="5CF801B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Греховодова</w:t>
      </w:r>
      <w:r>
        <w:rPr>
          <w:rStyle w:val="WW8Num2z0"/>
          <w:rFonts w:ascii="Verdana" w:hAnsi="Verdana"/>
          <w:color w:val="000000"/>
          <w:sz w:val="18"/>
          <w:szCs w:val="18"/>
        </w:rPr>
        <w:t> </w:t>
      </w:r>
      <w:r>
        <w:rPr>
          <w:rFonts w:ascii="Verdana" w:hAnsi="Verdana"/>
          <w:color w:val="000000"/>
          <w:sz w:val="18"/>
          <w:szCs w:val="18"/>
        </w:rPr>
        <w:t>М.Н. Экономика торгового предприятия. Учебное пособие. Ростов н/Д: «</w:t>
      </w:r>
      <w:r>
        <w:rPr>
          <w:rStyle w:val="WW8Num3z0"/>
          <w:rFonts w:ascii="Verdana" w:hAnsi="Verdana"/>
          <w:color w:val="4682B4"/>
          <w:sz w:val="18"/>
          <w:szCs w:val="18"/>
        </w:rPr>
        <w:t>Феникс</w:t>
      </w:r>
      <w:r>
        <w:rPr>
          <w:rFonts w:ascii="Verdana" w:hAnsi="Verdana"/>
          <w:color w:val="000000"/>
          <w:sz w:val="18"/>
          <w:szCs w:val="18"/>
        </w:rPr>
        <w:t>», 2001. - 192 с.</w:t>
      </w:r>
    </w:p>
    <w:p w14:paraId="31679DA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 К оценке налоговой политики //Вопросы экономики-7/02- с.70-78.</w:t>
      </w:r>
    </w:p>
    <w:p w14:paraId="6F18026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Международные стандарты финансовой отчетности.: Учебник/.- Москва. «</w:t>
      </w:r>
      <w:r>
        <w:rPr>
          <w:rStyle w:val="WW8Num3z0"/>
          <w:rFonts w:ascii="Verdana" w:hAnsi="Verdana"/>
          <w:color w:val="4682B4"/>
          <w:sz w:val="18"/>
          <w:szCs w:val="18"/>
        </w:rPr>
        <w:t>Финансы и статистика</w:t>
      </w:r>
      <w:r>
        <w:rPr>
          <w:rFonts w:ascii="Verdana" w:hAnsi="Verdana"/>
          <w:color w:val="000000"/>
          <w:sz w:val="18"/>
          <w:szCs w:val="18"/>
        </w:rPr>
        <w:t>» 2009.-448с.</w:t>
      </w:r>
    </w:p>
    <w:p w14:paraId="072046F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Гуев</w:t>
      </w:r>
      <w:r>
        <w:rPr>
          <w:rStyle w:val="WW8Num2z0"/>
          <w:rFonts w:ascii="Verdana" w:hAnsi="Verdana"/>
          <w:color w:val="000000"/>
          <w:sz w:val="18"/>
          <w:szCs w:val="18"/>
        </w:rPr>
        <w:t> </w:t>
      </w:r>
      <w:r>
        <w:rPr>
          <w:rFonts w:ascii="Verdana" w:hAnsi="Verdana"/>
          <w:color w:val="000000"/>
          <w:sz w:val="18"/>
          <w:szCs w:val="18"/>
        </w:rPr>
        <w:t>А.Н. Постатейный комментарий к части второй Налогового кодекса Российской Федерации / А.Н. Гуев.- М: Дело, 2003. 38с.</w:t>
      </w:r>
    </w:p>
    <w:p w14:paraId="7C4F31C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H. Гловацкая, С.</w:t>
      </w:r>
      <w:r>
        <w:rPr>
          <w:rStyle w:val="WW8Num2z0"/>
          <w:rFonts w:ascii="Verdana" w:hAnsi="Verdana"/>
          <w:color w:val="000000"/>
          <w:sz w:val="18"/>
          <w:szCs w:val="18"/>
        </w:rPr>
        <w:t> </w:t>
      </w:r>
      <w:r>
        <w:rPr>
          <w:rStyle w:val="WW8Num3z0"/>
          <w:rFonts w:ascii="Verdana" w:hAnsi="Verdana"/>
          <w:color w:val="4682B4"/>
          <w:sz w:val="18"/>
          <w:szCs w:val="18"/>
        </w:rPr>
        <w:t>Лазуренко</w:t>
      </w:r>
      <w:r>
        <w:rPr>
          <w:rFonts w:ascii="Verdana" w:hAnsi="Verdana"/>
          <w:color w:val="000000"/>
          <w:sz w:val="18"/>
          <w:szCs w:val="18"/>
        </w:rPr>
        <w:t>, А. Нешитой -Эффективность поддержки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//Вопросы экономики 7/02 - с. 127-139.</w:t>
      </w:r>
    </w:p>
    <w:p w14:paraId="05361E3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A.B., Действие актов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во времени / A.B. Демин // Налоговый вестник. 2004. - №1. - С.3-12.</w:t>
      </w:r>
    </w:p>
    <w:p w14:paraId="0831624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А.Ю. Налоговая схема России / Regular Russian Tax Review: По состоянию на 12 февраля 2004 г.- 2004,- №1. / А.Ю. Денисов. -М.: ДИС, 2004.-43с.</w:t>
      </w:r>
    </w:p>
    <w:p w14:paraId="6993BF70"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Дидович</w:t>
      </w:r>
      <w:r>
        <w:rPr>
          <w:rStyle w:val="WW8Num2z0"/>
          <w:rFonts w:ascii="Verdana" w:hAnsi="Verdana"/>
          <w:color w:val="000000"/>
          <w:sz w:val="18"/>
          <w:szCs w:val="18"/>
        </w:rPr>
        <w:t> </w:t>
      </w:r>
      <w:r>
        <w:rPr>
          <w:rFonts w:ascii="Verdana" w:hAnsi="Verdana"/>
          <w:color w:val="000000"/>
          <w:sz w:val="18"/>
          <w:szCs w:val="18"/>
        </w:rPr>
        <w:t>А.П. Возможности формирования эффективного налогового механизма в регионе / А.П.</w:t>
      </w:r>
      <w:r>
        <w:rPr>
          <w:rStyle w:val="WW8Num2z0"/>
          <w:rFonts w:ascii="Verdana" w:hAnsi="Verdana"/>
          <w:color w:val="000000"/>
          <w:sz w:val="18"/>
          <w:szCs w:val="18"/>
        </w:rPr>
        <w:t> </w:t>
      </w:r>
      <w:r>
        <w:rPr>
          <w:rStyle w:val="WW8Num3z0"/>
          <w:rFonts w:ascii="Verdana" w:hAnsi="Verdana"/>
          <w:color w:val="4682B4"/>
          <w:sz w:val="18"/>
          <w:szCs w:val="18"/>
        </w:rPr>
        <w:t>Дидович</w:t>
      </w:r>
      <w:r>
        <w:rPr>
          <w:rStyle w:val="WW8Num2z0"/>
          <w:rFonts w:ascii="Verdana" w:hAnsi="Verdana"/>
          <w:color w:val="000000"/>
          <w:sz w:val="18"/>
          <w:szCs w:val="18"/>
        </w:rPr>
        <w:t> </w:t>
      </w:r>
      <w:r>
        <w:rPr>
          <w:rFonts w:ascii="Verdana" w:hAnsi="Verdana"/>
          <w:color w:val="000000"/>
          <w:sz w:val="18"/>
          <w:szCs w:val="18"/>
        </w:rPr>
        <w:t>// Регион: экономика и социология. 2002. - №4. - С. 111-122.</w:t>
      </w:r>
    </w:p>
    <w:p w14:paraId="64242BB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Н.Г. Налоги и налогообложение: Учебник/ Н.Г. Дмитриева Д.Б. Дмитриев.-Ростов н/д :Феникс, 2005.-344с.</w:t>
      </w:r>
    </w:p>
    <w:p w14:paraId="5AAEDBC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учеб. Пособие/под ред. И.М. Дмитриевой. -М.: Эксмо, 2010-656с.</w:t>
      </w:r>
    </w:p>
    <w:p w14:paraId="0131831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«Оптимизация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с помощью резервов</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предприятиями» Бухгалтерский учет и налоги в торговле и общественном питании.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«ДиС». - 2008. - №4- С.57-59</w:t>
      </w:r>
    </w:p>
    <w:p w14:paraId="637F96A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Ростов н/Д: Феникс, 2004. - 415с.</w:t>
      </w:r>
    </w:p>
    <w:p w14:paraId="30C3311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C.B. Финансовый анализ: теория и практика: Учеб. пособие. СПб.: Издательский дом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пресса», 2004. - 304 с.</w:t>
      </w:r>
    </w:p>
    <w:p w14:paraId="4B3F8CB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Зерщиков</w:t>
      </w:r>
      <w:r>
        <w:rPr>
          <w:rStyle w:val="WW8Num2z0"/>
          <w:rFonts w:ascii="Verdana" w:hAnsi="Verdana"/>
          <w:color w:val="000000"/>
          <w:sz w:val="18"/>
          <w:szCs w:val="18"/>
        </w:rPr>
        <w:t> </w:t>
      </w:r>
      <w:r>
        <w:rPr>
          <w:rFonts w:ascii="Verdana" w:hAnsi="Verdana"/>
          <w:color w:val="000000"/>
          <w:sz w:val="18"/>
          <w:szCs w:val="18"/>
        </w:rPr>
        <w:t>Ю.С. Региональная налоговая политика: границы самостоятельности и механизм реализации: Автореферат диссертации, канд. экономических наук.- Ростов н/Д, 2001.- С.26.</w:t>
      </w:r>
    </w:p>
    <w:p w14:paraId="6006DD6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E.H. Налоги, налогообложение и налоговое законодательство: Учебное пособие /E.H. Евстигнеев.-СПб. ¡Питер, 2000.-311с.</w:t>
      </w:r>
    </w:p>
    <w:p w14:paraId="0269128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E.H. Основы налогового планирования /E.H. Евстигнеев. СПб. : Питер, 2004.-288с.</w:t>
      </w:r>
    </w:p>
    <w:p w14:paraId="13F8E23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Ермилова</w:t>
      </w:r>
      <w:r>
        <w:rPr>
          <w:rStyle w:val="WW8Num2z0"/>
          <w:rFonts w:ascii="Verdana" w:hAnsi="Verdana"/>
          <w:color w:val="000000"/>
          <w:sz w:val="18"/>
          <w:szCs w:val="18"/>
        </w:rPr>
        <w:t> </w:t>
      </w:r>
      <w:r>
        <w:rPr>
          <w:rFonts w:ascii="Verdana" w:hAnsi="Verdana"/>
          <w:color w:val="000000"/>
          <w:sz w:val="18"/>
          <w:szCs w:val="18"/>
        </w:rPr>
        <w:t>Н.Г. Налоги и сборы РФ в 2004 году / Н.Г. Ермилова, Т.В.</w:t>
      </w:r>
      <w:r>
        <w:rPr>
          <w:rStyle w:val="WW8Num2z0"/>
          <w:rFonts w:ascii="Verdana" w:hAnsi="Verdana"/>
          <w:color w:val="000000"/>
          <w:sz w:val="18"/>
          <w:szCs w:val="18"/>
        </w:rPr>
        <w:t> </w:t>
      </w:r>
      <w:r>
        <w:rPr>
          <w:rStyle w:val="WW8Num3z0"/>
          <w:rFonts w:ascii="Verdana" w:hAnsi="Verdana"/>
          <w:color w:val="4682B4"/>
          <w:sz w:val="18"/>
          <w:szCs w:val="18"/>
        </w:rPr>
        <w:t>Пугачева</w:t>
      </w:r>
      <w:r>
        <w:rPr>
          <w:rStyle w:val="WW8Num2z0"/>
          <w:rFonts w:ascii="Verdana" w:hAnsi="Verdana"/>
          <w:color w:val="000000"/>
          <w:sz w:val="18"/>
          <w:szCs w:val="18"/>
        </w:rPr>
        <w:t> </w:t>
      </w:r>
      <w:r>
        <w:rPr>
          <w:rFonts w:ascii="Verdana" w:hAnsi="Verdana"/>
          <w:color w:val="000000"/>
          <w:sz w:val="18"/>
          <w:szCs w:val="18"/>
        </w:rPr>
        <w:t>// Налоговый вестник. 2004. - №3. - С.9-17.</w:t>
      </w:r>
    </w:p>
    <w:p w14:paraId="4E0C418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 Учет издержек обращения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 Бухгалтерский учет. № 3. - 2006. - с. 44-50.</w:t>
      </w:r>
    </w:p>
    <w:p w14:paraId="473A190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Заварина</w:t>
      </w:r>
      <w:r>
        <w:rPr>
          <w:rStyle w:val="WW8Num2z0"/>
          <w:rFonts w:ascii="Verdana" w:hAnsi="Verdana"/>
          <w:color w:val="000000"/>
          <w:sz w:val="18"/>
          <w:szCs w:val="18"/>
        </w:rPr>
        <w:t> </w:t>
      </w:r>
      <w:r>
        <w:rPr>
          <w:rFonts w:ascii="Verdana" w:hAnsi="Verdana"/>
          <w:color w:val="000000"/>
          <w:sz w:val="18"/>
          <w:szCs w:val="18"/>
        </w:rPr>
        <w:t>Е.С. Основы региональной статистики: учебник// М.: Финансы и статистика, 2006. - 416 е.: ил.</w:t>
      </w:r>
    </w:p>
    <w:p w14:paraId="1ADF049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Е.В., Хасаев Г.Р.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 М., 2004. -149с.</w:t>
      </w:r>
    </w:p>
    <w:p w14:paraId="78C0405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И.В.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торговых предприятий и потребительских обществ.М., 1997г.</w:t>
      </w:r>
    </w:p>
    <w:p w14:paraId="02722760"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Перспективы внедрения</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в практику стран СНГ // Вопросы экономики.- 1993.- № 5.- С. 7-9.</w:t>
      </w:r>
    </w:p>
    <w:p w14:paraId="705D3D7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Пономаренко А. Н.</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Определение, оценки, прогноз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.- 1994.- № 3.</w:t>
      </w:r>
    </w:p>
    <w:p w14:paraId="440B721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Хоменко Т. А. Применение СНС в странах с переходной экономикой // Вопросы статистики.- 1995.- № 2.- С. 19-22.</w:t>
      </w:r>
    </w:p>
    <w:p w14:paraId="0624E34E"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Иванов Ю., Хоменко Т. Применение системы национальных счетов в странах с переходной экономикой. // Вопросы статистики. -1995. №1.-с. 1121.</w:t>
      </w:r>
    </w:p>
    <w:p w14:paraId="5030DFF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 В. СНС США. // Вестник СПбГУ. Серия 5. Экономика. 1994.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с. 33 -39.</w:t>
      </w:r>
    </w:p>
    <w:p w14:paraId="7E0D864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Г.Г. / Как улучшить финансовое состояние предприятия // Финансы. 2004. - №10. - с. 70 - 73.</w:t>
      </w:r>
    </w:p>
    <w:p w14:paraId="67E674A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Н. Г. О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национальных счетов. // Бухгалтерский учёт. 1995. - № 1. - с. 33 - 34.</w:t>
      </w:r>
    </w:p>
    <w:p w14:paraId="0F159FC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М.: ФБК-ПРЕСС, 2002.-520 с</w:t>
      </w:r>
    </w:p>
    <w:p w14:paraId="4BA06EB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Л.В., Плиско В.Е. Системный подход в методологии математики. М: Ежегодник. Системные исследования, 1983, С 27-41.</w:t>
      </w:r>
    </w:p>
    <w:p w14:paraId="64C423E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Баймуратов И. Ю. Сравнительный анализ международных, американских и германских стандартов финансовой отчетности / Российский университет Дружбы народов.- М., 2002.- 80 с.</w:t>
      </w:r>
    </w:p>
    <w:p w14:paraId="53A1D19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Анализ российских и зарубежных стандартов финансовой отчетности / Российский университет Дружбы народов.- М., 2002.112 с.</w:t>
      </w:r>
    </w:p>
    <w:p w14:paraId="01F39AE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Карлин Т.,</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 Анализ финансовых отчетов (на основе GAAP). М.: ИНФРА-М, 2000. - 448 с.</w:t>
      </w:r>
    </w:p>
    <w:p w14:paraId="798A5719"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Карсберг Б. Новый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стандартов // Accou№ti№g Report. М., 2001. - № 4.4. - с. 18-19.</w:t>
      </w:r>
    </w:p>
    <w:p w14:paraId="4B3C495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3-е изд. - М.: Дело, 2000. - 431 с.</w:t>
      </w:r>
    </w:p>
    <w:p w14:paraId="62D6E86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Катаев А. Производственный учёт в условиях рынка. // Бухгалтерский учёт. 1994. - №8. - с. 52 - 56.</w:t>
      </w:r>
    </w:p>
    <w:p w14:paraId="699F523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1978.-258 с.</w:t>
      </w:r>
    </w:p>
    <w:p w14:paraId="202135A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соответствии с GAAP // Бухгалтерский учет. -М., 1998.-№3.-с. 89-94.</w:t>
      </w:r>
    </w:p>
    <w:p w14:paraId="3513702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В.А., Качалов P.M. М: 1997.- 114 с.</w:t>
      </w:r>
    </w:p>
    <w:p w14:paraId="45C25C0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Клир Дж. Наука о системах: новое измерение науки. М: Наука. Ежегодник. Системные исследования, 1983, С 61-85.</w:t>
      </w:r>
    </w:p>
    <w:p w14:paraId="4C50C2BE"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 2000. - 424 с.</w:t>
      </w:r>
    </w:p>
    <w:p w14:paraId="514BE33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2-е изд., переработанное и дополненное -М.: Финансы и статистика, 2000. 512 с.</w:t>
      </w:r>
    </w:p>
    <w:p w14:paraId="6757A56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A.B., Налоговая политика: какой путь выбрать?//Вопросы экономики" 7/02 - с. 79-82.</w:t>
      </w:r>
    </w:p>
    <w:p w14:paraId="2871D2D0"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Комов</w:t>
      </w:r>
      <w:r>
        <w:rPr>
          <w:rStyle w:val="WW8Num2z0"/>
          <w:rFonts w:ascii="Verdana" w:hAnsi="Verdana"/>
          <w:color w:val="000000"/>
          <w:sz w:val="18"/>
          <w:szCs w:val="18"/>
        </w:rPr>
        <w:t> </w:t>
      </w:r>
      <w:r>
        <w:rPr>
          <w:rFonts w:ascii="Verdana" w:hAnsi="Verdana"/>
          <w:color w:val="000000"/>
          <w:sz w:val="18"/>
          <w:szCs w:val="18"/>
        </w:rPr>
        <w:t>М.А. / Принципы сближения бухгалтерского и налогового учета // Финансы. № 6. - 2005. - с. 32-34.</w:t>
      </w:r>
    </w:p>
    <w:p w14:paraId="31B1405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5-е, переработанное и дополненное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2001. - 256 с.</w:t>
      </w:r>
    </w:p>
    <w:p w14:paraId="77FE2E1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 // Бухгалтерский учет. М., 1997. № 11.-е. 20-21.</w:t>
      </w:r>
    </w:p>
    <w:p w14:paraId="6D3ACBB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Ковалёв В.В.,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Учёт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Бухгалтерский учёт. -1993. № 1. - с.8 - 12.</w:t>
      </w:r>
    </w:p>
    <w:p w14:paraId="03A647D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Ковалев JI.A. Новый этап</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финансовой отчетности // Бухгалтерский учет и налоговое законодательство.- 1998.-№ 10.- С. 34-36.</w:t>
      </w:r>
    </w:p>
    <w:p w14:paraId="1D1F79B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Ковалев JI.A. Принципы бухгалтерского учета: двойственность счета и двойная запись // Бухгалтерский учет и налоговое законодательство.-1997 -№1.-С. 36-38.</w:t>
      </w:r>
    </w:p>
    <w:p w14:paraId="5B8C7309"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Ковалев JI.A. Система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как информационная база управления материальными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стране // Белорусский экономический журнал.- 2000,- № 4.- С. 99-107.</w:t>
      </w:r>
    </w:p>
    <w:p w14:paraId="3626042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Кожев А. Введение в чтение Гегеля. М.: Изд-во «</w:t>
      </w:r>
      <w:r>
        <w:rPr>
          <w:rStyle w:val="WW8Num3z0"/>
          <w:rFonts w:ascii="Verdana" w:hAnsi="Verdana"/>
          <w:color w:val="4682B4"/>
          <w:sz w:val="18"/>
          <w:szCs w:val="18"/>
        </w:rPr>
        <w:t>Наука</w:t>
      </w:r>
      <w:r>
        <w:rPr>
          <w:rFonts w:ascii="Verdana" w:hAnsi="Verdana"/>
          <w:color w:val="000000"/>
          <w:sz w:val="18"/>
          <w:szCs w:val="18"/>
        </w:rPr>
        <w:t>», 2003. -792 стр.</w:t>
      </w:r>
    </w:p>
    <w:p w14:paraId="6B7A048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A.B. Учет финансовых результатов и составление отчетности в соответствии с международными стандартами: Дисс. 08.00.12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Волгоград., 2001. - 197 с.</w:t>
      </w:r>
    </w:p>
    <w:p w14:paraId="430C063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Комин А.</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продукция и ценообразование. //</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хозяйство.- 1979.-№ 12.-е. 11-17.</w:t>
      </w:r>
    </w:p>
    <w:p w14:paraId="3F56F96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А.А Теория налогообложения. /</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A.A., Белянин М.П. М: Вузовская книга, 1999. - 343 с.</w:t>
      </w:r>
      <w:r>
        <w:rPr>
          <w:rStyle w:val="WW8Num2z0"/>
          <w:rFonts w:ascii="Verdana" w:hAnsi="Verdana"/>
          <w:color w:val="000000"/>
          <w:sz w:val="18"/>
          <w:szCs w:val="18"/>
        </w:rPr>
        <w:t> </w:t>
      </w:r>
      <w:r>
        <w:rPr>
          <w:rStyle w:val="WW8Num3z0"/>
          <w:rFonts w:ascii="Verdana" w:hAnsi="Verdana"/>
          <w:color w:val="4682B4"/>
          <w:sz w:val="18"/>
          <w:szCs w:val="18"/>
        </w:rPr>
        <w:t>Ланцов</w:t>
      </w:r>
      <w:r>
        <w:rPr>
          <w:rStyle w:val="WW8Num2z0"/>
          <w:rFonts w:ascii="Verdana" w:hAnsi="Verdana"/>
          <w:color w:val="000000"/>
          <w:sz w:val="18"/>
          <w:szCs w:val="18"/>
        </w:rPr>
        <w:t> </w:t>
      </w:r>
      <w:r>
        <w:rPr>
          <w:rFonts w:ascii="Verdana" w:hAnsi="Verdana"/>
          <w:color w:val="000000"/>
          <w:sz w:val="18"/>
          <w:szCs w:val="18"/>
        </w:rPr>
        <w:t>В.М. НДС: налог или главный механизм развала экономики России. - Казань: 1997.-278 с.</w:t>
      </w:r>
    </w:p>
    <w:p w14:paraId="06AA5EE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М.С., «</w:t>
      </w:r>
      <w:r>
        <w:rPr>
          <w:rStyle w:val="WW8Num3z0"/>
          <w:rFonts w:ascii="Verdana" w:hAnsi="Verdana"/>
          <w:color w:val="4682B4"/>
          <w:sz w:val="18"/>
          <w:szCs w:val="18"/>
        </w:rPr>
        <w:t>НДС в примерах</w:t>
      </w:r>
      <w:r>
        <w:rPr>
          <w:rFonts w:ascii="Verdana" w:hAnsi="Verdana"/>
          <w:color w:val="000000"/>
          <w:sz w:val="18"/>
          <w:szCs w:val="18"/>
        </w:rPr>
        <w:t>»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НалогИнфо</w:t>
      </w:r>
      <w:r>
        <w:rPr>
          <w:rFonts w:ascii="Verdana" w:hAnsi="Verdana"/>
          <w:color w:val="000000"/>
          <w:sz w:val="18"/>
          <w:szCs w:val="18"/>
        </w:rPr>
        <w:t>», ООО «Статус-Кво 97», 2007. - 264 с.</w:t>
      </w:r>
    </w:p>
    <w:p w14:paraId="5106804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 Д., Башкатов Б.И. О переходе на систему национального счетоводства. //Бухгалтерский учёт. 1993. - № 1 - с. 19-22.</w:t>
      </w:r>
    </w:p>
    <w:p w14:paraId="017419E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Лебарс А. Французская система стандартизации бухгалтерского учёта. / / Бухгалтерский учёт. 1994. - № 8.</w:t>
      </w:r>
    </w:p>
    <w:p w14:paraId="5E11B0C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 ДАНА, 2002. - 471 с.</w:t>
      </w:r>
    </w:p>
    <w:p w14:paraId="67B73BD9"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Ляховенко</w:t>
      </w:r>
      <w:r>
        <w:rPr>
          <w:rStyle w:val="WW8Num2z0"/>
          <w:rFonts w:ascii="Verdana" w:hAnsi="Verdana"/>
          <w:color w:val="000000"/>
          <w:sz w:val="18"/>
          <w:szCs w:val="18"/>
        </w:rPr>
        <w:t> </w:t>
      </w:r>
      <w:r>
        <w:rPr>
          <w:rFonts w:ascii="Verdana" w:hAnsi="Verdana"/>
          <w:color w:val="000000"/>
          <w:sz w:val="18"/>
          <w:szCs w:val="18"/>
        </w:rPr>
        <w:t>В.И. / О налоговом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законодательстве для малых предприятий // Финансы.- № 4. 2006. - с. 14-18.</w:t>
      </w:r>
    </w:p>
    <w:p w14:paraId="7B7FE7A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Майбурд</w:t>
      </w:r>
      <w:r>
        <w:rPr>
          <w:rStyle w:val="WW8Num2z0"/>
          <w:rFonts w:ascii="Verdana" w:hAnsi="Verdana"/>
          <w:color w:val="000000"/>
          <w:sz w:val="18"/>
          <w:szCs w:val="18"/>
        </w:rPr>
        <w:t> </w:t>
      </w:r>
      <w:r>
        <w:rPr>
          <w:rFonts w:ascii="Verdana" w:hAnsi="Verdana"/>
          <w:color w:val="000000"/>
          <w:sz w:val="18"/>
          <w:szCs w:val="18"/>
        </w:rPr>
        <w:t>Е.М. Введение в историю экономической мысли. М: Дело, 1996</w:t>
      </w:r>
    </w:p>
    <w:p w14:paraId="74E7844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К.Р Экономикс. / Брю С.Л. М.: Республика, 1992.486с.</w:t>
      </w:r>
    </w:p>
    <w:p w14:paraId="70CA8D0E"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Учебник, /ред. Тарасевич Л.С. СПб:</w:t>
      </w:r>
      <w:r>
        <w:rPr>
          <w:rStyle w:val="WW8Num2z0"/>
          <w:rFonts w:ascii="Verdana" w:hAnsi="Verdana"/>
          <w:color w:val="000000"/>
          <w:sz w:val="18"/>
          <w:szCs w:val="18"/>
        </w:rPr>
        <w:t> </w:t>
      </w:r>
      <w:r>
        <w:rPr>
          <w:rStyle w:val="WW8Num3z0"/>
          <w:rFonts w:ascii="Verdana" w:hAnsi="Verdana"/>
          <w:color w:val="4682B4"/>
          <w:sz w:val="18"/>
          <w:szCs w:val="18"/>
        </w:rPr>
        <w:t>СПБУЭиФ</w:t>
      </w:r>
      <w:r>
        <w:rPr>
          <w:rStyle w:val="WW8Num2z0"/>
          <w:rFonts w:ascii="Verdana" w:hAnsi="Verdana"/>
          <w:color w:val="000000"/>
          <w:sz w:val="18"/>
          <w:szCs w:val="18"/>
        </w:rPr>
        <w:t> </w:t>
      </w:r>
      <w:r>
        <w:rPr>
          <w:rFonts w:ascii="Verdana" w:hAnsi="Verdana"/>
          <w:color w:val="000000"/>
          <w:sz w:val="18"/>
          <w:szCs w:val="18"/>
        </w:rPr>
        <w:t>1997.-382 с.</w:t>
      </w:r>
    </w:p>
    <w:p w14:paraId="2592364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Н.И. / Малый бизнес имеет налоговый потенциал // Финансы. № 7. - 2006. - с. 31-33.</w:t>
      </w:r>
    </w:p>
    <w:p w14:paraId="7538A2F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 Формирование регистров налогового учета в организации // Бухгалтерский учет. №11. - 2005. - с. 5-10.</w:t>
      </w:r>
    </w:p>
    <w:p w14:paraId="18D1F7BE"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Мамади Д.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как метод экономического анализа. /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6. Экономика. 1993. - № 2.</w:t>
      </w:r>
    </w:p>
    <w:p w14:paraId="4A19E51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 М. Международный бухгалтерский учет (GAAP и IAS).-М.: Изд-во «Дис», 1998,- 192 с.</w:t>
      </w:r>
    </w:p>
    <w:p w14:paraId="5E76EF4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А.И. НДС: порядок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 Налоговый вестник, -2001,- №4, с. 18-20.</w:t>
      </w:r>
    </w:p>
    <w:p w14:paraId="13C793E0"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О стоимости в современной экономике. // Вопросы экономики. 2003. -№11.</w:t>
      </w:r>
    </w:p>
    <w:p w14:paraId="6A80BA9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Как построить нестандартный бухгалтерский отчет,- М.: Изд-во «Дис», 2000.- 96 с.</w:t>
      </w:r>
    </w:p>
    <w:p w14:paraId="6783E26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М.: Изд-во «Дис», 2001.- 752 с.</w:t>
      </w:r>
    </w:p>
    <w:p w14:paraId="4990E980"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Медников</w:t>
      </w:r>
      <w:r>
        <w:rPr>
          <w:rStyle w:val="WW8Num2z0"/>
          <w:rFonts w:ascii="Verdana" w:hAnsi="Verdana"/>
          <w:color w:val="000000"/>
          <w:sz w:val="18"/>
          <w:szCs w:val="18"/>
        </w:rPr>
        <w:t> </w:t>
      </w:r>
      <w:r>
        <w:rPr>
          <w:rFonts w:ascii="Verdana" w:hAnsi="Verdana"/>
          <w:color w:val="000000"/>
          <w:sz w:val="18"/>
          <w:szCs w:val="18"/>
        </w:rPr>
        <w:t>В.В. Экономические теории и экономическая политика зарубежных стран. / Медников В.В.,</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СПб: СПБУЭиФ, 1994.- 181 с.</w:t>
      </w:r>
    </w:p>
    <w:p w14:paraId="575A9EC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Аналитика-Пресс, 2001.-624 с.</w:t>
      </w:r>
    </w:p>
    <w:p w14:paraId="4A8B0D5E"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финансовой отчетности 1999: издание на русском языке. М: Аскери-АССА, 1999. - 1135 с.</w:t>
      </w:r>
    </w:p>
    <w:p w14:paraId="538CA26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Международные стандарты финансовой отчетности: Первое официальное издание международных стандартов на русском языке.-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Аскери</w:t>
      </w:r>
      <w:r>
        <w:rPr>
          <w:rFonts w:ascii="Verdana" w:hAnsi="Verdana"/>
          <w:color w:val="000000"/>
          <w:sz w:val="18"/>
          <w:szCs w:val="18"/>
        </w:rPr>
        <w:t>», 1998.- 890 с.</w:t>
      </w:r>
    </w:p>
    <w:p w14:paraId="553ECEF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(добавленной стоимости по отраслям экономики) на месячной основе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-М, 1998. -45с.96 . Методологические положения по статистике. Выпуск второй. — М., 1998. -244с.</w:t>
      </w:r>
    </w:p>
    <w:p w14:paraId="65969E2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О.В. Налоговые системы развитых стран мира: Справочник. М.: Фонд «</w:t>
      </w:r>
      <w:r>
        <w:rPr>
          <w:rStyle w:val="WW8Num3z0"/>
          <w:rFonts w:ascii="Verdana" w:hAnsi="Verdana"/>
          <w:color w:val="4682B4"/>
          <w:sz w:val="18"/>
          <w:szCs w:val="18"/>
        </w:rPr>
        <w:t>Правовая культура</w:t>
      </w:r>
      <w:r>
        <w:rPr>
          <w:rFonts w:ascii="Verdana" w:hAnsi="Verdana"/>
          <w:color w:val="000000"/>
          <w:sz w:val="18"/>
          <w:szCs w:val="18"/>
        </w:rPr>
        <w:t>», 1995. - 97 с.</w:t>
      </w:r>
    </w:p>
    <w:p w14:paraId="5E3D9EB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М.А. Важность перехода на международные стандарты финансовой отчетности // Accou№ti№g Report. М., 1999. - № 2.1. - с. 1-3.</w:t>
      </w:r>
    </w:p>
    <w:p w14:paraId="7CFE07C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53000 слов. 20-е изд., стереотип. - М.: Рус. яз., 1985. - 864 с.</w:t>
      </w:r>
    </w:p>
    <w:p w14:paraId="387D337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 Пер. с англ. 2-е изд. - М.: Финансы и статистика, 1999. -246 с.</w:t>
      </w:r>
    </w:p>
    <w:p w14:paraId="362C0B8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Налоговый кодекс Российской Федерации (Части 1 и 2): Официальный текст. М.: «</w:t>
      </w:r>
      <w:r>
        <w:rPr>
          <w:rStyle w:val="WW8Num3z0"/>
          <w:rFonts w:ascii="Verdana" w:hAnsi="Verdana"/>
          <w:color w:val="4682B4"/>
          <w:sz w:val="18"/>
          <w:szCs w:val="18"/>
        </w:rPr>
        <w:t>Издательство ЭЛИТ</w:t>
      </w:r>
      <w:r>
        <w:rPr>
          <w:rFonts w:ascii="Verdana" w:hAnsi="Verdana"/>
          <w:color w:val="000000"/>
          <w:sz w:val="18"/>
          <w:szCs w:val="18"/>
        </w:rPr>
        <w:t>», 2005. — 544 с.</w:t>
      </w:r>
    </w:p>
    <w:p w14:paraId="52C26BA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Налоговый учет: Учебник для вузов / Под ред. проф. Ю.А. Бабаева. М.: Вузовский учебник, 2005. - 525 с.</w:t>
      </w:r>
    </w:p>
    <w:p w14:paraId="07A9591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Учебник / П.С. Безруких,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Н.П. Кондраков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3-е изд., переработанное и дополненное - М.: Бухгалтерский учет, 2002. - 624 с.</w:t>
      </w:r>
    </w:p>
    <w:p w14:paraId="06CC66C9"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О.Ю. / Об учете в целях налогообложения прибыли // Налоговый вестник. № 9. - 2005. - с. 39-45.</w:t>
      </w:r>
    </w:p>
    <w:p w14:paraId="6A8FD7C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 бухгалтерском учете. Федеральный закон РФ от 21.11.1996 (ред. от 28.03.2002) №129-ФЗ.</w:t>
      </w:r>
    </w:p>
    <w:p w14:paraId="2B56C8D0"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 Закон РФ от 06.12.91, № 1992 с изменениями. // Ведомости Съезда народных депутатов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Верховного Совета РСФСР. -1991- № 52. с. 12-33.</w:t>
      </w:r>
    </w:p>
    <w:p w14:paraId="3B62984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 переходе РФ на принятую в международной практике систему учёта и статистики. // Бухгалтерский учёт. 1992. № 8. - с. 3.</w:t>
      </w:r>
    </w:p>
    <w:p w14:paraId="50787E8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налога на добавленную стоимость.: Инструкция</w:t>
      </w:r>
      <w:r>
        <w:rPr>
          <w:rStyle w:val="WW8Num2z0"/>
          <w:rFonts w:ascii="Verdana" w:hAnsi="Verdana"/>
          <w:color w:val="000000"/>
          <w:sz w:val="18"/>
          <w:szCs w:val="18"/>
        </w:rPr>
        <w:t> </w:t>
      </w:r>
      <w:r>
        <w:rPr>
          <w:rStyle w:val="WW8Num3z0"/>
          <w:rFonts w:ascii="Verdana" w:hAnsi="Verdana"/>
          <w:color w:val="4682B4"/>
          <w:sz w:val="18"/>
          <w:szCs w:val="18"/>
        </w:rPr>
        <w:t>ГНС</w:t>
      </w:r>
      <w:r>
        <w:rPr>
          <w:rStyle w:val="WW8Num2z0"/>
          <w:rFonts w:ascii="Verdana" w:hAnsi="Verdana"/>
          <w:color w:val="000000"/>
          <w:sz w:val="18"/>
          <w:szCs w:val="18"/>
        </w:rPr>
        <w:t> </w:t>
      </w:r>
      <w:r>
        <w:rPr>
          <w:rFonts w:ascii="Verdana" w:hAnsi="Verdana"/>
          <w:color w:val="000000"/>
          <w:sz w:val="18"/>
          <w:szCs w:val="18"/>
        </w:rPr>
        <w:t>РФ № 39 от 11.10.95 (с изменениями и дополнениями.).</w:t>
      </w:r>
    </w:p>
    <w:p w14:paraId="399C189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№32н (ред. от 30.03.2001).</w:t>
      </w:r>
    </w:p>
    <w:p w14:paraId="3467BD6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06.05.1999 №33н (ред. от 30.03.2001).</w:t>
      </w:r>
    </w:p>
    <w:p w14:paraId="0ADB12B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w:t>
      </w:r>
    </w:p>
    <w:p w14:paraId="116A6DB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Минфина РФ от 16.10.2000№91н.</w:t>
      </w:r>
    </w:p>
    <w:p w14:paraId="3B00FBB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Минфина РФ от №92н.</w:t>
      </w:r>
    </w:p>
    <w:p w14:paraId="2FC6B38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30.03.2001 №26н (ред. от 18.05.2002).</w:t>
      </w:r>
    </w:p>
    <w:p w14:paraId="74E2973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Об утверждении Положения по бухгалтерскому учету «Учет расходов на научно-исследовательские, опытно-конструкторские и технологические работы» ПБУ 17/02. Приказ Минфина РФ от 19.11.2002 №115н.</w:t>
      </w:r>
    </w:p>
    <w:p w14:paraId="33CFE9E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Приказ Минфина РФ от 06.10.2008 №106н (ред. от 30.12.1999).</w:t>
      </w:r>
    </w:p>
    <w:p w14:paraId="4A4D235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Минфина РФ от 29.07.1998 №34н (ред. от 24.03.2000).</w:t>
      </w:r>
    </w:p>
    <w:p w14:paraId="0C5204C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М., 1985.</w:t>
      </w:r>
    </w:p>
    <w:p w14:paraId="418DC19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Ожегов СИ. Словарь русского языка. Около 53000 слов. Изд. 6-е, стереотип.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1964. 900 стр.</w:t>
      </w:r>
    </w:p>
    <w:p w14:paraId="7647ED3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Опыт переходных экономик и экономическая теория. / ред.</w:t>
      </w:r>
      <w:r>
        <w:rPr>
          <w:rStyle w:val="WW8Num2z0"/>
          <w:rFonts w:ascii="Verdana" w:hAnsi="Verdana"/>
          <w:color w:val="000000"/>
          <w:sz w:val="18"/>
          <w:szCs w:val="18"/>
        </w:rPr>
        <w:t> </w:t>
      </w:r>
      <w:r>
        <w:rPr>
          <w:rStyle w:val="WW8Num3z0"/>
          <w:rFonts w:ascii="Verdana" w:hAnsi="Verdana"/>
          <w:color w:val="4682B4"/>
          <w:sz w:val="18"/>
          <w:szCs w:val="18"/>
        </w:rPr>
        <w:t>Радаев</w:t>
      </w:r>
      <w:r>
        <w:rPr>
          <w:rFonts w:ascii="Verdana" w:hAnsi="Verdana"/>
          <w:color w:val="000000"/>
          <w:sz w:val="18"/>
          <w:szCs w:val="18"/>
        </w:rPr>
        <w:t>. -М.: 1999.-182 с.</w:t>
      </w:r>
    </w:p>
    <w:p w14:paraId="4064DF8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 реформирования и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М., 2003. - № 14. - с.5-7.</w:t>
      </w:r>
    </w:p>
    <w:p w14:paraId="78E10C7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Стандарты бухгалтерского учета в России // Бухгалтерский учет. М., 1999. - № 8. - с. 6-8.</w:t>
      </w:r>
    </w:p>
    <w:p w14:paraId="6CA764A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А.П. / Об учете в целях налогообложения прибыли // Налоговый вестник. № 6. - 2005. - с. 47-50.</w:t>
      </w:r>
    </w:p>
    <w:p w14:paraId="6CCD429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Попова JI.В,</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Учебное пособие.- М.: Дело и сервис,2009. 240 с.</w:t>
      </w:r>
    </w:p>
    <w:p w14:paraId="198098A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учебник-М.:Эксмо,2009 704с-(Высшее экономическое образование)</w:t>
      </w:r>
    </w:p>
    <w:p w14:paraId="756D645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 Формирование налоговой политики организации // Бухгалтерский учет. -№11.- 2005. с. 29-34.</w:t>
      </w:r>
    </w:p>
    <w:p w14:paraId="00AF020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Российская Федерация. Постановление Правительства РФ. Правила</w:t>
      </w:r>
      <w:r>
        <w:rPr>
          <w:rStyle w:val="WW8Num2z0"/>
          <w:rFonts w:ascii="Verdana" w:hAnsi="Verdana"/>
          <w:color w:val="000000"/>
          <w:sz w:val="18"/>
          <w:szCs w:val="18"/>
        </w:rPr>
        <w:t> </w:t>
      </w:r>
      <w:r>
        <w:rPr>
          <w:rStyle w:val="WW8Num3z0"/>
          <w:rFonts w:ascii="Verdana" w:hAnsi="Verdana"/>
          <w:color w:val="4682B4"/>
          <w:sz w:val="18"/>
          <w:szCs w:val="18"/>
        </w:rPr>
        <w:t>комиссионной</w:t>
      </w:r>
      <w:r>
        <w:rPr>
          <w:rStyle w:val="WW8Num2z0"/>
          <w:rFonts w:ascii="Verdana" w:hAnsi="Verdana"/>
          <w:color w:val="000000"/>
          <w:sz w:val="18"/>
          <w:szCs w:val="18"/>
        </w:rPr>
        <w:t> </w:t>
      </w:r>
      <w:r>
        <w:rPr>
          <w:rFonts w:ascii="Verdana" w:hAnsi="Verdana"/>
          <w:color w:val="000000"/>
          <w:sz w:val="18"/>
          <w:szCs w:val="18"/>
        </w:rPr>
        <w:t>торговли непродовольственными товарами: постановление Правительства РФ от 06 июня 1998 № 569. // Собрание законодательства РФ. 1998</w:t>
      </w:r>
    </w:p>
    <w:p w14:paraId="54ED5E7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Российская Федерация. Постановление Правительства РФ. Правила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отдельных видов товаров: постановление Правительства РФ от 19 января 1998 № 55 // Собрание законодательства РФ. 1998</w:t>
      </w:r>
    </w:p>
    <w:p w14:paraId="314D1315"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Российская Федерация. Приказ Минфина РФ. Положение по бухгалтерскому учету «Учет материально-производственных запасов» (ПБУ 5/01): приказ Минфина России от 09 июня 2001 №44н, действует с 1 января 2002г. // Собрание законодательства РФ. 2001</w:t>
      </w:r>
    </w:p>
    <w:p w14:paraId="74E1DF7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Российская Федерация. Приказ Минфина РФ.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России от 06 мая 1999 N9 ЗЗн (с изм. и доп. от 30 декабря 1999г., 30 марта 2001 г) // Собрание законодательства РФ. 2001</w:t>
      </w:r>
    </w:p>
    <w:p w14:paraId="1848074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Российская Федерация. Приказ Минфина РФ. Положение по ведению бухгалтерского учета и бухгалтерской отчетности в РФ: приказ Минфина РФ от 29 июля 1998 г. №34н, введено в действие с 1 января 1999 г. // Собрание законодательства РФ. 1999</w:t>
      </w:r>
    </w:p>
    <w:p w14:paraId="1E4CA15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Российская Федерация. Приказ Минфина финансов РФ. План счетов бухгалтерского учета финансово-хозяйственной деятельности предприятий: приказ Министерства финансов Российской Федерации № 94н от 31 ноября 2000г. // Собрание законодательства РФ. 2000</w:t>
      </w:r>
    </w:p>
    <w:p w14:paraId="7CD638F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Российская Федерация.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федеральный закон от 21 ноября 1996 г. №129-ФЗ (введено в действие 28 ноября 1996 г.) // Собрание законодательства РФ. 1996 321 с.</w:t>
      </w:r>
    </w:p>
    <w:p w14:paraId="4153EB3E"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Российская Федерация.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7 августа 2001 г. №119-ФЗ (введено в действие 7 августа 2001 г.) // Собрание законодательства РФ. 2001. 321 с.</w:t>
      </w:r>
    </w:p>
    <w:p w14:paraId="4B74741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 Г.В.Савицкая.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 - 288 с.</w:t>
      </w:r>
    </w:p>
    <w:p w14:paraId="4D95F2D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Савкина</w:t>
      </w:r>
      <w:r>
        <w:rPr>
          <w:rStyle w:val="WW8Num2z0"/>
          <w:rFonts w:ascii="Verdana" w:hAnsi="Verdana"/>
          <w:color w:val="000000"/>
          <w:sz w:val="18"/>
          <w:szCs w:val="18"/>
        </w:rPr>
        <w:t> </w:t>
      </w:r>
      <w:r>
        <w:rPr>
          <w:rFonts w:ascii="Verdana" w:hAnsi="Verdana"/>
          <w:color w:val="000000"/>
          <w:sz w:val="18"/>
          <w:szCs w:val="18"/>
        </w:rPr>
        <w:t>H.B. / Об учете в целях налогообложения прибыли // Налоговый вестник. № 8. - 2005. - с. 47-50.</w:t>
      </w:r>
    </w:p>
    <w:p w14:paraId="0C91F834"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 Г.В. Савицкая. 9-е изд., исправленное. - М.: Новое знание, 2004. - 640 с.</w:t>
      </w:r>
    </w:p>
    <w:p w14:paraId="56EB8B0D"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А.П. / Об учете в целях налогообложения прибыли // Налоговый вестник. № 10. - 2005. - с. 48-52.</w:t>
      </w:r>
    </w:p>
    <w:p w14:paraId="2542595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Учеб. пособие.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2001. - 479 с.</w:t>
      </w:r>
    </w:p>
    <w:p w14:paraId="7D6A8D2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А.П. / Об учете затрат при формировании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 Налоговый вестник. № 11. - 2005. - с. 23-29.</w:t>
      </w:r>
    </w:p>
    <w:p w14:paraId="7BB74CD1"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А.П. / Об учете затрат при формировании налогооблагаемой прибыли // Налоговый вестник. № 12. - 2005. - с. 28-34.</w:t>
      </w:r>
    </w:p>
    <w:p w14:paraId="420ADAC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ИНФРАМ</w:t>
      </w:r>
      <w:r>
        <w:rPr>
          <w:rFonts w:ascii="Verdana" w:hAnsi="Verdana"/>
          <w:color w:val="000000"/>
          <w:sz w:val="18"/>
          <w:szCs w:val="18"/>
        </w:rPr>
        <w:t>, 2006. - 489 с.</w:t>
      </w:r>
    </w:p>
    <w:p w14:paraId="35789B1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 В.П. Суйц М.: ИНФРАМ, 2005. - 671 с.</w:t>
      </w:r>
    </w:p>
    <w:p w14:paraId="6EE309DC"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П.П. Анализ и диагностика финансово-хозяйственной деятельности предприятия: учебное пособие для вузов / П.П.</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В.М.- СПб: Химиздат, 2003. 288 с.</w:t>
      </w:r>
    </w:p>
    <w:p w14:paraId="16FE3FD3"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практическое пособие / В.А. Терехова. -М.: Издательство «</w:t>
      </w:r>
      <w:r>
        <w:rPr>
          <w:rStyle w:val="WW8Num3z0"/>
          <w:rFonts w:ascii="Verdana" w:hAnsi="Verdana"/>
          <w:color w:val="4682B4"/>
          <w:sz w:val="18"/>
          <w:szCs w:val="18"/>
        </w:rPr>
        <w:t>Перспектива</w:t>
      </w:r>
      <w:r>
        <w:rPr>
          <w:rFonts w:ascii="Verdana" w:hAnsi="Verdana"/>
          <w:color w:val="000000"/>
          <w:sz w:val="18"/>
          <w:szCs w:val="18"/>
        </w:rPr>
        <w:t>», 2000 295 с.</w:t>
      </w:r>
    </w:p>
    <w:p w14:paraId="32E341B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Титаева А.В Учет</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товаров / A.B. Титаева // Бухгалтерский учет. — 2002. № 8. - С. 10-12</w:t>
      </w:r>
    </w:p>
    <w:p w14:paraId="535CEEE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В.Н. Управление предприятием и анализ его деятельности / В.Н. Титаева. М.: Финансы и статистика 2004 - 420 с.</w:t>
      </w:r>
    </w:p>
    <w:p w14:paraId="2F471E6B"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А. В. Бухгалтерский и налоговый учет в торговле: теория и практика / А. В. Федотова. М.: ИНФРА-М, 2002. - 69 с.</w:t>
      </w:r>
    </w:p>
    <w:p w14:paraId="5666AF4F"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А. В. Бухгалтерский учет в торговле: теория и практика /А.В.Федотова. -М.: ИНФРА-М, 2002 187 с.</w:t>
      </w:r>
    </w:p>
    <w:p w14:paraId="3C604BA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Филиппенко</w:t>
      </w:r>
      <w:r>
        <w:rPr>
          <w:rStyle w:val="WW8Num2z0"/>
          <w:rFonts w:ascii="Verdana" w:hAnsi="Verdana"/>
          <w:color w:val="000000"/>
          <w:sz w:val="18"/>
          <w:szCs w:val="18"/>
        </w:rPr>
        <w:t> </w:t>
      </w:r>
      <w:r>
        <w:rPr>
          <w:rFonts w:ascii="Verdana" w:hAnsi="Verdana"/>
          <w:color w:val="000000"/>
          <w:sz w:val="18"/>
          <w:szCs w:val="18"/>
        </w:rPr>
        <w:t>Е.И. Возврат товара: расчеты между</w:t>
      </w:r>
      <w:r>
        <w:rPr>
          <w:rStyle w:val="WW8Num2z0"/>
          <w:rFonts w:ascii="Verdana" w:hAnsi="Verdana"/>
          <w:color w:val="000000"/>
          <w:sz w:val="18"/>
          <w:szCs w:val="18"/>
        </w:rPr>
        <w:t> </w:t>
      </w:r>
      <w:r>
        <w:rPr>
          <w:rStyle w:val="WW8Num3z0"/>
          <w:rFonts w:ascii="Verdana" w:hAnsi="Verdana"/>
          <w:color w:val="4682B4"/>
          <w:sz w:val="18"/>
          <w:szCs w:val="18"/>
        </w:rPr>
        <w:t>продавцом</w:t>
      </w:r>
      <w:r>
        <w:rPr>
          <w:rStyle w:val="WW8Num2z0"/>
          <w:rFonts w:ascii="Verdana" w:hAnsi="Verdana"/>
          <w:color w:val="000000"/>
          <w:sz w:val="18"/>
          <w:szCs w:val="18"/>
        </w:rPr>
        <w:t> </w:t>
      </w:r>
      <w:r>
        <w:rPr>
          <w:rFonts w:ascii="Verdana" w:hAnsi="Verdana"/>
          <w:color w:val="000000"/>
          <w:sz w:val="18"/>
          <w:szCs w:val="18"/>
        </w:rPr>
        <w:t>и покупателем / Е.И. Филиппенко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 9. - С. 72-80</w:t>
      </w:r>
    </w:p>
    <w:p w14:paraId="554248D6"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А. В.Анализ хозяйственной деятельности предприятия: учебное пособие Орел: / А.В.Чернова,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- 2001 - 86 с.</w:t>
      </w:r>
    </w:p>
    <w:p w14:paraId="6AF1226A"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Е.В. Торговая наценка при вмененки / Е.В. Чернышева // Учет в торговле. 2005. - № 2. - С. 40-44</w:t>
      </w:r>
    </w:p>
    <w:p w14:paraId="3FC23332"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Учет продажи товаров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 М.Б. Чиркова // Бухгалтерский учет. 2002. - № 5. - С. 31-37</w:t>
      </w:r>
    </w:p>
    <w:p w14:paraId="1832D43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Чувикова</w:t>
      </w:r>
      <w:r>
        <w:rPr>
          <w:rStyle w:val="WW8Num2z0"/>
          <w:rFonts w:ascii="Verdana" w:hAnsi="Verdana"/>
          <w:color w:val="000000"/>
          <w:sz w:val="18"/>
          <w:szCs w:val="18"/>
        </w:rPr>
        <w:t> </w:t>
      </w:r>
      <w:r>
        <w:rPr>
          <w:rFonts w:ascii="Verdana" w:hAnsi="Verdana"/>
          <w:color w:val="000000"/>
          <w:sz w:val="18"/>
          <w:szCs w:val="18"/>
        </w:rPr>
        <w:t>В.В. Контроллинг как система совершенствования бухгалтерского учета для управления: Диссертация на соискание учен, степени канд. экономических наук: / В.В Чувикова. М.: ИНФРАМ, 1999. -112 с.</w:t>
      </w:r>
    </w:p>
    <w:p w14:paraId="71040DA8"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Учеб. пособие для вузов / Под ред. проф.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 - ДАНА, 2003. - 686 с.</w:t>
      </w:r>
    </w:p>
    <w:p w14:paraId="438CD167"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4-е изд,перед и допол. / А.Д.Шеремет, В.П.Суйц. - М.: ИНФРАМ, 2004. - 410 с.</w:t>
      </w:r>
    </w:p>
    <w:p w14:paraId="0C4A4180" w14:textId="77777777" w:rsidR="00161624" w:rsidRDefault="00161624" w:rsidP="001616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Экономика предприятия: Учебник для вузов/JT.Я,</w:t>
      </w:r>
      <w:r>
        <w:rPr>
          <w:rStyle w:val="WW8Num2z0"/>
          <w:rFonts w:ascii="Verdana" w:hAnsi="Verdana"/>
          <w:color w:val="000000"/>
          <w:sz w:val="18"/>
          <w:szCs w:val="18"/>
        </w:rPr>
        <w:t> </w:t>
      </w:r>
      <w:r>
        <w:rPr>
          <w:rStyle w:val="WW8Num3z0"/>
          <w:rFonts w:ascii="Verdana" w:hAnsi="Verdana"/>
          <w:color w:val="4682B4"/>
          <w:sz w:val="18"/>
          <w:szCs w:val="18"/>
        </w:rPr>
        <w:t>Аврашков</w:t>
      </w:r>
      <w:r>
        <w:rPr>
          <w:rStyle w:val="WW8Num2z0"/>
          <w:rFonts w:ascii="Verdana" w:hAnsi="Verdana"/>
          <w:color w:val="000000"/>
          <w:sz w:val="18"/>
          <w:szCs w:val="18"/>
        </w:rPr>
        <w:t> </w:t>
      </w:r>
      <w:r>
        <w:rPr>
          <w:rFonts w:ascii="Verdana" w:hAnsi="Verdana"/>
          <w:color w:val="000000"/>
          <w:sz w:val="18"/>
          <w:szCs w:val="18"/>
        </w:rPr>
        <w:t>В.В. Адамчук О.В. Антонова и др.;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2-е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ЮНИТИ,2004. - 742 с.</w:t>
      </w:r>
    </w:p>
    <w:p w14:paraId="145FFA33" w14:textId="28A7EC4C" w:rsidR="00E863E4" w:rsidRPr="00161624" w:rsidRDefault="00161624" w:rsidP="00161624">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1616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5417</TotalTime>
  <Pages>13</Pages>
  <Words>5003</Words>
  <Characters>36578</Characters>
  <Application>Microsoft Office Word</Application>
  <DocSecurity>0</DocSecurity>
  <Lines>589</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324</cp:revision>
  <cp:lastPrinted>2009-02-06T05:36:00Z</cp:lastPrinted>
  <dcterms:created xsi:type="dcterms:W3CDTF">2016-05-04T14:28:00Z</dcterms:created>
  <dcterms:modified xsi:type="dcterms:W3CDTF">2016-06-24T14:21:00Z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