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98C1"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Митрофанова, Анастасия Владимировна.</w:t>
      </w:r>
    </w:p>
    <w:p w14:paraId="39FE1302"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Религиозный фактор в мировой политике : На примере православия : диссертация ... доктора политических наук : 23.00.04. - Москва, 2005. - 376 с.</w:t>
      </w:r>
    </w:p>
    <w:p w14:paraId="632C06F8"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Оглавление диссертациидоктор политических наук Митрофанова, Анастасия Владимировна</w:t>
      </w:r>
    </w:p>
    <w:p w14:paraId="2B1450BB"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ВВЕДЕНИЕ.з</w:t>
      </w:r>
    </w:p>
    <w:p w14:paraId="4569DA58"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ГЛАВА I. РЕЛИГИОЗНЫЕ ИДЕОЛОГИИ (ПОЛИТИЧЕСКИЕ РЕЛИГИИ) В МИРОВОЙ ПОЛИТИКЕ.is</w:t>
      </w:r>
    </w:p>
    <w:p w14:paraId="08EA3598"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1.1. РЕЛИГИОЗНЫЙ ФАКТОР В МИРОВОЙ ПОЛИТИКЕ И ПРОБЛЕМА «ЦИВИЛИЗАЦИЙ».</w:t>
      </w:r>
    </w:p>
    <w:p w14:paraId="1C16B09C"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1.2. ПОЛИТИЧЕСКАЯ РЕЛИГИЯ КАК ИДЕЙНАЯ ОСНОВА ФОРМИРОВАНИЯ «ЦИВИЛИЗАЦИЙ»</w:t>
      </w:r>
    </w:p>
    <w:p w14:paraId="2D82007A"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1.2.1. Политическая религия как переходная форма между религией и идеологией.</w:t>
      </w:r>
    </w:p>
    <w:p w14:paraId="6F591DD0"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1.2.2. Формы взаимодействия религии и политики. а) использование религии для достижения политических целей. б) общественные религии. в) гражданские религии.</w:t>
      </w:r>
    </w:p>
    <w:p w14:paraId="48D99811"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1.2.3. Политическая религия и фундаментализм.</w:t>
      </w:r>
    </w:p>
    <w:p w14:paraId="5EABA668"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1.3. ПРАВОСЛАВНЫЙ МИР: РЕАЛЬНОЕ И ВОЗМОЖНОЕ.</w:t>
      </w:r>
    </w:p>
    <w:p w14:paraId="7A1BC2A3"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 ИДЕОЛОГИЧЕСКИЕ ОСНОВЫ ПОЛИТИЗАЦИИ ПРАВОСЛАВИЯ.</w:t>
      </w:r>
    </w:p>
    <w:p w14:paraId="1606E5C6"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И. I. ХАРАКТЕРНЫЕ ЧЕРТЫ ПОЛИТИЧЕСКОЙ РЕЛИГИИ КАК РАЗНОВИДНОСТИ ИДЕОЛОГИИ</w:t>
      </w:r>
    </w:p>
    <w:p w14:paraId="21A98877"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 I. I. Национальные и этнические религиозные идеологии.</w:t>
      </w:r>
    </w:p>
    <w:p w14:paraId="7FE50528"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 I. 2. Отличительные признаки политических религий. а) пример политической религии: исламизм. б) пример политической религии: теология освобождения.</w:t>
      </w:r>
    </w:p>
    <w:p w14:paraId="1003DE1F"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II.2. ИСТОРИЧЕСКАЯ ЭВОЛЮЦИЯ ИДЕОЛОГИЙ ПОЛИТИЧЕСКОГО ПРАВОСЛАВИЯ.</w:t>
      </w:r>
    </w:p>
    <w:p w14:paraId="7F6D1836"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II.2. I. Классический панславизм и его эволюция.</w:t>
      </w:r>
    </w:p>
    <w:p w14:paraId="1746BE5D"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 2. 2. Евразийство.</w:t>
      </w:r>
    </w:p>
    <w:p w14:paraId="1001BB3F"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 3. СОВРЕМЕННЫЕ ИДЕОЛОГИИ ПОЛИТИЧЕСКОГО ПРАВОСЛАВИЯ.</w:t>
      </w:r>
    </w:p>
    <w:p w14:paraId="2D7921FA"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 3. 1. Основные идеологии политического православия. а) политический фундаментализм. б) современный панславизм. в) неоевразийство. г) православный коммунизм. д) национализм.</w:t>
      </w:r>
    </w:p>
    <w:p w14:paraId="1B192F3E"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II.3.2. Политическое православие между универсализмом и этноцентризмом.</w:t>
      </w:r>
    </w:p>
    <w:p w14:paraId="30361293"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III. ВЕРОЯТНОСТЬ ПРЕВРАЩЕНИЯ ПРАВОСЛАВИЯ В ЗНАЧИМЫЙ ФАКТОР МИРОВОЙ ПОЛИТИКИ.</w:t>
      </w:r>
    </w:p>
    <w:p w14:paraId="25735BF5"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III. I. ПРИЧИНЫ И ДВИЖУЩИЕ СИЛЫ ПОЛИТИЗАЦИИ РЕЛИГИЙ.</w:t>
      </w:r>
    </w:p>
    <w:p w14:paraId="559B9594"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III. 1.1. Причины политизации религий.</w:t>
      </w:r>
    </w:p>
    <w:p w14:paraId="4CC624DC"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III. 1.2. Движущие силы религиозно-политических движений.</w:t>
      </w:r>
    </w:p>
    <w:p w14:paraId="6880DA72"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lastRenderedPageBreak/>
        <w:t>III. 1.3. Специфическая религиозность сторонников религиозно-политических движений.</w:t>
      </w:r>
    </w:p>
    <w:p w14:paraId="32492F0B"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III. 2. ПОЛИТИЗАЦИЯ ПРАВОСЛАВИЯ В СОВРЕМЕННОЙ РОССИИ.</w:t>
      </w:r>
    </w:p>
    <w:p w14:paraId="3C9E747D"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III. 2. 1. Кризисы трансформации в России.</w:t>
      </w:r>
    </w:p>
    <w:p w14:paraId="25E7C1CB"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III. 2. 2. Движущие силы политизации православия в России. а) Русская Православная Церковь и процессы политизации православия. б) роль Русской Православной Церкви в официальном проекте национального строительства. в) «новые православные интеллектуалы» как инициатор процесса политизации православия.</w:t>
      </w:r>
    </w:p>
    <w:p w14:paraId="47024F2E"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111. 2.3. Влияние православно-политических сил на российское общество.</w:t>
      </w:r>
    </w:p>
    <w:p w14:paraId="3EA467A9"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III. 3. «ПРАВОСЛАВНЫЙ МИР» И РОССИЯ.</w:t>
      </w:r>
    </w:p>
    <w:p w14:paraId="442990F7"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III. 3. 1. Географические рамки православного мира.</w:t>
      </w:r>
    </w:p>
    <w:p w14:paraId="09AB3404"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111. 3. 2. Предполагаемый механизм консолидации православного мира.</w:t>
      </w:r>
    </w:p>
    <w:p w14:paraId="07F74098"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III. 3. 3. Препятствия на пути консолидации православного мира.</w:t>
      </w:r>
    </w:p>
    <w:p w14:paraId="3375B11B" w14:textId="77777777" w:rsidR="006A0E61" w:rsidRPr="006A0E61" w:rsidRDefault="006A0E61" w:rsidP="006A0E61">
      <w:pPr>
        <w:rPr>
          <w:rFonts w:ascii="Helvetica" w:eastAsia="Symbol" w:hAnsi="Helvetica" w:cs="Helvetica"/>
          <w:b/>
          <w:bCs/>
          <w:color w:val="222222"/>
          <w:kern w:val="0"/>
          <w:sz w:val="21"/>
          <w:szCs w:val="21"/>
          <w:lang w:eastAsia="ru-RU"/>
        </w:rPr>
      </w:pPr>
      <w:r w:rsidRPr="006A0E61">
        <w:rPr>
          <w:rFonts w:ascii="Helvetica" w:eastAsia="Symbol" w:hAnsi="Helvetica" w:cs="Helvetica"/>
          <w:b/>
          <w:bCs/>
          <w:color w:val="222222"/>
          <w:kern w:val="0"/>
          <w:sz w:val="21"/>
          <w:szCs w:val="21"/>
          <w:lang w:eastAsia="ru-RU"/>
        </w:rPr>
        <w:t>III. 3. 4. Возможные последствия появления православного мира на мировой арене.</w:t>
      </w:r>
    </w:p>
    <w:p w14:paraId="4FDAD129" w14:textId="74BA4CFE" w:rsidR="00BD642D" w:rsidRPr="006A0E61" w:rsidRDefault="00BD642D" w:rsidP="006A0E61"/>
    <w:sectPr w:rsidR="00BD642D" w:rsidRPr="006A0E6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42CC3" w14:textId="77777777" w:rsidR="005C75E6" w:rsidRDefault="005C75E6">
      <w:pPr>
        <w:spacing w:after="0" w:line="240" w:lineRule="auto"/>
      </w:pPr>
      <w:r>
        <w:separator/>
      </w:r>
    </w:p>
  </w:endnote>
  <w:endnote w:type="continuationSeparator" w:id="0">
    <w:p w14:paraId="1FB6A0A6" w14:textId="77777777" w:rsidR="005C75E6" w:rsidRDefault="005C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D5FE" w14:textId="77777777" w:rsidR="005C75E6" w:rsidRDefault="005C75E6"/>
    <w:p w14:paraId="3F256244" w14:textId="77777777" w:rsidR="005C75E6" w:rsidRDefault="005C75E6"/>
    <w:p w14:paraId="1837A140" w14:textId="77777777" w:rsidR="005C75E6" w:rsidRDefault="005C75E6"/>
    <w:p w14:paraId="2931BFDC" w14:textId="77777777" w:rsidR="005C75E6" w:rsidRDefault="005C75E6"/>
    <w:p w14:paraId="749A29D2" w14:textId="77777777" w:rsidR="005C75E6" w:rsidRDefault="005C75E6"/>
    <w:p w14:paraId="59434164" w14:textId="77777777" w:rsidR="005C75E6" w:rsidRDefault="005C75E6"/>
    <w:p w14:paraId="04308CF2" w14:textId="77777777" w:rsidR="005C75E6" w:rsidRDefault="005C75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0418DA" wp14:editId="1A3A3C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FD944" w14:textId="77777777" w:rsidR="005C75E6" w:rsidRDefault="005C75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0418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DFD944" w14:textId="77777777" w:rsidR="005C75E6" w:rsidRDefault="005C75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9BDDCE" w14:textId="77777777" w:rsidR="005C75E6" w:rsidRDefault="005C75E6"/>
    <w:p w14:paraId="57990306" w14:textId="77777777" w:rsidR="005C75E6" w:rsidRDefault="005C75E6"/>
    <w:p w14:paraId="2415D932" w14:textId="77777777" w:rsidR="005C75E6" w:rsidRDefault="005C75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2D54FA" wp14:editId="3121CE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0099D" w14:textId="77777777" w:rsidR="005C75E6" w:rsidRDefault="005C75E6"/>
                          <w:p w14:paraId="4B6D9D7B" w14:textId="77777777" w:rsidR="005C75E6" w:rsidRDefault="005C75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2D54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B0099D" w14:textId="77777777" w:rsidR="005C75E6" w:rsidRDefault="005C75E6"/>
                    <w:p w14:paraId="4B6D9D7B" w14:textId="77777777" w:rsidR="005C75E6" w:rsidRDefault="005C75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3A08BC" w14:textId="77777777" w:rsidR="005C75E6" w:rsidRDefault="005C75E6"/>
    <w:p w14:paraId="4E6E0FA1" w14:textId="77777777" w:rsidR="005C75E6" w:rsidRDefault="005C75E6">
      <w:pPr>
        <w:rPr>
          <w:sz w:val="2"/>
          <w:szCs w:val="2"/>
        </w:rPr>
      </w:pPr>
    </w:p>
    <w:p w14:paraId="6F5A6CBA" w14:textId="77777777" w:rsidR="005C75E6" w:rsidRDefault="005C75E6"/>
    <w:p w14:paraId="7B0A0238" w14:textId="77777777" w:rsidR="005C75E6" w:rsidRDefault="005C75E6">
      <w:pPr>
        <w:spacing w:after="0" w:line="240" w:lineRule="auto"/>
      </w:pPr>
    </w:p>
  </w:footnote>
  <w:footnote w:type="continuationSeparator" w:id="0">
    <w:p w14:paraId="41080718" w14:textId="77777777" w:rsidR="005C75E6" w:rsidRDefault="005C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5E6"/>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90716</TotalTime>
  <Pages>2</Pages>
  <Words>399</Words>
  <Characters>2277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3479</cp:revision>
  <cp:lastPrinted>2009-02-06T05:36:00Z</cp:lastPrinted>
  <dcterms:created xsi:type="dcterms:W3CDTF">2024-01-07T13:43:00Z</dcterms:created>
  <dcterms:modified xsi:type="dcterms:W3CDTF">2025-05-07T19:55:00Z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