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EC6C"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Губанов, Александр Викторович.</w:t>
      </w:r>
      <w:r w:rsidRPr="007E3714">
        <w:rPr>
          <w:rFonts w:ascii="TimesNewRomanPSMT" w:eastAsia="Times New Roman" w:hAnsi="TimesNewRomanPSMT" w:cs="Times New Roman"/>
          <w:b/>
          <w:bCs/>
          <w:color w:val="000000"/>
          <w:kern w:val="0"/>
          <w:sz w:val="26"/>
          <w:szCs w:val="26"/>
          <w:lang w:eastAsia="ru-RU"/>
        </w:rPr>
        <w:br/>
        <w:t>Осесимметричные технологические задачи теории пластичности делатирующих сред : диссертация ... кандидата технических наук : 01.02.04. - Тула, 1999. - 144 с. : ил.больше</w:t>
      </w:r>
    </w:p>
    <w:p w14:paraId="5280D149"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hyperlink r:id="rId8" w:history="1">
        <w:r w:rsidRPr="007E3714">
          <w:rPr>
            <w:rStyle w:val="a8"/>
            <w:rFonts w:ascii="TimesNewRomanPSMT" w:eastAsia="Times New Roman" w:hAnsi="TimesNewRomanPSMT" w:cs="Times New Roman"/>
            <w:b/>
            <w:bCs/>
            <w:kern w:val="0"/>
            <w:sz w:val="26"/>
            <w:szCs w:val="26"/>
            <w:lang w:eastAsia="ru-RU"/>
          </w:rPr>
          <w:t>Цитаты из текста:</w:t>
        </w:r>
      </w:hyperlink>
    </w:p>
    <w:p w14:paraId="32E9C67F" w14:textId="77777777" w:rsidR="007E3714" w:rsidRPr="007E3714" w:rsidRDefault="007E3714" w:rsidP="003C78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стр. 1</w:t>
      </w:r>
    </w:p>
    <w:p w14:paraId="4D70BBF8"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МИНИСТЕРСТВО ОБРАЗОВАНИЯ РОССИЙСКОЙ ФЕДЕРАЦИИ ТУЛЬСКИЙ ГОСУДАРСТВЕННЫЙ УНИВЕРСИТЕТ На правах рукописи Губанов Александр Викторович ^ ^ ^ ^ ^ ^ 0СЕСИММЕТРИЧНБ1Е ТЕХНОЛОГИЧЕСКИЕ ЗАДАЧИ ТЕОРИИ ПЛАСТИЧНОСТИ ДИЛАТИРУЮЩИХ СРЕД Специальность - 0Г02.04. "Механика деформируемого твердого тела" Диссертация на</w:t>
      </w:r>
    </w:p>
    <w:p w14:paraId="78E7FE05" w14:textId="77777777" w:rsidR="007E3714" w:rsidRPr="007E3714" w:rsidRDefault="007E3714" w:rsidP="003C78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стр. 2</w:t>
      </w:r>
    </w:p>
    <w:p w14:paraId="7708F95A"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течения дилатирующих сред 49 2.2. Верхнеграничные решения в теории осесимметричного пластическо</w:t>
      </w:r>
      <w:r w:rsidRPr="007E3714">
        <w:rPr>
          <w:rFonts w:ascii="TimesNewRomanPSMT" w:eastAsia="Times New Roman" w:hAnsi="TimesNewRomanPSMT" w:cs="Times New Roman"/>
          <w:b/>
          <w:bCs/>
          <w:color w:val="000000"/>
          <w:kern w:val="0"/>
          <w:sz w:val="26"/>
          <w:szCs w:val="26"/>
          <w:lang w:eastAsia="ru-RU"/>
        </w:rPr>
        <w:softHyphen/>
        <w:t xml:space="preserve"> го течения дилатирующих сред 53 2.3. Нижнеграничные решения в теории осесимметричного пластическо</w:t>
      </w:r>
      <w:r w:rsidRPr="007E3714">
        <w:rPr>
          <w:rFonts w:ascii="TimesNewRomanPSMT" w:eastAsia="Times New Roman" w:hAnsi="TimesNewRomanPSMT" w:cs="Times New Roman"/>
          <w:b/>
          <w:bCs/>
          <w:color w:val="000000"/>
          <w:kern w:val="0"/>
          <w:sz w:val="26"/>
          <w:szCs w:val="26"/>
          <w:lang w:eastAsia="ru-RU"/>
        </w:rPr>
        <w:softHyphen/>
        <w:t xml:space="preserve"> го течения дилатирующих сред 55 5 2.4. Решение задач осесимметричного пластического течения дилатирующих сред методом тонких сечений Выводы по разделу 2 56 58 3. Верхнеграничные решения осесимметричных технологических...</w:t>
      </w:r>
    </w:p>
    <w:p w14:paraId="2E52F57F" w14:textId="77777777" w:rsidR="007E3714" w:rsidRPr="007E3714" w:rsidRDefault="007E3714" w:rsidP="003C784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FA0D018"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Губанов, Александр Викторович</w:t>
      </w:r>
    </w:p>
    <w:p w14:paraId="175C0316"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Введение.</w:t>
      </w:r>
    </w:p>
    <w:p w14:paraId="3FEF18B7"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 Технологические задачи механики пластического деформирования ди-латирующих материалов.</w:t>
      </w:r>
    </w:p>
    <w:p w14:paraId="52940763"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1.1. Пластическая дилатансия материалов.</w:t>
      </w:r>
    </w:p>
    <w:p w14:paraId="13EC31D1"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1.2. Применение дилатирующих материалов и задачи их пластического деформирования.</w:t>
      </w:r>
    </w:p>
    <w:p w14:paraId="673FD206"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1.2.1 Порошковая металлургия.</w:t>
      </w:r>
    </w:p>
    <w:p w14:paraId="16692BBD"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1.2.2. Обработка пористых металлов давлением, прокаткой и резанием</w:t>
      </w:r>
    </w:p>
    <w:p w14:paraId="5BBFB94A"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1.2.3. Обработка материалов электронной техники в электрических и магнитных полях.</w:t>
      </w:r>
    </w:p>
    <w:p w14:paraId="65343E99"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1.2.4. Предельные состояния магнитосвязных сыпучих сред.</w:t>
      </w:r>
    </w:p>
    <w:p w14:paraId="205250F2"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1.2.5. Гравитационный выпуск сыпучих материалов из емкостей.</w:t>
      </w:r>
    </w:p>
    <w:p w14:paraId="10F813D5"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1.2.6. Уплотнение и резание грунтов.</w:t>
      </w:r>
    </w:p>
    <w:p w14:paraId="181D8389"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1.2.7. Другие задачи, связанные с учетом пластической дилатансии материалов</w:t>
      </w:r>
    </w:p>
    <w:p w14:paraId="3F4BD83D"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lastRenderedPageBreak/>
        <w:t>1.3. Основные модели пластической дилатансии.</w:t>
      </w:r>
    </w:p>
    <w:p w14:paraId="5BB38236"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Выводы по разделу 1.</w:t>
      </w:r>
    </w:p>
    <w:p w14:paraId="10973A98"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2. Постановка и методы решения задач теории осесимметричной пластической деформации дилатирующих материалов.</w:t>
      </w:r>
    </w:p>
    <w:p w14:paraId="14AF9F0E"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2.1. Полная система уравнений теории осесимметричного пластического течения дилатирующих сред.</w:t>
      </w:r>
    </w:p>
    <w:p w14:paraId="30759AA7"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2.2. Верхнеграничные решения в теории осесимметричного пластического течения дилатирующих сред.</w:t>
      </w:r>
    </w:p>
    <w:p w14:paraId="2ABAC5D9"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2.3. Нижнеграничные решения в теории осесимметричного пластического течения дилатирующих сред.</w:t>
      </w:r>
    </w:p>
    <w:p w14:paraId="5A44CCC1"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2.4. Решение задач осесимметричного пластического течения дилати-рующих сред методом тонких сечений.</w:t>
      </w:r>
    </w:p>
    <w:p w14:paraId="1C6FE76D"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Выводы по разделу 2.</w:t>
      </w:r>
    </w:p>
    <w:p w14:paraId="0C0DF5E0"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3. Верхнеграничные решения осесимметричных технологических задач теории пластичности дилатирующих сред.</w:t>
      </w:r>
    </w:p>
    <w:p w14:paraId="0E9E4B79"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3.1. Расчет усилий прокола грунтов при бестраншейной прокладке трубопроводов</w:t>
      </w:r>
    </w:p>
    <w:p w14:paraId="69C2242A"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3.1.1. Вводные замечания.</w:t>
      </w:r>
    </w:p>
    <w:p w14:paraId="57F25CD6"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3.1.2. Расчетная схема процесса прокола грунта наконечником конической формы.</w:t>
      </w:r>
    </w:p>
    <w:p w14:paraId="07E06812"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3.1.3. Определение материальных функций в условии пластичности Грина для грунтов.</w:t>
      </w:r>
    </w:p>
    <w:p w14:paraId="47052459"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3.1.4. Числовые результаты.</w:t>
      </w:r>
    </w:p>
    <w:p w14:paraId="2B5051CF"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3.1.5. Экспериментальная проверка зависимостей для расчета усилий прокола грунтов.</w:t>
      </w:r>
    </w:p>
    <w:p w14:paraId="435F461E"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3.2. Верхнеграничные решения задач о прошивке кругового цилиндра из пористого материала и о вдавливании индентора в пористое полупространство</w:t>
      </w:r>
    </w:p>
    <w:p w14:paraId="3911D786"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Выводы по разделу 3.</w:t>
      </w:r>
    </w:p>
    <w:p w14:paraId="7C85F55C"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4. Решение осесимметричных технологических задач теории пластичности дилатирующих сред методами нижних границ и тонких сечений</w:t>
      </w:r>
    </w:p>
    <w:p w14:paraId="3A22C7C7"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4.1 Построение статически допустимых полей напряжений, согласованных с кинематически допустимыми полями скоростей.</w:t>
      </w:r>
    </w:p>
    <w:p w14:paraId="6356F2C9"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4.2. Построение статически допустимых полей напряжений с помощью функций напряжений.</w:t>
      </w:r>
    </w:p>
    <w:p w14:paraId="19ACEC87"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 xml:space="preserve">4.3. Нижнеграничное решение задачи о проколе грунта коническим </w:t>
      </w:r>
      <w:r w:rsidRPr="007E3714">
        <w:rPr>
          <w:rFonts w:ascii="TimesNewRomanPSMT" w:eastAsia="Times New Roman" w:hAnsi="TimesNewRomanPSMT" w:cs="Times New Roman"/>
          <w:b/>
          <w:bCs/>
          <w:color w:val="000000"/>
          <w:kern w:val="0"/>
          <w:sz w:val="26"/>
          <w:szCs w:val="26"/>
          <w:lang w:eastAsia="ru-RU"/>
        </w:rPr>
        <w:lastRenderedPageBreak/>
        <w:t>наконечником.</w:t>
      </w:r>
    </w:p>
    <w:p w14:paraId="19FAB2EA"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4.4. Решение методом тонких сечений задачи о прошивке кругового ци линдра из пористого материала.</w:t>
      </w:r>
    </w:p>
    <w:p w14:paraId="41AE7381" w14:textId="77777777" w:rsidR="007E3714" w:rsidRPr="007E3714" w:rsidRDefault="007E3714" w:rsidP="007E3714">
      <w:pPr>
        <w:rPr>
          <w:rFonts w:ascii="TimesNewRomanPSMT" w:eastAsia="Times New Roman" w:hAnsi="TimesNewRomanPSMT" w:cs="Times New Roman"/>
          <w:b/>
          <w:bCs/>
          <w:color w:val="000000"/>
          <w:kern w:val="0"/>
          <w:sz w:val="26"/>
          <w:szCs w:val="26"/>
          <w:lang w:eastAsia="ru-RU"/>
        </w:rPr>
      </w:pPr>
      <w:r w:rsidRPr="007E3714">
        <w:rPr>
          <w:rFonts w:ascii="TimesNewRomanPSMT" w:eastAsia="Times New Roman" w:hAnsi="TimesNewRomanPSMT" w:cs="Times New Roman"/>
          <w:b/>
          <w:bCs/>
          <w:color w:val="000000"/>
          <w:kern w:val="0"/>
          <w:sz w:val="26"/>
          <w:szCs w:val="26"/>
          <w:lang w:eastAsia="ru-RU"/>
        </w:rPr>
        <w:t>Выводы по разделу 4.</w:t>
      </w:r>
    </w:p>
    <w:p w14:paraId="4CCADE6E" w14:textId="77D75C2A" w:rsidR="004F7911" w:rsidRPr="007E3714" w:rsidRDefault="004F7911" w:rsidP="007E3714"/>
    <w:sectPr w:rsidR="004F7911" w:rsidRPr="007E371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E14E" w14:textId="77777777" w:rsidR="003C7842" w:rsidRDefault="003C7842">
      <w:pPr>
        <w:spacing w:after="0" w:line="240" w:lineRule="auto"/>
      </w:pPr>
      <w:r>
        <w:separator/>
      </w:r>
    </w:p>
  </w:endnote>
  <w:endnote w:type="continuationSeparator" w:id="0">
    <w:p w14:paraId="6F287F3A" w14:textId="77777777" w:rsidR="003C7842" w:rsidRDefault="003C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CE39" w14:textId="77777777" w:rsidR="003C7842" w:rsidRDefault="003C7842"/>
    <w:p w14:paraId="23DA5A51" w14:textId="77777777" w:rsidR="003C7842" w:rsidRDefault="003C7842"/>
    <w:p w14:paraId="0AC7A7B3" w14:textId="77777777" w:rsidR="003C7842" w:rsidRDefault="003C7842"/>
    <w:p w14:paraId="28794270" w14:textId="77777777" w:rsidR="003C7842" w:rsidRDefault="003C7842"/>
    <w:p w14:paraId="4EF6964F" w14:textId="77777777" w:rsidR="003C7842" w:rsidRDefault="003C7842"/>
    <w:p w14:paraId="64F12372" w14:textId="77777777" w:rsidR="003C7842" w:rsidRDefault="003C7842"/>
    <w:p w14:paraId="11E9C8F3" w14:textId="77777777" w:rsidR="003C7842" w:rsidRDefault="003C78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DFC7B3" wp14:editId="50FCEA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A92A" w14:textId="77777777" w:rsidR="003C7842" w:rsidRDefault="003C78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DFC7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6DA92A" w14:textId="77777777" w:rsidR="003C7842" w:rsidRDefault="003C78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CEC168" w14:textId="77777777" w:rsidR="003C7842" w:rsidRDefault="003C7842"/>
    <w:p w14:paraId="26DE964A" w14:textId="77777777" w:rsidR="003C7842" w:rsidRDefault="003C7842"/>
    <w:p w14:paraId="443850C0" w14:textId="77777777" w:rsidR="003C7842" w:rsidRDefault="003C78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BE2858" wp14:editId="471E6F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D3F9" w14:textId="77777777" w:rsidR="003C7842" w:rsidRDefault="003C7842"/>
                          <w:p w14:paraId="1B89E17C" w14:textId="77777777" w:rsidR="003C7842" w:rsidRDefault="003C78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E28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0DD3F9" w14:textId="77777777" w:rsidR="003C7842" w:rsidRDefault="003C7842"/>
                    <w:p w14:paraId="1B89E17C" w14:textId="77777777" w:rsidR="003C7842" w:rsidRDefault="003C78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7EB49C" w14:textId="77777777" w:rsidR="003C7842" w:rsidRDefault="003C7842"/>
    <w:p w14:paraId="7AE39CDC" w14:textId="77777777" w:rsidR="003C7842" w:rsidRDefault="003C7842">
      <w:pPr>
        <w:rPr>
          <w:sz w:val="2"/>
          <w:szCs w:val="2"/>
        </w:rPr>
      </w:pPr>
    </w:p>
    <w:p w14:paraId="09059C1C" w14:textId="77777777" w:rsidR="003C7842" w:rsidRDefault="003C7842"/>
    <w:p w14:paraId="37429F23" w14:textId="77777777" w:rsidR="003C7842" w:rsidRDefault="003C7842">
      <w:pPr>
        <w:spacing w:after="0" w:line="240" w:lineRule="auto"/>
      </w:pPr>
    </w:p>
  </w:footnote>
  <w:footnote w:type="continuationSeparator" w:id="0">
    <w:p w14:paraId="257F3D43" w14:textId="77777777" w:rsidR="003C7842" w:rsidRDefault="003C7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91C00CA"/>
    <w:multiLevelType w:val="multilevel"/>
    <w:tmpl w:val="C4DA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42"/>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181341</TotalTime>
  <Pages>3</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6023</cp:revision>
  <cp:lastPrinted>2009-02-06T05:36:00Z</cp:lastPrinted>
  <dcterms:created xsi:type="dcterms:W3CDTF">2024-01-07T13:43:00Z</dcterms:created>
  <dcterms:modified xsi:type="dcterms:W3CDTF">2025-10-10T19:39:00Z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