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660A"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Сергеева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Надежда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Игоревна</w:t>
      </w:r>
      <w:r w:rsidRPr="009B4CF5">
        <w:rPr>
          <w:rFonts w:ascii="Helvetica" w:hAnsi="Helvetica" w:cs="Helvetica"/>
          <w:b/>
          <w:bCs/>
          <w:color w:val="222222"/>
          <w:sz w:val="21"/>
          <w:szCs w:val="21"/>
        </w:rPr>
        <w:t>.</w:t>
      </w:r>
    </w:p>
    <w:p w14:paraId="0C219196"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Формирование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Санкт</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Петербурга</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диссертация</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кандидата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социологических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наук</w:t>
      </w:r>
      <w:r w:rsidRPr="009B4CF5">
        <w:rPr>
          <w:rFonts w:ascii="Helvetica" w:hAnsi="Helvetica" w:cs="Helvetica"/>
          <w:b/>
          <w:bCs/>
          <w:color w:val="222222"/>
          <w:sz w:val="21"/>
          <w:szCs w:val="21"/>
        </w:rPr>
        <w:t xml:space="preserve"> : 22.00.04 / </w:t>
      </w:r>
      <w:r w:rsidRPr="009B4CF5">
        <w:rPr>
          <w:rFonts w:ascii="Helvetica" w:hAnsi="Helvetica" w:cs="Helvetica" w:hint="eastAsia"/>
          <w:b/>
          <w:bCs/>
          <w:color w:val="222222"/>
          <w:sz w:val="21"/>
          <w:szCs w:val="21"/>
        </w:rPr>
        <w:t>Сергеева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Надежда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Игоревна</w:t>
      </w:r>
      <w:r w:rsidRPr="009B4CF5">
        <w:rPr>
          <w:rFonts w:ascii="Helvetica" w:hAnsi="Helvetica" w:cs="Helvetica"/>
          <w:b/>
          <w:bCs/>
          <w:color w:val="222222"/>
          <w:sz w:val="21"/>
          <w:szCs w:val="21"/>
        </w:rPr>
        <w:t>; [</w:t>
      </w:r>
      <w:r w:rsidRPr="009B4CF5">
        <w:rPr>
          <w:rFonts w:ascii="Helvetica" w:hAnsi="Helvetica" w:cs="Helvetica" w:hint="eastAsia"/>
          <w:b/>
          <w:bCs/>
          <w:color w:val="222222"/>
          <w:sz w:val="21"/>
          <w:szCs w:val="21"/>
        </w:rPr>
        <w:t>Место</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защиты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Петерб</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гос</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ун</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т</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Санкт</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Петербург</w:t>
      </w:r>
      <w:r w:rsidRPr="009B4CF5">
        <w:rPr>
          <w:rFonts w:ascii="Helvetica" w:hAnsi="Helvetica" w:cs="Helvetica"/>
          <w:b/>
          <w:bCs/>
          <w:color w:val="222222"/>
          <w:sz w:val="21"/>
          <w:szCs w:val="21"/>
        </w:rPr>
        <w:t xml:space="preserve">, 2013. - 187 </w:t>
      </w:r>
      <w:r w:rsidRPr="009B4CF5">
        <w:rPr>
          <w:rFonts w:ascii="Helvetica" w:hAnsi="Helvetica" w:cs="Helvetica" w:hint="eastAsia"/>
          <w:b/>
          <w:bCs/>
          <w:color w:val="222222"/>
          <w:sz w:val="21"/>
          <w:szCs w:val="21"/>
        </w:rPr>
        <w:t>с</w:t>
      </w:r>
      <w:r w:rsidRPr="009B4CF5">
        <w:rPr>
          <w:rFonts w:ascii="Helvetica" w:hAnsi="Helvetica" w:cs="Helvetica"/>
          <w:b/>
          <w:bCs/>
          <w:color w:val="222222"/>
          <w:sz w:val="21"/>
          <w:szCs w:val="21"/>
        </w:rPr>
        <w:t>.</w:t>
      </w:r>
    </w:p>
    <w:p w14:paraId="7EDAD605"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больше</w:t>
      </w:r>
    </w:p>
    <w:p w14:paraId="2C51764D"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Цитаты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из</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текста</w:t>
      </w:r>
      <w:r w:rsidRPr="009B4CF5">
        <w:rPr>
          <w:rFonts w:ascii="Helvetica" w:hAnsi="Helvetica" w:cs="Helvetica"/>
          <w:b/>
          <w:bCs/>
          <w:color w:val="222222"/>
          <w:sz w:val="21"/>
          <w:szCs w:val="21"/>
        </w:rPr>
        <w:t>:</w:t>
      </w:r>
    </w:p>
    <w:p w14:paraId="4C3444CF"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стр</w:t>
      </w:r>
      <w:r w:rsidRPr="009B4CF5">
        <w:rPr>
          <w:rFonts w:ascii="Helvetica" w:hAnsi="Helvetica" w:cs="Helvetica"/>
          <w:b/>
          <w:bCs/>
          <w:color w:val="222222"/>
          <w:sz w:val="21"/>
          <w:szCs w:val="21"/>
        </w:rPr>
        <w:t>. 1</w:t>
      </w:r>
    </w:p>
    <w:p w14:paraId="0C409511"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Санкт</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Петербургский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государственный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университет</w:t>
      </w:r>
      <w:r w:rsidRPr="009B4CF5">
        <w:rPr>
          <w:rFonts w:ascii="Helvetica" w:hAnsi="Helvetica" w:cs="Helvetica"/>
          <w:b/>
          <w:bCs/>
          <w:color w:val="222222"/>
          <w:sz w:val="21"/>
          <w:szCs w:val="21"/>
        </w:rPr>
        <w:t xml:space="preserve"> 04201451419 </w:t>
      </w:r>
      <w:r w:rsidRPr="009B4CF5">
        <w:rPr>
          <w:rFonts w:ascii="Helvetica" w:hAnsi="Helvetica" w:cs="Helvetica" w:hint="eastAsia"/>
          <w:b/>
          <w:bCs/>
          <w:color w:val="222222"/>
          <w:sz w:val="21"/>
          <w:szCs w:val="21"/>
        </w:rPr>
        <w:t>На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правах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рукописи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Сергеева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Надежда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Игоревна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Санкт</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Петербурга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Специальность</w:t>
      </w:r>
      <w:r w:rsidRPr="009B4CF5">
        <w:rPr>
          <w:rFonts w:ascii="Helvetica" w:hAnsi="Helvetica" w:cs="Helvetica"/>
          <w:b/>
          <w:bCs/>
          <w:color w:val="222222"/>
          <w:sz w:val="21"/>
          <w:szCs w:val="21"/>
        </w:rPr>
        <w:t xml:space="preserve"> 22.00.04 - </w:t>
      </w:r>
      <w:r w:rsidRPr="009B4CF5">
        <w:rPr>
          <w:rFonts w:ascii="Helvetica" w:hAnsi="Helvetica" w:cs="Helvetica" w:hint="eastAsia"/>
          <w:b/>
          <w:bCs/>
          <w:color w:val="222222"/>
          <w:sz w:val="21"/>
          <w:szCs w:val="21"/>
        </w:rPr>
        <w:t>Социальная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структура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социальные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институты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процессы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Диссертация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соискание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учёной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степени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кандидата</w:t>
      </w:r>
    </w:p>
    <w:p w14:paraId="24A354D1"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стр</w:t>
      </w:r>
      <w:r w:rsidRPr="009B4CF5">
        <w:rPr>
          <w:rFonts w:ascii="Helvetica" w:hAnsi="Helvetica" w:cs="Helvetica"/>
          <w:b/>
          <w:bCs/>
          <w:color w:val="222222"/>
          <w:sz w:val="21"/>
          <w:szCs w:val="21"/>
        </w:rPr>
        <w:t>. 6</w:t>
      </w:r>
    </w:p>
    <w:p w14:paraId="28F98CC6"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пред­</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ставлен</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диссертации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Объект</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исследования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социальная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компетентность</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учащихся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старших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классов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общеобразовательных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школ</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Санкт</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Петербурга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Предмет</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исследования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особенности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помощью</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аудиовизуальных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технологий</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обучающих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компьютерных</w:t>
      </w:r>
    </w:p>
    <w:p w14:paraId="089A6046"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стр</w:t>
      </w:r>
      <w:r w:rsidRPr="009B4CF5">
        <w:rPr>
          <w:rFonts w:ascii="Helvetica" w:hAnsi="Helvetica" w:cs="Helvetica"/>
          <w:b/>
          <w:bCs/>
          <w:color w:val="222222"/>
          <w:sz w:val="21"/>
          <w:szCs w:val="21"/>
        </w:rPr>
        <w:t>. 11</w:t>
      </w:r>
    </w:p>
    <w:p w14:paraId="256C16D4"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старшеклассников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могут</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использоваться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специалистами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служб</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для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развития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выявлении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оценки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российскими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германскими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специалистами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потен­</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циала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аудиовизуальных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r w:rsidRPr="009B4CF5">
        <w:rPr>
          <w:rFonts w:ascii="Helvetica" w:hAnsi="Helvetica" w:cs="Helvetica"/>
          <w:b/>
          <w:bCs/>
          <w:color w:val="222222"/>
          <w:sz w:val="21"/>
          <w:szCs w:val="21"/>
        </w:rPr>
        <w:t xml:space="preserve">; - </w:t>
      </w:r>
      <w:r w:rsidRPr="009B4CF5">
        <w:rPr>
          <w:rFonts w:ascii="Helvetica" w:hAnsi="Helvetica" w:cs="Helvetica" w:hint="eastAsia"/>
          <w:b/>
          <w:bCs/>
          <w:color w:val="222222"/>
          <w:sz w:val="21"/>
          <w:szCs w:val="21"/>
        </w:rPr>
        <w:t>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возможности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использования</w:t>
      </w:r>
    </w:p>
    <w:p w14:paraId="3EB47BBD" w14:textId="77777777" w:rsidR="009B4CF5" w:rsidRPr="009B4CF5" w:rsidRDefault="009B4CF5" w:rsidP="009B4CF5">
      <w:pPr>
        <w:rPr>
          <w:rFonts w:ascii="Helvetica" w:hAnsi="Helvetica" w:cs="Helvetica"/>
          <w:b/>
          <w:bCs/>
          <w:color w:val="222222"/>
          <w:sz w:val="21"/>
          <w:szCs w:val="21"/>
        </w:rPr>
      </w:pPr>
    </w:p>
    <w:p w14:paraId="2CFBC865"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lastRenderedPageBreak/>
        <w:t>Оглавление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диссертации</w:t>
      </w:r>
    </w:p>
    <w:p w14:paraId="52439026"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кандидат</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наук</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Сергеева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Надежда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Игоревна</w:t>
      </w:r>
    </w:p>
    <w:p w14:paraId="04FDEA42"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Оглавление</w:t>
      </w:r>
    </w:p>
    <w:p w14:paraId="1C10A166" w14:textId="77777777" w:rsidR="009B4CF5" w:rsidRPr="009B4CF5" w:rsidRDefault="009B4CF5" w:rsidP="009B4CF5">
      <w:pPr>
        <w:rPr>
          <w:rFonts w:ascii="Helvetica" w:hAnsi="Helvetica" w:cs="Helvetica"/>
          <w:b/>
          <w:bCs/>
          <w:color w:val="222222"/>
          <w:sz w:val="21"/>
          <w:szCs w:val="21"/>
        </w:rPr>
      </w:pPr>
    </w:p>
    <w:p w14:paraId="450C7B1B"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Введение</w:t>
      </w:r>
    </w:p>
    <w:p w14:paraId="0ADB855E" w14:textId="77777777" w:rsidR="009B4CF5" w:rsidRPr="009B4CF5" w:rsidRDefault="009B4CF5" w:rsidP="009B4CF5">
      <w:pPr>
        <w:rPr>
          <w:rFonts w:ascii="Helvetica" w:hAnsi="Helvetica" w:cs="Helvetica"/>
          <w:b/>
          <w:bCs/>
          <w:color w:val="222222"/>
          <w:sz w:val="21"/>
          <w:szCs w:val="21"/>
        </w:rPr>
      </w:pPr>
    </w:p>
    <w:p w14:paraId="2298105C"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Глава</w:t>
      </w:r>
      <w:r w:rsidRPr="009B4CF5">
        <w:rPr>
          <w:rFonts w:ascii="Helvetica" w:hAnsi="Helvetica" w:cs="Helvetica"/>
          <w:b/>
          <w:bCs/>
          <w:color w:val="222222"/>
          <w:sz w:val="21"/>
          <w:szCs w:val="21"/>
        </w:rPr>
        <w:t xml:space="preserve"> 1. </w:t>
      </w:r>
      <w:r w:rsidRPr="009B4CF5">
        <w:rPr>
          <w:rFonts w:ascii="Helvetica" w:hAnsi="Helvetica" w:cs="Helvetica" w:hint="eastAsia"/>
          <w:b/>
          <w:bCs/>
          <w:color w:val="222222"/>
          <w:sz w:val="21"/>
          <w:szCs w:val="21"/>
        </w:rPr>
        <w:t>Теоретико</w:t>
      </w:r>
      <w:r w:rsidRPr="009B4CF5">
        <w:rPr>
          <w:rFonts w:ascii="Helvetica" w:hAnsi="Helvetica" w:cs="Helvetica"/>
          <w:b/>
          <w:bCs/>
          <w:color w:val="222222"/>
          <w:sz w:val="21"/>
          <w:szCs w:val="21"/>
        </w:rPr>
        <w:t>-</w:t>
      </w:r>
      <w:r w:rsidRPr="009B4CF5">
        <w:rPr>
          <w:rFonts w:ascii="Helvetica" w:hAnsi="Helvetica" w:cs="Helvetica" w:hint="eastAsia"/>
          <w:b/>
          <w:bCs/>
          <w:color w:val="222222"/>
          <w:sz w:val="21"/>
          <w:szCs w:val="21"/>
        </w:rPr>
        <w:t>методологические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основы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изучения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p>
    <w:p w14:paraId="3EB86F84" w14:textId="77777777" w:rsidR="009B4CF5" w:rsidRPr="009B4CF5" w:rsidRDefault="009B4CF5" w:rsidP="009B4CF5">
      <w:pPr>
        <w:rPr>
          <w:rFonts w:ascii="Helvetica" w:hAnsi="Helvetica" w:cs="Helvetica"/>
          <w:b/>
          <w:bCs/>
          <w:color w:val="222222"/>
          <w:sz w:val="21"/>
          <w:szCs w:val="21"/>
        </w:rPr>
      </w:pPr>
    </w:p>
    <w:p w14:paraId="449AE97A"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1.1. </w:t>
      </w:r>
      <w:r w:rsidRPr="009B4CF5">
        <w:rPr>
          <w:rFonts w:ascii="Helvetica" w:hAnsi="Helvetica" w:cs="Helvetica" w:hint="eastAsia"/>
          <w:b/>
          <w:bCs/>
          <w:color w:val="222222"/>
          <w:sz w:val="21"/>
          <w:szCs w:val="21"/>
        </w:rPr>
        <w:t>Понятие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структура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p>
    <w:p w14:paraId="05FBD4F3" w14:textId="77777777" w:rsidR="009B4CF5" w:rsidRPr="009B4CF5" w:rsidRDefault="009B4CF5" w:rsidP="009B4CF5">
      <w:pPr>
        <w:rPr>
          <w:rFonts w:ascii="Helvetica" w:hAnsi="Helvetica" w:cs="Helvetica"/>
          <w:b/>
          <w:bCs/>
          <w:color w:val="222222"/>
          <w:sz w:val="21"/>
          <w:szCs w:val="21"/>
        </w:rPr>
      </w:pPr>
    </w:p>
    <w:p w14:paraId="292529C6"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1.2. </w:t>
      </w:r>
      <w:r w:rsidRPr="009B4CF5">
        <w:rPr>
          <w:rFonts w:ascii="Helvetica" w:hAnsi="Helvetica" w:cs="Helvetica" w:hint="eastAsia"/>
          <w:b/>
          <w:bCs/>
          <w:color w:val="222222"/>
          <w:sz w:val="21"/>
          <w:szCs w:val="21"/>
        </w:rPr>
        <w:t>Социализация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личности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социальная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компетентность</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p>
    <w:p w14:paraId="11C04CF3" w14:textId="77777777" w:rsidR="009B4CF5" w:rsidRPr="009B4CF5" w:rsidRDefault="009B4CF5" w:rsidP="009B4CF5">
      <w:pPr>
        <w:rPr>
          <w:rFonts w:ascii="Helvetica" w:hAnsi="Helvetica" w:cs="Helvetica"/>
          <w:b/>
          <w:bCs/>
          <w:color w:val="222222"/>
          <w:sz w:val="21"/>
          <w:szCs w:val="21"/>
        </w:rPr>
      </w:pPr>
    </w:p>
    <w:p w14:paraId="1954CCB6"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Глава</w:t>
      </w:r>
      <w:r w:rsidRPr="009B4CF5">
        <w:rPr>
          <w:rFonts w:ascii="Helvetica" w:hAnsi="Helvetica" w:cs="Helvetica"/>
          <w:b/>
          <w:bCs/>
          <w:color w:val="222222"/>
          <w:sz w:val="21"/>
          <w:szCs w:val="21"/>
        </w:rPr>
        <w:t xml:space="preserve"> 2. </w:t>
      </w:r>
      <w:r w:rsidRPr="009B4CF5">
        <w:rPr>
          <w:rFonts w:ascii="Helvetica" w:hAnsi="Helvetica" w:cs="Helvetica" w:hint="eastAsia"/>
          <w:b/>
          <w:bCs/>
          <w:color w:val="222222"/>
          <w:sz w:val="21"/>
          <w:szCs w:val="21"/>
        </w:rPr>
        <w:t>Факторы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p>
    <w:p w14:paraId="653E3210" w14:textId="77777777" w:rsidR="009B4CF5" w:rsidRPr="009B4CF5" w:rsidRDefault="009B4CF5" w:rsidP="009B4CF5">
      <w:pPr>
        <w:rPr>
          <w:rFonts w:ascii="Helvetica" w:hAnsi="Helvetica" w:cs="Helvetica"/>
          <w:b/>
          <w:bCs/>
          <w:color w:val="222222"/>
          <w:sz w:val="21"/>
          <w:szCs w:val="21"/>
        </w:rPr>
      </w:pPr>
    </w:p>
    <w:p w14:paraId="1E1388C0"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подростков</w:t>
      </w:r>
    </w:p>
    <w:p w14:paraId="6E71E7AB" w14:textId="77777777" w:rsidR="009B4CF5" w:rsidRPr="009B4CF5" w:rsidRDefault="009B4CF5" w:rsidP="009B4CF5">
      <w:pPr>
        <w:rPr>
          <w:rFonts w:ascii="Helvetica" w:hAnsi="Helvetica" w:cs="Helvetica"/>
          <w:b/>
          <w:bCs/>
          <w:color w:val="222222"/>
          <w:sz w:val="21"/>
          <w:szCs w:val="21"/>
        </w:rPr>
      </w:pPr>
    </w:p>
    <w:p w14:paraId="22D1749F"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2.1. </w:t>
      </w:r>
      <w:r w:rsidRPr="009B4CF5">
        <w:rPr>
          <w:rFonts w:ascii="Helvetica" w:hAnsi="Helvetica" w:cs="Helvetica" w:hint="eastAsia"/>
          <w:b/>
          <w:bCs/>
          <w:color w:val="222222"/>
          <w:sz w:val="21"/>
          <w:szCs w:val="21"/>
        </w:rPr>
        <w:t>Семейное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воспитание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обучение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школе</w:t>
      </w:r>
    </w:p>
    <w:p w14:paraId="5873C802" w14:textId="77777777" w:rsidR="009B4CF5" w:rsidRPr="009B4CF5" w:rsidRDefault="009B4CF5" w:rsidP="009B4CF5">
      <w:pPr>
        <w:rPr>
          <w:rFonts w:ascii="Helvetica" w:hAnsi="Helvetica" w:cs="Helvetica"/>
          <w:b/>
          <w:bCs/>
          <w:color w:val="222222"/>
          <w:sz w:val="21"/>
          <w:szCs w:val="21"/>
        </w:rPr>
      </w:pPr>
    </w:p>
    <w:p w14:paraId="6CCCE32B"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2.2. </w:t>
      </w:r>
      <w:r w:rsidRPr="009B4CF5">
        <w:rPr>
          <w:rFonts w:ascii="Helvetica" w:hAnsi="Helvetica" w:cs="Helvetica" w:hint="eastAsia"/>
          <w:b/>
          <w:bCs/>
          <w:color w:val="222222"/>
          <w:sz w:val="21"/>
          <w:szCs w:val="21"/>
        </w:rPr>
        <w:t>Взаимодействие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группой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сверстников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влияние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СМИ</w:t>
      </w:r>
    </w:p>
    <w:p w14:paraId="0B33DEC9" w14:textId="77777777" w:rsidR="009B4CF5" w:rsidRPr="009B4CF5" w:rsidRDefault="009B4CF5" w:rsidP="009B4CF5">
      <w:pPr>
        <w:rPr>
          <w:rFonts w:ascii="Helvetica" w:hAnsi="Helvetica" w:cs="Helvetica"/>
          <w:b/>
          <w:bCs/>
          <w:color w:val="222222"/>
          <w:sz w:val="21"/>
          <w:szCs w:val="21"/>
        </w:rPr>
      </w:pPr>
    </w:p>
    <w:p w14:paraId="5FF689BA"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Глава</w:t>
      </w:r>
      <w:r w:rsidRPr="009B4CF5">
        <w:rPr>
          <w:rFonts w:ascii="Helvetica" w:hAnsi="Helvetica" w:cs="Helvetica"/>
          <w:b/>
          <w:bCs/>
          <w:color w:val="222222"/>
          <w:sz w:val="21"/>
          <w:szCs w:val="21"/>
        </w:rPr>
        <w:t xml:space="preserve"> 3. </w:t>
      </w:r>
      <w:r w:rsidRPr="009B4CF5">
        <w:rPr>
          <w:rFonts w:ascii="Helvetica" w:hAnsi="Helvetica" w:cs="Helvetica" w:hint="eastAsia"/>
          <w:b/>
          <w:bCs/>
          <w:color w:val="222222"/>
          <w:sz w:val="21"/>
          <w:szCs w:val="21"/>
        </w:rPr>
        <w:t>Аудиовизуальные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p>
    <w:p w14:paraId="100E9411" w14:textId="77777777" w:rsidR="009B4CF5" w:rsidRPr="009B4CF5" w:rsidRDefault="009B4CF5" w:rsidP="009B4CF5">
      <w:pPr>
        <w:rPr>
          <w:rFonts w:ascii="Helvetica" w:hAnsi="Helvetica" w:cs="Helvetica"/>
          <w:b/>
          <w:bCs/>
          <w:color w:val="222222"/>
          <w:sz w:val="21"/>
          <w:szCs w:val="21"/>
        </w:rPr>
      </w:pPr>
    </w:p>
    <w:p w14:paraId="1A530E72"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компетентности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p>
    <w:p w14:paraId="7F5DDCB7" w14:textId="77777777" w:rsidR="009B4CF5" w:rsidRPr="009B4CF5" w:rsidRDefault="009B4CF5" w:rsidP="009B4CF5">
      <w:pPr>
        <w:rPr>
          <w:rFonts w:ascii="Helvetica" w:hAnsi="Helvetica" w:cs="Helvetica"/>
          <w:b/>
          <w:bCs/>
          <w:color w:val="222222"/>
          <w:sz w:val="21"/>
          <w:szCs w:val="21"/>
        </w:rPr>
      </w:pPr>
    </w:p>
    <w:p w14:paraId="4EE94640"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3.1. </w:t>
      </w:r>
      <w:r w:rsidRPr="009B4CF5">
        <w:rPr>
          <w:rFonts w:ascii="Helvetica" w:hAnsi="Helvetica" w:cs="Helvetica" w:hint="eastAsia"/>
          <w:b/>
          <w:bCs/>
          <w:color w:val="222222"/>
          <w:sz w:val="21"/>
          <w:szCs w:val="21"/>
        </w:rPr>
        <w:t>Зарубежный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российский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опыт</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использования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аудиовизуальных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технологий</w:t>
      </w:r>
    </w:p>
    <w:p w14:paraId="6638E322" w14:textId="77777777" w:rsidR="009B4CF5" w:rsidRPr="009B4CF5" w:rsidRDefault="009B4CF5" w:rsidP="009B4CF5">
      <w:pPr>
        <w:rPr>
          <w:rFonts w:ascii="Helvetica" w:hAnsi="Helvetica" w:cs="Helvetica"/>
          <w:b/>
          <w:bCs/>
          <w:color w:val="222222"/>
          <w:sz w:val="21"/>
          <w:szCs w:val="21"/>
        </w:rPr>
      </w:pPr>
    </w:p>
    <w:p w14:paraId="2F6E800C"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3.2. </w:t>
      </w:r>
      <w:r w:rsidRPr="009B4CF5">
        <w:rPr>
          <w:rFonts w:ascii="Helvetica" w:hAnsi="Helvetica" w:cs="Helvetica" w:hint="eastAsia"/>
          <w:b/>
          <w:bCs/>
          <w:color w:val="222222"/>
          <w:sz w:val="21"/>
          <w:szCs w:val="21"/>
        </w:rPr>
        <w:t>Экспертная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оценка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аудиовизуальных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подростков</w:t>
      </w:r>
    </w:p>
    <w:p w14:paraId="3D330707" w14:textId="77777777" w:rsidR="009B4CF5" w:rsidRPr="009B4CF5" w:rsidRDefault="009B4CF5" w:rsidP="009B4CF5">
      <w:pPr>
        <w:rPr>
          <w:rFonts w:ascii="Helvetica" w:hAnsi="Helvetica" w:cs="Helvetica"/>
          <w:b/>
          <w:bCs/>
          <w:color w:val="222222"/>
          <w:sz w:val="21"/>
          <w:szCs w:val="21"/>
        </w:rPr>
      </w:pPr>
    </w:p>
    <w:p w14:paraId="69A179FF"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b/>
          <w:bCs/>
          <w:color w:val="222222"/>
          <w:sz w:val="21"/>
          <w:szCs w:val="21"/>
        </w:rPr>
        <w:t xml:space="preserve">3.3. </w:t>
      </w:r>
      <w:r w:rsidRPr="009B4CF5">
        <w:rPr>
          <w:rFonts w:ascii="Helvetica" w:hAnsi="Helvetica" w:cs="Helvetica" w:hint="eastAsia"/>
          <w:b/>
          <w:bCs/>
          <w:color w:val="222222"/>
          <w:sz w:val="21"/>
          <w:szCs w:val="21"/>
        </w:rPr>
        <w:t>Авторский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опыт</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конструирования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аудиовизуальных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технологий</w:t>
      </w:r>
    </w:p>
    <w:p w14:paraId="72D21F66" w14:textId="77777777" w:rsidR="009B4CF5" w:rsidRPr="009B4CF5" w:rsidRDefault="009B4CF5" w:rsidP="009B4CF5">
      <w:pPr>
        <w:rPr>
          <w:rFonts w:ascii="Helvetica" w:hAnsi="Helvetica" w:cs="Helvetica"/>
          <w:b/>
          <w:bCs/>
          <w:color w:val="222222"/>
          <w:sz w:val="21"/>
          <w:szCs w:val="21"/>
        </w:rPr>
      </w:pPr>
    </w:p>
    <w:p w14:paraId="020B7E40"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и</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апробация</w:t>
      </w:r>
    </w:p>
    <w:p w14:paraId="0DF709D6" w14:textId="77777777" w:rsidR="009B4CF5" w:rsidRPr="009B4CF5" w:rsidRDefault="009B4CF5" w:rsidP="009B4CF5">
      <w:pPr>
        <w:rPr>
          <w:rFonts w:ascii="Helvetica" w:hAnsi="Helvetica" w:cs="Helvetica"/>
          <w:b/>
          <w:bCs/>
          <w:color w:val="222222"/>
          <w:sz w:val="21"/>
          <w:szCs w:val="21"/>
        </w:rPr>
      </w:pPr>
    </w:p>
    <w:p w14:paraId="59410D24"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Заключение</w:t>
      </w:r>
    </w:p>
    <w:p w14:paraId="2FA209FA" w14:textId="77777777" w:rsidR="009B4CF5" w:rsidRPr="009B4CF5" w:rsidRDefault="009B4CF5" w:rsidP="009B4CF5">
      <w:pPr>
        <w:rPr>
          <w:rFonts w:ascii="Helvetica" w:hAnsi="Helvetica" w:cs="Helvetica"/>
          <w:b/>
          <w:bCs/>
          <w:color w:val="222222"/>
          <w:sz w:val="21"/>
          <w:szCs w:val="21"/>
        </w:rPr>
      </w:pPr>
    </w:p>
    <w:p w14:paraId="766584DF"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Список</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литературы</w:t>
      </w:r>
    </w:p>
    <w:p w14:paraId="2FA76309" w14:textId="77777777" w:rsidR="009B4CF5" w:rsidRPr="009B4CF5" w:rsidRDefault="009B4CF5" w:rsidP="009B4CF5">
      <w:pPr>
        <w:rPr>
          <w:rFonts w:ascii="Helvetica" w:hAnsi="Helvetica" w:cs="Helvetica"/>
          <w:b/>
          <w:bCs/>
          <w:color w:val="222222"/>
          <w:sz w:val="21"/>
          <w:szCs w:val="21"/>
        </w:rPr>
      </w:pPr>
    </w:p>
    <w:p w14:paraId="438F2C35"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Приложения</w:t>
      </w:r>
    </w:p>
    <w:p w14:paraId="669FC238" w14:textId="77777777" w:rsidR="009B4CF5" w:rsidRPr="009B4CF5" w:rsidRDefault="009B4CF5" w:rsidP="009B4CF5">
      <w:pPr>
        <w:rPr>
          <w:rFonts w:ascii="Helvetica" w:hAnsi="Helvetica" w:cs="Helvetica"/>
          <w:b/>
          <w:bCs/>
          <w:color w:val="222222"/>
          <w:sz w:val="21"/>
          <w:szCs w:val="21"/>
        </w:rPr>
      </w:pPr>
    </w:p>
    <w:p w14:paraId="19EADDCD"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Приложение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Таблицы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ответов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информантов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некоторые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вопросы</w:t>
      </w:r>
    </w:p>
    <w:p w14:paraId="624BB3D3" w14:textId="77777777" w:rsidR="009B4CF5" w:rsidRPr="009B4CF5" w:rsidRDefault="009B4CF5" w:rsidP="009B4CF5">
      <w:pPr>
        <w:rPr>
          <w:rFonts w:ascii="Helvetica" w:hAnsi="Helvetica" w:cs="Helvetica"/>
          <w:b/>
          <w:bCs/>
          <w:color w:val="222222"/>
          <w:sz w:val="21"/>
          <w:szCs w:val="21"/>
        </w:rPr>
      </w:pPr>
    </w:p>
    <w:p w14:paraId="0D3E81E4"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интервью</w:t>
      </w:r>
    </w:p>
    <w:p w14:paraId="3209D24F" w14:textId="77777777" w:rsidR="009B4CF5" w:rsidRPr="009B4CF5" w:rsidRDefault="009B4CF5" w:rsidP="009B4CF5">
      <w:pPr>
        <w:rPr>
          <w:rFonts w:ascii="Helvetica" w:hAnsi="Helvetica" w:cs="Helvetica"/>
          <w:b/>
          <w:bCs/>
          <w:color w:val="222222"/>
          <w:sz w:val="21"/>
          <w:szCs w:val="21"/>
        </w:rPr>
      </w:pPr>
    </w:p>
    <w:p w14:paraId="3DD5E94E"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Приложение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Путеводитель</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интервью</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на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тему</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w:t>
      </w:r>
      <w:r w:rsidRPr="009B4CF5">
        <w:rPr>
          <w:rFonts w:ascii="Helvetica" w:hAnsi="Helvetica" w:cs="Helvetica" w:hint="eastAsia"/>
          <w:b/>
          <w:bCs/>
          <w:color w:val="222222"/>
          <w:sz w:val="21"/>
          <w:szCs w:val="21"/>
        </w:rPr>
        <w:t>Экспертная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оценка</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аудиовизуальных</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технологий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формирования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социальной</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компетентности</w:t>
      </w:r>
    </w:p>
    <w:p w14:paraId="52642F8C" w14:textId="77777777" w:rsidR="009B4CF5" w:rsidRPr="009B4CF5" w:rsidRDefault="009B4CF5" w:rsidP="009B4CF5">
      <w:pPr>
        <w:rPr>
          <w:rFonts w:ascii="Helvetica" w:hAnsi="Helvetica" w:cs="Helvetica"/>
          <w:b/>
          <w:bCs/>
          <w:color w:val="222222"/>
          <w:sz w:val="21"/>
          <w:szCs w:val="21"/>
        </w:rPr>
      </w:pPr>
    </w:p>
    <w:p w14:paraId="6881025F" w14:textId="77777777" w:rsidR="009B4CF5" w:rsidRPr="009B4CF5" w:rsidRDefault="009B4CF5" w:rsidP="009B4CF5">
      <w:pPr>
        <w:rPr>
          <w:rFonts w:ascii="Helvetica" w:hAnsi="Helvetica" w:cs="Helvetica"/>
          <w:b/>
          <w:bCs/>
          <w:color w:val="222222"/>
          <w:sz w:val="21"/>
          <w:szCs w:val="21"/>
        </w:rPr>
      </w:pPr>
      <w:r w:rsidRPr="009B4CF5">
        <w:rPr>
          <w:rFonts w:ascii="Helvetica" w:hAnsi="Helvetica" w:cs="Helvetica" w:hint="eastAsia"/>
          <w:b/>
          <w:bCs/>
          <w:color w:val="222222"/>
          <w:sz w:val="21"/>
          <w:szCs w:val="21"/>
        </w:rPr>
        <w:t>подростков</w:t>
      </w:r>
      <w:r w:rsidRPr="009B4CF5">
        <w:rPr>
          <w:rFonts w:ascii="Helvetica" w:hAnsi="Helvetica" w:cs="Helvetica" w:hint="eastAsia"/>
          <w:b/>
          <w:bCs/>
          <w:color w:val="222222"/>
          <w:sz w:val="21"/>
          <w:szCs w:val="21"/>
        </w:rPr>
        <w:t>»</w:t>
      </w:r>
    </w:p>
    <w:p w14:paraId="3844E1A9" w14:textId="77777777" w:rsidR="009B4CF5" w:rsidRPr="009B4CF5" w:rsidRDefault="009B4CF5" w:rsidP="009B4CF5">
      <w:pPr>
        <w:rPr>
          <w:rFonts w:ascii="Helvetica" w:hAnsi="Helvetica" w:cs="Helvetica"/>
          <w:b/>
          <w:bCs/>
          <w:color w:val="222222"/>
          <w:sz w:val="21"/>
          <w:szCs w:val="21"/>
        </w:rPr>
      </w:pPr>
    </w:p>
    <w:p w14:paraId="4A7ADEAA" w14:textId="4591E07E" w:rsidR="00967B66" w:rsidRPr="009B4CF5" w:rsidRDefault="009B4CF5" w:rsidP="009B4CF5">
      <w:r w:rsidRPr="009B4CF5">
        <w:rPr>
          <w:rFonts w:ascii="Helvetica" w:hAnsi="Helvetica" w:cs="Helvetica" w:hint="eastAsia"/>
          <w:b/>
          <w:bCs/>
          <w:color w:val="222222"/>
          <w:sz w:val="21"/>
          <w:szCs w:val="21"/>
        </w:rPr>
        <w:t>Приложение</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Таблицы</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уплотнения</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смыслов</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по</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цитируемым</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транскриптам</w:t>
      </w:r>
      <w:r w:rsidRPr="009B4CF5">
        <w:rPr>
          <w:rFonts w:ascii="Helvetica" w:hAnsi="Helvetica" w:cs="Helvetica"/>
          <w:b/>
          <w:bCs/>
          <w:color w:val="222222"/>
          <w:sz w:val="21"/>
          <w:szCs w:val="21"/>
        </w:rPr>
        <w:t xml:space="preserve"> </w:t>
      </w:r>
      <w:r w:rsidRPr="009B4CF5">
        <w:rPr>
          <w:rFonts w:ascii="Helvetica" w:hAnsi="Helvetica" w:cs="Helvetica" w:hint="eastAsia"/>
          <w:b/>
          <w:bCs/>
          <w:color w:val="222222"/>
          <w:sz w:val="21"/>
          <w:szCs w:val="21"/>
        </w:rPr>
        <w:t>интервью</w:t>
      </w:r>
    </w:p>
    <w:sectPr w:rsidR="00967B66" w:rsidRPr="009B4C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CD57" w14:textId="77777777" w:rsidR="008A6A10" w:rsidRDefault="008A6A10">
      <w:pPr>
        <w:spacing w:after="0" w:line="240" w:lineRule="auto"/>
      </w:pPr>
      <w:r>
        <w:separator/>
      </w:r>
    </w:p>
  </w:endnote>
  <w:endnote w:type="continuationSeparator" w:id="0">
    <w:p w14:paraId="287FCA5A" w14:textId="77777777" w:rsidR="008A6A10" w:rsidRDefault="008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9226" w14:textId="77777777" w:rsidR="008A6A10" w:rsidRDefault="008A6A10"/>
    <w:p w14:paraId="2E6F6FE2" w14:textId="77777777" w:rsidR="008A6A10" w:rsidRDefault="008A6A10"/>
    <w:p w14:paraId="0423EDCC" w14:textId="77777777" w:rsidR="008A6A10" w:rsidRDefault="008A6A10"/>
    <w:p w14:paraId="71666387" w14:textId="77777777" w:rsidR="008A6A10" w:rsidRDefault="008A6A10"/>
    <w:p w14:paraId="000529A2" w14:textId="77777777" w:rsidR="008A6A10" w:rsidRDefault="008A6A10"/>
    <w:p w14:paraId="611ADB6E" w14:textId="77777777" w:rsidR="008A6A10" w:rsidRDefault="008A6A10"/>
    <w:p w14:paraId="5E60F1EA" w14:textId="77777777" w:rsidR="008A6A10" w:rsidRDefault="008A6A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21AEBE" wp14:editId="7D399C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64A0E" w14:textId="77777777" w:rsidR="008A6A10" w:rsidRDefault="008A6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21AE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A64A0E" w14:textId="77777777" w:rsidR="008A6A10" w:rsidRDefault="008A6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2D7560" w14:textId="77777777" w:rsidR="008A6A10" w:rsidRDefault="008A6A10"/>
    <w:p w14:paraId="12FCB5C6" w14:textId="77777777" w:rsidR="008A6A10" w:rsidRDefault="008A6A10"/>
    <w:p w14:paraId="03D634DD" w14:textId="77777777" w:rsidR="008A6A10" w:rsidRDefault="008A6A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3B35D1" wp14:editId="488C5E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6E6A5" w14:textId="77777777" w:rsidR="008A6A10" w:rsidRDefault="008A6A10"/>
                          <w:p w14:paraId="235B2BE6" w14:textId="77777777" w:rsidR="008A6A10" w:rsidRDefault="008A6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B35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6E6A5" w14:textId="77777777" w:rsidR="008A6A10" w:rsidRDefault="008A6A10"/>
                    <w:p w14:paraId="235B2BE6" w14:textId="77777777" w:rsidR="008A6A10" w:rsidRDefault="008A6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B6C426" w14:textId="77777777" w:rsidR="008A6A10" w:rsidRDefault="008A6A10"/>
    <w:p w14:paraId="3D8FB2AE" w14:textId="77777777" w:rsidR="008A6A10" w:rsidRDefault="008A6A10">
      <w:pPr>
        <w:rPr>
          <w:sz w:val="2"/>
          <w:szCs w:val="2"/>
        </w:rPr>
      </w:pPr>
    </w:p>
    <w:p w14:paraId="4CC6A4FC" w14:textId="77777777" w:rsidR="008A6A10" w:rsidRDefault="008A6A10"/>
    <w:p w14:paraId="7BB44756" w14:textId="77777777" w:rsidR="008A6A10" w:rsidRDefault="008A6A10">
      <w:pPr>
        <w:spacing w:after="0" w:line="240" w:lineRule="auto"/>
      </w:pPr>
    </w:p>
  </w:footnote>
  <w:footnote w:type="continuationSeparator" w:id="0">
    <w:p w14:paraId="76E8E351" w14:textId="77777777" w:rsidR="008A6A10" w:rsidRDefault="008A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10"/>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40423</TotalTime>
  <Pages>4</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2117</cp:revision>
  <cp:lastPrinted>2009-02-06T05:36:00Z</cp:lastPrinted>
  <dcterms:created xsi:type="dcterms:W3CDTF">2025-11-25T20:19:00Z</dcterms:created>
  <dcterms:modified xsi:type="dcterms:W3CDTF">2026-01-15T16:25:00Z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