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C736F2D" w:rsidR="00410372" w:rsidRPr="002108E6" w:rsidRDefault="002108E6" w:rsidP="002108E6">
      <w:r w:rsidRPr="002108E6">
        <w:rPr>
          <w:rFonts w:ascii="Helvetica" w:eastAsia="Symbol" w:hAnsi="Helvetica" w:cs="Helvetica"/>
          <w:b/>
          <w:color w:val="222222"/>
          <w:kern w:val="0"/>
          <w:sz w:val="21"/>
          <w:szCs w:val="21"/>
          <w:lang w:eastAsia="ru-RU"/>
        </w:rPr>
        <w:t>Пирогов Євгеній Олександрович, начальник другого відділу Берестинського районного територіального центру комплектування та соціальної підтримки Харківської області. Назва дисертації: «Механізми управління інтелектуальним капіталом в розвитку економічного потенціалу аграрних підприємств». Шифр та назва спеціальності: 08.00.04 «Економіка та управління підприємствами (за видами економічної діяльності)». Спецрада Д 65.356.02 Інституту тваринництва Національної академії аграрних наук України (61026, м. Харків, вул. Тваринників, 1-А, тел. (057) 7403181). Науковий керівник: Сенчук Ігор Іванович, доктор економічних наук, доцент, провідний науковий співробітник відділу економіки, менеджменту та трансферу інновацій у тваринництві Інституту тваринництва Національної академії аграрних наук України. Офіційні опоненти: Ігнатенко Микола Миколайович, доктор економічних наук, професор, завідувач кафедри економіки Університету Григорія Сковороди в Переяславі; Ніфатова Олена Михайлівна, доктор економічних наук, професор, професор кафедри маркетингу та логістики Національного університету біоресурсів та природокористування України.</w:t>
      </w:r>
    </w:p>
    <w:sectPr w:rsidR="00410372" w:rsidRPr="002108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25A2" w14:textId="77777777" w:rsidR="0079176A" w:rsidRDefault="0079176A">
      <w:pPr>
        <w:spacing w:after="0" w:line="240" w:lineRule="auto"/>
      </w:pPr>
      <w:r>
        <w:separator/>
      </w:r>
    </w:p>
  </w:endnote>
  <w:endnote w:type="continuationSeparator" w:id="0">
    <w:p w14:paraId="5E4BC7D1" w14:textId="77777777" w:rsidR="0079176A" w:rsidRDefault="0079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C555" w14:textId="77777777" w:rsidR="0079176A" w:rsidRDefault="0079176A"/>
    <w:p w14:paraId="79473966" w14:textId="77777777" w:rsidR="0079176A" w:rsidRDefault="0079176A"/>
    <w:p w14:paraId="3C71F0FF" w14:textId="77777777" w:rsidR="0079176A" w:rsidRDefault="0079176A"/>
    <w:p w14:paraId="7A3732B0" w14:textId="77777777" w:rsidR="0079176A" w:rsidRDefault="0079176A"/>
    <w:p w14:paraId="32A071CA" w14:textId="77777777" w:rsidR="0079176A" w:rsidRDefault="0079176A"/>
    <w:p w14:paraId="503A22EE" w14:textId="77777777" w:rsidR="0079176A" w:rsidRDefault="0079176A"/>
    <w:p w14:paraId="615AE86A" w14:textId="77777777" w:rsidR="0079176A" w:rsidRDefault="007917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83B98F" wp14:editId="00726C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3FD74" w14:textId="77777777" w:rsidR="0079176A" w:rsidRDefault="007917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83B9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B3FD74" w14:textId="77777777" w:rsidR="0079176A" w:rsidRDefault="007917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93102F" w14:textId="77777777" w:rsidR="0079176A" w:rsidRDefault="0079176A"/>
    <w:p w14:paraId="5FE0C792" w14:textId="77777777" w:rsidR="0079176A" w:rsidRDefault="0079176A"/>
    <w:p w14:paraId="4D55067A" w14:textId="77777777" w:rsidR="0079176A" w:rsidRDefault="007917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D3EFD" wp14:editId="372651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1EDB9" w14:textId="77777777" w:rsidR="0079176A" w:rsidRDefault="0079176A"/>
                          <w:p w14:paraId="08699AE4" w14:textId="77777777" w:rsidR="0079176A" w:rsidRDefault="007917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D3E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E1EDB9" w14:textId="77777777" w:rsidR="0079176A" w:rsidRDefault="0079176A"/>
                    <w:p w14:paraId="08699AE4" w14:textId="77777777" w:rsidR="0079176A" w:rsidRDefault="007917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E65960" w14:textId="77777777" w:rsidR="0079176A" w:rsidRDefault="0079176A"/>
    <w:p w14:paraId="0CFF96AA" w14:textId="77777777" w:rsidR="0079176A" w:rsidRDefault="0079176A">
      <w:pPr>
        <w:rPr>
          <w:sz w:val="2"/>
          <w:szCs w:val="2"/>
        </w:rPr>
      </w:pPr>
    </w:p>
    <w:p w14:paraId="4443A29E" w14:textId="77777777" w:rsidR="0079176A" w:rsidRDefault="0079176A"/>
    <w:p w14:paraId="71C25D57" w14:textId="77777777" w:rsidR="0079176A" w:rsidRDefault="0079176A">
      <w:pPr>
        <w:spacing w:after="0" w:line="240" w:lineRule="auto"/>
      </w:pPr>
    </w:p>
  </w:footnote>
  <w:footnote w:type="continuationSeparator" w:id="0">
    <w:p w14:paraId="66438A1F" w14:textId="77777777" w:rsidR="0079176A" w:rsidRDefault="0079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76A"/>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135210</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3579</cp:revision>
  <cp:lastPrinted>2009-02-06T05:36:00Z</cp:lastPrinted>
  <dcterms:created xsi:type="dcterms:W3CDTF">2024-01-07T13:43:00Z</dcterms:created>
  <dcterms:modified xsi:type="dcterms:W3CDTF">2025-07-19T07:22:00Z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