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964D5" w14:textId="77777777" w:rsidR="00861CDF" w:rsidRDefault="00861CDF" w:rsidP="00861CDF">
      <w:pPr>
        <w:rPr>
          <w:rFonts w:ascii="Verdana" w:hAnsi="Verdana"/>
          <w:color w:val="000000"/>
          <w:sz w:val="18"/>
          <w:szCs w:val="18"/>
          <w:shd w:val="clear" w:color="auto" w:fill="FFFFFF"/>
        </w:rPr>
      </w:pPr>
      <w:r>
        <w:rPr>
          <w:rFonts w:ascii="Verdana" w:hAnsi="Verdana"/>
          <w:color w:val="000000"/>
          <w:sz w:val="18"/>
          <w:szCs w:val="18"/>
          <w:shd w:val="clear" w:color="auto" w:fill="FFFFFF"/>
        </w:rPr>
        <w:t>Механизм взаимодействия органов местного самоуправления и коммерческих банков при управлении муниципальными финансами</w:t>
      </w:r>
    </w:p>
    <w:p w14:paraId="775E1F64" w14:textId="77777777" w:rsidR="00861CDF" w:rsidRDefault="00861CDF" w:rsidP="00861CDF">
      <w:pPr>
        <w:rPr>
          <w:rFonts w:ascii="Verdana" w:hAnsi="Verdana"/>
          <w:color w:val="000000"/>
          <w:sz w:val="18"/>
          <w:szCs w:val="18"/>
          <w:shd w:val="clear" w:color="auto" w:fill="FFFFFF"/>
        </w:rPr>
      </w:pPr>
    </w:p>
    <w:p w14:paraId="1AC81CFF" w14:textId="77777777" w:rsidR="00861CDF" w:rsidRDefault="00861CDF" w:rsidP="00861CD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Чибисова, Елена Ивановна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A0D22B4" w14:textId="77777777" w:rsidR="00861CDF" w:rsidRDefault="00861CDF" w:rsidP="00861CDF">
      <w:pPr>
        <w:rPr>
          <w:rFonts w:ascii="Verdana" w:hAnsi="Verdana"/>
          <w:color w:val="000000"/>
          <w:sz w:val="18"/>
          <w:szCs w:val="18"/>
        </w:rPr>
      </w:pPr>
      <w:r>
        <w:rPr>
          <w:rFonts w:ascii="Verdana" w:hAnsi="Verdana"/>
          <w:color w:val="000000"/>
          <w:sz w:val="18"/>
          <w:szCs w:val="18"/>
        </w:rPr>
        <w:t>2012</w:t>
      </w:r>
    </w:p>
    <w:p w14:paraId="34F9127B" w14:textId="77777777" w:rsidR="00861CDF" w:rsidRDefault="00861CDF" w:rsidP="00861CDF">
      <w:pPr>
        <w:rPr>
          <w:rFonts w:ascii="Verdana" w:hAnsi="Verdana"/>
          <w:b/>
          <w:bCs/>
          <w:color w:val="000000"/>
          <w:sz w:val="18"/>
          <w:szCs w:val="18"/>
        </w:rPr>
      </w:pPr>
      <w:r>
        <w:rPr>
          <w:rFonts w:ascii="Verdana" w:hAnsi="Verdana"/>
          <w:b/>
          <w:bCs/>
          <w:color w:val="000000"/>
          <w:sz w:val="18"/>
          <w:szCs w:val="18"/>
        </w:rPr>
        <w:t>Автор научной работы: </w:t>
      </w:r>
    </w:p>
    <w:p w14:paraId="5246D046" w14:textId="77777777" w:rsidR="00861CDF" w:rsidRDefault="00861CDF" w:rsidP="00861CDF">
      <w:pPr>
        <w:rPr>
          <w:rFonts w:ascii="Verdana" w:hAnsi="Verdana"/>
          <w:color w:val="000000"/>
          <w:sz w:val="18"/>
          <w:szCs w:val="18"/>
        </w:rPr>
      </w:pPr>
      <w:r>
        <w:rPr>
          <w:rFonts w:ascii="Verdana" w:hAnsi="Verdana"/>
          <w:color w:val="000000"/>
          <w:sz w:val="18"/>
          <w:szCs w:val="18"/>
        </w:rPr>
        <w:t>Чибисова, Елена Ивановна</w:t>
      </w:r>
    </w:p>
    <w:p w14:paraId="01B0F43C" w14:textId="77777777" w:rsidR="00861CDF" w:rsidRDefault="00861CDF" w:rsidP="00861CDF">
      <w:pPr>
        <w:rPr>
          <w:rFonts w:ascii="Verdana" w:hAnsi="Verdana"/>
          <w:b/>
          <w:bCs/>
          <w:color w:val="000000"/>
          <w:sz w:val="18"/>
          <w:szCs w:val="18"/>
        </w:rPr>
      </w:pPr>
      <w:r>
        <w:rPr>
          <w:rFonts w:ascii="Verdana" w:hAnsi="Verdana"/>
          <w:b/>
          <w:bCs/>
          <w:color w:val="000000"/>
          <w:sz w:val="18"/>
          <w:szCs w:val="18"/>
        </w:rPr>
        <w:t>Ученая cтепень: </w:t>
      </w:r>
    </w:p>
    <w:p w14:paraId="7C965D5D" w14:textId="77777777" w:rsidR="00861CDF" w:rsidRDefault="00861CDF" w:rsidP="00861CDF">
      <w:pPr>
        <w:rPr>
          <w:rFonts w:ascii="Verdana" w:hAnsi="Verdana"/>
          <w:color w:val="000000"/>
          <w:sz w:val="18"/>
          <w:szCs w:val="18"/>
        </w:rPr>
      </w:pPr>
      <w:r>
        <w:rPr>
          <w:rFonts w:ascii="Verdana" w:hAnsi="Verdana"/>
          <w:color w:val="000000"/>
          <w:sz w:val="18"/>
          <w:szCs w:val="18"/>
        </w:rPr>
        <w:t>кандидат экономических наук</w:t>
      </w:r>
    </w:p>
    <w:p w14:paraId="2F88A223" w14:textId="77777777" w:rsidR="00861CDF" w:rsidRDefault="00861CDF" w:rsidP="00861CDF">
      <w:pPr>
        <w:rPr>
          <w:rFonts w:ascii="Verdana" w:hAnsi="Verdana"/>
          <w:b/>
          <w:bCs/>
          <w:color w:val="000000"/>
          <w:sz w:val="18"/>
          <w:szCs w:val="18"/>
        </w:rPr>
      </w:pPr>
      <w:r>
        <w:rPr>
          <w:rFonts w:ascii="Verdana" w:hAnsi="Verdana"/>
          <w:b/>
          <w:bCs/>
          <w:color w:val="000000"/>
          <w:sz w:val="18"/>
          <w:szCs w:val="18"/>
        </w:rPr>
        <w:t>Место защиты диссертации: </w:t>
      </w:r>
    </w:p>
    <w:p w14:paraId="27C0F21B" w14:textId="77777777" w:rsidR="00861CDF" w:rsidRDefault="00861CDF" w:rsidP="00861CDF">
      <w:pPr>
        <w:rPr>
          <w:rFonts w:ascii="Verdana" w:hAnsi="Verdana"/>
          <w:color w:val="000000"/>
          <w:sz w:val="18"/>
          <w:szCs w:val="18"/>
        </w:rPr>
      </w:pPr>
      <w:r>
        <w:rPr>
          <w:rFonts w:ascii="Verdana" w:hAnsi="Verdana"/>
          <w:color w:val="000000"/>
          <w:sz w:val="18"/>
          <w:szCs w:val="18"/>
        </w:rPr>
        <w:t>Москва</w:t>
      </w:r>
    </w:p>
    <w:p w14:paraId="3014C409" w14:textId="77777777" w:rsidR="00861CDF" w:rsidRDefault="00861CDF" w:rsidP="00861CDF">
      <w:pPr>
        <w:rPr>
          <w:rFonts w:ascii="Verdana" w:hAnsi="Verdana"/>
          <w:b/>
          <w:bCs/>
          <w:color w:val="000000"/>
          <w:sz w:val="18"/>
          <w:szCs w:val="18"/>
        </w:rPr>
      </w:pPr>
      <w:r>
        <w:rPr>
          <w:rFonts w:ascii="Verdana" w:hAnsi="Verdana"/>
          <w:b/>
          <w:bCs/>
          <w:color w:val="000000"/>
          <w:sz w:val="18"/>
          <w:szCs w:val="18"/>
        </w:rPr>
        <w:t>Код cпециальности ВАК: </w:t>
      </w:r>
    </w:p>
    <w:p w14:paraId="27B15906" w14:textId="77777777" w:rsidR="00861CDF" w:rsidRDefault="00861CDF" w:rsidP="00861CDF">
      <w:pPr>
        <w:rPr>
          <w:rFonts w:ascii="Verdana" w:hAnsi="Verdana"/>
          <w:color w:val="000000"/>
          <w:sz w:val="18"/>
          <w:szCs w:val="18"/>
        </w:rPr>
      </w:pPr>
      <w:r>
        <w:rPr>
          <w:rFonts w:ascii="Verdana" w:hAnsi="Verdana"/>
          <w:color w:val="000000"/>
          <w:sz w:val="18"/>
          <w:szCs w:val="18"/>
        </w:rPr>
        <w:t>08.00.10</w:t>
      </w:r>
    </w:p>
    <w:p w14:paraId="59B10728" w14:textId="77777777" w:rsidR="00861CDF" w:rsidRDefault="00861CDF" w:rsidP="00861CDF">
      <w:pPr>
        <w:rPr>
          <w:rFonts w:ascii="Verdana" w:hAnsi="Verdana"/>
          <w:b/>
          <w:bCs/>
          <w:color w:val="000000"/>
          <w:sz w:val="18"/>
          <w:szCs w:val="18"/>
        </w:rPr>
      </w:pPr>
      <w:r>
        <w:rPr>
          <w:rFonts w:ascii="Verdana" w:hAnsi="Verdana"/>
          <w:b/>
          <w:bCs/>
          <w:color w:val="000000"/>
          <w:sz w:val="18"/>
          <w:szCs w:val="18"/>
        </w:rPr>
        <w:t>Специальность: </w:t>
      </w:r>
    </w:p>
    <w:p w14:paraId="776C6A69" w14:textId="77777777" w:rsidR="00861CDF" w:rsidRDefault="00861CDF" w:rsidP="00861CDF">
      <w:pPr>
        <w:rPr>
          <w:rFonts w:ascii="Verdana" w:hAnsi="Verdana"/>
          <w:color w:val="000000"/>
          <w:sz w:val="18"/>
          <w:szCs w:val="18"/>
        </w:rPr>
      </w:pPr>
      <w:r>
        <w:rPr>
          <w:rFonts w:ascii="Verdana" w:hAnsi="Verdana"/>
          <w:color w:val="000000"/>
          <w:sz w:val="18"/>
          <w:szCs w:val="18"/>
        </w:rPr>
        <w:t>Финансы, денежное обращение и кредит</w:t>
      </w:r>
    </w:p>
    <w:p w14:paraId="153B3908" w14:textId="77777777" w:rsidR="00861CDF" w:rsidRDefault="00861CDF" w:rsidP="00861CDF">
      <w:pPr>
        <w:rPr>
          <w:rFonts w:ascii="Verdana" w:hAnsi="Verdana"/>
          <w:b/>
          <w:bCs/>
          <w:color w:val="000000"/>
          <w:sz w:val="18"/>
          <w:szCs w:val="18"/>
        </w:rPr>
      </w:pPr>
      <w:r>
        <w:rPr>
          <w:rFonts w:ascii="Verdana" w:hAnsi="Verdana"/>
          <w:b/>
          <w:bCs/>
          <w:color w:val="000000"/>
          <w:sz w:val="18"/>
          <w:szCs w:val="18"/>
        </w:rPr>
        <w:t>Количество cтраниц: </w:t>
      </w:r>
    </w:p>
    <w:p w14:paraId="1C079730" w14:textId="77777777" w:rsidR="00861CDF" w:rsidRDefault="00861CDF" w:rsidP="00861CDF">
      <w:pPr>
        <w:rPr>
          <w:rFonts w:ascii="Verdana" w:hAnsi="Verdana"/>
          <w:color w:val="000000"/>
          <w:sz w:val="18"/>
          <w:szCs w:val="18"/>
        </w:rPr>
      </w:pPr>
      <w:r>
        <w:rPr>
          <w:rFonts w:ascii="Verdana" w:hAnsi="Verdana"/>
          <w:color w:val="000000"/>
          <w:sz w:val="18"/>
          <w:szCs w:val="18"/>
        </w:rPr>
        <w:t>208</w:t>
      </w:r>
    </w:p>
    <w:p w14:paraId="6A3FD783" w14:textId="77777777" w:rsidR="00861CDF" w:rsidRDefault="00861CDF" w:rsidP="00861CD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Чибисова, Елена Ивановна</w:t>
      </w:r>
    </w:p>
    <w:p w14:paraId="2E3BBCF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4CC492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ИССЛЕДОВАНИЯ МЕХАНИЗМА</w:t>
      </w:r>
      <w:r>
        <w:rPr>
          <w:rStyle w:val="WW8Num2z0"/>
          <w:rFonts w:ascii="Verdana" w:hAnsi="Verdana"/>
          <w:color w:val="000000"/>
          <w:sz w:val="18"/>
          <w:szCs w:val="18"/>
        </w:rPr>
        <w:t> </w:t>
      </w:r>
      <w:r>
        <w:rPr>
          <w:rStyle w:val="WW8Num3z0"/>
          <w:rFonts w:ascii="Verdana" w:hAnsi="Verdana"/>
          <w:color w:val="4682B4"/>
          <w:sz w:val="18"/>
          <w:szCs w:val="18"/>
        </w:rPr>
        <w:t>ВЗАИМОДЕЙСТВИЯ</w:t>
      </w:r>
      <w:r>
        <w:rPr>
          <w:rStyle w:val="WW8Num2z0"/>
          <w:rFonts w:ascii="Verdana" w:hAnsi="Verdana"/>
          <w:color w:val="000000"/>
          <w:sz w:val="18"/>
          <w:szCs w:val="18"/>
        </w:rPr>
        <w:t> </w:t>
      </w:r>
      <w:r>
        <w:rPr>
          <w:rFonts w:ascii="Verdana" w:hAnsi="Verdana"/>
          <w:color w:val="000000"/>
          <w:sz w:val="18"/>
          <w:szCs w:val="18"/>
        </w:rPr>
        <w:t>БЮДЖЕТНОЙ СИСТЕМЫ РФ 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w:t>
      </w:r>
    </w:p>
    <w:p w14:paraId="6C1F7B0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 Система формирования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полномочий федеральных, региональных органов государственной власти, а также</w:t>
      </w:r>
      <w:r>
        <w:rPr>
          <w:rStyle w:val="WW8Num2z0"/>
          <w:rFonts w:ascii="Verdana" w:hAnsi="Verdana"/>
          <w:color w:val="000000"/>
          <w:sz w:val="18"/>
          <w:szCs w:val="18"/>
        </w:rPr>
        <w:t> </w:t>
      </w:r>
      <w:r>
        <w:rPr>
          <w:rStyle w:val="WW8Num3z0"/>
          <w:rFonts w:ascii="Verdana" w:hAnsi="Verdana"/>
          <w:color w:val="4682B4"/>
          <w:sz w:val="18"/>
          <w:szCs w:val="18"/>
        </w:rPr>
        <w:t>органов</w:t>
      </w:r>
      <w:r>
        <w:rPr>
          <w:rStyle w:val="WW8Num2z0"/>
          <w:rFonts w:ascii="Verdana" w:hAnsi="Verdana"/>
          <w:color w:val="000000"/>
          <w:sz w:val="18"/>
          <w:szCs w:val="18"/>
        </w:rPr>
        <w:t> </w:t>
      </w:r>
      <w:r>
        <w:rPr>
          <w:rFonts w:ascii="Verdana" w:hAnsi="Verdana"/>
          <w:color w:val="000000"/>
          <w:sz w:val="18"/>
          <w:szCs w:val="18"/>
        </w:rPr>
        <w:t>местного самоуправления.</w:t>
      </w:r>
    </w:p>
    <w:p w14:paraId="0EC023F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Муниципальная</w:t>
      </w:r>
      <w:r>
        <w:rPr>
          <w:rStyle w:val="WW8Num2z0"/>
          <w:rFonts w:ascii="Verdana" w:hAnsi="Verdana"/>
          <w:color w:val="000000"/>
          <w:sz w:val="18"/>
          <w:szCs w:val="18"/>
        </w:rPr>
        <w:t> </w:t>
      </w:r>
      <w:r>
        <w:rPr>
          <w:rFonts w:ascii="Verdana" w:hAnsi="Verdana"/>
          <w:color w:val="000000"/>
          <w:sz w:val="18"/>
          <w:szCs w:val="18"/>
        </w:rPr>
        <w:t>собственность: сущность, состав и источники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w:t>
      </w:r>
    </w:p>
    <w:p w14:paraId="7C30CC5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свободных остатков денежных средств как</w:t>
      </w:r>
      <w:r>
        <w:rPr>
          <w:rStyle w:val="WW8Num2z0"/>
          <w:rFonts w:ascii="Verdana" w:hAnsi="Verdana"/>
          <w:color w:val="000000"/>
          <w:sz w:val="18"/>
          <w:szCs w:val="18"/>
        </w:rPr>
        <w:t> </w:t>
      </w:r>
      <w:r>
        <w:rPr>
          <w:rStyle w:val="WW8Num3z0"/>
          <w:rFonts w:ascii="Verdana" w:hAnsi="Verdana"/>
          <w:color w:val="4682B4"/>
          <w:sz w:val="18"/>
          <w:szCs w:val="18"/>
        </w:rPr>
        <w:t>механизм</w:t>
      </w:r>
      <w:r>
        <w:rPr>
          <w:rStyle w:val="WW8Num2z0"/>
          <w:rFonts w:ascii="Verdana" w:hAnsi="Verdana"/>
          <w:color w:val="000000"/>
          <w:sz w:val="18"/>
          <w:szCs w:val="18"/>
        </w:rPr>
        <w:t> </w:t>
      </w:r>
      <w:r>
        <w:rPr>
          <w:rFonts w:ascii="Verdana" w:hAnsi="Verdana"/>
          <w:color w:val="000000"/>
          <w:sz w:val="18"/>
          <w:szCs w:val="18"/>
        </w:rPr>
        <w:t>взаимодействия местного самоуправления с</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сектором.</w:t>
      </w:r>
    </w:p>
    <w:p w14:paraId="771B167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ИССЛЕДОВАНИЕ МЕХАНИЗМА ФОРМИРОВАНИЯ МЕСТНЫХ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w:t>
      </w:r>
    </w:p>
    <w:p w14:paraId="653ABC4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2.1. Формирование</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и расходной частей местных бюджетов и регламентации</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w:t>
      </w:r>
    </w:p>
    <w:p w14:paraId="1957092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муниципального образования.</w:t>
      </w:r>
    </w:p>
    <w:p w14:paraId="3B05F61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2.3. Оценка действующей системы взаимодействия органов</w:t>
      </w:r>
      <w:r>
        <w:rPr>
          <w:rStyle w:val="WW8Num2z0"/>
          <w:rFonts w:ascii="Verdana" w:hAnsi="Verdana"/>
          <w:color w:val="000000"/>
          <w:sz w:val="18"/>
          <w:szCs w:val="18"/>
        </w:rPr>
        <w:t> </w:t>
      </w:r>
      <w:r>
        <w:rPr>
          <w:rStyle w:val="WW8Num3z0"/>
          <w:rFonts w:ascii="Verdana" w:hAnsi="Verdana"/>
          <w:color w:val="4682B4"/>
          <w:sz w:val="18"/>
          <w:szCs w:val="18"/>
        </w:rPr>
        <w:t>местного</w:t>
      </w:r>
      <w:r>
        <w:rPr>
          <w:rStyle w:val="WW8Num2z0"/>
          <w:rFonts w:ascii="Verdana" w:hAnsi="Verdana"/>
          <w:color w:val="000000"/>
          <w:sz w:val="18"/>
          <w:szCs w:val="18"/>
        </w:rPr>
        <w:t> </w:t>
      </w:r>
      <w:r>
        <w:rPr>
          <w:rFonts w:ascii="Verdana" w:hAnsi="Verdana"/>
          <w:color w:val="000000"/>
          <w:sz w:val="18"/>
          <w:szCs w:val="18"/>
        </w:rPr>
        <w:t>самоуправления с коммерческими банками и возможности её совершенствования.</w:t>
      </w:r>
    </w:p>
    <w:p w14:paraId="6EBE34D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РАЗРАБОТКА МЕХАНИЗМА ВЗАИМОДЕЙСТВИЯ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И БАНКОВСКОЙ СИСТЕМЫ.</w:t>
      </w:r>
    </w:p>
    <w:p w14:paraId="11FE9C5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3.1. Методологические принципы формирования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модели взаимодействия государства и коммерческих</w:t>
      </w:r>
      <w:r>
        <w:rPr>
          <w:rStyle w:val="WW8Num2z0"/>
          <w:rFonts w:ascii="Verdana" w:hAnsi="Verdana"/>
          <w:color w:val="000000"/>
          <w:sz w:val="18"/>
          <w:szCs w:val="18"/>
        </w:rPr>
        <w:t> </w:t>
      </w:r>
      <w:r>
        <w:rPr>
          <w:rStyle w:val="WW8Num3z0"/>
          <w:rFonts w:ascii="Verdana" w:hAnsi="Verdana"/>
          <w:color w:val="4682B4"/>
          <w:sz w:val="18"/>
          <w:szCs w:val="18"/>
        </w:rPr>
        <w:t>банков</w:t>
      </w:r>
      <w:r>
        <w:rPr>
          <w:rFonts w:ascii="Verdana" w:hAnsi="Verdana"/>
          <w:color w:val="000000"/>
          <w:sz w:val="18"/>
          <w:szCs w:val="18"/>
        </w:rPr>
        <w:t>.</w:t>
      </w:r>
    </w:p>
    <w:p w14:paraId="6FC1575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3.2. Показатели эффективности использования временно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в системе взаимодействия</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Style w:val="WW8Num2z0"/>
          <w:rFonts w:ascii="Verdana" w:hAnsi="Verdana"/>
          <w:color w:val="000000"/>
          <w:sz w:val="18"/>
          <w:szCs w:val="18"/>
        </w:rPr>
        <w:t> </w:t>
      </w:r>
      <w:r>
        <w:rPr>
          <w:rFonts w:ascii="Verdana" w:hAnsi="Verdana"/>
          <w:color w:val="000000"/>
          <w:sz w:val="18"/>
          <w:szCs w:val="18"/>
        </w:rPr>
        <w:t>и коммерческих банков.</w:t>
      </w:r>
    </w:p>
    <w:p w14:paraId="6741010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Совершенствование механизма взаимодействия муниципалитета и коммерческих банков.</w:t>
      </w:r>
    </w:p>
    <w:p w14:paraId="43D1EBD2" w14:textId="77777777" w:rsidR="00861CDF" w:rsidRDefault="00861CDF" w:rsidP="00861CD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"Механизм взаимодействия органов местного самоуправления и коммерческих банков при управлении муниципальными финансами"</w:t>
      </w:r>
    </w:p>
    <w:p w14:paraId="6750B58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Изменения в</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государства, а именно перенос значительной финансовой ответственности на региональный и местный уровни, обусловливают необходимость поиска путей достижения</w:t>
      </w:r>
      <w:r>
        <w:rPr>
          <w:rStyle w:val="WW8Num2z0"/>
          <w:rFonts w:ascii="Verdana" w:hAnsi="Verdana"/>
          <w:color w:val="000000"/>
          <w:sz w:val="18"/>
          <w:szCs w:val="18"/>
        </w:rPr>
        <w:t> </w:t>
      </w:r>
      <w:r>
        <w:rPr>
          <w:rStyle w:val="WW8Num3z0"/>
          <w:rFonts w:ascii="Verdana" w:hAnsi="Verdana"/>
          <w:color w:val="4682B4"/>
          <w:sz w:val="18"/>
          <w:szCs w:val="18"/>
        </w:rPr>
        <w:t>сбалансированности</w:t>
      </w:r>
      <w:r>
        <w:rPr>
          <w:rStyle w:val="WW8Num2z0"/>
          <w:rFonts w:ascii="Verdana" w:hAnsi="Verdana"/>
          <w:color w:val="000000"/>
          <w:sz w:val="18"/>
          <w:szCs w:val="18"/>
        </w:rPr>
        <w:t> </w:t>
      </w:r>
      <w:r>
        <w:rPr>
          <w:rFonts w:ascii="Verdana" w:hAnsi="Verdana"/>
          <w:color w:val="000000"/>
          <w:sz w:val="18"/>
          <w:szCs w:val="18"/>
        </w:rPr>
        <w:t>бюджетов всех уровней бюджетной системы РФ. В процессе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бюджетно-налоговой системы возникает ряд противоречий в финансовых взаимоотношениях между федеральными и региональными органами власти, что, в свою очередь, влечёт возникновение проблем в</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отношениях по линии «регион -</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образования».</w:t>
      </w:r>
    </w:p>
    <w:p w14:paraId="1E51A90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Российское государство в течение последних лет весьма прагматично оценивает значимость совершенствования межбюджетных отношений, предпринимая решительные действия по упорядочению</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устройства и совершенствованию бюджетного процесса, вовлекая в эту деятельность органы государственного управления всех уровней бюджетной системы. К настоящему времени в рамках проводимой бюджетной реформы удалось достичь существенных позитивных результатов на федеральном уровне, в меньшей степени - на региональном и местном. Одной из основных причин наличия финансовых проблем в деятельности местных администраций является несоответствие сложности финансово-хозяйственных задач, возложенных федеральным правительством на органы местного самоуправления, имеющимся в их распоряжении финансовым ресурсам. Результатом данного несоответствия является постоянная недостаточность собственных финансов для покрытия дефицита местных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В связи с этим крайне актуальной становится задача</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дополнительных ресурсов путём использования механизмов взаимодействия органов местного самоуправления с</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системой государства для преодоления возникающего дефицита бюджетов на местном уровне.1</w:t>
      </w:r>
    </w:p>
    <w:p w14:paraId="3DCE6455"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России эта проблема приобрела особую остроту в связи с тем, что сохраняется высокая зависимость доходов бюджетов всех уровней от</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конъюнктуры в силу не</w:t>
      </w:r>
      <w:r>
        <w:rPr>
          <w:rStyle w:val="WW8Num2z0"/>
          <w:rFonts w:ascii="Verdana" w:hAnsi="Verdana"/>
          <w:color w:val="000000"/>
          <w:sz w:val="18"/>
          <w:szCs w:val="18"/>
        </w:rPr>
        <w:t> </w:t>
      </w:r>
      <w:r>
        <w:rPr>
          <w:rStyle w:val="WW8Num3z0"/>
          <w:rFonts w:ascii="Verdana" w:hAnsi="Verdana"/>
          <w:color w:val="4682B4"/>
          <w:sz w:val="18"/>
          <w:szCs w:val="18"/>
        </w:rPr>
        <w:t>диверсифицированной</w:t>
      </w:r>
      <w:r>
        <w:rPr>
          <w:rStyle w:val="WW8Num2z0"/>
          <w:rFonts w:ascii="Verdana" w:hAnsi="Verdana"/>
          <w:color w:val="000000"/>
          <w:sz w:val="18"/>
          <w:szCs w:val="18"/>
        </w:rPr>
        <w:t> </w:t>
      </w:r>
      <w:r>
        <w:rPr>
          <w:rFonts w:ascii="Verdana" w:hAnsi="Verdana"/>
          <w:color w:val="000000"/>
          <w:sz w:val="18"/>
          <w:szCs w:val="18"/>
        </w:rPr>
        <w:t>структуры экономики и экспорта, сами же</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отношения не преодолели тех подходов в управлении общественными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которые сложились в предшествующие десятилетия. Несмотря на обновлённую и постоянно пополняемую нормативно-правовую базу, регламентирующую бюджетные отношения, масштабы</w:t>
      </w:r>
      <w:r>
        <w:rPr>
          <w:rStyle w:val="WW8Num2z0"/>
          <w:rFonts w:ascii="Verdana" w:hAnsi="Verdana"/>
          <w:color w:val="000000"/>
          <w:sz w:val="18"/>
          <w:szCs w:val="18"/>
        </w:rPr>
        <w:t> </w:t>
      </w:r>
      <w:r>
        <w:rPr>
          <w:rStyle w:val="WW8Num3z0"/>
          <w:rFonts w:ascii="Verdana" w:hAnsi="Verdana"/>
          <w:color w:val="4682B4"/>
          <w:sz w:val="18"/>
          <w:szCs w:val="18"/>
        </w:rPr>
        <w:t>неэффективного</w:t>
      </w:r>
      <w:r>
        <w:rPr>
          <w:rStyle w:val="WW8Num2z0"/>
          <w:rFonts w:ascii="Verdana" w:hAnsi="Verdana"/>
          <w:color w:val="000000"/>
          <w:sz w:val="18"/>
          <w:szCs w:val="18"/>
        </w:rPr>
        <w:t> </w:t>
      </w:r>
      <w:r>
        <w:rPr>
          <w:rFonts w:ascii="Verdana" w:hAnsi="Verdana"/>
          <w:color w:val="000000"/>
          <w:sz w:val="18"/>
          <w:szCs w:val="18"/>
        </w:rPr>
        <w:t>использования бюджетных средств не снижаются, качество общественных услуг остаётся на низком уровне, состояние системы социальной защиты населения улучшается крайне медленно.</w:t>
      </w:r>
    </w:p>
    <w:p w14:paraId="31EBF536"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Переход от административно-командной системы к рыночной максимально сократил</w:t>
      </w:r>
      <w:r>
        <w:rPr>
          <w:rStyle w:val="WW8Num2z0"/>
          <w:rFonts w:ascii="Verdana" w:hAnsi="Verdana"/>
          <w:color w:val="000000"/>
          <w:sz w:val="18"/>
          <w:szCs w:val="18"/>
        </w:rPr>
        <w:t> </w:t>
      </w:r>
      <w:r>
        <w:rPr>
          <w:rStyle w:val="WW8Num3z0"/>
          <w:rFonts w:ascii="Verdana" w:hAnsi="Verdana"/>
          <w:color w:val="4682B4"/>
          <w:sz w:val="18"/>
          <w:szCs w:val="18"/>
        </w:rPr>
        <w:t>централизованное</w:t>
      </w:r>
      <w:r>
        <w:rPr>
          <w:rStyle w:val="WW8Num2z0"/>
          <w:rFonts w:ascii="Verdana" w:hAnsi="Verdana"/>
          <w:color w:val="000000"/>
          <w:sz w:val="18"/>
          <w:szCs w:val="18"/>
        </w:rPr>
        <w:t> </w:t>
      </w:r>
      <w:r>
        <w:rPr>
          <w:rFonts w:ascii="Verdana" w:hAnsi="Verdana"/>
          <w:color w:val="000000"/>
          <w:sz w:val="18"/>
          <w:szCs w:val="18"/>
        </w:rPr>
        <w:t>финансирование и обусловил горизонтальное движение</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ресурсов на финансовом рынке, определил проблему значимости финансово-кредитного взаимодействия банков и государства в современной российской экономике. Перед местными органами стоит задача обеспечения социально-экономического развития районов, укрепления финансовой базы, поиска дополнительных источников финансовой помощи, пополнения путём различных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кредитов, инструментов рынка ценных</w:t>
      </w:r>
      <w:r>
        <w:rPr>
          <w:rStyle w:val="WW8Num2z0"/>
          <w:rFonts w:ascii="Verdana" w:hAnsi="Verdana"/>
          <w:color w:val="000000"/>
          <w:sz w:val="18"/>
          <w:szCs w:val="18"/>
        </w:rPr>
        <w:t> </w:t>
      </w:r>
      <w:r>
        <w:rPr>
          <w:rStyle w:val="WW8Num3z0"/>
          <w:rFonts w:ascii="Verdana" w:hAnsi="Verdana"/>
          <w:color w:val="4682B4"/>
          <w:sz w:val="18"/>
          <w:szCs w:val="18"/>
        </w:rPr>
        <w:t>бумаги</w:t>
      </w:r>
      <w:r>
        <w:rPr>
          <w:rStyle w:val="WW8Num2z0"/>
          <w:rFonts w:ascii="Verdana" w:hAnsi="Verdana"/>
          <w:color w:val="000000"/>
          <w:sz w:val="18"/>
          <w:szCs w:val="18"/>
        </w:rPr>
        <w:t> </w:t>
      </w:r>
      <w:r>
        <w:rPr>
          <w:rFonts w:ascii="Verdana" w:hAnsi="Verdana"/>
          <w:color w:val="000000"/>
          <w:sz w:val="18"/>
          <w:szCs w:val="18"/>
        </w:rPr>
        <w:t>и др.</w:t>
      </w:r>
    </w:p>
    <w:p w14:paraId="442AD469"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механизма взаимодействия и соответствующих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заимствований в целях обеспечения</w:t>
      </w:r>
      <w:r>
        <w:rPr>
          <w:rStyle w:val="WW8Num2z0"/>
          <w:rFonts w:ascii="Verdana" w:hAnsi="Verdana"/>
          <w:color w:val="000000"/>
          <w:sz w:val="18"/>
          <w:szCs w:val="18"/>
        </w:rPr>
        <w:t> </w:t>
      </w:r>
      <w:r>
        <w:rPr>
          <w:rStyle w:val="WW8Num3z0"/>
          <w:rFonts w:ascii="Verdana" w:hAnsi="Verdana"/>
          <w:color w:val="4682B4"/>
          <w:sz w:val="18"/>
          <w:szCs w:val="18"/>
        </w:rPr>
        <w:t>расходных</w:t>
      </w:r>
      <w:r>
        <w:rPr>
          <w:rStyle w:val="WW8Num2z0"/>
          <w:rFonts w:ascii="Verdana" w:hAnsi="Verdana"/>
          <w:color w:val="000000"/>
          <w:sz w:val="18"/>
          <w:szCs w:val="18"/>
        </w:rPr>
        <w:t> </w:t>
      </w:r>
      <w:r>
        <w:rPr>
          <w:rFonts w:ascii="Verdana" w:hAnsi="Verdana"/>
          <w:color w:val="000000"/>
          <w:sz w:val="18"/>
          <w:szCs w:val="18"/>
        </w:rPr>
        <w:t>обязательств органов местного самоуправления сопряжено с рядом нерешённых</w:t>
      </w:r>
    </w:p>
    <w:p w14:paraId="3A239809"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Проблема возникла на этапе становления местного самоуправления в 2003г., где впервые была предпринята попытка</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местных органов власти путём выделения</w:t>
      </w:r>
      <w:r>
        <w:rPr>
          <w:rStyle w:val="WW8Num2z0"/>
          <w:rFonts w:ascii="Verdana" w:hAnsi="Verdana"/>
          <w:color w:val="000000"/>
          <w:sz w:val="18"/>
          <w:szCs w:val="18"/>
        </w:rPr>
        <w:t> </w:t>
      </w:r>
      <w:r>
        <w:rPr>
          <w:rStyle w:val="WW8Num3z0"/>
          <w:rFonts w:ascii="Verdana" w:hAnsi="Verdana"/>
          <w:color w:val="4682B4"/>
          <w:sz w:val="18"/>
          <w:szCs w:val="18"/>
        </w:rPr>
        <w:t>беспроцентных</w:t>
      </w:r>
      <w:r>
        <w:rPr>
          <w:rFonts w:ascii="Verdana" w:hAnsi="Verdana"/>
          <w:color w:val="000000"/>
          <w:sz w:val="18"/>
          <w:szCs w:val="18"/>
        </w:rPr>
        <w:t>, возвратных банковских ссуд на</w:t>
      </w:r>
      <w:r>
        <w:rPr>
          <w:rStyle w:val="WW8Num2z0"/>
          <w:rFonts w:ascii="Verdana" w:hAnsi="Verdana"/>
          <w:color w:val="000000"/>
          <w:sz w:val="18"/>
          <w:szCs w:val="18"/>
        </w:rPr>
        <w:t> </w:t>
      </w:r>
      <w:r>
        <w:rPr>
          <w:rStyle w:val="WW8Num3z0"/>
          <w:rFonts w:ascii="Verdana" w:hAnsi="Verdana"/>
          <w:color w:val="4682B4"/>
          <w:sz w:val="18"/>
          <w:szCs w:val="18"/>
        </w:rPr>
        <w:t>выравнивание</w:t>
      </w:r>
      <w:r>
        <w:rPr>
          <w:rStyle w:val="WW8Num2z0"/>
          <w:rFonts w:ascii="Verdana" w:hAnsi="Verdana"/>
          <w:color w:val="000000"/>
          <w:sz w:val="18"/>
          <w:szCs w:val="18"/>
        </w:rPr>
        <w:t> </w:t>
      </w:r>
      <w:r>
        <w:rPr>
          <w:rFonts w:ascii="Verdana" w:hAnsi="Verdana"/>
          <w:color w:val="000000"/>
          <w:sz w:val="18"/>
          <w:szCs w:val="18"/>
        </w:rPr>
        <w:t>бюджетной обеспеченности. Однако воспользовались ими немногие по причине неготовности работников</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к сторонним заимствованиям. Особенно остро данная проблема возникла в период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начавшегося в 2007г., потребовавшая кардинального пересмотра бюджетной политики на федеральном и на местном уровнях. Основной причиной внесения необходимых</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стал образовавшийся дефицит бюджетов всех уровней, во многом связанный с</w:t>
      </w:r>
      <w:r>
        <w:rPr>
          <w:rStyle w:val="WW8Num2z0"/>
          <w:rFonts w:ascii="Verdana" w:hAnsi="Verdana"/>
          <w:color w:val="000000"/>
          <w:sz w:val="18"/>
          <w:szCs w:val="18"/>
        </w:rPr>
        <w:t> </w:t>
      </w:r>
      <w:r>
        <w:rPr>
          <w:rStyle w:val="WW8Num3z0"/>
          <w:rFonts w:ascii="Verdana" w:hAnsi="Verdana"/>
          <w:color w:val="4682B4"/>
          <w:sz w:val="18"/>
          <w:szCs w:val="18"/>
        </w:rPr>
        <w:t>сокращением</w:t>
      </w:r>
      <w:r>
        <w:rPr>
          <w:rStyle w:val="WW8Num2z0"/>
          <w:rFonts w:ascii="Verdana" w:hAnsi="Verdana"/>
          <w:color w:val="000000"/>
          <w:sz w:val="18"/>
          <w:szCs w:val="18"/>
        </w:rPr>
        <w:t> </w:t>
      </w:r>
      <w:r>
        <w:rPr>
          <w:rFonts w:ascii="Verdana" w:hAnsi="Verdana"/>
          <w:color w:val="000000"/>
          <w:sz w:val="18"/>
          <w:szCs w:val="18"/>
        </w:rPr>
        <w:t xml:space="preserve">поступления доходов и увеличением </w:t>
      </w:r>
      <w:r>
        <w:rPr>
          <w:rFonts w:ascii="Verdana" w:hAnsi="Verdana"/>
          <w:color w:val="000000"/>
          <w:sz w:val="18"/>
          <w:szCs w:val="18"/>
        </w:rPr>
        <w:lastRenderedPageBreak/>
        <w:t>расходов на проведение</w:t>
      </w:r>
      <w:r>
        <w:rPr>
          <w:rStyle w:val="WW8Num2z0"/>
          <w:rFonts w:ascii="Verdana" w:hAnsi="Verdana"/>
          <w:color w:val="000000"/>
          <w:sz w:val="18"/>
          <w:szCs w:val="18"/>
        </w:rPr>
        <w:t> </w:t>
      </w:r>
      <w:r>
        <w:rPr>
          <w:rStyle w:val="WW8Num3z0"/>
          <w:rFonts w:ascii="Verdana" w:hAnsi="Verdana"/>
          <w:color w:val="4682B4"/>
          <w:sz w:val="18"/>
          <w:szCs w:val="18"/>
        </w:rPr>
        <w:t>антикризисных</w:t>
      </w:r>
      <w:r>
        <w:rPr>
          <w:rStyle w:val="WW8Num2z0"/>
          <w:rFonts w:ascii="Verdana" w:hAnsi="Verdana"/>
          <w:color w:val="000000"/>
          <w:sz w:val="18"/>
          <w:szCs w:val="18"/>
        </w:rPr>
        <w:t> </w:t>
      </w:r>
      <w:r>
        <w:rPr>
          <w:rFonts w:ascii="Verdana" w:hAnsi="Verdana"/>
          <w:color w:val="000000"/>
          <w:sz w:val="18"/>
          <w:szCs w:val="18"/>
        </w:rPr>
        <w:t>мер. вопросов, связанных с противоречивостью бюджетного законодательства в части возникновения 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бюджетных средств, отсутствием единых стандартов определения эффективности использования привлекаемых субъектами дополнительных ресурсов и неэффективностью механизмов заимствований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дефицитов бюджетов. В связи с этим исследование процессов формирования и совершенствования механизма взаимодействия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и органов местного самоуправления при управлении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финансами является в современных условиях актуальным.</w:t>
      </w:r>
    </w:p>
    <w:p w14:paraId="028C6D96"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РФ не обеспечена целостностью и системностью выбора направлений использования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Программный подход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доходов и расходов бюджета во многом носит формальный характер. По-прежнему значительная доля расходов бюджета утверждается без ориентации на результат, отражающий уровень и динамику социально-экономического развития страны. В связи с этим отсутствует возможность проведения глубокого анализа использования бюджетных средств и оценки эффективности расходов бюджета. Сложившаяся ситуация обусловлена тем, что практические преобразования бюджетного процесса не подкреплены соответствующим теоретическим обоснованием бюджетного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w:t>
      </w:r>
    </w:p>
    <w:p w14:paraId="6054BE93"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Выстраивание новой системы взаимоотношений между главными</w:t>
      </w:r>
      <w:r>
        <w:rPr>
          <w:rStyle w:val="WW8Num2z0"/>
          <w:rFonts w:ascii="Verdana" w:hAnsi="Verdana"/>
          <w:color w:val="000000"/>
          <w:sz w:val="18"/>
          <w:szCs w:val="18"/>
        </w:rPr>
        <w:t> </w:t>
      </w:r>
      <w:r>
        <w:rPr>
          <w:rStyle w:val="WW8Num3z0"/>
          <w:rFonts w:ascii="Verdana" w:hAnsi="Verdana"/>
          <w:color w:val="4682B4"/>
          <w:sz w:val="18"/>
          <w:szCs w:val="18"/>
        </w:rPr>
        <w:t>распорядителями</w:t>
      </w:r>
      <w:r>
        <w:rPr>
          <w:rStyle w:val="WW8Num2z0"/>
          <w:rFonts w:ascii="Verdana" w:hAnsi="Verdana"/>
          <w:color w:val="000000"/>
          <w:sz w:val="18"/>
          <w:szCs w:val="18"/>
        </w:rPr>
        <w:t> </w:t>
      </w:r>
      <w:r>
        <w:rPr>
          <w:rFonts w:ascii="Verdana" w:hAnsi="Verdana"/>
          <w:color w:val="000000"/>
          <w:sz w:val="18"/>
          <w:szCs w:val="18"/>
        </w:rPr>
        <w:t>бюджетных средств - бюджетополучателями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системой - ключевое звено в механизме реализации бюджетной политики в РФ. Её успех в значительной степени зависит от системного подхода к проведению преобразований, которые охватывают спектр взаимосвязанных направлений: административную реформу; развитие федеративных отношений посредством расширения координации</w:t>
      </w:r>
    </w:p>
    <w:p w14:paraId="2E1FF841"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Доля расходов бюджета на</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целевых программ в последние годы не превышала 10 %. Федеральный закон Российской Федерации от 30 ноября 2011г. N 371-ФЭ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2012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Опубликовано: 7 декабря 2011 г. в "РГ" -Федеральный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 5651. деятельности органов власти публично-правовых образований во всех составляющих социально-экономической, в том числе бюджетной, политики; реформу бюджетного процесса и внедрение</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финансового менеджмента в общественный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экономики с учётом его социальной специфики. Вместе с тем, использование механизма взаимодействия и соответствующих инструментов заимствований в целях обеспечения расходных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органов местного самоуправления сопряжено с рядом нерешённых вопросов, связанных с противоречивостью бюджетного законодательства в части возникновения и расходования бюджетных средств, отсутствием единых стандартов определения эффективности использования привлекаемых субъектами дополнительных ресурсов и несовершенством механизмов заимствований для финансирования дефицитов бюджетов. Поэтому исследование процессов формирования местных бюджетов с использованием возможностей кредитной системы государства и научное решение проблем совершенствования механизма взаимодействия коммерческих банков и органов местного самоуправления при управлении муниципальными финансами на сегодняшний день является актуальной научной задачей.</w:t>
      </w:r>
    </w:p>
    <w:p w14:paraId="1B83A0D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Исследование вопросов формирования и совершенствования механизма взаимодействия коммерческих банков с органами местного самоуправления в системе управления муниципальными финансами является относительно новой проблемой, недостаточно разработанной российской экономической наукой. Теоретическому обоснованию существующих механизмов взаимодействия коммерческих банков и органов местного самоуправления посвящены труды известных</w:t>
      </w:r>
      <w:r>
        <w:rPr>
          <w:rStyle w:val="WW8Num2z0"/>
          <w:rFonts w:ascii="Verdana" w:hAnsi="Verdana"/>
          <w:color w:val="000000"/>
          <w:sz w:val="18"/>
          <w:szCs w:val="18"/>
        </w:rPr>
        <w:t> </w:t>
      </w:r>
      <w:r>
        <w:rPr>
          <w:rStyle w:val="WW8Num3z0"/>
          <w:rFonts w:ascii="Verdana" w:hAnsi="Verdana"/>
          <w:color w:val="4682B4"/>
          <w:sz w:val="18"/>
          <w:szCs w:val="18"/>
        </w:rPr>
        <w:t>финансистов</w:t>
      </w:r>
      <w:r>
        <w:rPr>
          <w:rFonts w:ascii="Verdana" w:hAnsi="Verdana"/>
          <w:color w:val="000000"/>
          <w:sz w:val="18"/>
          <w:szCs w:val="18"/>
        </w:rPr>
        <w:t>, таких как А.И.Буковецкий, А.Г.Игудин, Т.А.Корчагина, Г.Б.Поляк, В.Г.Пансков, С.П.Солянникова и других. Они первыми начали разрабатывать теоретические подходы к трактовке принципов трансформации отечественной бюджетной системы, отражающих новое государственное устройство России.</w:t>
      </w:r>
    </w:p>
    <w:p w14:paraId="23BE400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трудах Г.В.Базарова, А.М.Бабич, А.М.Бирмана, М.В.Васильевой, А.Г.Грязновой, А.Г.Зверева, Е.В.Коломина, Д.С.Молякова, Л.Н.Павловой, Г.Б.Поляка, В.М.Родионовой, М.В.Романовского, А.В.Уварова, Б.И.Филимонова, Я.Б.Хесина, Н.А.Ширкевича исследован ряд бюджетных проблем, в </w:t>
      </w:r>
      <w:r>
        <w:rPr>
          <w:rFonts w:ascii="Verdana" w:hAnsi="Verdana"/>
          <w:color w:val="000000"/>
          <w:sz w:val="18"/>
          <w:szCs w:val="18"/>
        </w:rPr>
        <w:lastRenderedPageBreak/>
        <w:t>частности, особенности</w:t>
      </w:r>
      <w:r>
        <w:rPr>
          <w:rStyle w:val="WW8Num2z0"/>
          <w:rFonts w:ascii="Verdana" w:hAnsi="Verdana"/>
          <w:color w:val="000000"/>
          <w:sz w:val="18"/>
          <w:szCs w:val="18"/>
        </w:rPr>
        <w:t> </w:t>
      </w:r>
      <w:r>
        <w:rPr>
          <w:rStyle w:val="WW8Num3z0"/>
          <w:rFonts w:ascii="Verdana" w:hAnsi="Verdana"/>
          <w:color w:val="4682B4"/>
          <w:sz w:val="18"/>
          <w:szCs w:val="18"/>
        </w:rPr>
        <w:t>несбалансированности</w:t>
      </w:r>
      <w:r>
        <w:rPr>
          <w:rStyle w:val="WW8Num2z0"/>
          <w:rFonts w:ascii="Verdana" w:hAnsi="Verdana"/>
          <w:color w:val="000000"/>
          <w:sz w:val="18"/>
          <w:szCs w:val="18"/>
        </w:rPr>
        <w:t> </w:t>
      </w:r>
      <w:r>
        <w:rPr>
          <w:rFonts w:ascii="Verdana" w:hAnsi="Verdana"/>
          <w:color w:val="000000"/>
          <w:sz w:val="18"/>
          <w:szCs w:val="18"/>
        </w:rPr>
        <w:t>бюджетной задолженности и бюджетных обязательств.</w:t>
      </w:r>
    </w:p>
    <w:p w14:paraId="54AB4A46"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Работы И.М.Бусыгиной, В.Г.Введенского, А.Г.Гранберга,</w:t>
      </w:r>
    </w:p>
    <w:p w14:paraId="4A4D3153"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A.В.Истомина и других посвящены изучению принципов бюджетного федерализма в зарубежных странах, а также анализу</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опыта урегулирования и профилактики бюджетной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На рубеже ХХ-ХХ1 веков появились труды по специальным вопросам бюджетных отношений в системе национальных финансов и региональной политики. В них достаточно глубоко исследованы вопросы</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бюджета и бюджетных обязательств. Среди авторов таких работ можно выделить С.Д.Валентея, И.А.Умнову,</w:t>
      </w:r>
    </w:p>
    <w:p w14:paraId="0E6A2B73"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B.Н.Лексина, Л.Н.Лыкову, Л.В.Смирягина, С.А.Шахрая, А.Н.Швецова. У выше указанных авторов не решалась научная задача взаимодействия коммерческих банков и органов местного самоуправления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на уровне муниципального образования.</w:t>
      </w:r>
    </w:p>
    <w:p w14:paraId="1A119CA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широкий спектр теоретических и практических разработок в области бюджетных отношений, многие вопросы изучены недостаточно, являются дискуссионными. В частности, вопросы теории и методологии формирования и функционирования механизма заимствований, как способа достижения сбалансированности бюджетов, устранения бюджетного дефицита денежных средств (БДДС),</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обеспечения решения социально-экономических проблем, стабилизации и роста экономики в должной мере не рассматриваются, хотя на практике предпринимаются попытки их обоснования, моделирования и реализации. Сегодня отсутствуют действенные механизмы реализации эффективной системы</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ориентированного на результат, финансирования сферы</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услуг и обеспечительной деятельности местных администраций. На проведение системных преобразований бюджетных отношений нацелен Закон № 83-ФЗ от 8 мая 2010г. «О внесении изменений в отдельные законодательные акты РФ в связи с совершенствованием правового положения государственных (муниципальных) учреждений». Следует подчеркнуть, что в 2000-х годах Правительством РФ в целом успешно реализована Программа повышения эффективности бюджетных расходов на период до 2012г.3 Сформированы основы современной системы управления общественными (государственными и муниципальными) финансами и новый взгляд на проблемы эффективности расходования временно свободных денежных средств.4 В продолжение намеченного курса разработана новая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РФ на период до 2020г.5 базирующийся на таких элементах как институты,</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инновации, инфраструктура и некоммерческое партнёрство. Однако до настоящего времени планы государства по снижению БДДС в стране ориентированы на узкий государственный сектор, следовательно, здоровая</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в банковской среде за использование временно свободных бюджетных денежных средств остаётся невозможной. Актуальность предопределяет необходимость проведения комплексного исследования теоретических, методологических, методических проблем в области снижения БДДС и повышения эффективности исполнения полномочий,</w:t>
      </w:r>
    </w:p>
    <w:p w14:paraId="30B30C75"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Программа по повышению эффективности бюджетных расходов на период до 2012 г.» (с изм. от 15 апреля 2011 г. N 675-р). Утверждена Распоряжением Правительства РФ от 30 июня 2010г.</w:t>
      </w:r>
    </w:p>
    <w:p w14:paraId="5FF1A5EA"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Е.А.Жилина Значение бюджетных реформ в структурной трансформации системы государственного управления России// ЭГО. - 2010г., - № 02.</w:t>
      </w:r>
    </w:p>
    <w:p w14:paraId="5476F1C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Концепция долгосрочного социально-экономического развития РФ на период до 2020 года. Утверждена Распоряжением Правительства РФ от 17.11.2008г. № 1662-р (с изменениями от 8 августа 2009 г.). которым в РФ определена роль решения задач местного значения, повышения самостоятельности и самодостаточности на местах. Актуальность темы, практическая значимость и вместе с тем недостаточная теоретическая и методологическая разработанность вопросов формирования механизма заимствований на местах обусловили</w:t>
      </w:r>
      <w:r>
        <w:rPr>
          <w:rStyle w:val="WW8Num2z0"/>
          <w:rFonts w:ascii="Verdana" w:hAnsi="Verdana"/>
          <w:color w:val="000000"/>
          <w:sz w:val="18"/>
          <w:szCs w:val="18"/>
        </w:rPr>
        <w:t> </w:t>
      </w:r>
      <w:r>
        <w:rPr>
          <w:rStyle w:val="WW8Num3z0"/>
          <w:rFonts w:ascii="Verdana" w:hAnsi="Verdana"/>
          <w:color w:val="4682B4"/>
          <w:sz w:val="18"/>
          <w:szCs w:val="18"/>
        </w:rPr>
        <w:t>целевую</w:t>
      </w:r>
      <w:r>
        <w:rPr>
          <w:rStyle w:val="WW8Num2z0"/>
          <w:rFonts w:ascii="Verdana" w:hAnsi="Verdana"/>
          <w:color w:val="000000"/>
          <w:sz w:val="18"/>
          <w:szCs w:val="18"/>
        </w:rPr>
        <w:t> </w:t>
      </w:r>
      <w:r>
        <w:rPr>
          <w:rFonts w:ascii="Verdana" w:hAnsi="Verdana"/>
          <w:color w:val="000000"/>
          <w:sz w:val="18"/>
          <w:szCs w:val="18"/>
        </w:rPr>
        <w:t>направленность и задачи данного исследования.</w:t>
      </w:r>
    </w:p>
    <w:p w14:paraId="72271F9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Цель исследования заключается в решении научной задачи разработки и обоснования механизма взаимодействия коммерческих банков и органов местного самоуправления в бюджетном </w:t>
      </w:r>
      <w:r>
        <w:rPr>
          <w:rFonts w:ascii="Verdana" w:hAnsi="Verdana"/>
          <w:color w:val="000000"/>
          <w:sz w:val="18"/>
          <w:szCs w:val="18"/>
        </w:rPr>
        <w:lastRenderedPageBreak/>
        <w:t>процессе на уровне</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w:t>
      </w:r>
    </w:p>
    <w:p w14:paraId="61F49137"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обусловила необходимость постановки и решения следующих задач:</w:t>
      </w:r>
    </w:p>
    <w:p w14:paraId="7E73DA65"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состав, структуру и проблемы формирования доходов и расходов бюджетов муниципальных образований, а также обосновать принципы их эффективного финансирования;</w:t>
      </w:r>
    </w:p>
    <w:p w14:paraId="3D8E58B7"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теоретически обосновать и раскрыть содержание этапов бюджетного процесса на</w:t>
      </w:r>
      <w:r>
        <w:rPr>
          <w:rStyle w:val="WW8Num2z0"/>
          <w:rFonts w:ascii="Verdana" w:hAnsi="Verdana"/>
          <w:color w:val="000000"/>
          <w:sz w:val="18"/>
          <w:szCs w:val="18"/>
        </w:rPr>
        <w:t> </w:t>
      </w:r>
      <w:r>
        <w:rPr>
          <w:rStyle w:val="WW8Num3z0"/>
          <w:rFonts w:ascii="Verdana" w:hAnsi="Verdana"/>
          <w:color w:val="4682B4"/>
          <w:sz w:val="18"/>
          <w:szCs w:val="18"/>
        </w:rPr>
        <w:t>муниципальном</w:t>
      </w:r>
      <w:r>
        <w:rPr>
          <w:rStyle w:val="WW8Num2z0"/>
          <w:rFonts w:ascii="Verdana" w:hAnsi="Verdana"/>
          <w:color w:val="000000"/>
          <w:sz w:val="18"/>
          <w:szCs w:val="18"/>
        </w:rPr>
        <w:t> </w:t>
      </w:r>
      <w:r>
        <w:rPr>
          <w:rFonts w:ascii="Verdana" w:hAnsi="Verdana"/>
          <w:color w:val="000000"/>
          <w:sz w:val="18"/>
          <w:szCs w:val="18"/>
        </w:rPr>
        <w:t>уровне с участием коммерческих банков, в ходе которого обеспечивается снижение дефицита местных бюджетов за счёт доходов от</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свободных остатков денежных средств по окончанию финансового года на</w:t>
      </w:r>
      <w:r>
        <w:rPr>
          <w:rStyle w:val="WW8Num2z0"/>
          <w:rFonts w:ascii="Verdana" w:hAnsi="Verdana"/>
          <w:color w:val="000000"/>
          <w:sz w:val="18"/>
          <w:szCs w:val="18"/>
        </w:rPr>
        <w:t> </w:t>
      </w:r>
      <w:r>
        <w:rPr>
          <w:rStyle w:val="WW8Num3z0"/>
          <w:rFonts w:ascii="Verdana" w:hAnsi="Verdana"/>
          <w:color w:val="4682B4"/>
          <w:sz w:val="18"/>
          <w:szCs w:val="18"/>
        </w:rPr>
        <w:t>депозитных</w:t>
      </w:r>
      <w:r>
        <w:rPr>
          <w:rFonts w:ascii="Verdana" w:hAnsi="Verdana"/>
          <w:color w:val="000000"/>
          <w:sz w:val="18"/>
          <w:szCs w:val="18"/>
        </w:rPr>
        <w:t>банковских счетах;</w:t>
      </w:r>
    </w:p>
    <w:p w14:paraId="18EE406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обосновать концептуальные положения формирования механизма взаимодействия органов местного самоуправления с банковской системой, предложить</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регулирования данного взаимодействия;</w:t>
      </w:r>
    </w:p>
    <w:p w14:paraId="072A1DD8"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методику организации взаимодействия органов местного самоуправления и коммерческих банков;</w:t>
      </w:r>
    </w:p>
    <w:p w14:paraId="75C79A31"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обосновать основные направления совершенствования механизма использования свободного</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остатка, разработать показатели, характеризующие эффективность его использования.</w:t>
      </w:r>
    </w:p>
    <w:p w14:paraId="057348E2"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выступают экономические отношения 9 между</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банками и органами местного самоуправления по поводу</w:t>
      </w:r>
      <w:r>
        <w:rPr>
          <w:rStyle w:val="WW8Num2z0"/>
          <w:rFonts w:ascii="Verdana" w:hAnsi="Verdana"/>
          <w:color w:val="000000"/>
          <w:sz w:val="18"/>
          <w:szCs w:val="18"/>
        </w:rPr>
        <w:t> </w:t>
      </w:r>
      <w:r>
        <w:rPr>
          <w:rStyle w:val="WW8Num3z0"/>
          <w:rFonts w:ascii="Verdana" w:hAnsi="Verdana"/>
          <w:color w:val="4682B4"/>
          <w:sz w:val="18"/>
          <w:szCs w:val="18"/>
        </w:rPr>
        <w:t>взаимовыгодного</w:t>
      </w:r>
      <w:r>
        <w:rPr>
          <w:rStyle w:val="WW8Num2z0"/>
          <w:rFonts w:ascii="Verdana" w:hAnsi="Verdana"/>
          <w:color w:val="000000"/>
          <w:sz w:val="18"/>
          <w:szCs w:val="18"/>
        </w:rPr>
        <w:t> </w:t>
      </w:r>
      <w:r>
        <w:rPr>
          <w:rFonts w:ascii="Verdana" w:hAnsi="Verdana"/>
          <w:color w:val="000000"/>
          <w:sz w:val="18"/>
          <w:szCs w:val="18"/>
        </w:rPr>
        <w:t>использования временно свободных денежных средств местных бюджетов.</w:t>
      </w:r>
    </w:p>
    <w:p w14:paraId="32BFBBFA"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механизм взаимодействия коммерческих банков и органов местного самоуправления в процессе управления муниципальными финансами.</w:t>
      </w:r>
    </w:p>
    <w:p w14:paraId="009B304E"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составили научные труды отечественных и зарубежных учёных по вопросам теории государственных и муниципальных финансов, бюджетного процесса и межбюджетных отношений в РФ.</w:t>
      </w:r>
    </w:p>
    <w:p w14:paraId="5C98C294"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исследования основана на общенаучных и специальных методах и приёмах научного познания: анализе и синтезе, индукции и дедукции, конкретизации и абстрагировании, системном подходе, экспертных оценках, структурно-функциональном анализе.</w:t>
      </w:r>
    </w:p>
    <w:p w14:paraId="6B6D81FA"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использовались статистические методы исследования:</w:t>
      </w:r>
      <w:r>
        <w:rPr>
          <w:rStyle w:val="WW8Num2z0"/>
          <w:rFonts w:ascii="Verdana" w:hAnsi="Verdana"/>
          <w:color w:val="000000"/>
          <w:sz w:val="18"/>
          <w:szCs w:val="18"/>
        </w:rPr>
        <w:t> </w:t>
      </w:r>
      <w:r>
        <w:rPr>
          <w:rStyle w:val="WW8Num3z0"/>
          <w:rFonts w:ascii="Verdana" w:hAnsi="Verdana"/>
          <w:color w:val="4682B4"/>
          <w:sz w:val="18"/>
          <w:szCs w:val="18"/>
        </w:rPr>
        <w:t>индексный</w:t>
      </w:r>
      <w:r>
        <w:rPr>
          <w:rFonts w:ascii="Verdana" w:hAnsi="Verdana"/>
          <w:color w:val="000000"/>
          <w:sz w:val="18"/>
          <w:szCs w:val="18"/>
        </w:rPr>
        <w:t>, корреляционно-регрессионный анализ, анализ рядов динамики, методы прогнозирования, а также табличные и графические приёмы представления статистических данных.</w:t>
      </w:r>
    </w:p>
    <w:p w14:paraId="632053C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Логика работы состоит в движении исследования от анализа и раскрытия современных особенностей и конструирования теоретико-методологической базы БДДС через системное исследование вариабельности его роли в механизме исполнения бюджета внутригородских муниципальных образований (</w:t>
      </w:r>
      <w:r>
        <w:rPr>
          <w:rStyle w:val="WW8Num3z0"/>
          <w:rFonts w:ascii="Verdana" w:hAnsi="Verdana"/>
          <w:color w:val="4682B4"/>
          <w:sz w:val="18"/>
          <w:szCs w:val="18"/>
        </w:rPr>
        <w:t>ВМО</w:t>
      </w:r>
      <w:r>
        <w:rPr>
          <w:rFonts w:ascii="Verdana" w:hAnsi="Verdana"/>
          <w:color w:val="000000"/>
          <w:sz w:val="18"/>
          <w:szCs w:val="18"/>
        </w:rPr>
        <w:t>), к формированию методического обеспечения решения проблем БДДС на местном уровне. В конечном итоге это обеспечило возможность научного обоснования системы мероприятий, направленных на снижение БДДС и развитие ВМО, а также разработку алгоритма решения задачи повышения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за счёт собственных средств на основе эффективного взаимодействия с коммерческими банками. Это позволило реализовать комплексный подход к решению поставленных задач</w:t>
      </w:r>
    </w:p>
    <w:p w14:paraId="6A3B9C3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за счёт последовательного перехода от сущностно-аналитического уровня исследования институционально-структурных особенностей функционирования ВМО в экономических системах к модельному, обеспечивающему возможность проведения необходимых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преобразований с целью уменьшения ограничений в деятельности органов местного самоуправления, накладываемых финансовым законодательством России.</w:t>
      </w:r>
    </w:p>
    <w:p w14:paraId="0BE5B5EB"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Информационно-эмпирическая база исследования построена на данных Министерства финансов РФ, Министерства экономического развития РФ, Банка России (далее - ЦБ РФ), Федеральной службы государственной статистики, Федерального</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Fonts w:ascii="Verdana" w:hAnsi="Verdana"/>
          <w:color w:val="000000"/>
          <w:sz w:val="18"/>
          <w:szCs w:val="18"/>
        </w:rPr>
        <w:t>, Департамента финансов администрации западного административного округа (</w:t>
      </w:r>
      <w:r>
        <w:rPr>
          <w:rStyle w:val="WW8Num3z0"/>
          <w:rFonts w:ascii="Verdana" w:hAnsi="Verdana"/>
          <w:color w:val="4682B4"/>
          <w:sz w:val="18"/>
          <w:szCs w:val="18"/>
        </w:rPr>
        <w:t>ЗАО</w:t>
      </w:r>
      <w:r>
        <w:rPr>
          <w:rFonts w:ascii="Verdana" w:hAnsi="Verdana"/>
          <w:color w:val="000000"/>
          <w:sz w:val="18"/>
          <w:szCs w:val="18"/>
        </w:rPr>
        <w:t xml:space="preserve">) города Москвы; статистических материалах внутригородских муниципальных образований (далее - ВМО) в г.Москве; </w:t>
      </w:r>
      <w:r>
        <w:rPr>
          <w:rFonts w:ascii="Verdana" w:hAnsi="Verdana"/>
          <w:color w:val="000000"/>
          <w:sz w:val="18"/>
          <w:szCs w:val="18"/>
        </w:rPr>
        <w:lastRenderedPageBreak/>
        <w:t>справочных и аналитических материалах всероссийских, международных научных и научно-практических конференций и семинаров; в материалах сети Интернет; данных, полученных диссертантом в процессе исследования.</w:t>
      </w:r>
    </w:p>
    <w:p w14:paraId="06809F1D"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и научном обосновании механизма взаимодействия коммерческих банков с органами местного самоуправления, создающего возможности реализации государственных интересов по повышению бюджетной обеспеченности муниципальных образований и снижению дефицита местных бюджетов.</w:t>
      </w:r>
    </w:p>
    <w:p w14:paraId="0F64CB7E"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существенные научные результаты, обладающие элементами научной новизны и выносимые на защиту:</w:t>
      </w:r>
    </w:p>
    <w:p w14:paraId="28DF5DD7"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Доказана необходимость совершенствования взаимодействия органов местного самоуправления и коммерческих банков путём размещения свободных денежных средств бюджетов муниципальных образований на депозитных счетах банков. Это позволит генерировать</w:t>
      </w:r>
    </w:p>
    <w:p w14:paraId="1C1FDC5F"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дополнительные доходы для финансирования социально-экономических программ муниципальных образований.</w:t>
      </w:r>
    </w:p>
    <w:p w14:paraId="0D55E522"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Усовершенствована модель бюджетного процесса на уровне муниципального образования, которая содержит ряд новых элементов, а именно -</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свободных денежных остатков местного бюджета на депозитных банковских счетах с последующим</w:t>
      </w:r>
      <w:r>
        <w:rPr>
          <w:rStyle w:val="WW8Num2z0"/>
          <w:rFonts w:ascii="Verdana" w:hAnsi="Verdana"/>
          <w:color w:val="000000"/>
          <w:sz w:val="18"/>
          <w:szCs w:val="18"/>
        </w:rPr>
        <w:t> </w:t>
      </w:r>
      <w:r>
        <w:rPr>
          <w:rStyle w:val="WW8Num3z0"/>
          <w:rFonts w:ascii="Verdana" w:hAnsi="Verdana"/>
          <w:color w:val="4682B4"/>
          <w:sz w:val="18"/>
          <w:szCs w:val="18"/>
        </w:rPr>
        <w:t>зачислением</w:t>
      </w:r>
      <w:r>
        <w:rPr>
          <w:rStyle w:val="WW8Num2z0"/>
          <w:rFonts w:ascii="Verdana" w:hAnsi="Verdana"/>
          <w:color w:val="000000"/>
          <w:sz w:val="18"/>
          <w:szCs w:val="18"/>
        </w:rPr>
        <w:t> </w:t>
      </w:r>
      <w:r>
        <w:rPr>
          <w:rFonts w:ascii="Verdana" w:hAnsi="Verdana"/>
          <w:color w:val="000000"/>
          <w:sz w:val="18"/>
          <w:szCs w:val="18"/>
        </w:rPr>
        <w:t>начисленных процентов в доход бюджета муниципального образования на очередной финансовый год.</w:t>
      </w:r>
    </w:p>
    <w:p w14:paraId="3343FAC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Введено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и раскрыто понятие «</w:t>
      </w:r>
      <w:r>
        <w:rPr>
          <w:rStyle w:val="WW8Num3z0"/>
          <w:rFonts w:ascii="Verdana" w:hAnsi="Verdana"/>
          <w:color w:val="4682B4"/>
          <w:sz w:val="18"/>
          <w:szCs w:val="18"/>
        </w:rPr>
        <w:t>обслуживающий</w:t>
      </w:r>
      <w:r>
        <w:rPr>
          <w:rFonts w:ascii="Verdana" w:hAnsi="Verdana"/>
          <w:color w:val="000000"/>
          <w:sz w:val="18"/>
          <w:szCs w:val="18"/>
        </w:rPr>
        <w:t>» банк, выявлены его отличительные функциональные особенности от имеющегося понятия «</w:t>
      </w:r>
      <w:r>
        <w:rPr>
          <w:rStyle w:val="WW8Num3z0"/>
          <w:rFonts w:ascii="Verdana" w:hAnsi="Verdana"/>
          <w:color w:val="4682B4"/>
          <w:sz w:val="18"/>
          <w:szCs w:val="18"/>
        </w:rPr>
        <w:t>уполномоченный</w:t>
      </w:r>
      <w:r>
        <w:rPr>
          <w:rFonts w:ascii="Verdana" w:hAnsi="Verdana"/>
          <w:color w:val="000000"/>
          <w:sz w:val="18"/>
          <w:szCs w:val="18"/>
        </w:rPr>
        <w:t>» банк. «</w:t>
      </w:r>
      <w:r>
        <w:rPr>
          <w:rStyle w:val="WW8Num3z0"/>
          <w:rFonts w:ascii="Verdana" w:hAnsi="Verdana"/>
          <w:color w:val="4682B4"/>
          <w:sz w:val="18"/>
          <w:szCs w:val="18"/>
        </w:rPr>
        <w:t>Уполномоченный банк</w:t>
      </w:r>
      <w:r>
        <w:rPr>
          <w:rFonts w:ascii="Verdana" w:hAnsi="Verdana"/>
          <w:color w:val="000000"/>
          <w:sz w:val="18"/>
          <w:szCs w:val="18"/>
        </w:rPr>
        <w:t>» это банк, имеющий специальное разрешение правительственных органов на проведение определённых банковских операций по поручению этих органов, а также банк, представляющий интересы правительства в международных финансово-кредитных организациях. «</w:t>
      </w:r>
      <w:r>
        <w:rPr>
          <w:rStyle w:val="WW8Num3z0"/>
          <w:rFonts w:ascii="Verdana" w:hAnsi="Verdana"/>
          <w:color w:val="4682B4"/>
          <w:sz w:val="18"/>
          <w:szCs w:val="18"/>
        </w:rPr>
        <w:t>Обслуживающий</w:t>
      </w:r>
      <w:r>
        <w:rPr>
          <w:rFonts w:ascii="Verdana" w:hAnsi="Verdana"/>
          <w:color w:val="000000"/>
          <w:sz w:val="18"/>
          <w:szCs w:val="18"/>
        </w:rPr>
        <w:t>» банк взаимодействует с контрагентами, работающими с муниципальными образованиями в целях исполнения бюджета. Такое взаимодействие способствует расширению</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коммерческих банков. На обслуживающий банк может быть возложено</w:t>
      </w:r>
      <w:r>
        <w:rPr>
          <w:rStyle w:val="WW8Num2z0"/>
          <w:rFonts w:ascii="Verdana" w:hAnsi="Verdana"/>
          <w:color w:val="000000"/>
          <w:sz w:val="18"/>
          <w:szCs w:val="18"/>
        </w:rPr>
        <w:t> </w:t>
      </w:r>
      <w:r>
        <w:rPr>
          <w:rStyle w:val="WW8Num3z0"/>
          <w:rFonts w:ascii="Verdana" w:hAnsi="Verdana"/>
          <w:color w:val="4682B4"/>
          <w:sz w:val="18"/>
          <w:szCs w:val="18"/>
        </w:rPr>
        <w:t>кассовое</w:t>
      </w:r>
      <w:r>
        <w:rPr>
          <w:rStyle w:val="WW8Num2z0"/>
          <w:rFonts w:ascii="Verdana" w:hAnsi="Verdana"/>
          <w:color w:val="000000"/>
          <w:sz w:val="18"/>
          <w:szCs w:val="18"/>
        </w:rPr>
        <w:t> </w:t>
      </w:r>
      <w:r>
        <w:rPr>
          <w:rFonts w:ascii="Verdana" w:hAnsi="Verdana"/>
          <w:color w:val="000000"/>
          <w:sz w:val="18"/>
          <w:szCs w:val="18"/>
        </w:rPr>
        <w:t>исполнение местного бюджета и кассовое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органов местного самоуправления; размещение (</w:t>
      </w:r>
      <w:r>
        <w:rPr>
          <w:rStyle w:val="WW8Num3z0"/>
          <w:rFonts w:ascii="Verdana" w:hAnsi="Verdana"/>
          <w:color w:val="4682B4"/>
          <w:sz w:val="18"/>
          <w:szCs w:val="18"/>
        </w:rPr>
        <w:t>инвестирование</w:t>
      </w:r>
      <w:r>
        <w:rPr>
          <w:rFonts w:ascii="Verdana" w:hAnsi="Verdana"/>
          <w:color w:val="000000"/>
          <w:sz w:val="18"/>
          <w:szCs w:val="18"/>
        </w:rPr>
        <w:t>) свободных остатков средств местного бюджета с обязательным зачислением доходов в местный</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размещение муниципальных облигаций и билетов, муниципальных денежно-вещевых лотерей и др.</w:t>
      </w:r>
    </w:p>
    <w:p w14:paraId="51F9862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Разработаны показатели эффективности использования свободного остатка денежных средств, позволяющие оценить возможности органов местного самоуправления по отношению к</w:t>
      </w:r>
      <w:r>
        <w:rPr>
          <w:rStyle w:val="WW8Num2z0"/>
          <w:rFonts w:ascii="Verdana" w:hAnsi="Verdana"/>
          <w:color w:val="000000"/>
          <w:sz w:val="18"/>
          <w:szCs w:val="18"/>
        </w:rPr>
        <w:t> </w:t>
      </w:r>
      <w:r>
        <w:rPr>
          <w:rStyle w:val="WW8Num3z0"/>
          <w:rFonts w:ascii="Verdana" w:hAnsi="Verdana"/>
          <w:color w:val="4682B4"/>
          <w:sz w:val="18"/>
          <w:szCs w:val="18"/>
        </w:rPr>
        <w:t>самофинансированию</w:t>
      </w:r>
      <w:r>
        <w:rPr>
          <w:rStyle w:val="WW8Num2z0"/>
          <w:rFonts w:ascii="Verdana" w:hAnsi="Verdana"/>
          <w:color w:val="000000"/>
          <w:sz w:val="18"/>
          <w:szCs w:val="18"/>
        </w:rPr>
        <w:t> </w:t>
      </w:r>
      <w:r>
        <w:rPr>
          <w:rFonts w:ascii="Verdana" w:hAnsi="Verdana"/>
          <w:color w:val="000000"/>
          <w:sz w:val="18"/>
          <w:szCs w:val="18"/>
        </w:rPr>
        <w:t>делегированных государством полномочий в части реализации социально-экономических и программно-проектных инициатив и программ; осуществлять мониторинг и контроль над</w:t>
      </w:r>
      <w:r>
        <w:rPr>
          <w:rStyle w:val="WW8Num2z0"/>
          <w:rFonts w:ascii="Verdana" w:hAnsi="Verdana"/>
          <w:color w:val="000000"/>
          <w:sz w:val="18"/>
          <w:szCs w:val="18"/>
        </w:rPr>
        <w:t> </w:t>
      </w:r>
      <w:r>
        <w:rPr>
          <w:rStyle w:val="WW8Num3z0"/>
          <w:rFonts w:ascii="Verdana" w:hAnsi="Verdana"/>
          <w:color w:val="4682B4"/>
          <w:sz w:val="18"/>
          <w:szCs w:val="18"/>
        </w:rPr>
        <w:t>неиспользованными</w:t>
      </w:r>
      <w:r>
        <w:rPr>
          <w:rStyle w:val="WW8Num2z0"/>
          <w:rFonts w:ascii="Verdana" w:hAnsi="Verdana"/>
          <w:color w:val="000000"/>
          <w:sz w:val="18"/>
          <w:szCs w:val="18"/>
        </w:rPr>
        <w:t> </w:t>
      </w:r>
      <w:r>
        <w:rPr>
          <w:rFonts w:ascii="Verdana" w:hAnsi="Verdana"/>
          <w:color w:val="000000"/>
          <w:sz w:val="18"/>
          <w:szCs w:val="18"/>
        </w:rPr>
        <w:t>средствами бюджетов муниципальных образований, размещённых на депозитных банковских счетах; контролировать динамику покрытия дефицита по мере</w:t>
      </w:r>
      <w:r>
        <w:rPr>
          <w:rStyle w:val="WW8Num2z0"/>
          <w:rFonts w:ascii="Verdana" w:hAnsi="Verdana"/>
          <w:color w:val="000000"/>
          <w:sz w:val="18"/>
          <w:szCs w:val="18"/>
        </w:rPr>
        <w:t> </w:t>
      </w:r>
      <w:r>
        <w:rPr>
          <w:rStyle w:val="WW8Num3z0"/>
          <w:rFonts w:ascii="Verdana" w:hAnsi="Verdana"/>
          <w:color w:val="4682B4"/>
          <w:sz w:val="18"/>
          <w:szCs w:val="18"/>
        </w:rPr>
        <w:t>зачисления</w:t>
      </w:r>
      <w:r>
        <w:rPr>
          <w:rStyle w:val="WW8Num2z0"/>
          <w:rFonts w:ascii="Verdana" w:hAnsi="Verdana"/>
          <w:color w:val="000000"/>
          <w:sz w:val="18"/>
          <w:szCs w:val="18"/>
        </w:rPr>
        <w:t> </w:t>
      </w:r>
      <w:r>
        <w:rPr>
          <w:rFonts w:ascii="Verdana" w:hAnsi="Verdana"/>
          <w:color w:val="000000"/>
          <w:sz w:val="18"/>
          <w:szCs w:val="18"/>
        </w:rPr>
        <w:t>процентов в доход бюджета муниципального образования.</w:t>
      </w:r>
    </w:p>
    <w:p w14:paraId="6C9D6847"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 механизм взаимодействия органов местного самоуправления и коммерческих банков, целью функционирования которого является повышение эффективности использования бюджетных средств и финансовой обеспеченности органов местного самоуправления за счёт введения дифференцированных налоговых</w:t>
      </w:r>
      <w:r>
        <w:rPr>
          <w:rStyle w:val="WW8Num2z0"/>
          <w:rFonts w:ascii="Verdana" w:hAnsi="Verdana"/>
          <w:color w:val="000000"/>
          <w:sz w:val="18"/>
          <w:szCs w:val="18"/>
        </w:rPr>
        <w:t> </w:t>
      </w:r>
      <w:r>
        <w:rPr>
          <w:rStyle w:val="WW8Num3z0"/>
          <w:rFonts w:ascii="Verdana" w:hAnsi="Verdana"/>
          <w:color w:val="4682B4"/>
          <w:sz w:val="18"/>
          <w:szCs w:val="18"/>
        </w:rPr>
        <w:t>ставок</w:t>
      </w:r>
      <w:r>
        <w:rPr>
          <w:rStyle w:val="WW8Num2z0"/>
          <w:rFonts w:ascii="Verdana" w:hAnsi="Verdana"/>
          <w:color w:val="000000"/>
          <w:sz w:val="18"/>
          <w:szCs w:val="18"/>
        </w:rPr>
        <w:t> </w:t>
      </w:r>
      <w:r>
        <w:rPr>
          <w:rFonts w:ascii="Verdana" w:hAnsi="Verdana"/>
          <w:color w:val="000000"/>
          <w:sz w:val="18"/>
          <w:szCs w:val="18"/>
        </w:rPr>
        <w:t>по налогу на доходы физических лиц и</w:t>
      </w:r>
      <w:r>
        <w:rPr>
          <w:rStyle w:val="WW8Num2z0"/>
          <w:rFonts w:ascii="Verdana" w:hAnsi="Verdana"/>
          <w:color w:val="000000"/>
          <w:sz w:val="18"/>
          <w:szCs w:val="18"/>
        </w:rPr>
        <w:t> </w:t>
      </w:r>
      <w:r>
        <w:rPr>
          <w:rStyle w:val="WW8Num3z0"/>
          <w:rFonts w:ascii="Verdana" w:hAnsi="Verdana"/>
          <w:color w:val="4682B4"/>
          <w:sz w:val="18"/>
          <w:szCs w:val="18"/>
        </w:rPr>
        <w:t>земельному</w:t>
      </w:r>
      <w:r>
        <w:rPr>
          <w:rStyle w:val="WW8Num2z0"/>
          <w:rFonts w:ascii="Verdana" w:hAnsi="Verdana"/>
          <w:color w:val="000000"/>
          <w:sz w:val="18"/>
          <w:szCs w:val="18"/>
        </w:rPr>
        <w:t> </w:t>
      </w:r>
      <w:r>
        <w:rPr>
          <w:rFonts w:ascii="Verdana" w:hAnsi="Verdana"/>
          <w:color w:val="000000"/>
          <w:sz w:val="18"/>
          <w:szCs w:val="18"/>
        </w:rPr>
        <w:t>налогу, закреплённых за муниципальными образованиями в размерах в зависимости от их типов. В результате использования указанных дифференцированных налоговых ставок повышается</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обеспеченность муниципальных образований; при исполнении бюджета с</w:t>
      </w:r>
      <w:r>
        <w:rPr>
          <w:rStyle w:val="WW8Num2z0"/>
          <w:rFonts w:ascii="Verdana" w:hAnsi="Verdana"/>
          <w:color w:val="000000"/>
          <w:sz w:val="18"/>
          <w:szCs w:val="18"/>
        </w:rPr>
        <w:t> </w:t>
      </w:r>
      <w:r>
        <w:rPr>
          <w:rStyle w:val="WW8Num3z0"/>
          <w:rFonts w:ascii="Verdana" w:hAnsi="Verdana"/>
          <w:color w:val="4682B4"/>
          <w:sz w:val="18"/>
          <w:szCs w:val="18"/>
        </w:rPr>
        <w:t>профицитом</w:t>
      </w:r>
      <w:r>
        <w:rPr>
          <w:rStyle w:val="WW8Num2z0"/>
          <w:rFonts w:ascii="Verdana" w:hAnsi="Verdana"/>
          <w:color w:val="000000"/>
          <w:sz w:val="18"/>
          <w:szCs w:val="18"/>
        </w:rPr>
        <w:t> </w:t>
      </w:r>
      <w:r>
        <w:rPr>
          <w:rFonts w:ascii="Verdana" w:hAnsi="Verdana"/>
          <w:color w:val="000000"/>
          <w:sz w:val="18"/>
          <w:szCs w:val="18"/>
        </w:rPr>
        <w:t>либо при наличии остатков</w:t>
      </w:r>
      <w:r>
        <w:rPr>
          <w:rStyle w:val="WW8Num2z0"/>
          <w:rFonts w:ascii="Verdana" w:hAnsi="Verdana"/>
          <w:color w:val="000000"/>
          <w:sz w:val="18"/>
          <w:szCs w:val="18"/>
        </w:rPr>
        <w:t> </w:t>
      </w:r>
      <w:r>
        <w:rPr>
          <w:rStyle w:val="WW8Num3z0"/>
          <w:rFonts w:ascii="Verdana" w:hAnsi="Verdana"/>
          <w:color w:val="4682B4"/>
          <w:sz w:val="18"/>
          <w:szCs w:val="18"/>
        </w:rPr>
        <w:t>дотаций</w:t>
      </w:r>
      <w:r>
        <w:rPr>
          <w:rStyle w:val="WW8Num2z0"/>
          <w:rFonts w:ascii="Verdana" w:hAnsi="Verdana"/>
          <w:color w:val="000000"/>
          <w:sz w:val="18"/>
          <w:szCs w:val="18"/>
        </w:rPr>
        <w:t> </w:t>
      </w:r>
      <w:r>
        <w:rPr>
          <w:rFonts w:ascii="Verdana" w:hAnsi="Verdana"/>
          <w:color w:val="000000"/>
          <w:sz w:val="18"/>
          <w:szCs w:val="18"/>
        </w:rPr>
        <w:t>вышестоящих бюджетов на конец финансового года посредством инструментов данного механизма свободные</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временно размещаются на депозитных счётах</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с последующим включением</w:t>
      </w:r>
      <w:r>
        <w:rPr>
          <w:rStyle w:val="WW8Num2z0"/>
          <w:rFonts w:ascii="Verdana" w:hAnsi="Verdana"/>
          <w:color w:val="000000"/>
          <w:sz w:val="18"/>
          <w:szCs w:val="18"/>
        </w:rPr>
        <w:t> </w:t>
      </w:r>
      <w:r>
        <w:rPr>
          <w:rStyle w:val="WW8Num3z0"/>
          <w:rFonts w:ascii="Verdana" w:hAnsi="Verdana"/>
          <w:color w:val="4682B4"/>
          <w:sz w:val="18"/>
          <w:szCs w:val="18"/>
        </w:rPr>
        <w:t>начисленных</w:t>
      </w:r>
      <w:r>
        <w:rPr>
          <w:rStyle w:val="WW8Num2z0"/>
          <w:rFonts w:ascii="Verdana" w:hAnsi="Verdana"/>
          <w:color w:val="000000"/>
          <w:sz w:val="18"/>
          <w:szCs w:val="18"/>
        </w:rPr>
        <w:t> </w:t>
      </w:r>
      <w:r>
        <w:rPr>
          <w:rFonts w:ascii="Verdana" w:hAnsi="Verdana"/>
          <w:color w:val="000000"/>
          <w:sz w:val="18"/>
          <w:szCs w:val="18"/>
        </w:rPr>
        <w:t>процентов в доход местного бюджета на очередной финансовый год.</w:t>
      </w:r>
    </w:p>
    <w:p w14:paraId="6DB65643"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полученных результатов обеспечена достаточной репрезентативностью </w:t>
      </w:r>
      <w:r>
        <w:rPr>
          <w:rFonts w:ascii="Verdana" w:hAnsi="Verdana"/>
          <w:color w:val="000000"/>
          <w:sz w:val="18"/>
          <w:szCs w:val="18"/>
        </w:rPr>
        <w:lastRenderedPageBreak/>
        <w:t>информационно - эмпирической базы, содержательным анализом выявленных фактов и закономерностей, использованием статистических методов обработки полученных эмпирических данных и программного инструментария пакета прикладных программ Statistica, Microsoft Excel.</w:t>
      </w:r>
    </w:p>
    <w:p w14:paraId="07184CE4"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полученных результатов подтверждается критически проработанными методологическими позициями по теме диссертации; тщательной проработкой нормативных правовых и программно-проектных положений; сравнительным анализом разработанного методического обеспечения снижения дефицита</w:t>
      </w:r>
    </w:p>
    <w:p w14:paraId="4A4A86B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местных бюджетов за счёт взаимодействия с</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сектором; обсуждением результатов на научно-практических конференциях; публикациями в научных изданиях, в том числе включённых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281FFE8B"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заключается в развитии теоретических положений государственных и муниципальных финансов, теоретическом обосновании механизма взаимодействия органов местного самоуправления и коммерческих банков в целях обеспечения финансовой устойчивости муниципальных образований и системы показателей оценки эффективности его функционирования.</w:t>
      </w:r>
    </w:p>
    <w:p w14:paraId="6E74D3F7"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Обоснованные предложения, выводы и рекомендации могут быть использованы:</w:t>
      </w:r>
    </w:p>
    <w:p w14:paraId="12F490C9"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разработке документов нормативного правового характера по вопросам регулирования финансовых взаимоотношений между муниципальными образованиями и субъектами кредитной системы;</w:t>
      </w:r>
    </w:p>
    <w:p w14:paraId="4B6331C8"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разработке стратегии и тактики эффективного использования бюджетных средств на муниципальном уровне;</w:t>
      </w:r>
    </w:p>
    <w:p w14:paraId="3779996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для совершенствования планирования и прогнозирования использования свободных остатков средств местных бюджетов с целью получения кредитной системой</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а муниципальными образованиями дополнительного дохода;</w:t>
      </w:r>
    </w:p>
    <w:p w14:paraId="4EFFC749"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практической деятельности руководителей муниципальными образованиями для создания механизма взаимодействия с</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организациями.</w:t>
      </w:r>
    </w:p>
    <w:p w14:paraId="458D0972"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Область диссертационного исследования соответствует п.2.3.</w:t>
      </w:r>
    </w:p>
    <w:p w14:paraId="4EB030A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методология, методика финансового планирования на уровне государства и муниципальных образований», п.10.21.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ресурсы и их формирование. Политика банка в области привлечения</w:t>
      </w:r>
    </w:p>
    <w:p w14:paraId="5847797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средств. Проблемы эффективного использования банковских ресурсов» Паспорта научной специальности 08.00.10 -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w:t>
      </w:r>
    </w:p>
    <w:p w14:paraId="490CB628"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Теоретические положения и практические выводы исследования отражены в докладах на международных, всероссийских, региональных и иных конференциях:</w:t>
      </w:r>
    </w:p>
    <w:p w14:paraId="07B4FF2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межвузовская научно - практическая конференция Студенческая наука «Проблемы теории и практики развития</w:t>
      </w:r>
      <w:r>
        <w:rPr>
          <w:rStyle w:val="WW8Num2z0"/>
          <w:rFonts w:ascii="Verdana" w:hAnsi="Verdana"/>
          <w:color w:val="000000"/>
          <w:sz w:val="18"/>
          <w:szCs w:val="18"/>
        </w:rPr>
        <w:t> </w:t>
      </w:r>
      <w:r>
        <w:rPr>
          <w:rStyle w:val="WW8Num3z0"/>
          <w:rFonts w:ascii="Verdana" w:hAnsi="Verdana"/>
          <w:color w:val="4682B4"/>
          <w:sz w:val="18"/>
          <w:szCs w:val="18"/>
        </w:rPr>
        <w:t>потребительского</w:t>
      </w:r>
      <w:r>
        <w:rPr>
          <w:rStyle w:val="WW8Num2z0"/>
          <w:rFonts w:ascii="Verdana" w:hAnsi="Verdana"/>
          <w:color w:val="000000"/>
          <w:sz w:val="18"/>
          <w:szCs w:val="18"/>
        </w:rPr>
        <w:t> </w:t>
      </w:r>
      <w:r>
        <w:rPr>
          <w:rFonts w:ascii="Verdana" w:hAnsi="Verdana"/>
          <w:color w:val="000000"/>
          <w:sz w:val="18"/>
          <w:szCs w:val="18"/>
        </w:rPr>
        <w:t>кредитования в РФ» - статья: Проблемы организации</w:t>
      </w:r>
      <w:r>
        <w:rPr>
          <w:rStyle w:val="WW8Num2z0"/>
          <w:rFonts w:ascii="Verdana" w:hAnsi="Verdana"/>
          <w:color w:val="000000"/>
          <w:sz w:val="18"/>
          <w:szCs w:val="18"/>
        </w:rPr>
        <w:t> </w:t>
      </w:r>
      <w:r>
        <w:rPr>
          <w:rStyle w:val="WW8Num3z0"/>
          <w:rFonts w:ascii="Verdana" w:hAnsi="Verdana"/>
          <w:color w:val="4682B4"/>
          <w:sz w:val="18"/>
          <w:szCs w:val="18"/>
        </w:rPr>
        <w:t>безналичных</w:t>
      </w:r>
      <w:r>
        <w:rPr>
          <w:rStyle w:val="WW8Num2z0"/>
          <w:rFonts w:ascii="Verdana" w:hAnsi="Verdana"/>
          <w:color w:val="000000"/>
          <w:sz w:val="18"/>
          <w:szCs w:val="18"/>
        </w:rPr>
        <w:t> </w:t>
      </w:r>
      <w:r>
        <w:rPr>
          <w:rFonts w:ascii="Verdana" w:hAnsi="Verdana"/>
          <w:color w:val="000000"/>
          <w:sz w:val="18"/>
          <w:szCs w:val="18"/>
        </w:rPr>
        <w:t>расчётов и потребительских кредитов в системе взаимодействия</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Style w:val="WW8Num2z0"/>
          <w:rFonts w:ascii="Verdana" w:hAnsi="Verdana"/>
          <w:color w:val="000000"/>
          <w:sz w:val="18"/>
          <w:szCs w:val="18"/>
        </w:rPr>
        <w:t> </w:t>
      </w:r>
      <w:r>
        <w:rPr>
          <w:rFonts w:ascii="Verdana" w:hAnsi="Verdana"/>
          <w:color w:val="000000"/>
          <w:sz w:val="18"/>
          <w:szCs w:val="18"/>
        </w:rPr>
        <w:t>с коммерческими банками и финансовым</w:t>
      </w:r>
      <w:r>
        <w:rPr>
          <w:rStyle w:val="WW8Num2z0"/>
          <w:rFonts w:ascii="Verdana" w:hAnsi="Verdana"/>
          <w:color w:val="000000"/>
          <w:sz w:val="18"/>
          <w:szCs w:val="18"/>
        </w:rPr>
        <w:t> </w:t>
      </w:r>
      <w:r>
        <w:rPr>
          <w:rStyle w:val="WW8Num3z0"/>
          <w:rFonts w:ascii="Verdana" w:hAnsi="Verdana"/>
          <w:color w:val="4682B4"/>
          <w:sz w:val="18"/>
          <w:szCs w:val="18"/>
        </w:rPr>
        <w:t>казначейством</w:t>
      </w:r>
      <w:r>
        <w:rPr>
          <w:rFonts w:ascii="Verdana" w:hAnsi="Verdana"/>
          <w:color w:val="000000"/>
          <w:sz w:val="18"/>
          <w:szCs w:val="18"/>
        </w:rPr>
        <w:t>. (МБИ: Москва, 2007г.);</w:t>
      </w:r>
    </w:p>
    <w:p w14:paraId="45ACBD0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Международная научно - практическая конференция «Проблемы трансформации экономики России:</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 управленческие аспекты» (ИНИОН</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Москва, 2007г.) - статья: Проблема взаимодействия муниципалитета с коммерческими банками;</w:t>
      </w:r>
    </w:p>
    <w:p w14:paraId="0EDD85A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VII Международная научно-практическая конференция «Проблемы трансформации современной Российской экономики: теория и практика организации и обеспечения управления»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Москва, 2008г.) - ст.: Необходимость развития электронного</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в бюджетной системе;</w:t>
      </w:r>
    </w:p>
    <w:p w14:paraId="635DEB2D"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IX Межвузовской научно-практическая конференция Виттевские чтения - 2008 «Развитие </w:t>
      </w:r>
      <w:r>
        <w:rPr>
          <w:rFonts w:ascii="Verdana" w:hAnsi="Verdana"/>
          <w:color w:val="000000"/>
          <w:sz w:val="18"/>
          <w:szCs w:val="18"/>
        </w:rPr>
        <w:lastRenderedPageBreak/>
        <w:t>финансово -</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сектора экономики современной РФ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 статья: Взаимодействие местных бюджетов и банков в решении социальных проблем на современном этапе (МБИ: Москва, 2008г.);</w:t>
      </w:r>
    </w:p>
    <w:p w14:paraId="2514196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Международная научно-практическая конференция «</w:t>
      </w:r>
      <w:r>
        <w:rPr>
          <w:rStyle w:val="WW8Num3z0"/>
          <w:rFonts w:ascii="Verdana" w:hAnsi="Verdana"/>
          <w:color w:val="4682B4"/>
          <w:sz w:val="18"/>
          <w:szCs w:val="18"/>
        </w:rPr>
        <w:t>Экономико</w:t>
      </w:r>
      <w:r>
        <w:rPr>
          <w:rStyle w:val="WW8Num2z0"/>
          <w:rFonts w:ascii="Verdana" w:hAnsi="Verdana"/>
          <w:color w:val="000000"/>
          <w:sz w:val="18"/>
          <w:szCs w:val="18"/>
        </w:rPr>
        <w:t> </w:t>
      </w:r>
      <w:r>
        <w:rPr>
          <w:rFonts w:ascii="Verdana" w:hAnsi="Verdana"/>
          <w:color w:val="000000"/>
          <w:sz w:val="18"/>
          <w:szCs w:val="18"/>
        </w:rPr>
        <w:t>-прикладные задачи системного управления и</w:t>
      </w:r>
      <w:r>
        <w:rPr>
          <w:rStyle w:val="WW8Num2z0"/>
          <w:rFonts w:ascii="Verdana" w:hAnsi="Verdana"/>
          <w:color w:val="000000"/>
          <w:sz w:val="18"/>
          <w:szCs w:val="18"/>
        </w:rPr>
        <w:t> </w:t>
      </w:r>
      <w:r>
        <w:rPr>
          <w:rStyle w:val="WW8Num3z0"/>
          <w:rFonts w:ascii="Verdana" w:hAnsi="Verdana"/>
          <w:color w:val="4682B4"/>
          <w:sz w:val="18"/>
          <w:szCs w:val="18"/>
        </w:rPr>
        <w:t>логистики</w:t>
      </w:r>
      <w:r>
        <w:rPr>
          <w:rFonts w:ascii="Verdana" w:hAnsi="Verdana"/>
          <w:color w:val="000000"/>
          <w:sz w:val="18"/>
          <w:szCs w:val="18"/>
        </w:rPr>
        <w:t>» - статья: (МФПА: Москва, 2008г.);</w:t>
      </w:r>
    </w:p>
    <w:p w14:paraId="0F206303"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XX Межвузовская научно-практическая конференция «Виттевские чтения - 2009» - статья: Особенность взаимодействия государства и банковской системы в условиях финансового кризиса (МБИ: Москва, 2009г.) «</w:t>
      </w:r>
      <w:r>
        <w:rPr>
          <w:rStyle w:val="WW8Num3z0"/>
          <w:rFonts w:ascii="Verdana" w:hAnsi="Verdana"/>
          <w:color w:val="4682B4"/>
          <w:sz w:val="18"/>
          <w:szCs w:val="18"/>
        </w:rPr>
        <w:t>Современная экономика: состояние и перспективы выхода из кризиса</w:t>
      </w:r>
      <w:r>
        <w:rPr>
          <w:rFonts w:ascii="Verdana" w:hAnsi="Verdana"/>
          <w:color w:val="000000"/>
          <w:sz w:val="18"/>
          <w:szCs w:val="18"/>
        </w:rPr>
        <w:t>»;</w:t>
      </w:r>
    </w:p>
    <w:p w14:paraId="6883199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 научно - практическая конференция студентов, аспирантов и молодых учёных</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современной экономики: тория и практика «</w:t>
      </w:r>
      <w:r>
        <w:rPr>
          <w:rStyle w:val="WW8Num3z0"/>
          <w:rFonts w:ascii="Verdana" w:hAnsi="Verdana"/>
          <w:color w:val="4682B4"/>
          <w:sz w:val="18"/>
          <w:szCs w:val="18"/>
        </w:rPr>
        <w:t>Проблема взаимодействия и выбора в развитии муниципальных образований</w:t>
      </w:r>
      <w:r>
        <w:rPr>
          <w:rFonts w:ascii="Verdana" w:hAnsi="Verdana"/>
          <w:color w:val="000000"/>
          <w:sz w:val="18"/>
          <w:szCs w:val="18"/>
        </w:rPr>
        <w:t>»;</w:t>
      </w:r>
    </w:p>
    <w:p w14:paraId="0879BC35"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Международный</w:t>
      </w:r>
      <w:r>
        <w:rPr>
          <w:rStyle w:val="WW8Num2z0"/>
          <w:rFonts w:ascii="Verdana" w:hAnsi="Verdana"/>
          <w:color w:val="000000"/>
          <w:sz w:val="18"/>
          <w:szCs w:val="18"/>
        </w:rPr>
        <w:t> </w:t>
      </w:r>
      <w:r>
        <w:rPr>
          <w:rStyle w:val="WW8Num3z0"/>
          <w:rFonts w:ascii="Verdana" w:hAnsi="Verdana"/>
          <w:color w:val="4682B4"/>
          <w:sz w:val="18"/>
          <w:szCs w:val="18"/>
        </w:rPr>
        <w:t>консорциум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Электронный университет</w:t>
      </w:r>
      <w:r>
        <w:rPr>
          <w:rFonts w:ascii="Verdana" w:hAnsi="Verdana"/>
          <w:color w:val="000000"/>
          <w:sz w:val="18"/>
          <w:szCs w:val="18"/>
        </w:rPr>
        <w:t>» (ЕАОИ: Москва, 2010г.) - статья: Проблема взаимодействия и выбора в развитии муниципальных образований;</w:t>
      </w:r>
    </w:p>
    <w:p w14:paraId="4135E48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Международная научно-практическая конференция «Евразийское пространство: приоритеты социально - экономического развития» -статья:</w:t>
      </w:r>
      <w:r>
        <w:rPr>
          <w:rStyle w:val="WW8Num2z0"/>
          <w:rFonts w:ascii="Verdana" w:hAnsi="Verdana"/>
          <w:color w:val="000000"/>
          <w:sz w:val="18"/>
          <w:szCs w:val="18"/>
        </w:rPr>
        <w:t> </w:t>
      </w:r>
      <w:r>
        <w:rPr>
          <w:rStyle w:val="WW8Num3z0"/>
          <w:rFonts w:ascii="Verdana" w:hAnsi="Verdana"/>
          <w:color w:val="4682B4"/>
          <w:sz w:val="18"/>
          <w:szCs w:val="18"/>
        </w:rPr>
        <w:t>Антикризисные</w:t>
      </w:r>
      <w:r>
        <w:rPr>
          <w:rStyle w:val="WW8Num2z0"/>
          <w:rFonts w:ascii="Verdana" w:hAnsi="Verdana"/>
          <w:color w:val="000000"/>
          <w:sz w:val="18"/>
          <w:szCs w:val="18"/>
        </w:rPr>
        <w:t> </w:t>
      </w:r>
      <w:r>
        <w:rPr>
          <w:rFonts w:ascii="Verdana" w:hAnsi="Verdana"/>
          <w:color w:val="000000"/>
          <w:sz w:val="18"/>
          <w:szCs w:val="18"/>
        </w:rPr>
        <w:t>меры совершенствования проблем развития экономики (ЕАОИ: Москва, 2011г.);</w:t>
      </w:r>
    </w:p>
    <w:p w14:paraId="4B8C7CAF"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Международная научно - практическая конференция «Евразийское пространство: приоритеты социально - экономического развития» - статья: Взаимодействие местных органов власти и коммерческих банков при управлении муниципальными финансами: механизмы и инструменты» (ЕАОИ: Москва, 2012г.) и др.</w:t>
      </w:r>
    </w:p>
    <w:p w14:paraId="67983285"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диссертации опубликованы в 12 статьях (общим объёмом 4,07 пл.), из них три в журналах (общим объём 0,62 пл.), рекомендованных ВАК Минобрнауки России.</w:t>
      </w:r>
    </w:p>
    <w:p w14:paraId="54D6F633"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объём работы. Логика исследования определила структуру работы, которая состоит из введения, трёх глав, включающие девять параграфов, заключения, списка литературы и шести приложений.</w:t>
      </w:r>
    </w:p>
    <w:p w14:paraId="55AFF338" w14:textId="77777777" w:rsidR="00861CDF" w:rsidRDefault="00861CDF" w:rsidP="00861CD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Чибисова, Елена Ивановна</w:t>
      </w:r>
    </w:p>
    <w:p w14:paraId="5A128C60"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4A02155"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местного самоуправления входит в круг фундаментальных проблем функционирования государства и демократического общества. Процессы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всех сторон общественной жизни в современной России проходят в условиях кардинальных изменений гражданского сознания, когда демократические формы организации жизни общества сталкиваются с консервативными устремлениями к упрощённому пониманию отношения человека и общества, гражданина и государства. Анализ природы местной власти позволяет сделать вывод о том, что в ней одновременно сочетаются два начала: общественное и государственное. Правильное осознание особенностей местной власти и механизма её взаимодействия с государственной властью позволяет органам местного самоуправления эффективно осуществлять свою деятельность. На развитие рыночной экономики оказывает существенное воздействие множество внутренних и внешних факторов.</w:t>
      </w:r>
    </w:p>
    <w:p w14:paraId="5E2B8747"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рыночная экономика основана на информационных технологиях, а также не может существовать без прямого и косвенного контроля со стороны государства. В свою очередь государственные органы власти, в том числе и</w:t>
      </w:r>
      <w:r>
        <w:rPr>
          <w:rStyle w:val="WW8Num2z0"/>
          <w:rFonts w:ascii="Verdana" w:hAnsi="Verdana"/>
          <w:color w:val="000000"/>
          <w:sz w:val="18"/>
          <w:szCs w:val="18"/>
        </w:rPr>
        <w:t> </w:t>
      </w:r>
      <w:r>
        <w:rPr>
          <w:rStyle w:val="WW8Num3z0"/>
          <w:rFonts w:ascii="Verdana" w:hAnsi="Verdana"/>
          <w:color w:val="4682B4"/>
          <w:sz w:val="18"/>
          <w:szCs w:val="18"/>
        </w:rPr>
        <w:t>муниципалитеты</w:t>
      </w:r>
      <w:r>
        <w:rPr>
          <w:rStyle w:val="WW8Num2z0"/>
          <w:rFonts w:ascii="Verdana" w:hAnsi="Verdana"/>
          <w:color w:val="000000"/>
          <w:sz w:val="18"/>
          <w:szCs w:val="18"/>
        </w:rPr>
        <w:t> </w:t>
      </w:r>
      <w:r>
        <w:rPr>
          <w:rFonts w:ascii="Verdana" w:hAnsi="Verdana"/>
          <w:color w:val="000000"/>
          <w:sz w:val="18"/>
          <w:szCs w:val="18"/>
        </w:rPr>
        <w:t>не могут эффективно существовать без</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коммерческих структур.</w:t>
      </w:r>
    </w:p>
    <w:p w14:paraId="46F1A0F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исполнение</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муниципальными службами в городе Москве осуществляется через Финансово-казначейское управление, которое выполняет функции банка, контролирует правильность и целесообразность исполнения бюджета и является важнейшим звеном в финансовой цепочке между</w:t>
      </w:r>
      <w:r>
        <w:rPr>
          <w:rStyle w:val="WW8Num2z0"/>
          <w:rFonts w:ascii="Verdana" w:hAnsi="Verdana"/>
          <w:color w:val="000000"/>
          <w:sz w:val="18"/>
          <w:szCs w:val="18"/>
        </w:rPr>
        <w:t> </w:t>
      </w:r>
      <w:r>
        <w:rPr>
          <w:rStyle w:val="WW8Num3z0"/>
          <w:rFonts w:ascii="Verdana" w:hAnsi="Verdana"/>
          <w:color w:val="4682B4"/>
          <w:sz w:val="18"/>
          <w:szCs w:val="18"/>
        </w:rPr>
        <w:t>муниципалитетом</w:t>
      </w:r>
      <w:r>
        <w:rPr>
          <w:rStyle w:val="WW8Num2z0"/>
          <w:rFonts w:ascii="Verdana" w:hAnsi="Verdana"/>
          <w:color w:val="000000"/>
          <w:sz w:val="18"/>
          <w:szCs w:val="18"/>
        </w:rPr>
        <w:t> </w:t>
      </w:r>
      <w:r>
        <w:rPr>
          <w:rFonts w:ascii="Verdana" w:hAnsi="Verdana"/>
          <w:color w:val="000000"/>
          <w:sz w:val="18"/>
          <w:szCs w:val="18"/>
        </w:rPr>
        <w:t>и коммерческими банками. Кроме</w:t>
      </w:r>
      <w:r>
        <w:rPr>
          <w:rStyle w:val="WW8Num2z0"/>
          <w:rFonts w:ascii="Verdana" w:hAnsi="Verdana"/>
          <w:color w:val="000000"/>
          <w:sz w:val="18"/>
          <w:szCs w:val="18"/>
        </w:rPr>
        <w:t> </w:t>
      </w:r>
      <w:r>
        <w:rPr>
          <w:rStyle w:val="WW8Num3z0"/>
          <w:rFonts w:ascii="Verdana" w:hAnsi="Verdana"/>
          <w:color w:val="4682B4"/>
          <w:sz w:val="18"/>
          <w:szCs w:val="18"/>
        </w:rPr>
        <w:t>посреднической</w:t>
      </w:r>
      <w:r>
        <w:rPr>
          <w:rStyle w:val="WW8Num2z0"/>
          <w:rFonts w:ascii="Verdana" w:hAnsi="Verdana"/>
          <w:color w:val="000000"/>
          <w:sz w:val="18"/>
          <w:szCs w:val="18"/>
        </w:rPr>
        <w:t> </w:t>
      </w:r>
      <w:r>
        <w:rPr>
          <w:rFonts w:ascii="Verdana" w:hAnsi="Verdana"/>
          <w:color w:val="000000"/>
          <w:sz w:val="18"/>
          <w:szCs w:val="18"/>
        </w:rPr>
        <w:t xml:space="preserve">казначейство также выполняют контролирующую функцию, что не всегда эффективно с точки зрения быстроты осуществления расчётов. Однако контрольная </w:t>
      </w:r>
      <w:r>
        <w:rPr>
          <w:rFonts w:ascii="Verdana" w:hAnsi="Verdana"/>
          <w:color w:val="000000"/>
          <w:sz w:val="18"/>
          <w:szCs w:val="18"/>
        </w:rPr>
        <w:lastRenderedPageBreak/>
        <w:t>функция</w:t>
      </w:r>
      <w:r>
        <w:rPr>
          <w:rStyle w:val="WW8Num2z0"/>
          <w:rFonts w:ascii="Verdana" w:hAnsi="Verdana"/>
          <w:color w:val="000000"/>
          <w:sz w:val="18"/>
          <w:szCs w:val="18"/>
        </w:rPr>
        <w:t> </w:t>
      </w:r>
      <w:r>
        <w:rPr>
          <w:rStyle w:val="WW8Num3z0"/>
          <w:rFonts w:ascii="Verdana" w:hAnsi="Verdana"/>
          <w:color w:val="4682B4"/>
          <w:sz w:val="18"/>
          <w:szCs w:val="18"/>
        </w:rPr>
        <w:t>казначейства</w:t>
      </w:r>
      <w:r>
        <w:rPr>
          <w:rStyle w:val="WW8Num2z0"/>
          <w:rFonts w:ascii="Verdana" w:hAnsi="Verdana"/>
          <w:color w:val="000000"/>
          <w:sz w:val="18"/>
          <w:szCs w:val="18"/>
        </w:rPr>
        <w:t> </w:t>
      </w:r>
      <w:r>
        <w:rPr>
          <w:rFonts w:ascii="Verdana" w:hAnsi="Verdana"/>
          <w:color w:val="000000"/>
          <w:sz w:val="18"/>
          <w:szCs w:val="18"/>
        </w:rPr>
        <w:t>не распространяется на распоряжения в части исполнения (освоения) бюджета местными органами власти, поскольку, согласно ст.12 Конституции РФ «органы местного самоуправления не входят в систему органов государственной власти и не подчиняются им непосредственно и могут воздействовать на него лишь в рекомендательном порядке».</w:t>
      </w:r>
    </w:p>
    <w:p w14:paraId="3EB9B67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Предположим, что в дальнейшем,</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достигнет тех высот, что сможет</w:t>
      </w:r>
      <w:r>
        <w:rPr>
          <w:rStyle w:val="WW8Num2z0"/>
          <w:rFonts w:ascii="Verdana" w:hAnsi="Verdana"/>
          <w:color w:val="000000"/>
          <w:sz w:val="18"/>
          <w:szCs w:val="18"/>
        </w:rPr>
        <w:t> </w:t>
      </w:r>
      <w:r>
        <w:rPr>
          <w:rStyle w:val="WW8Num3z0"/>
          <w:rFonts w:ascii="Verdana" w:hAnsi="Verdana"/>
          <w:color w:val="4682B4"/>
          <w:sz w:val="18"/>
          <w:szCs w:val="18"/>
        </w:rPr>
        <w:t>кредитовать</w:t>
      </w:r>
      <w:r>
        <w:rPr>
          <w:rStyle w:val="WW8Num2z0"/>
          <w:rFonts w:ascii="Verdana" w:hAnsi="Verdana"/>
          <w:color w:val="000000"/>
          <w:sz w:val="18"/>
          <w:szCs w:val="18"/>
        </w:rPr>
        <w:t> </w:t>
      </w:r>
      <w:r>
        <w:rPr>
          <w:rFonts w:ascii="Verdana" w:hAnsi="Verdana"/>
          <w:color w:val="000000"/>
          <w:sz w:val="18"/>
          <w:szCs w:val="18"/>
        </w:rPr>
        <w:t>не только физических и юридических лиц, но и осуществлять</w:t>
      </w:r>
      <w:r>
        <w:rPr>
          <w:rStyle w:val="WW8Num2z0"/>
          <w:rFonts w:ascii="Verdana" w:hAnsi="Verdana"/>
          <w:color w:val="000000"/>
          <w:sz w:val="18"/>
          <w:szCs w:val="18"/>
        </w:rPr>
        <w:t> </w:t>
      </w:r>
      <w:r>
        <w:rPr>
          <w:rStyle w:val="WW8Num3z0"/>
          <w:rFonts w:ascii="Verdana" w:hAnsi="Verdana"/>
          <w:color w:val="4682B4"/>
          <w:sz w:val="18"/>
          <w:szCs w:val="18"/>
        </w:rPr>
        <w:t>межбанковские</w:t>
      </w:r>
      <w:r>
        <w:rPr>
          <w:rStyle w:val="WW8Num2z0"/>
          <w:rFonts w:ascii="Verdana" w:hAnsi="Verdana"/>
          <w:color w:val="000000"/>
          <w:sz w:val="18"/>
          <w:szCs w:val="18"/>
        </w:rPr>
        <w:t> </w:t>
      </w:r>
      <w:r>
        <w:rPr>
          <w:rFonts w:ascii="Verdana" w:hAnsi="Verdana"/>
          <w:color w:val="000000"/>
          <w:sz w:val="18"/>
          <w:szCs w:val="18"/>
        </w:rPr>
        <w:t>операции, совершать совместные взаимовыгодные государственные проекты. В этом случае при отсутствии на территории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 уполномоченных учреждений Банка России, или же при невозможности выполнять ими по какой-либо причине свои функции, счёта</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смогут обслуживать коммерческие банки. Также они могут привлекаться для осуществления операций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средств бюджета на возвратной основе при получении права</w:t>
      </w:r>
      <w:r>
        <w:rPr>
          <w:rStyle w:val="WW8Num2z0"/>
          <w:rFonts w:ascii="Verdana" w:hAnsi="Verdana"/>
          <w:color w:val="000000"/>
          <w:sz w:val="18"/>
          <w:szCs w:val="18"/>
        </w:rPr>
        <w:t> </w:t>
      </w:r>
      <w:r>
        <w:rPr>
          <w:rStyle w:val="WW8Num3z0"/>
          <w:rFonts w:ascii="Verdana" w:hAnsi="Verdana"/>
          <w:color w:val="4682B4"/>
          <w:sz w:val="18"/>
          <w:szCs w:val="18"/>
        </w:rPr>
        <w:t>обслуживать</w:t>
      </w:r>
      <w:r>
        <w:rPr>
          <w:rFonts w:ascii="Verdana" w:hAnsi="Verdana"/>
          <w:color w:val="000000"/>
          <w:sz w:val="18"/>
          <w:szCs w:val="18"/>
        </w:rPr>
        <w:t>бюджетные средства в результате прохождения</w:t>
      </w:r>
      <w:r>
        <w:rPr>
          <w:rStyle w:val="WW8Num2z0"/>
          <w:rFonts w:ascii="Verdana" w:hAnsi="Verdana"/>
          <w:color w:val="000000"/>
          <w:sz w:val="18"/>
          <w:szCs w:val="18"/>
        </w:rPr>
        <w:t> </w:t>
      </w:r>
      <w:r>
        <w:rPr>
          <w:rStyle w:val="WW8Num3z0"/>
          <w:rFonts w:ascii="Verdana" w:hAnsi="Verdana"/>
          <w:color w:val="4682B4"/>
          <w:sz w:val="18"/>
          <w:szCs w:val="18"/>
        </w:rPr>
        <w:t>конкурсного</w:t>
      </w:r>
      <w:r>
        <w:rPr>
          <w:rStyle w:val="WW8Num2z0"/>
          <w:rFonts w:ascii="Verdana" w:hAnsi="Verdana"/>
          <w:color w:val="000000"/>
          <w:sz w:val="18"/>
          <w:szCs w:val="18"/>
        </w:rPr>
        <w:t> </w:t>
      </w:r>
      <w:r>
        <w:rPr>
          <w:rFonts w:ascii="Verdana" w:hAnsi="Verdana"/>
          <w:color w:val="000000"/>
          <w:sz w:val="18"/>
          <w:szCs w:val="18"/>
        </w:rPr>
        <w:t>отбора. ЦБ РФ в данном случае без</w:t>
      </w:r>
      <w:r>
        <w:rPr>
          <w:rStyle w:val="WW8Num2z0"/>
          <w:rFonts w:ascii="Verdana" w:hAnsi="Verdana"/>
          <w:color w:val="000000"/>
          <w:sz w:val="18"/>
          <w:szCs w:val="18"/>
        </w:rPr>
        <w:t> </w:t>
      </w:r>
      <w:r>
        <w:rPr>
          <w:rStyle w:val="WW8Num3z0"/>
          <w:rFonts w:ascii="Verdana" w:hAnsi="Verdana"/>
          <w:color w:val="4682B4"/>
          <w:sz w:val="18"/>
          <w:szCs w:val="18"/>
        </w:rPr>
        <w:t>взимания</w:t>
      </w:r>
      <w:r>
        <w:rPr>
          <w:rStyle w:val="WW8Num2z0"/>
          <w:rFonts w:ascii="Verdana" w:hAnsi="Verdana"/>
          <w:color w:val="000000"/>
          <w:sz w:val="18"/>
          <w:szCs w:val="18"/>
        </w:rPr>
        <w:t> </w:t>
      </w:r>
      <w:r>
        <w:rPr>
          <w:rFonts w:ascii="Verdana" w:hAnsi="Verdana"/>
          <w:color w:val="000000"/>
          <w:sz w:val="18"/>
          <w:szCs w:val="18"/>
        </w:rPr>
        <w:t>комиссионного вознаграждения осуществляет операции с</w:t>
      </w:r>
      <w:r>
        <w:rPr>
          <w:rStyle w:val="WW8Num2z0"/>
          <w:rFonts w:ascii="Verdana" w:hAnsi="Verdana"/>
          <w:color w:val="000000"/>
          <w:sz w:val="18"/>
          <w:szCs w:val="18"/>
        </w:rPr>
        <w:t> </w:t>
      </w:r>
      <w:r>
        <w:rPr>
          <w:rStyle w:val="WW8Num3z0"/>
          <w:rFonts w:ascii="Verdana" w:hAnsi="Verdana"/>
          <w:color w:val="4682B4"/>
          <w:sz w:val="18"/>
          <w:szCs w:val="18"/>
        </w:rPr>
        <w:t>бюджетами</w:t>
      </w:r>
      <w:r>
        <w:rPr>
          <w:rStyle w:val="WW8Num2z0"/>
          <w:rFonts w:ascii="Verdana" w:hAnsi="Verdana"/>
          <w:color w:val="000000"/>
          <w:sz w:val="18"/>
          <w:szCs w:val="18"/>
        </w:rPr>
        <w:t> </w:t>
      </w:r>
      <w:r>
        <w:rPr>
          <w:rFonts w:ascii="Verdana" w:hAnsi="Verdana"/>
          <w:color w:val="000000"/>
          <w:sz w:val="18"/>
          <w:szCs w:val="18"/>
        </w:rPr>
        <w:t>различных уровней и внебюджетными фондами, обеспечивает достоверность передаваемых данных, а также осуществляет надзор за исполнением</w:t>
      </w:r>
      <w:r>
        <w:rPr>
          <w:rStyle w:val="WW8Num2z0"/>
          <w:rFonts w:ascii="Verdana" w:hAnsi="Verdana"/>
          <w:color w:val="000000"/>
          <w:sz w:val="18"/>
          <w:szCs w:val="18"/>
        </w:rPr>
        <w:t> </w:t>
      </w:r>
      <w:r>
        <w:rPr>
          <w:rStyle w:val="WW8Num3z0"/>
          <w:rFonts w:ascii="Verdana" w:hAnsi="Verdana"/>
          <w:color w:val="4682B4"/>
          <w:sz w:val="18"/>
          <w:szCs w:val="18"/>
        </w:rPr>
        <w:t>кредитными</w:t>
      </w:r>
      <w:r>
        <w:rPr>
          <w:rFonts w:ascii="Verdana" w:hAnsi="Verdana"/>
          <w:color w:val="000000"/>
          <w:sz w:val="18"/>
          <w:szCs w:val="18"/>
        </w:rPr>
        <w:t>организациями и расчётно-кассовыми центрами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законодательства в части исполнения бюджета.</w:t>
      </w:r>
    </w:p>
    <w:p w14:paraId="759ADC8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уполномоченными банками местных органов самоуправления в городе Москве является два банка: «</w:t>
      </w:r>
      <w:r>
        <w:rPr>
          <w:rStyle w:val="WW8Num3z0"/>
          <w:rFonts w:ascii="Verdana" w:hAnsi="Verdana"/>
          <w:color w:val="4682B4"/>
          <w:sz w:val="18"/>
          <w:szCs w:val="18"/>
        </w:rPr>
        <w:t>Сберегательный</w:t>
      </w:r>
      <w:r>
        <w:rPr>
          <w:rStyle w:val="WW8Num2z0"/>
          <w:rFonts w:ascii="Verdana" w:hAnsi="Verdana"/>
          <w:color w:val="000000"/>
          <w:sz w:val="18"/>
          <w:szCs w:val="18"/>
        </w:rPr>
        <w:t> </w:t>
      </w:r>
      <w:r>
        <w:rPr>
          <w:rFonts w:ascii="Verdana" w:hAnsi="Verdana"/>
          <w:color w:val="000000"/>
          <w:sz w:val="18"/>
          <w:szCs w:val="18"/>
        </w:rPr>
        <w:t>банк» и «</w:t>
      </w:r>
      <w:r>
        <w:rPr>
          <w:rStyle w:val="WW8Num3z0"/>
          <w:rFonts w:ascii="Verdana" w:hAnsi="Verdana"/>
          <w:color w:val="4682B4"/>
          <w:sz w:val="18"/>
          <w:szCs w:val="18"/>
        </w:rPr>
        <w:t>Банк Москвы</w:t>
      </w:r>
      <w:r>
        <w:rPr>
          <w:rFonts w:ascii="Verdana" w:hAnsi="Verdana"/>
          <w:color w:val="000000"/>
          <w:sz w:val="18"/>
          <w:szCs w:val="18"/>
        </w:rPr>
        <w:t>». Между банком и органом федерального казначейства заключается договор на</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счёта, но они не отвечают по</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Style w:val="WW8Num2z0"/>
          <w:rFonts w:ascii="Verdana" w:hAnsi="Verdana"/>
          <w:color w:val="000000"/>
          <w:sz w:val="18"/>
          <w:szCs w:val="18"/>
        </w:rPr>
        <w:t> </w:t>
      </w:r>
      <w:r>
        <w:rPr>
          <w:rFonts w:ascii="Verdana" w:hAnsi="Verdana"/>
          <w:color w:val="000000"/>
          <w:sz w:val="18"/>
          <w:szCs w:val="18"/>
        </w:rPr>
        <w:t>органов казначейства и не могут осуществлять</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средств со счётов в бесспорном порядке без акцепта казначейства. Существует две схемы прохождения средств федерального бюджета до</w:t>
      </w:r>
      <w:r>
        <w:rPr>
          <w:rStyle w:val="WW8Num2z0"/>
          <w:rFonts w:ascii="Verdana" w:hAnsi="Verdana"/>
          <w:color w:val="000000"/>
          <w:sz w:val="18"/>
          <w:szCs w:val="18"/>
        </w:rPr>
        <w:t> </w:t>
      </w:r>
      <w:r>
        <w:rPr>
          <w:rStyle w:val="WW8Num3z0"/>
          <w:rFonts w:ascii="Verdana" w:hAnsi="Verdana"/>
          <w:color w:val="4682B4"/>
          <w:sz w:val="18"/>
          <w:szCs w:val="18"/>
        </w:rPr>
        <w:t>получателей</w:t>
      </w:r>
      <w:r>
        <w:rPr>
          <w:rStyle w:val="WW8Num2z0"/>
          <w:rFonts w:ascii="Verdana" w:hAnsi="Verdana"/>
          <w:color w:val="000000"/>
          <w:sz w:val="18"/>
          <w:szCs w:val="18"/>
        </w:rPr>
        <w:t> </w:t>
      </w:r>
      <w:r>
        <w:rPr>
          <w:rFonts w:ascii="Verdana" w:hAnsi="Verdana"/>
          <w:color w:val="000000"/>
          <w:sz w:val="18"/>
          <w:szCs w:val="18"/>
        </w:rPr>
        <w:t>бюджетных средств и поставщиков</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(работ, услуг) этим организациям. При первой схеме организация перечисление средств федерального бюджета в условиях</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бюджетных организаций осуществляет через счёта, открытые в учреждениях Банка России 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организациях. Вторая схема предполагает организацию перечисления средств федерального бюджета в условиях финансирования</w:t>
      </w:r>
      <w:r>
        <w:rPr>
          <w:rStyle w:val="WW8Num2z0"/>
          <w:rFonts w:ascii="Verdana" w:hAnsi="Verdana"/>
          <w:color w:val="000000"/>
          <w:sz w:val="18"/>
          <w:szCs w:val="18"/>
        </w:rPr>
        <w:t> </w:t>
      </w:r>
      <w:r>
        <w:rPr>
          <w:rStyle w:val="WW8Num3z0"/>
          <w:rFonts w:ascii="Verdana" w:hAnsi="Verdana"/>
          <w:color w:val="4682B4"/>
          <w:sz w:val="18"/>
          <w:szCs w:val="18"/>
        </w:rPr>
        <w:t>бюджетополучателей</w:t>
      </w:r>
      <w:r>
        <w:rPr>
          <w:rStyle w:val="WW8Num2z0"/>
          <w:rFonts w:ascii="Verdana" w:hAnsi="Verdana"/>
          <w:color w:val="000000"/>
          <w:sz w:val="18"/>
          <w:szCs w:val="18"/>
        </w:rPr>
        <w:t> </w:t>
      </w:r>
      <w:r>
        <w:rPr>
          <w:rFonts w:ascii="Verdana" w:hAnsi="Verdana"/>
          <w:color w:val="000000"/>
          <w:sz w:val="18"/>
          <w:szCs w:val="18"/>
        </w:rPr>
        <w:t>через лицевые счёта, открытые в</w:t>
      </w:r>
      <w:r>
        <w:rPr>
          <w:rStyle w:val="WW8Num2z0"/>
          <w:rFonts w:ascii="Verdana" w:hAnsi="Verdana"/>
          <w:color w:val="000000"/>
          <w:sz w:val="18"/>
          <w:szCs w:val="18"/>
        </w:rPr>
        <w:t> </w:t>
      </w:r>
      <w:r>
        <w:rPr>
          <w:rStyle w:val="WW8Num3z0"/>
          <w:rFonts w:ascii="Verdana" w:hAnsi="Verdana"/>
          <w:color w:val="4682B4"/>
          <w:sz w:val="18"/>
          <w:szCs w:val="18"/>
        </w:rPr>
        <w:t>казначействе</w:t>
      </w:r>
      <w:r>
        <w:rPr>
          <w:rFonts w:ascii="Verdana" w:hAnsi="Verdana"/>
          <w:color w:val="000000"/>
          <w:sz w:val="18"/>
          <w:szCs w:val="18"/>
        </w:rPr>
        <w:t>. Расчётно-кассовое обслуживание осуществляется подразделениями расчётной сети Банка России и кредитными организациями (</w:t>
      </w:r>
      <w:r>
        <w:rPr>
          <w:rStyle w:val="WW8Num3z0"/>
          <w:rFonts w:ascii="Verdana" w:hAnsi="Verdana"/>
          <w:color w:val="4682B4"/>
          <w:sz w:val="18"/>
          <w:szCs w:val="18"/>
        </w:rPr>
        <w:t>филиалами</w:t>
      </w:r>
      <w:r>
        <w:rPr>
          <w:rFonts w:ascii="Verdana" w:hAnsi="Verdana"/>
          <w:color w:val="000000"/>
          <w:sz w:val="18"/>
          <w:szCs w:val="18"/>
        </w:rPr>
        <w:t>) счётов органов исполнительной власти субъекта РФ и органов местного самоуправления, осуществляющих</w:t>
      </w:r>
      <w:r>
        <w:rPr>
          <w:rStyle w:val="WW8Num2z0"/>
          <w:rFonts w:ascii="Verdana" w:hAnsi="Verdana"/>
          <w:color w:val="000000"/>
          <w:sz w:val="18"/>
          <w:szCs w:val="18"/>
        </w:rPr>
        <w:t> </w:t>
      </w:r>
      <w:r>
        <w:rPr>
          <w:rStyle w:val="WW8Num3z0"/>
          <w:rFonts w:ascii="Verdana" w:hAnsi="Verdana"/>
          <w:color w:val="4682B4"/>
          <w:sz w:val="18"/>
          <w:szCs w:val="18"/>
        </w:rPr>
        <w:t>кассовое</w:t>
      </w:r>
      <w:r>
        <w:rPr>
          <w:rStyle w:val="WW8Num2z0"/>
          <w:rFonts w:ascii="Verdana" w:hAnsi="Verdana"/>
          <w:color w:val="000000"/>
          <w:sz w:val="18"/>
          <w:szCs w:val="18"/>
        </w:rPr>
        <w:t> </w:t>
      </w:r>
      <w:r>
        <w:rPr>
          <w:rFonts w:ascii="Verdana" w:hAnsi="Verdana"/>
          <w:color w:val="000000"/>
          <w:sz w:val="18"/>
          <w:szCs w:val="18"/>
        </w:rPr>
        <w:t>обслуживание исполнения бюджета субъекта РФ и местных бюджетов.</w:t>
      </w:r>
    </w:p>
    <w:p w14:paraId="510B48AA"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нагрузка на систему казначейства многократно возросла, и эта тенденция будет в ближайшее время только усиливаться, что наводит на мысль о необходимости подключения к данной программе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переноса (перераспределения) центров ответственности, а также разработки программ взаимного сотрудничества. Проводя сравнительную характеристику со структурами исполнительной власти, уровень развития</w:t>
      </w:r>
      <w:r>
        <w:rPr>
          <w:rStyle w:val="WW8Num2z0"/>
          <w:rFonts w:ascii="Verdana" w:hAnsi="Verdana"/>
          <w:color w:val="000000"/>
          <w:sz w:val="18"/>
          <w:szCs w:val="18"/>
        </w:rPr>
        <w:t> </w:t>
      </w:r>
      <w:r>
        <w:rPr>
          <w:rStyle w:val="WW8Num3z0"/>
          <w:rFonts w:ascii="Verdana" w:hAnsi="Verdana"/>
          <w:color w:val="4682B4"/>
          <w:sz w:val="18"/>
          <w:szCs w:val="18"/>
        </w:rPr>
        <w:t>казначейской</w:t>
      </w:r>
      <w:r>
        <w:rPr>
          <w:rStyle w:val="WW8Num2z0"/>
          <w:rFonts w:ascii="Verdana" w:hAnsi="Verdana"/>
          <w:color w:val="000000"/>
          <w:sz w:val="18"/>
          <w:szCs w:val="18"/>
        </w:rPr>
        <w:t> </w:t>
      </w:r>
      <w:r>
        <w:rPr>
          <w:rFonts w:ascii="Verdana" w:hAnsi="Verdana"/>
          <w:color w:val="000000"/>
          <w:sz w:val="18"/>
          <w:szCs w:val="18"/>
        </w:rPr>
        <w:t>системы в плане использования информационно-технических мероприятий по сравнению с</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сектором достаточно слаб, что влечёт за собой целый ряд проблем, решению которых может помочь</w:t>
      </w:r>
      <w:r>
        <w:rPr>
          <w:rStyle w:val="WW8Num2z0"/>
          <w:rFonts w:ascii="Verdana" w:hAnsi="Verdana"/>
          <w:color w:val="000000"/>
          <w:sz w:val="18"/>
          <w:szCs w:val="18"/>
        </w:rPr>
        <w:t> </w:t>
      </w:r>
      <w:r>
        <w:rPr>
          <w:rStyle w:val="WW8Num3z0"/>
          <w:rFonts w:ascii="Verdana" w:hAnsi="Verdana"/>
          <w:color w:val="4682B4"/>
          <w:sz w:val="18"/>
          <w:szCs w:val="18"/>
        </w:rPr>
        <w:t>банковский</w:t>
      </w:r>
      <w:r>
        <w:rPr>
          <w:rFonts w:ascii="Verdana" w:hAnsi="Verdana"/>
          <w:color w:val="000000"/>
          <w:sz w:val="18"/>
          <w:szCs w:val="18"/>
        </w:rPr>
        <w:t>сектор, имеющий на сегодняшний день огромный положительный опыт в части безопасного электронного перемещения (</w:t>
      </w:r>
      <w:r>
        <w:rPr>
          <w:rStyle w:val="WW8Num3z0"/>
          <w:rFonts w:ascii="Verdana" w:hAnsi="Verdana"/>
          <w:color w:val="4682B4"/>
          <w:sz w:val="18"/>
          <w:szCs w:val="18"/>
        </w:rPr>
        <w:t>перераспределения</w:t>
      </w:r>
      <w:r>
        <w:rPr>
          <w:rFonts w:ascii="Verdana" w:hAnsi="Verdana"/>
          <w:color w:val="000000"/>
          <w:sz w:val="18"/>
          <w:szCs w:val="18"/>
        </w:rPr>
        <w:t>) денежных средств, при этом контрольная функция, как и</w:t>
      </w:r>
      <w:r>
        <w:rPr>
          <w:rStyle w:val="WW8Num2z0"/>
          <w:rFonts w:ascii="Verdana" w:hAnsi="Verdana"/>
          <w:color w:val="000000"/>
          <w:sz w:val="18"/>
          <w:szCs w:val="18"/>
        </w:rPr>
        <w:t> </w:t>
      </w:r>
      <w:r>
        <w:rPr>
          <w:rStyle w:val="WW8Num3z0"/>
          <w:rFonts w:ascii="Verdana" w:hAnsi="Verdana"/>
          <w:color w:val="4682B4"/>
          <w:sz w:val="18"/>
          <w:szCs w:val="18"/>
        </w:rPr>
        <w:t>планировалось</w:t>
      </w:r>
      <w:r>
        <w:rPr>
          <w:rStyle w:val="WW8Num2z0"/>
          <w:rFonts w:ascii="Verdana" w:hAnsi="Verdana"/>
          <w:color w:val="000000"/>
          <w:sz w:val="18"/>
          <w:szCs w:val="18"/>
        </w:rPr>
        <w:t> </w:t>
      </w:r>
      <w:r>
        <w:rPr>
          <w:rFonts w:ascii="Verdana" w:hAnsi="Verdana"/>
          <w:color w:val="000000"/>
          <w:sz w:val="18"/>
          <w:szCs w:val="18"/>
        </w:rPr>
        <w:t>при переходе с банковской на</w:t>
      </w:r>
      <w:r>
        <w:rPr>
          <w:rStyle w:val="WW8Num2z0"/>
          <w:rFonts w:ascii="Verdana" w:hAnsi="Verdana"/>
          <w:color w:val="000000"/>
          <w:sz w:val="18"/>
          <w:szCs w:val="18"/>
        </w:rPr>
        <w:t> </w:t>
      </w:r>
      <w:r>
        <w:rPr>
          <w:rStyle w:val="WW8Num3z0"/>
          <w:rFonts w:ascii="Verdana" w:hAnsi="Verdana"/>
          <w:color w:val="4682B4"/>
          <w:sz w:val="18"/>
          <w:szCs w:val="18"/>
        </w:rPr>
        <w:t>казначейскую</w:t>
      </w:r>
      <w:r>
        <w:rPr>
          <w:rStyle w:val="WW8Num2z0"/>
          <w:rFonts w:ascii="Verdana" w:hAnsi="Verdana"/>
          <w:color w:val="000000"/>
          <w:sz w:val="18"/>
          <w:szCs w:val="18"/>
        </w:rPr>
        <w:t> </w:t>
      </w:r>
      <w:r>
        <w:rPr>
          <w:rFonts w:ascii="Verdana" w:hAnsi="Verdana"/>
          <w:color w:val="000000"/>
          <w:sz w:val="18"/>
          <w:szCs w:val="18"/>
        </w:rPr>
        <w:t>систему исполнения бюджета останется за</w:t>
      </w:r>
      <w:r>
        <w:rPr>
          <w:rStyle w:val="WW8Num2z0"/>
          <w:rFonts w:ascii="Verdana" w:hAnsi="Verdana"/>
          <w:color w:val="000000"/>
          <w:sz w:val="18"/>
          <w:szCs w:val="18"/>
        </w:rPr>
        <w:t> </w:t>
      </w:r>
      <w:r>
        <w:rPr>
          <w:rStyle w:val="WW8Num3z0"/>
          <w:rFonts w:ascii="Verdana" w:hAnsi="Verdana"/>
          <w:color w:val="4682B4"/>
          <w:sz w:val="18"/>
          <w:szCs w:val="18"/>
        </w:rPr>
        <w:t>казначейством</w:t>
      </w:r>
      <w:r>
        <w:rPr>
          <w:rFonts w:ascii="Verdana" w:hAnsi="Verdana"/>
          <w:color w:val="000000"/>
          <w:sz w:val="18"/>
          <w:szCs w:val="18"/>
        </w:rPr>
        <w:t>.</w:t>
      </w:r>
    </w:p>
    <w:p w14:paraId="38EF73F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Мировой опыт взаимодействия банков в Европе, Прибалтике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Швейцарии, Германии, Франции показал, что хотя большинство стран перешло на казначейскую или смешанную систему исполнения бюджета, всё же полностью отказываться от взаимодействия</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органов власти с банками не удалось. Сейчас большинство банков в этих странах традиционно при взаимодействии с бюджетами разных уровней предоставляют следующие услуги: открытие специальных счётов для ведения расчётов с использованием</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консультирование, открытие и</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аккредитивов, управление денежными средствами бюджетных организаций, а также различное</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 xml:space="preserve">государственных муниципальных программ. В российской </w:t>
      </w:r>
      <w:r>
        <w:rPr>
          <w:rFonts w:ascii="Verdana" w:hAnsi="Verdana"/>
          <w:color w:val="000000"/>
          <w:sz w:val="18"/>
          <w:szCs w:val="18"/>
        </w:rPr>
        <w:lastRenderedPageBreak/>
        <w:t>практике взаимодействия банков с государственными органами власти по городу Москва в данной программе задействован только один банк - «</w:t>
      </w:r>
      <w:r>
        <w:rPr>
          <w:rStyle w:val="WW8Num3z0"/>
          <w:rFonts w:ascii="Verdana" w:hAnsi="Verdana"/>
          <w:color w:val="4682B4"/>
          <w:sz w:val="18"/>
          <w:szCs w:val="18"/>
        </w:rPr>
        <w:t>Банк Москвы</w:t>
      </w:r>
      <w:r>
        <w:rPr>
          <w:rFonts w:ascii="Verdana" w:hAnsi="Verdana"/>
          <w:color w:val="000000"/>
          <w:sz w:val="18"/>
          <w:szCs w:val="18"/>
        </w:rPr>
        <w:t>», однако, как сообщает Федеральная</w:t>
      </w:r>
      <w:r>
        <w:rPr>
          <w:rStyle w:val="WW8Num2z0"/>
          <w:rFonts w:ascii="Verdana" w:hAnsi="Verdana"/>
          <w:color w:val="000000"/>
          <w:sz w:val="18"/>
          <w:szCs w:val="18"/>
        </w:rPr>
        <w:t> </w:t>
      </w:r>
      <w:r>
        <w:rPr>
          <w:rStyle w:val="WW8Num3z0"/>
          <w:rFonts w:ascii="Verdana" w:hAnsi="Verdana"/>
          <w:color w:val="4682B4"/>
          <w:sz w:val="18"/>
          <w:szCs w:val="18"/>
        </w:rPr>
        <w:t>антимонопольная</w:t>
      </w:r>
      <w:r>
        <w:rPr>
          <w:rStyle w:val="WW8Num2z0"/>
          <w:rFonts w:ascii="Verdana" w:hAnsi="Verdana"/>
          <w:color w:val="000000"/>
          <w:sz w:val="18"/>
          <w:szCs w:val="18"/>
        </w:rPr>
        <w:t> </w:t>
      </w:r>
      <w:r>
        <w:rPr>
          <w:rFonts w:ascii="Verdana" w:hAnsi="Verdana"/>
          <w:color w:val="000000"/>
          <w:sz w:val="18"/>
          <w:szCs w:val="18"/>
        </w:rPr>
        <w:t>служба (ФАС), осуществляя конкуренцию на финансовом рынке, правительство Москвы теперь будет выбирать тройку достойных банков для</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временно свободных средств для столичного и муниципальных бюджетов. До настоящего времени муниципалитеты города Москвы доверяли свои</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данному монополисту, но после вступления в силу Федерального закона N 94-ФЗ от 21.07.2005г. "О</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заказов на поставки товаров, выполнение работ, оказание услуг для государственных и муниципальных нужд" обозначились несколько претендентов на право размещать денежные средства на своих счётах, однако им предстоит ещё бороться за</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средства по средствам осуществления</w:t>
      </w:r>
      <w:r>
        <w:rPr>
          <w:rStyle w:val="WW8Num2z0"/>
          <w:rFonts w:ascii="Verdana" w:hAnsi="Verdana"/>
          <w:color w:val="000000"/>
          <w:sz w:val="18"/>
          <w:szCs w:val="18"/>
        </w:rPr>
        <w:t> </w:t>
      </w:r>
      <w:r>
        <w:rPr>
          <w:rStyle w:val="WW8Num3z0"/>
          <w:rFonts w:ascii="Verdana" w:hAnsi="Verdana"/>
          <w:color w:val="4682B4"/>
          <w:sz w:val="18"/>
          <w:szCs w:val="18"/>
        </w:rPr>
        <w:t>торгов</w:t>
      </w:r>
      <w:r>
        <w:rPr>
          <w:rFonts w:ascii="Verdana" w:hAnsi="Verdana"/>
          <w:color w:val="000000"/>
          <w:sz w:val="18"/>
          <w:szCs w:val="18"/>
        </w:rPr>
        <w:t>.</w:t>
      </w:r>
    </w:p>
    <w:p w14:paraId="55403B72"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случае победы на</w:t>
      </w:r>
      <w:r>
        <w:rPr>
          <w:rStyle w:val="WW8Num2z0"/>
          <w:rFonts w:ascii="Verdana" w:hAnsi="Verdana"/>
          <w:color w:val="000000"/>
          <w:sz w:val="18"/>
          <w:szCs w:val="18"/>
        </w:rPr>
        <w:t> </w:t>
      </w:r>
      <w:r>
        <w:rPr>
          <w:rStyle w:val="WW8Num3z0"/>
          <w:rFonts w:ascii="Verdana" w:hAnsi="Verdana"/>
          <w:color w:val="4682B4"/>
          <w:sz w:val="18"/>
          <w:szCs w:val="18"/>
        </w:rPr>
        <w:t>торгах</w:t>
      </w:r>
      <w:r>
        <w:rPr>
          <w:rStyle w:val="WW8Num2z0"/>
          <w:rFonts w:ascii="Verdana" w:hAnsi="Verdana"/>
          <w:color w:val="000000"/>
          <w:sz w:val="18"/>
          <w:szCs w:val="18"/>
        </w:rPr>
        <w:t> </w:t>
      </w:r>
      <w:r>
        <w:rPr>
          <w:rFonts w:ascii="Verdana" w:hAnsi="Verdana"/>
          <w:color w:val="000000"/>
          <w:sz w:val="18"/>
          <w:szCs w:val="18"/>
        </w:rPr>
        <w:t>коммерческие банки могли бы</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средства в различные мероприятия,</w:t>
      </w:r>
      <w:r>
        <w:rPr>
          <w:rStyle w:val="WW8Num2z0"/>
          <w:rFonts w:ascii="Verdana" w:hAnsi="Verdana"/>
          <w:color w:val="000000"/>
          <w:sz w:val="18"/>
          <w:szCs w:val="18"/>
        </w:rPr>
        <w:t> </w:t>
      </w:r>
      <w:r>
        <w:rPr>
          <w:rStyle w:val="WW8Num3z0"/>
          <w:rFonts w:ascii="Verdana" w:hAnsi="Verdana"/>
          <w:color w:val="4682B4"/>
          <w:sz w:val="18"/>
          <w:szCs w:val="18"/>
        </w:rPr>
        <w:t>запланированные</w:t>
      </w:r>
      <w:r>
        <w:rPr>
          <w:rStyle w:val="WW8Num2z0"/>
          <w:rFonts w:ascii="Verdana" w:hAnsi="Verdana"/>
          <w:color w:val="000000"/>
          <w:sz w:val="18"/>
          <w:szCs w:val="18"/>
        </w:rPr>
        <w:t> </w:t>
      </w:r>
      <w:r>
        <w:rPr>
          <w:rFonts w:ascii="Verdana" w:hAnsi="Verdana"/>
          <w:color w:val="000000"/>
          <w:sz w:val="18"/>
          <w:szCs w:val="18"/>
        </w:rPr>
        <w:t>муниципалитетами, как это делается в некоторых зарубежных странах, что</w:t>
      </w:r>
      <w:r>
        <w:rPr>
          <w:rStyle w:val="WW8Num2z0"/>
          <w:rFonts w:ascii="Verdana" w:hAnsi="Verdana"/>
          <w:color w:val="000000"/>
          <w:sz w:val="18"/>
          <w:szCs w:val="18"/>
        </w:rPr>
        <w:t> </w:t>
      </w:r>
      <w:r>
        <w:rPr>
          <w:rStyle w:val="WW8Num3z0"/>
          <w:rFonts w:ascii="Verdana" w:hAnsi="Verdana"/>
          <w:color w:val="4682B4"/>
          <w:sz w:val="18"/>
          <w:szCs w:val="18"/>
        </w:rPr>
        <w:t>выгодно</w:t>
      </w:r>
      <w:r>
        <w:rPr>
          <w:rStyle w:val="WW8Num2z0"/>
          <w:rFonts w:ascii="Verdana" w:hAnsi="Verdana"/>
          <w:color w:val="000000"/>
          <w:sz w:val="18"/>
          <w:szCs w:val="18"/>
        </w:rPr>
        <w:t> </w:t>
      </w:r>
      <w:r>
        <w:rPr>
          <w:rFonts w:ascii="Verdana" w:hAnsi="Verdana"/>
          <w:color w:val="000000"/>
          <w:sz w:val="18"/>
          <w:szCs w:val="18"/>
        </w:rPr>
        <w:t>не только для банков, но и для</w:t>
      </w:r>
      <w:r>
        <w:rPr>
          <w:rStyle w:val="WW8Num2z0"/>
          <w:rFonts w:ascii="Verdana" w:hAnsi="Verdana"/>
          <w:color w:val="000000"/>
          <w:sz w:val="18"/>
          <w:szCs w:val="18"/>
        </w:rPr>
        <w:t> </w:t>
      </w:r>
      <w:r>
        <w:rPr>
          <w:rStyle w:val="WW8Num3z0"/>
          <w:rFonts w:ascii="Verdana" w:hAnsi="Verdana"/>
          <w:color w:val="4682B4"/>
          <w:sz w:val="18"/>
          <w:szCs w:val="18"/>
        </w:rPr>
        <w:t>муниципалитетов</w:t>
      </w:r>
      <w:r>
        <w:rPr>
          <w:rFonts w:ascii="Verdana" w:hAnsi="Verdana"/>
          <w:color w:val="000000"/>
          <w:sz w:val="18"/>
          <w:szCs w:val="18"/>
        </w:rPr>
        <w:t>. Во-первых, финансируя государственные проекты и мероприятия социальной сферы банки, могли бы получать возможность снижать</w:t>
      </w:r>
      <w:r>
        <w:rPr>
          <w:rStyle w:val="WW8Num2z0"/>
          <w:rFonts w:ascii="Verdana" w:hAnsi="Verdana"/>
          <w:color w:val="000000"/>
          <w:sz w:val="18"/>
          <w:szCs w:val="18"/>
        </w:rPr>
        <w:t> </w:t>
      </w:r>
      <w:r>
        <w:rPr>
          <w:rStyle w:val="WW8Num3z0"/>
          <w:rFonts w:ascii="Verdana" w:hAnsi="Verdana"/>
          <w:color w:val="4682B4"/>
          <w:sz w:val="18"/>
          <w:szCs w:val="18"/>
        </w:rPr>
        <w:t>налогооблагаемую</w:t>
      </w:r>
      <w:r>
        <w:rPr>
          <w:rStyle w:val="WW8Num2z0"/>
          <w:rFonts w:ascii="Verdana" w:hAnsi="Verdana"/>
          <w:color w:val="000000"/>
          <w:sz w:val="18"/>
          <w:szCs w:val="18"/>
        </w:rPr>
        <w:t> </w:t>
      </w:r>
      <w:r>
        <w:rPr>
          <w:rFonts w:ascii="Verdana" w:hAnsi="Verdana"/>
          <w:color w:val="000000"/>
          <w:sz w:val="18"/>
          <w:szCs w:val="18"/>
        </w:rPr>
        <w:t>базу и получать поддержку правительства. Во-вторых, муниципалитеты,</w:t>
      </w:r>
      <w:r>
        <w:rPr>
          <w:rStyle w:val="WW8Num2z0"/>
          <w:rFonts w:ascii="Verdana" w:hAnsi="Verdana"/>
          <w:color w:val="000000"/>
          <w:sz w:val="18"/>
          <w:szCs w:val="18"/>
        </w:rPr>
        <w:t> </w:t>
      </w:r>
      <w:r>
        <w:rPr>
          <w:rStyle w:val="WW8Num3z0"/>
          <w:rFonts w:ascii="Verdana" w:hAnsi="Verdana"/>
          <w:color w:val="4682B4"/>
          <w:sz w:val="18"/>
          <w:szCs w:val="18"/>
        </w:rPr>
        <w:t>высвобождая</w:t>
      </w:r>
      <w:r>
        <w:rPr>
          <w:rStyle w:val="WW8Num2z0"/>
          <w:rFonts w:ascii="Verdana" w:hAnsi="Verdana"/>
          <w:color w:val="000000"/>
          <w:sz w:val="18"/>
          <w:szCs w:val="18"/>
        </w:rPr>
        <w:t> </w:t>
      </w:r>
      <w:r>
        <w:rPr>
          <w:rFonts w:ascii="Verdana" w:hAnsi="Verdana"/>
          <w:color w:val="000000"/>
          <w:sz w:val="18"/>
          <w:szCs w:val="18"/>
        </w:rPr>
        <w:t>средства за счёт финансирования программ банками, могли бы направлять их в наиболее значимые социальные проекты. В-третьих, свободные средства можно направлять в дополнительное финансирование,</w:t>
      </w:r>
      <w:r>
        <w:rPr>
          <w:rStyle w:val="WW8Num2z0"/>
          <w:rFonts w:ascii="Verdana" w:hAnsi="Verdana"/>
          <w:color w:val="000000"/>
          <w:sz w:val="18"/>
          <w:szCs w:val="18"/>
        </w:rPr>
        <w:t> </w:t>
      </w:r>
      <w:r>
        <w:rPr>
          <w:rStyle w:val="WW8Num3z0"/>
          <w:rFonts w:ascii="Verdana" w:hAnsi="Verdana"/>
          <w:color w:val="4682B4"/>
          <w:sz w:val="18"/>
          <w:szCs w:val="18"/>
        </w:rPr>
        <w:t>оплачивая</w:t>
      </w:r>
      <w:r>
        <w:rPr>
          <w:rStyle w:val="WW8Num2z0"/>
          <w:rFonts w:ascii="Verdana" w:hAnsi="Verdana"/>
          <w:color w:val="000000"/>
          <w:sz w:val="18"/>
          <w:szCs w:val="18"/>
        </w:rPr>
        <w:t> </w:t>
      </w:r>
      <w:r>
        <w:rPr>
          <w:rFonts w:ascii="Verdana" w:hAnsi="Verdana"/>
          <w:color w:val="000000"/>
          <w:sz w:val="18"/>
          <w:szCs w:val="18"/>
        </w:rPr>
        <w:t>менее значимые проекты за счёт финансирования банка. В-четвертых, при условии самодостаточности у</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Style w:val="WW8Num2z0"/>
          <w:rFonts w:ascii="Verdana" w:hAnsi="Verdana"/>
          <w:color w:val="000000"/>
          <w:sz w:val="18"/>
          <w:szCs w:val="18"/>
        </w:rPr>
        <w:t> </w:t>
      </w:r>
      <w:r>
        <w:rPr>
          <w:rFonts w:ascii="Verdana" w:hAnsi="Verdana"/>
          <w:color w:val="000000"/>
          <w:sz w:val="18"/>
          <w:szCs w:val="18"/>
        </w:rPr>
        <w:t>появится возможность осуществлять совместные социально значимые проекты, получать</w:t>
      </w:r>
      <w:r>
        <w:rPr>
          <w:rStyle w:val="WW8Num2z0"/>
          <w:rFonts w:ascii="Verdana" w:hAnsi="Verdana"/>
          <w:color w:val="000000"/>
          <w:sz w:val="18"/>
          <w:szCs w:val="18"/>
        </w:rPr>
        <w:t> </w:t>
      </w:r>
      <w:r>
        <w:rPr>
          <w:rStyle w:val="WW8Num3z0"/>
          <w:rFonts w:ascii="Verdana" w:hAnsi="Verdana"/>
          <w:color w:val="4682B4"/>
          <w:sz w:val="18"/>
          <w:szCs w:val="18"/>
        </w:rPr>
        <w:t>льготные</w:t>
      </w:r>
      <w:r>
        <w:rPr>
          <w:rStyle w:val="WW8Num2z0"/>
          <w:rFonts w:ascii="Verdana" w:hAnsi="Verdana"/>
          <w:color w:val="000000"/>
          <w:sz w:val="18"/>
          <w:szCs w:val="18"/>
        </w:rPr>
        <w:t> </w:t>
      </w:r>
      <w:r>
        <w:rPr>
          <w:rFonts w:ascii="Verdana" w:hAnsi="Verdana"/>
          <w:color w:val="000000"/>
          <w:sz w:val="18"/>
          <w:szCs w:val="18"/>
        </w:rPr>
        <w:t>кредиты, на различные цели, к примеру, по реализации государственных программ, а также более эффективно исполнять делегированные государством полномочия.</w:t>
      </w:r>
    </w:p>
    <w:p w14:paraId="1C355C2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диссертации разработаны теоретические основы и методологических подходов по совершенствованию механизма взаимодействия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с местными органами власти при управлении</w:t>
      </w:r>
      <w:r>
        <w:rPr>
          <w:rStyle w:val="WW8Num2z0"/>
          <w:rFonts w:ascii="Verdana" w:hAnsi="Verdana"/>
          <w:color w:val="000000"/>
          <w:sz w:val="18"/>
          <w:szCs w:val="18"/>
        </w:rPr>
        <w:t> </w:t>
      </w:r>
      <w:r>
        <w:rPr>
          <w:rStyle w:val="WW8Num3z0"/>
          <w:rFonts w:ascii="Verdana" w:hAnsi="Verdana"/>
          <w:color w:val="4682B4"/>
          <w:sz w:val="18"/>
          <w:szCs w:val="18"/>
        </w:rPr>
        <w:t>муниципальными</w:t>
      </w:r>
      <w:r>
        <w:rPr>
          <w:rStyle w:val="WW8Num2z0"/>
          <w:rFonts w:ascii="Verdana" w:hAnsi="Verdana"/>
          <w:color w:val="000000"/>
          <w:sz w:val="18"/>
          <w:szCs w:val="18"/>
        </w:rPr>
        <w:t> </w:t>
      </w:r>
      <w:r>
        <w:rPr>
          <w:rFonts w:ascii="Verdana" w:hAnsi="Verdana"/>
          <w:color w:val="000000"/>
          <w:sz w:val="18"/>
          <w:szCs w:val="18"/>
        </w:rPr>
        <w:t>финансами для повышения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и снижения бюджетного дефицита.</w:t>
      </w:r>
    </w:p>
    <w:p w14:paraId="461D38E8"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Проведённое исследование позволяет сделать основные выводы и сформулировать практические рекомендации.</w:t>
      </w:r>
    </w:p>
    <w:p w14:paraId="6A1CF5F8"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Функционирование экономики Российской Федерации на рыночных основах потребовало изменение системы бюджетных полномочий органов государственной власти на всех уровнях: федеральном, региональном (субъектов РФ) и местном. Произошли и продолжают происходить изменения в практике перераспределения бюджетных ресурсов.</w:t>
      </w:r>
    </w:p>
    <w:p w14:paraId="74151530"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Реорганизация</w:t>
      </w:r>
      <w:r>
        <w:rPr>
          <w:rStyle w:val="WW8Num2z0"/>
          <w:rFonts w:ascii="Verdana" w:hAnsi="Verdana"/>
          <w:color w:val="000000"/>
          <w:sz w:val="18"/>
          <w:szCs w:val="18"/>
        </w:rPr>
        <w:t> </w:t>
      </w:r>
      <w:r>
        <w:rPr>
          <w:rFonts w:ascii="Verdana" w:hAnsi="Verdana"/>
          <w:color w:val="000000"/>
          <w:sz w:val="18"/>
          <w:szCs w:val="18"/>
        </w:rPr>
        <w:t>бюджетной системы с целью усиления имущественной самостоятельности муниципальных учреждений, изменение правового статуса этих юридических лиц, принятие Федерального закона № 83 ФЗ от 08.05.2010г. «О внесении изменений в отдельные законодательные акты РФ в связи с совершенствованием правового положения государственных муниципальных учреждений» ускорило</w:t>
      </w:r>
      <w:r>
        <w:rPr>
          <w:rStyle w:val="WW8Num2z0"/>
          <w:rFonts w:ascii="Verdana" w:hAnsi="Verdana"/>
          <w:color w:val="000000"/>
          <w:sz w:val="18"/>
          <w:szCs w:val="18"/>
        </w:rPr>
        <w:t> </w:t>
      </w:r>
      <w:r>
        <w:rPr>
          <w:rStyle w:val="WW8Num3z0"/>
          <w:rFonts w:ascii="Verdana" w:hAnsi="Verdana"/>
          <w:color w:val="4682B4"/>
          <w:sz w:val="18"/>
          <w:szCs w:val="18"/>
        </w:rPr>
        <w:t>реструктуризацию</w:t>
      </w:r>
      <w:r>
        <w:rPr>
          <w:rStyle w:val="WW8Num2z0"/>
          <w:rFonts w:ascii="Verdana" w:hAnsi="Verdana"/>
          <w:color w:val="000000"/>
          <w:sz w:val="18"/>
          <w:szCs w:val="18"/>
        </w:rPr>
        <w:t> </w:t>
      </w:r>
      <w:r>
        <w:rPr>
          <w:rFonts w:ascii="Verdana" w:hAnsi="Verdana"/>
          <w:color w:val="000000"/>
          <w:sz w:val="18"/>
          <w:szCs w:val="18"/>
        </w:rPr>
        <w:t>бюджетного сектора экономики, сформировали условия для переориентации муниципальных образований с обоснованием потребностей в бюджетных ресурсах на максимальный учёт интересов</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услуг муниципальных учреждений. Появилась возможность (право) местным</w:t>
      </w:r>
      <w:r>
        <w:rPr>
          <w:rStyle w:val="WW8Num2z0"/>
          <w:rFonts w:ascii="Verdana" w:hAnsi="Verdana"/>
          <w:color w:val="000000"/>
          <w:sz w:val="18"/>
          <w:szCs w:val="18"/>
        </w:rPr>
        <w:t> </w:t>
      </w:r>
      <w:r>
        <w:rPr>
          <w:rStyle w:val="WW8Num3z0"/>
          <w:rFonts w:ascii="Verdana" w:hAnsi="Verdana"/>
          <w:color w:val="4682B4"/>
          <w:sz w:val="18"/>
          <w:szCs w:val="18"/>
        </w:rPr>
        <w:t>бюджетным</w:t>
      </w:r>
      <w:r>
        <w:rPr>
          <w:rStyle w:val="WW8Num2z0"/>
          <w:rFonts w:ascii="Verdana" w:hAnsi="Verdana"/>
          <w:color w:val="000000"/>
          <w:sz w:val="18"/>
          <w:szCs w:val="18"/>
        </w:rPr>
        <w:t> </w:t>
      </w:r>
      <w:r>
        <w:rPr>
          <w:rFonts w:ascii="Verdana" w:hAnsi="Verdana"/>
          <w:color w:val="000000"/>
          <w:sz w:val="18"/>
          <w:szCs w:val="18"/>
        </w:rPr>
        <w:t>учреждениям заниматься приносящим доход деятельностью с поступлением доходов в их распоряжение, однако необходимы доработки в законодательстве, чтобы появилась возможность использовать данные права.</w:t>
      </w:r>
    </w:p>
    <w:p w14:paraId="67DADA6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Анализ эффективности деятельности муниципальных учреждений в области формирования и использования бюджетных средств выявил наличие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 свободных остатков. Свободные остатки (в</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среде) - остаток денежных средств, возникший в результате временного</w:t>
      </w:r>
      <w:r>
        <w:rPr>
          <w:rStyle w:val="WW8Num2z0"/>
          <w:rFonts w:ascii="Verdana" w:hAnsi="Verdana"/>
          <w:color w:val="000000"/>
          <w:sz w:val="18"/>
          <w:szCs w:val="18"/>
        </w:rPr>
        <w:t> </w:t>
      </w:r>
      <w:r>
        <w:rPr>
          <w:rStyle w:val="WW8Num3z0"/>
          <w:rFonts w:ascii="Verdana" w:hAnsi="Verdana"/>
          <w:color w:val="4682B4"/>
          <w:sz w:val="18"/>
          <w:szCs w:val="18"/>
        </w:rPr>
        <w:t>кассового</w:t>
      </w:r>
      <w:r>
        <w:rPr>
          <w:rStyle w:val="WW8Num2z0"/>
          <w:rFonts w:ascii="Verdana" w:hAnsi="Verdana"/>
          <w:color w:val="000000"/>
          <w:sz w:val="18"/>
          <w:szCs w:val="18"/>
        </w:rPr>
        <w:t> </w:t>
      </w:r>
      <w:r>
        <w:rPr>
          <w:rFonts w:ascii="Verdana" w:hAnsi="Verdana"/>
          <w:color w:val="000000"/>
          <w:sz w:val="18"/>
          <w:szCs w:val="18"/>
        </w:rPr>
        <w:t>разрыва, под которым понимается</w:t>
      </w:r>
      <w:r>
        <w:rPr>
          <w:rStyle w:val="WW8Num2z0"/>
          <w:rFonts w:ascii="Verdana" w:hAnsi="Verdana"/>
          <w:color w:val="000000"/>
          <w:sz w:val="18"/>
          <w:szCs w:val="18"/>
        </w:rPr>
        <w:t> </w:t>
      </w:r>
      <w:r>
        <w:rPr>
          <w:rStyle w:val="WW8Num3z0"/>
          <w:rFonts w:ascii="Verdana" w:hAnsi="Verdana"/>
          <w:color w:val="4682B4"/>
          <w:sz w:val="18"/>
          <w:szCs w:val="18"/>
        </w:rPr>
        <w:t>краткосрочный</w:t>
      </w:r>
      <w:r>
        <w:rPr>
          <w:rStyle w:val="WW8Num2z0"/>
          <w:rFonts w:ascii="Verdana" w:hAnsi="Verdana"/>
          <w:color w:val="000000"/>
          <w:sz w:val="18"/>
          <w:szCs w:val="18"/>
        </w:rPr>
        <w:t> </w:t>
      </w:r>
      <w:r>
        <w:rPr>
          <w:rFonts w:ascii="Verdana" w:hAnsi="Verdana"/>
          <w:color w:val="000000"/>
          <w:sz w:val="18"/>
          <w:szCs w:val="18"/>
        </w:rPr>
        <w:t>(неделя, день, месяц, три месяца) недостаток денежных средств на счёте бюджетной организации для покрытия предъявленных денежных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xml:space="preserve">. Наличие на счёте муниципального бюджета временно свободных остатков, образовавшихся вследствие разницы в сроках и объёмах поступлений в </w:t>
      </w:r>
      <w:r>
        <w:rPr>
          <w:rFonts w:ascii="Verdana" w:hAnsi="Verdana"/>
          <w:color w:val="000000"/>
          <w:sz w:val="18"/>
          <w:szCs w:val="18"/>
        </w:rPr>
        <w:lastRenderedPageBreak/>
        <w:t>его</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а также осуществлении выплат данного счёта, ведёт к возникновению избытка денежных средств. В такой ситуации появляется возможность получать дополнительные поступления в бюджет за счёт доходов от размещения временно свободных остатков на финансовом рынке.</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денежных средств на финансовом рынке должно реализовываться только в том случае, если такое решение признано целесообразным с точки зрения денежно-кредитной политики государства. Поскольку состояние счетов местных бюджетов характеризуются значительным объёмом временно свободных остатков средств, возможность размещения денежных средств бюджетов на финансовом рынке стала весьма актуальной.</w:t>
      </w:r>
    </w:p>
    <w:p w14:paraId="51FAA1E0"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 основе анализа бюджетов ряда муниципальных образований за период 2008-2012гг. было выявлено, что ежегодно у самодостаточных муниципалитетов увеличиваются свободные остатки денежных средств, что при условии эффективного взаимодействия с</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системой позволит получать дополнительные финансовые ресурсы. Свободные остатки денежных средств остаются</w:t>
      </w:r>
      <w:r>
        <w:rPr>
          <w:rStyle w:val="WW8Num2z0"/>
          <w:rFonts w:ascii="Verdana" w:hAnsi="Verdana"/>
          <w:color w:val="000000"/>
          <w:sz w:val="18"/>
          <w:szCs w:val="18"/>
        </w:rPr>
        <w:t> </w:t>
      </w:r>
      <w:r>
        <w:rPr>
          <w:rStyle w:val="WW8Num3z0"/>
          <w:rFonts w:ascii="Verdana" w:hAnsi="Verdana"/>
          <w:color w:val="4682B4"/>
          <w:sz w:val="18"/>
          <w:szCs w:val="18"/>
        </w:rPr>
        <w:t>невостребованными</w:t>
      </w:r>
      <w:r>
        <w:rPr>
          <w:rStyle w:val="WW8Num2z0"/>
          <w:rFonts w:ascii="Verdana" w:hAnsi="Verdana"/>
          <w:color w:val="000000"/>
          <w:sz w:val="18"/>
          <w:szCs w:val="18"/>
        </w:rPr>
        <w:t> </w:t>
      </w:r>
      <w:r>
        <w:rPr>
          <w:rFonts w:ascii="Verdana" w:hAnsi="Verdana"/>
          <w:color w:val="000000"/>
          <w:sz w:val="18"/>
          <w:szCs w:val="18"/>
        </w:rPr>
        <w:t>на казначейских счетах в Банке России и переходят на следующий финансовый год без возможности их направления на исполнение делегированных государством полномочий местных органов власти и самоуправления. Эффективное же использование указанных денежных средств возможно при размещении их на счетах в коммерческих банках, вкладах в</w:t>
      </w:r>
      <w:r>
        <w:rPr>
          <w:rStyle w:val="WW8Num2z0"/>
          <w:rFonts w:ascii="Verdana" w:hAnsi="Verdana"/>
          <w:color w:val="000000"/>
          <w:sz w:val="18"/>
          <w:szCs w:val="18"/>
        </w:rPr>
        <w:t> </w:t>
      </w:r>
      <w:r>
        <w:rPr>
          <w:rStyle w:val="WW8Num3z0"/>
          <w:rFonts w:ascii="Verdana" w:hAnsi="Verdana"/>
          <w:color w:val="4682B4"/>
          <w:sz w:val="18"/>
          <w:szCs w:val="18"/>
        </w:rPr>
        <w:t>ценные</w:t>
      </w:r>
      <w:r>
        <w:rPr>
          <w:rStyle w:val="WW8Num2z0"/>
          <w:rFonts w:ascii="Verdana" w:hAnsi="Verdana"/>
          <w:color w:val="000000"/>
          <w:sz w:val="18"/>
          <w:szCs w:val="18"/>
        </w:rPr>
        <w:t> </w:t>
      </w:r>
      <w:r>
        <w:rPr>
          <w:rFonts w:ascii="Verdana" w:hAnsi="Verdana"/>
          <w:color w:val="000000"/>
          <w:sz w:val="18"/>
          <w:szCs w:val="18"/>
        </w:rPr>
        <w:t>бумаги, в частности в</w:t>
      </w:r>
      <w:r>
        <w:rPr>
          <w:rStyle w:val="WW8Num2z0"/>
          <w:rFonts w:ascii="Verdana" w:hAnsi="Verdana"/>
          <w:color w:val="000000"/>
          <w:sz w:val="18"/>
          <w:szCs w:val="18"/>
        </w:rPr>
        <w:t> </w:t>
      </w:r>
      <w:r>
        <w:rPr>
          <w:rStyle w:val="WW8Num3z0"/>
          <w:rFonts w:ascii="Verdana" w:hAnsi="Verdana"/>
          <w:color w:val="4682B4"/>
          <w:sz w:val="18"/>
          <w:szCs w:val="18"/>
        </w:rPr>
        <w:t>депозитные</w:t>
      </w:r>
      <w:r>
        <w:rPr>
          <w:rStyle w:val="WW8Num2z0"/>
          <w:rFonts w:ascii="Verdana" w:hAnsi="Verdana"/>
          <w:color w:val="000000"/>
          <w:sz w:val="18"/>
          <w:szCs w:val="18"/>
        </w:rPr>
        <w:t> </w:t>
      </w:r>
      <w:r>
        <w:rPr>
          <w:rFonts w:ascii="Verdana" w:hAnsi="Verdana"/>
          <w:color w:val="000000"/>
          <w:sz w:val="18"/>
          <w:szCs w:val="18"/>
        </w:rPr>
        <w:t>сертификаты, что дало бы возможность привлекать дополнительные средства в</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бюджеты, особенно в условиях существенной ограниченности имеющихся бюджетных ресурсов.</w:t>
      </w:r>
    </w:p>
    <w:p w14:paraId="1720E82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Для построения единого механизма взаимодействия органов государственной власти с</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банками необходимо учитывать схему построения государственного бюджета местных органов власти и возможностей банков по предоставлению услуг для размещения временно свободных денежных средств на</w:t>
      </w:r>
      <w:r>
        <w:rPr>
          <w:rStyle w:val="WW8Num2z0"/>
          <w:rFonts w:ascii="Verdana" w:hAnsi="Verdana"/>
          <w:color w:val="000000"/>
          <w:sz w:val="18"/>
          <w:szCs w:val="18"/>
        </w:rPr>
        <w:t> </w:t>
      </w:r>
      <w:r>
        <w:rPr>
          <w:rStyle w:val="WW8Num3z0"/>
          <w:rFonts w:ascii="Verdana" w:hAnsi="Verdana"/>
          <w:color w:val="4682B4"/>
          <w:sz w:val="18"/>
          <w:szCs w:val="18"/>
        </w:rPr>
        <w:t>депозитных</w:t>
      </w:r>
      <w:r>
        <w:rPr>
          <w:rStyle w:val="WW8Num2z0"/>
          <w:rFonts w:ascii="Verdana" w:hAnsi="Verdana"/>
          <w:color w:val="000000"/>
          <w:sz w:val="18"/>
          <w:szCs w:val="18"/>
        </w:rPr>
        <w:t> </w:t>
      </w:r>
      <w:r>
        <w:rPr>
          <w:rFonts w:ascii="Verdana" w:hAnsi="Verdana"/>
          <w:color w:val="000000"/>
          <w:sz w:val="18"/>
          <w:szCs w:val="18"/>
        </w:rPr>
        <w:t>счетах коммерческих банков. В диссертации разработан механизм взаимодействия муниципального образования 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Он может быть двух вариантов: первый подразумевает исполнение бюджета при условии его самодостаточности, второй разработан для</w:t>
      </w:r>
      <w:r>
        <w:rPr>
          <w:rStyle w:val="WW8Num2z0"/>
          <w:rFonts w:ascii="Verdana" w:hAnsi="Verdana"/>
          <w:color w:val="000000"/>
          <w:sz w:val="18"/>
          <w:szCs w:val="18"/>
        </w:rPr>
        <w:t> </w:t>
      </w:r>
      <w:r>
        <w:rPr>
          <w:rStyle w:val="WW8Num3z0"/>
          <w:rFonts w:ascii="Verdana" w:hAnsi="Verdana"/>
          <w:color w:val="4682B4"/>
          <w:sz w:val="18"/>
          <w:szCs w:val="18"/>
        </w:rPr>
        <w:t>дотационного</w:t>
      </w:r>
      <w:r>
        <w:rPr>
          <w:rStyle w:val="WW8Num2z0"/>
          <w:rFonts w:ascii="Verdana" w:hAnsi="Verdana"/>
          <w:color w:val="000000"/>
          <w:sz w:val="18"/>
          <w:szCs w:val="18"/>
        </w:rPr>
        <w:t> </w:t>
      </w:r>
      <w:r>
        <w:rPr>
          <w:rFonts w:ascii="Verdana" w:hAnsi="Verdana"/>
          <w:color w:val="000000"/>
          <w:sz w:val="18"/>
          <w:szCs w:val="18"/>
        </w:rPr>
        <w:t>муниципалитета, где при применении механизма взаимодействия с банковским</w:t>
      </w:r>
      <w:r>
        <w:rPr>
          <w:rStyle w:val="WW8Num2z0"/>
          <w:rFonts w:ascii="Verdana" w:hAnsi="Verdana"/>
          <w:color w:val="000000"/>
          <w:sz w:val="18"/>
          <w:szCs w:val="18"/>
        </w:rPr>
        <w:t> </w:t>
      </w:r>
      <w:r>
        <w:rPr>
          <w:rStyle w:val="WW8Num3z0"/>
          <w:rFonts w:ascii="Verdana" w:hAnsi="Verdana"/>
          <w:color w:val="4682B4"/>
          <w:sz w:val="18"/>
          <w:szCs w:val="18"/>
        </w:rPr>
        <w:t>сектором</w:t>
      </w:r>
      <w:r>
        <w:rPr>
          <w:rStyle w:val="WW8Num2z0"/>
          <w:rFonts w:ascii="Verdana" w:hAnsi="Verdana"/>
          <w:color w:val="000000"/>
          <w:sz w:val="18"/>
          <w:szCs w:val="18"/>
        </w:rPr>
        <w:t> </w:t>
      </w:r>
      <w:r>
        <w:rPr>
          <w:rFonts w:ascii="Verdana" w:hAnsi="Verdana"/>
          <w:color w:val="000000"/>
          <w:sz w:val="18"/>
          <w:szCs w:val="18"/>
        </w:rPr>
        <w:t>появляется возможность по окончании финансового года и, имея свободный остаток денежных средств, переместить его на</w:t>
      </w:r>
      <w:r>
        <w:rPr>
          <w:rStyle w:val="WW8Num2z0"/>
          <w:rFonts w:ascii="Verdana" w:hAnsi="Verdana"/>
          <w:color w:val="000000"/>
          <w:sz w:val="18"/>
          <w:szCs w:val="18"/>
        </w:rPr>
        <w:t> </w:t>
      </w:r>
      <w:r>
        <w:rPr>
          <w:rStyle w:val="WW8Num3z0"/>
          <w:rFonts w:ascii="Verdana" w:hAnsi="Verdana"/>
          <w:color w:val="4682B4"/>
          <w:sz w:val="18"/>
          <w:szCs w:val="18"/>
        </w:rPr>
        <w:t>депозитный</w:t>
      </w:r>
      <w:r>
        <w:rPr>
          <w:rStyle w:val="WW8Num2z0"/>
          <w:rFonts w:ascii="Verdana" w:hAnsi="Verdana"/>
          <w:color w:val="000000"/>
          <w:sz w:val="18"/>
          <w:szCs w:val="18"/>
        </w:rPr>
        <w:t> </w:t>
      </w:r>
      <w:r>
        <w:rPr>
          <w:rFonts w:ascii="Verdana" w:hAnsi="Verdana"/>
          <w:color w:val="000000"/>
          <w:sz w:val="18"/>
          <w:szCs w:val="18"/>
        </w:rPr>
        <w:t>счёт в коммерческий банк. Таким образом,</w:t>
      </w:r>
      <w:r>
        <w:rPr>
          <w:rStyle w:val="WW8Num2z0"/>
          <w:rFonts w:ascii="Verdana" w:hAnsi="Verdana"/>
          <w:color w:val="000000"/>
          <w:sz w:val="18"/>
          <w:szCs w:val="18"/>
        </w:rPr>
        <w:t> </w:t>
      </w:r>
      <w:r>
        <w:rPr>
          <w:rStyle w:val="WW8Num3z0"/>
          <w:rFonts w:ascii="Verdana" w:hAnsi="Verdana"/>
          <w:color w:val="4682B4"/>
          <w:sz w:val="18"/>
          <w:szCs w:val="18"/>
        </w:rPr>
        <w:t>муниципалитет</w:t>
      </w:r>
      <w:r>
        <w:rPr>
          <w:rStyle w:val="WW8Num2z0"/>
          <w:rFonts w:ascii="Verdana" w:hAnsi="Verdana"/>
          <w:color w:val="000000"/>
          <w:sz w:val="18"/>
          <w:szCs w:val="18"/>
        </w:rPr>
        <w:t> </w:t>
      </w:r>
      <w:r>
        <w:rPr>
          <w:rFonts w:ascii="Verdana" w:hAnsi="Verdana"/>
          <w:color w:val="000000"/>
          <w:sz w:val="18"/>
          <w:szCs w:val="18"/>
        </w:rPr>
        <w:t>сможет выйти на самодостаточный уровень за счёт</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по вкладу в банке. В результате появляется дополнительная возможность согласованно решать проблемы местного уровня, как и в первом варианте, но без участия</w:t>
      </w:r>
      <w:r>
        <w:rPr>
          <w:rStyle w:val="WW8Num2z0"/>
          <w:rFonts w:ascii="Verdana" w:hAnsi="Verdana"/>
          <w:color w:val="000000"/>
          <w:sz w:val="18"/>
          <w:szCs w:val="18"/>
        </w:rPr>
        <w:t> </w:t>
      </w:r>
      <w:r>
        <w:rPr>
          <w:rStyle w:val="WW8Num3z0"/>
          <w:rFonts w:ascii="Verdana" w:hAnsi="Verdana"/>
          <w:color w:val="4682B4"/>
          <w:sz w:val="18"/>
          <w:szCs w:val="18"/>
        </w:rPr>
        <w:t>дотаций</w:t>
      </w:r>
      <w:r>
        <w:rPr>
          <w:rFonts w:ascii="Verdana" w:hAnsi="Verdana"/>
          <w:color w:val="000000"/>
          <w:sz w:val="18"/>
          <w:szCs w:val="18"/>
        </w:rPr>
        <w:t>, субвенций, ассигнований и прочих</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трансфертов.</w:t>
      </w:r>
    </w:p>
    <w:p w14:paraId="647677C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Расширение возможности доступа к свободным бюджетным ресурсам стабилизирует проблему</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коммерческих банков, что в свою очередь повлечёт за собой решение проблемы ограничения возможности доступа к</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ресурсам субъектов реального сектора экономики. В диссертации (рис.17) разработана схема</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с участием банковской системы и показан сам механизм их взаимодействия (рис.18), порядок формирования</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бюджетов различных уровней, на основе взаимодействия с банковской системой (рис.19).</w:t>
      </w:r>
    </w:p>
    <w:p w14:paraId="2FDE112B"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Несмотря на то, что свободные остатки денежных средств имеются на всех уровнях бюджетов, размещение на депозитные счета коммерческих банков фактически применяются только на федеральном уровне, поскольку: федеральные и местные муниципальные образования жёстко ограничены существующими правилами, а также ограничены в выборе</w:t>
      </w:r>
      <w:r>
        <w:rPr>
          <w:rStyle w:val="WW8Num2z0"/>
          <w:rFonts w:ascii="Verdana" w:hAnsi="Verdana"/>
          <w:color w:val="000000"/>
          <w:sz w:val="18"/>
          <w:szCs w:val="18"/>
        </w:rPr>
        <w:t> </w:t>
      </w:r>
      <w:r>
        <w:rPr>
          <w:rStyle w:val="WW8Num3z0"/>
          <w:rFonts w:ascii="Verdana" w:hAnsi="Verdana"/>
          <w:color w:val="4682B4"/>
          <w:sz w:val="18"/>
          <w:szCs w:val="18"/>
        </w:rPr>
        <w:t>обслуживающего</w:t>
      </w:r>
      <w:r>
        <w:rPr>
          <w:rStyle w:val="WW8Num2z0"/>
          <w:rFonts w:ascii="Verdana" w:hAnsi="Verdana"/>
          <w:color w:val="000000"/>
          <w:sz w:val="18"/>
          <w:szCs w:val="18"/>
        </w:rPr>
        <w:t> </w:t>
      </w:r>
      <w:r>
        <w:rPr>
          <w:rFonts w:ascii="Verdana" w:hAnsi="Verdana"/>
          <w:color w:val="000000"/>
          <w:sz w:val="18"/>
          <w:szCs w:val="18"/>
        </w:rPr>
        <w:t>банка по размеру уставного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рейтинга долгосрочной кредитоспособности трёх международных</w:t>
      </w:r>
      <w:r>
        <w:rPr>
          <w:rStyle w:val="WW8Num2z0"/>
          <w:rFonts w:ascii="Verdana" w:hAnsi="Verdana"/>
          <w:color w:val="000000"/>
          <w:sz w:val="18"/>
          <w:szCs w:val="18"/>
        </w:rPr>
        <w:t> </w:t>
      </w:r>
      <w:r>
        <w:rPr>
          <w:rStyle w:val="WW8Num3z0"/>
          <w:rFonts w:ascii="Verdana" w:hAnsi="Verdana"/>
          <w:color w:val="4682B4"/>
          <w:sz w:val="18"/>
          <w:szCs w:val="18"/>
        </w:rPr>
        <w:t>рейтинговых</w:t>
      </w:r>
      <w:r>
        <w:rPr>
          <w:rStyle w:val="WW8Num2z0"/>
          <w:rFonts w:ascii="Verdana" w:hAnsi="Verdana"/>
          <w:color w:val="000000"/>
          <w:sz w:val="18"/>
          <w:szCs w:val="18"/>
        </w:rPr>
        <w:t> </w:t>
      </w:r>
      <w:r>
        <w:rPr>
          <w:rFonts w:ascii="Verdana" w:hAnsi="Verdana"/>
          <w:color w:val="000000"/>
          <w:sz w:val="18"/>
          <w:szCs w:val="18"/>
        </w:rPr>
        <w:t>агентств (не ниже уровня «ВВВ-», «ВааЗ»), что нарушает здоровую</w:t>
      </w:r>
      <w:r>
        <w:rPr>
          <w:rStyle w:val="WW8Num2z0"/>
          <w:rFonts w:ascii="Verdana" w:hAnsi="Verdana"/>
          <w:color w:val="000000"/>
          <w:sz w:val="18"/>
          <w:szCs w:val="18"/>
        </w:rPr>
        <w:t> </w:t>
      </w:r>
      <w:r>
        <w:rPr>
          <w:rStyle w:val="WW8Num3z0"/>
          <w:rFonts w:ascii="Verdana" w:hAnsi="Verdana"/>
          <w:color w:val="4682B4"/>
          <w:sz w:val="18"/>
          <w:szCs w:val="18"/>
        </w:rPr>
        <w:t>конкуренцию</w:t>
      </w:r>
      <w:r>
        <w:rPr>
          <w:rStyle w:val="WW8Num2z0"/>
          <w:rFonts w:ascii="Verdana" w:hAnsi="Verdana"/>
          <w:color w:val="000000"/>
          <w:sz w:val="18"/>
          <w:szCs w:val="18"/>
        </w:rPr>
        <w:t> </w:t>
      </w:r>
      <w:r>
        <w:rPr>
          <w:rFonts w:ascii="Verdana" w:hAnsi="Verdana"/>
          <w:color w:val="000000"/>
          <w:sz w:val="18"/>
          <w:szCs w:val="18"/>
        </w:rPr>
        <w:t>на рынке банковских услуг.</w:t>
      </w:r>
    </w:p>
    <w:p w14:paraId="75456C7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Введено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и раскрыто понятие «</w:t>
      </w:r>
      <w:r>
        <w:rPr>
          <w:rStyle w:val="WW8Num3z0"/>
          <w:rFonts w:ascii="Verdana" w:hAnsi="Verdana"/>
          <w:color w:val="4682B4"/>
          <w:sz w:val="18"/>
          <w:szCs w:val="18"/>
        </w:rPr>
        <w:t>обслуживающего</w:t>
      </w:r>
      <w:r>
        <w:rPr>
          <w:rFonts w:ascii="Verdana" w:hAnsi="Verdana"/>
          <w:color w:val="000000"/>
          <w:sz w:val="18"/>
          <w:szCs w:val="18"/>
        </w:rPr>
        <w:t>» банка (в отличие от «</w:t>
      </w:r>
      <w:r>
        <w:rPr>
          <w:rStyle w:val="WW8Num3z0"/>
          <w:rFonts w:ascii="Verdana" w:hAnsi="Verdana"/>
          <w:color w:val="4682B4"/>
          <w:sz w:val="18"/>
          <w:szCs w:val="18"/>
        </w:rPr>
        <w:t>уполномоченного</w:t>
      </w:r>
      <w:r>
        <w:rPr>
          <w:rFonts w:ascii="Verdana" w:hAnsi="Verdana"/>
          <w:color w:val="000000"/>
          <w:sz w:val="18"/>
          <w:szCs w:val="18"/>
        </w:rPr>
        <w:t>»), который взаимодействует с</w:t>
      </w:r>
      <w:r>
        <w:rPr>
          <w:rStyle w:val="WW8Num2z0"/>
          <w:rFonts w:ascii="Verdana" w:hAnsi="Verdana"/>
          <w:color w:val="000000"/>
          <w:sz w:val="18"/>
          <w:szCs w:val="18"/>
        </w:rPr>
        <w:t> </w:t>
      </w:r>
      <w:r>
        <w:rPr>
          <w:rStyle w:val="WW8Num3z0"/>
          <w:rFonts w:ascii="Verdana" w:hAnsi="Verdana"/>
          <w:color w:val="4682B4"/>
          <w:sz w:val="18"/>
          <w:szCs w:val="18"/>
        </w:rPr>
        <w:t>контрагентами</w:t>
      </w:r>
      <w:r>
        <w:rPr>
          <w:rFonts w:ascii="Verdana" w:hAnsi="Verdana"/>
          <w:color w:val="000000"/>
          <w:sz w:val="18"/>
          <w:szCs w:val="18"/>
        </w:rPr>
        <w:t>, работающими с муниципальными образованиями в целях исполнения государственного бюджета. Такое взаимодействие способствует расширению</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среды коммерческих банков. На</w:t>
      </w:r>
      <w:r>
        <w:rPr>
          <w:rStyle w:val="WW8Num2z0"/>
          <w:rFonts w:ascii="Verdana" w:hAnsi="Verdana"/>
          <w:color w:val="000000"/>
          <w:sz w:val="18"/>
          <w:szCs w:val="18"/>
        </w:rPr>
        <w:t> </w:t>
      </w:r>
      <w:r>
        <w:rPr>
          <w:rStyle w:val="WW8Num3z0"/>
          <w:rFonts w:ascii="Verdana" w:hAnsi="Verdana"/>
          <w:color w:val="4682B4"/>
          <w:sz w:val="18"/>
          <w:szCs w:val="18"/>
        </w:rPr>
        <w:t>обслуживающий</w:t>
      </w:r>
      <w:r>
        <w:rPr>
          <w:rStyle w:val="WW8Num2z0"/>
          <w:rFonts w:ascii="Verdana" w:hAnsi="Verdana"/>
          <w:color w:val="000000"/>
          <w:sz w:val="18"/>
          <w:szCs w:val="18"/>
        </w:rPr>
        <w:t> </w:t>
      </w:r>
      <w:r>
        <w:rPr>
          <w:rFonts w:ascii="Verdana" w:hAnsi="Verdana"/>
          <w:color w:val="000000"/>
          <w:sz w:val="18"/>
          <w:szCs w:val="18"/>
        </w:rPr>
        <w:t xml:space="preserve">банк может быть </w:t>
      </w:r>
      <w:r>
        <w:rPr>
          <w:rFonts w:ascii="Verdana" w:hAnsi="Verdana"/>
          <w:color w:val="000000"/>
          <w:sz w:val="18"/>
          <w:szCs w:val="18"/>
        </w:rPr>
        <w:lastRenderedPageBreak/>
        <w:t>возложено: кассовое исполнение местного бюджета и кассовое обслуживание органов местного самоуправления; размещение (</w:t>
      </w:r>
      <w:r>
        <w:rPr>
          <w:rStyle w:val="WW8Num3z0"/>
          <w:rFonts w:ascii="Verdana" w:hAnsi="Verdana"/>
          <w:color w:val="4682B4"/>
          <w:sz w:val="18"/>
          <w:szCs w:val="18"/>
        </w:rPr>
        <w:t>инвестирование</w:t>
      </w:r>
      <w:r>
        <w:rPr>
          <w:rFonts w:ascii="Verdana" w:hAnsi="Verdana"/>
          <w:color w:val="000000"/>
          <w:sz w:val="18"/>
          <w:szCs w:val="18"/>
        </w:rPr>
        <w:t>) свободных остатков денежных средств местного бюджета с обязательным</w:t>
      </w:r>
      <w:r>
        <w:rPr>
          <w:rStyle w:val="WW8Num2z0"/>
          <w:rFonts w:ascii="Verdana" w:hAnsi="Verdana"/>
          <w:color w:val="000000"/>
          <w:sz w:val="18"/>
          <w:szCs w:val="18"/>
        </w:rPr>
        <w:t> </w:t>
      </w:r>
      <w:r>
        <w:rPr>
          <w:rStyle w:val="WW8Num3z0"/>
          <w:rFonts w:ascii="Verdana" w:hAnsi="Verdana"/>
          <w:color w:val="4682B4"/>
          <w:sz w:val="18"/>
          <w:szCs w:val="18"/>
        </w:rPr>
        <w:t>зачислением</w:t>
      </w:r>
      <w:r>
        <w:rPr>
          <w:rStyle w:val="WW8Num2z0"/>
          <w:rFonts w:ascii="Verdana" w:hAnsi="Verdana"/>
          <w:color w:val="000000"/>
          <w:sz w:val="18"/>
          <w:szCs w:val="18"/>
        </w:rPr>
        <w:t> </w:t>
      </w:r>
      <w:r>
        <w:rPr>
          <w:rFonts w:ascii="Verdana" w:hAnsi="Verdana"/>
          <w:color w:val="000000"/>
          <w:sz w:val="18"/>
          <w:szCs w:val="18"/>
        </w:rPr>
        <w:t>доходов в местный бюджет; размещение муниципальных</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и билетов, муниципальных денежно-вещевых лотерей и пр.</w:t>
      </w:r>
    </w:p>
    <w:p w14:paraId="035F2D3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Выявлены и раскрыты три показателя оценки эффективности использования свободного остатка денежных средств местных муниципальных образований, определяющие возможность</w:t>
      </w:r>
      <w:r>
        <w:rPr>
          <w:rStyle w:val="WW8Num2z0"/>
          <w:rFonts w:ascii="Verdana" w:hAnsi="Verdana"/>
          <w:color w:val="000000"/>
          <w:sz w:val="18"/>
          <w:szCs w:val="18"/>
        </w:rPr>
        <w:t> </w:t>
      </w:r>
      <w:r>
        <w:rPr>
          <w:rStyle w:val="WW8Num3z0"/>
          <w:rFonts w:ascii="Verdana" w:hAnsi="Verdana"/>
          <w:color w:val="4682B4"/>
          <w:sz w:val="18"/>
          <w:szCs w:val="18"/>
        </w:rPr>
        <w:t>самофинансирования</w:t>
      </w:r>
      <w:r>
        <w:rPr>
          <w:rStyle w:val="WW8Num2z0"/>
          <w:rFonts w:ascii="Verdana" w:hAnsi="Verdana"/>
          <w:color w:val="000000"/>
          <w:sz w:val="18"/>
          <w:szCs w:val="18"/>
        </w:rPr>
        <w:t> </w:t>
      </w:r>
      <w:r>
        <w:rPr>
          <w:rFonts w:ascii="Verdana" w:hAnsi="Verdana"/>
          <w:color w:val="000000"/>
          <w:sz w:val="18"/>
          <w:szCs w:val="18"/>
        </w:rPr>
        <w:t>делегированных государством полномочий в рамках реализации социально-экономических, программно-проектных инициатив и повышения контроля над</w:t>
      </w:r>
      <w:r>
        <w:rPr>
          <w:rStyle w:val="WW8Num2z0"/>
          <w:rFonts w:ascii="Verdana" w:hAnsi="Verdana"/>
          <w:color w:val="000000"/>
          <w:sz w:val="18"/>
          <w:szCs w:val="18"/>
        </w:rPr>
        <w:t> </w:t>
      </w:r>
      <w:r>
        <w:rPr>
          <w:rStyle w:val="WW8Num3z0"/>
          <w:rFonts w:ascii="Verdana" w:hAnsi="Verdana"/>
          <w:color w:val="4682B4"/>
          <w:sz w:val="18"/>
          <w:szCs w:val="18"/>
        </w:rPr>
        <w:t>неиспользованными</w:t>
      </w:r>
      <w:r>
        <w:rPr>
          <w:rStyle w:val="WW8Num2z0"/>
          <w:rFonts w:ascii="Verdana" w:hAnsi="Verdana"/>
          <w:color w:val="000000"/>
          <w:sz w:val="18"/>
          <w:szCs w:val="18"/>
        </w:rPr>
        <w:t> </w:t>
      </w:r>
      <w:r>
        <w:rPr>
          <w:rFonts w:ascii="Verdana" w:hAnsi="Verdana"/>
          <w:color w:val="000000"/>
          <w:sz w:val="18"/>
          <w:szCs w:val="18"/>
        </w:rPr>
        <w:t>средствами. Первый показатель определяет динамику покрытия расходов и эффективности их использования при размещении на депозитных счетах в банках, т.е. отражает эффективность использования свободного остатка, его величину и сумму</w:t>
      </w:r>
      <w:r>
        <w:rPr>
          <w:rStyle w:val="WW8Num2z0"/>
          <w:rFonts w:ascii="Verdana" w:hAnsi="Verdana"/>
          <w:color w:val="000000"/>
          <w:sz w:val="18"/>
          <w:szCs w:val="18"/>
        </w:rPr>
        <w:t> </w:t>
      </w:r>
      <w:r>
        <w:rPr>
          <w:rStyle w:val="WW8Num3z0"/>
          <w:rFonts w:ascii="Verdana" w:hAnsi="Verdana"/>
          <w:color w:val="4682B4"/>
          <w:sz w:val="18"/>
          <w:szCs w:val="18"/>
        </w:rPr>
        <w:t>начисленных</w:t>
      </w:r>
      <w:r>
        <w:rPr>
          <w:rStyle w:val="WW8Num2z0"/>
          <w:rFonts w:ascii="Verdana" w:hAnsi="Verdana"/>
          <w:color w:val="000000"/>
          <w:sz w:val="18"/>
          <w:szCs w:val="18"/>
        </w:rPr>
        <w:t> </w:t>
      </w:r>
      <w:r>
        <w:rPr>
          <w:rFonts w:ascii="Verdana" w:hAnsi="Verdana"/>
          <w:color w:val="000000"/>
          <w:sz w:val="18"/>
          <w:szCs w:val="18"/>
        </w:rPr>
        <w:t>на него банком процентов к общей</w:t>
      </w:r>
      <w:r>
        <w:rPr>
          <w:rStyle w:val="WW8Num2z0"/>
          <w:rFonts w:ascii="Verdana" w:hAnsi="Verdana"/>
          <w:color w:val="000000"/>
          <w:sz w:val="18"/>
          <w:szCs w:val="18"/>
        </w:rPr>
        <w:t> </w:t>
      </w:r>
      <w:r>
        <w:rPr>
          <w:rStyle w:val="WW8Num3z0"/>
          <w:rFonts w:ascii="Verdana" w:hAnsi="Verdana"/>
          <w:color w:val="4682B4"/>
          <w:sz w:val="18"/>
          <w:szCs w:val="18"/>
        </w:rPr>
        <w:t>доле</w:t>
      </w:r>
      <w:r>
        <w:rPr>
          <w:rFonts w:ascii="Verdana" w:hAnsi="Verdana"/>
          <w:color w:val="000000"/>
          <w:sz w:val="18"/>
          <w:szCs w:val="18"/>
        </w:rPr>
        <w:t>всех расходов местного самоуправления; второй показатель призван определить эффективность свободного остатка средств по</w:t>
      </w:r>
      <w:r>
        <w:rPr>
          <w:rStyle w:val="WW8Num2z0"/>
          <w:rFonts w:ascii="Verdana" w:hAnsi="Verdana"/>
          <w:color w:val="000000"/>
          <w:sz w:val="18"/>
          <w:szCs w:val="18"/>
        </w:rPr>
        <w:t> </w:t>
      </w:r>
      <w:r>
        <w:rPr>
          <w:rStyle w:val="WW8Num3z0"/>
          <w:rFonts w:ascii="Verdana" w:hAnsi="Verdana"/>
          <w:color w:val="4682B4"/>
          <w:sz w:val="18"/>
          <w:szCs w:val="18"/>
        </w:rPr>
        <w:t>начисленным</w:t>
      </w:r>
      <w:r>
        <w:rPr>
          <w:rStyle w:val="WW8Num2z0"/>
          <w:rFonts w:ascii="Verdana" w:hAnsi="Verdana"/>
          <w:color w:val="000000"/>
          <w:sz w:val="18"/>
          <w:szCs w:val="18"/>
        </w:rPr>
        <w:t> </w:t>
      </w:r>
      <w:r>
        <w:rPr>
          <w:rFonts w:ascii="Verdana" w:hAnsi="Verdana"/>
          <w:color w:val="000000"/>
          <w:sz w:val="18"/>
          <w:szCs w:val="18"/>
        </w:rPr>
        <w:t>банком процентам и показать сумму дополнительных ресурсов средства, которых могут использоваться на реализацию экономических и социальных программ; третий показатель разработан для определения эффективности взаимодействия местных органов власти с банковской системой, показывающий</w:t>
      </w:r>
      <w:r>
        <w:rPr>
          <w:rStyle w:val="WW8Num2z0"/>
          <w:rFonts w:ascii="Verdana" w:hAnsi="Verdana"/>
          <w:color w:val="000000"/>
          <w:sz w:val="18"/>
          <w:szCs w:val="18"/>
        </w:rPr>
        <w:t> </w:t>
      </w:r>
      <w:r>
        <w:rPr>
          <w:rStyle w:val="WW8Num3z0"/>
          <w:rFonts w:ascii="Verdana" w:hAnsi="Verdana"/>
          <w:color w:val="4682B4"/>
          <w:sz w:val="18"/>
          <w:szCs w:val="18"/>
        </w:rPr>
        <w:t>доходность</w:t>
      </w:r>
      <w:r>
        <w:rPr>
          <w:rStyle w:val="WW8Num2z0"/>
          <w:rFonts w:ascii="Verdana" w:hAnsi="Verdana"/>
          <w:color w:val="000000"/>
          <w:sz w:val="18"/>
          <w:szCs w:val="18"/>
        </w:rPr>
        <w:t> </w:t>
      </w:r>
      <w:r>
        <w:rPr>
          <w:rFonts w:ascii="Verdana" w:hAnsi="Verdana"/>
          <w:color w:val="000000"/>
          <w:sz w:val="18"/>
          <w:szCs w:val="18"/>
        </w:rPr>
        <w:t>от использования свободного остатка и долю</w:t>
      </w:r>
      <w:r>
        <w:rPr>
          <w:rStyle w:val="WW8Num2z0"/>
          <w:rFonts w:ascii="Verdana" w:hAnsi="Verdana"/>
          <w:color w:val="000000"/>
          <w:sz w:val="18"/>
          <w:szCs w:val="18"/>
        </w:rPr>
        <w:t> </w:t>
      </w:r>
      <w:r>
        <w:rPr>
          <w:rStyle w:val="WW8Num3z0"/>
          <w:rFonts w:ascii="Verdana" w:hAnsi="Verdana"/>
          <w:color w:val="4682B4"/>
          <w:sz w:val="18"/>
          <w:szCs w:val="18"/>
        </w:rPr>
        <w:t>процента</w:t>
      </w:r>
      <w:r>
        <w:rPr>
          <w:rStyle w:val="WW8Num2z0"/>
          <w:rFonts w:ascii="Verdana" w:hAnsi="Verdana"/>
          <w:color w:val="000000"/>
          <w:sz w:val="18"/>
          <w:szCs w:val="18"/>
        </w:rPr>
        <w:t> </w:t>
      </w:r>
      <w:r>
        <w:rPr>
          <w:rFonts w:ascii="Verdana" w:hAnsi="Verdana"/>
          <w:color w:val="000000"/>
          <w:sz w:val="18"/>
          <w:szCs w:val="18"/>
        </w:rPr>
        <w:t>начисляемого банком на остаток свободных средств размещённых на счетах в общей сумме всех доходов муниципалитета. Использование предложенных автором коэффициентов эффективности даёт возможность осуществлять более качественный контроль над неиспользованными средствами (свободным остатком), а также рассчитать возможность направления бюджетных средств финансирования экономических, социальных и политических программ.</w:t>
      </w:r>
    </w:p>
    <w:p w14:paraId="7557112A"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В диссертации обоснованы предложения по эффективному взаимодействию органов местного самоуправления и банков посредством размещения временно свободных средств муниципальных образований.</w:t>
      </w:r>
    </w:p>
    <w:p w14:paraId="283A6535"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 совершенствование процедур прогнозирования и кассового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движения их бюджетных средств. В частности, операции по</w:t>
      </w:r>
      <w:r>
        <w:rPr>
          <w:rStyle w:val="WW8Num2z0"/>
          <w:rFonts w:ascii="Verdana" w:hAnsi="Verdana"/>
          <w:color w:val="000000"/>
          <w:sz w:val="18"/>
          <w:szCs w:val="18"/>
        </w:rPr>
        <w:t> </w:t>
      </w:r>
      <w:r>
        <w:rPr>
          <w:rStyle w:val="WW8Num3z0"/>
          <w:rFonts w:ascii="Verdana" w:hAnsi="Verdana"/>
          <w:color w:val="4682B4"/>
          <w:sz w:val="18"/>
          <w:szCs w:val="18"/>
        </w:rPr>
        <w:t>размещению</w:t>
      </w:r>
      <w:r>
        <w:rPr>
          <w:rStyle w:val="WW8Num2z0"/>
          <w:rFonts w:ascii="Verdana" w:hAnsi="Verdana"/>
          <w:color w:val="000000"/>
          <w:sz w:val="18"/>
          <w:szCs w:val="18"/>
        </w:rPr>
        <w:t> </w:t>
      </w:r>
      <w:r>
        <w:rPr>
          <w:rFonts w:ascii="Verdana" w:hAnsi="Verdana"/>
          <w:color w:val="000000"/>
          <w:sz w:val="18"/>
          <w:szCs w:val="18"/>
        </w:rPr>
        <w:t>временно свободных средств муниципальных образований на</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депозиты должны осуществляться посредствам отдельных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уполномоченных на данные операции) федеральные финансово-казначейские управления в соответствие с Порядком, утверждённым Министерства финансов РФ.</w:t>
      </w:r>
    </w:p>
    <w:p w14:paraId="634959E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 чтобы ЦБ РФ выполнял системообразующую роль в данном механизме, принадлежащую сегодня Министерству финансов РФ. Именно он, владея информацией, должен предоставлять данные об условиях размещения бюджетных средств на банковские</w:t>
      </w:r>
      <w:r>
        <w:rPr>
          <w:rStyle w:val="WW8Num2z0"/>
          <w:rFonts w:ascii="Verdana" w:hAnsi="Verdana"/>
          <w:color w:val="000000"/>
          <w:sz w:val="18"/>
          <w:szCs w:val="18"/>
        </w:rPr>
        <w:t> </w:t>
      </w:r>
      <w:r>
        <w:rPr>
          <w:rStyle w:val="WW8Num3z0"/>
          <w:rFonts w:ascii="Verdana" w:hAnsi="Verdana"/>
          <w:color w:val="4682B4"/>
          <w:sz w:val="18"/>
          <w:szCs w:val="18"/>
        </w:rPr>
        <w:t>депозиты</w:t>
      </w:r>
      <w:r>
        <w:rPr>
          <w:rFonts w:ascii="Verdana" w:hAnsi="Verdana"/>
          <w:color w:val="000000"/>
          <w:sz w:val="18"/>
          <w:szCs w:val="18"/>
        </w:rPr>
        <w:t>: максимальный объем и срок размещения, минимальную</w:t>
      </w:r>
      <w:r>
        <w:rPr>
          <w:rStyle w:val="WW8Num2z0"/>
          <w:rFonts w:ascii="Verdana" w:hAnsi="Verdana"/>
          <w:color w:val="000000"/>
          <w:sz w:val="18"/>
          <w:szCs w:val="18"/>
        </w:rPr>
        <w:t> </w:t>
      </w:r>
      <w:r>
        <w:rPr>
          <w:rStyle w:val="WW8Num3z0"/>
          <w:rFonts w:ascii="Verdana" w:hAnsi="Verdana"/>
          <w:color w:val="4682B4"/>
          <w:sz w:val="18"/>
          <w:szCs w:val="18"/>
        </w:rPr>
        <w:t>процентную</w:t>
      </w:r>
      <w:r>
        <w:rPr>
          <w:rFonts w:ascii="Verdana" w:hAnsi="Verdana"/>
          <w:color w:val="000000"/>
          <w:sz w:val="18"/>
          <w:szCs w:val="18"/>
        </w:rPr>
        <w:t>ставку, минимальный объем одной заявки и их максимальное количество от одной</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w:t>
      </w:r>
    </w:p>
    <w:p w14:paraId="100BB15E"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Порядок определения ЦБ РФ условий размещения бюджетных средств на банковские депозиты должен быть регламентирован. Механизм управления временно свободными средствами бюджета муниципальных образований требует совершенствования в направлении</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принятия и исполнения управленческих решений его участниками на этапах планирования, организации и размещения бюджетных средств на банковские депозиты, а также снижения</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и повышения степени прозрачности в определении параметров размещения по принципу, разработанному автором.</w:t>
      </w:r>
    </w:p>
    <w:p w14:paraId="2BA01594"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Совершенствование механизма управления временно свободными средствами местных бюджетов невозможно без соответствующего изменения законодательной и нормативной базы на всех этапах их исполнения и взаимодействия с банковской системой. В частности, БК РФ ст.236 позволит размещать свободные денежные средства всем участникам бюджетного процесса, независимо от</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принадлежности.</w:t>
      </w:r>
    </w:p>
    <w:p w14:paraId="37688B9C"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Изменения в НК РФ необходимы в части определения для муниципалитетов дифференцированной</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налога на доходы.</w:t>
      </w:r>
    </w:p>
    <w:p w14:paraId="40C0A60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Необходимы соответствующие поправки в нормативную и законодательную базу в отношении размещения средств свободного остатка с возможностью его перераспределения на счета коммерческих банкам и обязательным включением полученного результата в</w:t>
      </w:r>
      <w:r>
        <w:rPr>
          <w:rStyle w:val="WW8Num2z0"/>
          <w:rFonts w:ascii="Verdana" w:hAnsi="Verdana"/>
          <w:color w:val="000000"/>
          <w:sz w:val="18"/>
          <w:szCs w:val="18"/>
        </w:rPr>
        <w:t> </w:t>
      </w:r>
      <w:r>
        <w:rPr>
          <w:rStyle w:val="WW8Num3z0"/>
          <w:rFonts w:ascii="Verdana" w:hAnsi="Verdana"/>
          <w:color w:val="4682B4"/>
          <w:sz w:val="18"/>
          <w:szCs w:val="18"/>
        </w:rPr>
        <w:t>плановые</w:t>
      </w:r>
      <w:r>
        <w:rPr>
          <w:rStyle w:val="WW8Num2z0"/>
          <w:rFonts w:ascii="Verdana" w:hAnsi="Verdana"/>
          <w:color w:val="000000"/>
          <w:sz w:val="18"/>
          <w:szCs w:val="18"/>
        </w:rPr>
        <w:t> </w:t>
      </w:r>
      <w:r>
        <w:rPr>
          <w:rFonts w:ascii="Verdana" w:hAnsi="Verdana"/>
          <w:color w:val="000000"/>
          <w:sz w:val="18"/>
          <w:szCs w:val="18"/>
        </w:rPr>
        <w:t>показатели на очередной финансовый год.</w:t>
      </w:r>
    </w:p>
    <w:p w14:paraId="39AE49E3"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Утвердить дифференцированную налоговую</w:t>
      </w:r>
      <w:r>
        <w:rPr>
          <w:rStyle w:val="WW8Num2z0"/>
          <w:rFonts w:ascii="Verdana" w:hAnsi="Verdana"/>
          <w:color w:val="000000"/>
          <w:sz w:val="18"/>
          <w:szCs w:val="18"/>
        </w:rPr>
        <w:t> </w:t>
      </w:r>
      <w:r>
        <w:rPr>
          <w:rStyle w:val="WW8Num3z0"/>
          <w:rFonts w:ascii="Verdana" w:hAnsi="Verdana"/>
          <w:color w:val="4682B4"/>
          <w:sz w:val="18"/>
          <w:szCs w:val="18"/>
        </w:rPr>
        <w:t>ставку</w:t>
      </w:r>
      <w:r>
        <w:rPr>
          <w:rStyle w:val="WW8Num2z0"/>
          <w:rFonts w:ascii="Verdana" w:hAnsi="Verdana"/>
          <w:color w:val="000000"/>
          <w:sz w:val="18"/>
          <w:szCs w:val="18"/>
        </w:rPr>
        <w:t> </w:t>
      </w:r>
      <w:r>
        <w:rPr>
          <w:rFonts w:ascii="Verdana" w:hAnsi="Verdana"/>
          <w:color w:val="000000"/>
          <w:sz w:val="18"/>
          <w:szCs w:val="18"/>
        </w:rPr>
        <w:t>в соответствие с типами муниципальных образований; в результате её использования определить уровень</w:t>
      </w:r>
      <w:r>
        <w:rPr>
          <w:rStyle w:val="WW8Num2z0"/>
          <w:rFonts w:ascii="Verdana" w:hAnsi="Verdana"/>
          <w:color w:val="000000"/>
          <w:sz w:val="18"/>
          <w:szCs w:val="18"/>
        </w:rPr>
        <w:t> </w:t>
      </w:r>
      <w:r>
        <w:rPr>
          <w:rStyle w:val="WW8Num3z0"/>
          <w:rFonts w:ascii="Verdana" w:hAnsi="Verdana"/>
          <w:color w:val="4682B4"/>
          <w:sz w:val="18"/>
          <w:szCs w:val="18"/>
        </w:rPr>
        <w:t>достаточности</w:t>
      </w:r>
      <w:r>
        <w:rPr>
          <w:rStyle w:val="WW8Num2z0"/>
          <w:rFonts w:ascii="Verdana" w:hAnsi="Verdana"/>
          <w:color w:val="000000"/>
          <w:sz w:val="18"/>
          <w:szCs w:val="18"/>
        </w:rPr>
        <w:t> </w:t>
      </w:r>
      <w:r>
        <w:rPr>
          <w:rFonts w:ascii="Verdana" w:hAnsi="Verdana"/>
          <w:color w:val="000000"/>
          <w:sz w:val="18"/>
          <w:szCs w:val="18"/>
        </w:rPr>
        <w:t>бюджетной обеспеченности в данного муниципального образования; при выявлении</w:t>
      </w:r>
      <w:r>
        <w:rPr>
          <w:rStyle w:val="WW8Num2z0"/>
          <w:rFonts w:ascii="Verdana" w:hAnsi="Verdana"/>
          <w:color w:val="000000"/>
          <w:sz w:val="18"/>
          <w:szCs w:val="18"/>
        </w:rPr>
        <w:t> </w:t>
      </w:r>
      <w:r>
        <w:rPr>
          <w:rStyle w:val="WW8Num3z0"/>
          <w:rFonts w:ascii="Verdana" w:hAnsi="Verdana"/>
          <w:color w:val="4682B4"/>
          <w:sz w:val="18"/>
          <w:szCs w:val="18"/>
        </w:rPr>
        <w:t>профицита</w:t>
      </w:r>
      <w:r>
        <w:rPr>
          <w:rFonts w:ascii="Verdana" w:hAnsi="Verdana"/>
          <w:color w:val="000000"/>
          <w:sz w:val="18"/>
          <w:szCs w:val="18"/>
        </w:rPr>
        <w:t>, либо по остаткам прошлых лет или же от дотаций бюджетов других уровней на конец финансового года определить уровень сумму временно свободных денежных средств; остаток же включить в формирование бюджета на следующий финансовый год с возможностью размещения этих средств на депозитных счетах коммерческих банков. Это позволит сформулировать принципы действенности такого механизма, которые дают возможность обосновать его структурные характеристики и разработать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оценки эффективности использования свободного остатка.</w:t>
      </w:r>
    </w:p>
    <w:p w14:paraId="6E556028"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Принимая во внимание изложенное, можно сделать вывод о том, что цель диссертационного исследования, заключающаяся в решении научной задачи разработки и обоснования механизма взаимодействия коммерческих банков и органов местного самоуправления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процессе на уровне муниципального образования успешно достигнута.</w:t>
      </w:r>
    </w:p>
    <w:p w14:paraId="5C56BE70" w14:textId="77777777" w:rsidR="00861CDF" w:rsidRDefault="00861CDF" w:rsidP="00861CD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части разработок исследования в практическую эксплуатацию позволили в определённой мере усовершенствовать механизм взаимодействия органов местного самоуправления и коммерческих банков, а также оптимизировать деятельность по эффективному управлению и использованию муниципальных финансов.</w:t>
      </w:r>
    </w:p>
    <w:p w14:paraId="06D4BBB6" w14:textId="77777777" w:rsidR="00861CDF" w:rsidRDefault="00861CDF" w:rsidP="00861CD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Представляется, что практические реализация остальных выработанных предложений и рекомендаций позволит внести вклад в дальнейшее совершенствование порядка реализации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эффективного взаимодействия органов государственной власти и местного самоуправления с банковским сектором экономики, что также имелось ввиду при проектировании целей и задач диссертационного исследования.</w:t>
      </w:r>
    </w:p>
    <w:p w14:paraId="2A31F39C" w14:textId="77777777" w:rsidR="00861CDF" w:rsidRDefault="00861CDF" w:rsidP="00861CD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Чибисова, Елена Ивановна, 2012 год</w:t>
      </w:r>
    </w:p>
    <w:p w14:paraId="595B6DE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 Конституция Российской Федерации от 12.12.1993г. (принята всенародным голосованием 12.12.1993) //Российская газета. N 237. 1993. (с изменениями от 30.12.2008г.) ст. ст. 8, 130, 132.</w:t>
      </w:r>
    </w:p>
    <w:p w14:paraId="2393322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кодекс РФ от 31.07.1998г. N 145-ФЗ (принят ГД ФС РФ 17.07.1998г.) (действующая редакция от 29.11.2010г.) (п.4 ст.94; ст. 236).</w:t>
      </w:r>
    </w:p>
    <w:p w14:paraId="60F7946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 кодекс РФ (часть первая) от 30.11.1994 К51-ФЗ.</w:t>
      </w:r>
    </w:p>
    <w:p w14:paraId="1504060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 Гражданский кодекс РФ (часть вторая) от 26.01.1996 N 14-ФЗ //Собрание законодательства Российской Федерации. 1996.</w:t>
      </w:r>
    </w:p>
    <w:p w14:paraId="566854F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 Налоговый кодекс РФ (часть первая)" от 31.07.1998 Ш46-ФЗ.</w:t>
      </w:r>
    </w:p>
    <w:p w14:paraId="7B9095C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 Налоговый кодекс РФ (часть вторая)" от 05.08.2000 N117-ФЗ.</w:t>
      </w:r>
    </w:p>
    <w:p w14:paraId="74CF759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Земельный</w:t>
      </w:r>
      <w:r>
        <w:rPr>
          <w:rStyle w:val="WW8Num2z0"/>
          <w:rFonts w:ascii="Verdana" w:hAnsi="Verdana"/>
          <w:color w:val="000000"/>
          <w:sz w:val="18"/>
          <w:szCs w:val="18"/>
        </w:rPr>
        <w:t> </w:t>
      </w:r>
      <w:r>
        <w:rPr>
          <w:rFonts w:ascii="Verdana" w:hAnsi="Verdana"/>
          <w:color w:val="000000"/>
          <w:sz w:val="18"/>
          <w:szCs w:val="18"/>
        </w:rPr>
        <w:t>кодекс РФ: Федеральный закон от 25.10.2001 N 136-ФЗ (ст. 19; п.4, ст.28).</w:t>
      </w:r>
    </w:p>
    <w:p w14:paraId="55DE405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 Кодекс РФ «</w:t>
      </w:r>
      <w:r>
        <w:rPr>
          <w:rStyle w:val="WW8Num3z0"/>
          <w:rFonts w:ascii="Verdana" w:hAnsi="Verdana"/>
          <w:color w:val="4682B4"/>
          <w:sz w:val="18"/>
          <w:szCs w:val="18"/>
        </w:rPr>
        <w:t>Об административных правонарушениях</w:t>
      </w:r>
      <w:r>
        <w:rPr>
          <w:rFonts w:ascii="Verdana" w:hAnsi="Verdana"/>
          <w:color w:val="000000"/>
          <w:sz w:val="18"/>
          <w:szCs w:val="18"/>
        </w:rPr>
        <w:t>» (КоАП РФ) от 30.12.2001 N195-03 (принят ГД ФС РФ 20.12.2001) (действующая редакция).</w:t>
      </w:r>
    </w:p>
    <w:p w14:paraId="4A5870B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 Кодекс города Москвы «</w:t>
      </w:r>
      <w:r>
        <w:rPr>
          <w:rStyle w:val="WW8Num3z0"/>
          <w:rFonts w:ascii="Verdana" w:hAnsi="Verdana"/>
          <w:color w:val="4682B4"/>
          <w:sz w:val="18"/>
          <w:szCs w:val="18"/>
        </w:rPr>
        <w:t>Об административных правонарушениях</w:t>
      </w:r>
      <w:r>
        <w:rPr>
          <w:rFonts w:ascii="Verdana" w:hAnsi="Verdana"/>
          <w:color w:val="000000"/>
          <w:sz w:val="18"/>
          <w:szCs w:val="18"/>
        </w:rPr>
        <w:t>». Закон города Москвы от 21 ноября 2007 года N 45 (с изменениями на 14 декабря 2011 года).</w:t>
      </w:r>
    </w:p>
    <w:p w14:paraId="3DE95ED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РФ «О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в 2011-2013гг».</w:t>
      </w:r>
    </w:p>
    <w:p w14:paraId="3CE8650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 Указ Президента РФ от 09.03.2004 N 314 "О системе и структуре федеральных органов исполнительной власти".</w:t>
      </w:r>
    </w:p>
    <w:p w14:paraId="3A7982B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10.07.2002 N 86-ФЗ "О Центральном банке РФ (Банке России)" (принят ГД ФС РФ 27.06.2002).</w:t>
      </w:r>
    </w:p>
    <w:p w14:paraId="6299260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Федеральный закон от 31.12.2005г. N 199-ФЗ «О внесении изменений в отдельные законодательные акты РФ в связи с совершенствованием разграничения полномочий» (с изм. от </w:t>
      </w:r>
      <w:r>
        <w:rPr>
          <w:rFonts w:ascii="Verdana" w:hAnsi="Verdana"/>
          <w:color w:val="000000"/>
          <w:sz w:val="18"/>
          <w:szCs w:val="18"/>
        </w:rPr>
        <w:lastRenderedPageBreak/>
        <w:t>29.12.2006г. Ш58-ФЗ).</w:t>
      </w:r>
    </w:p>
    <w:p w14:paraId="2855FD6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РФ от 30.11.2011г. Ю71-ФЗ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2012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 Опубликовано: 7 декабря 2011г. в "РГ" Федеральный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Росс, газеты №5651. http://www.rg.ru/2011/12/02/ЬифП24 4-site4lok.html.</w:t>
      </w:r>
    </w:p>
    <w:p w14:paraId="05E6CD6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02.03.2007г. № 25-ФЗ О</w:t>
      </w:r>
      <w:r>
        <w:rPr>
          <w:rStyle w:val="WW8Num2z0"/>
          <w:rFonts w:ascii="Verdana" w:hAnsi="Verdana"/>
          <w:color w:val="000000"/>
          <w:sz w:val="18"/>
          <w:szCs w:val="18"/>
        </w:rPr>
        <w:t> </w:t>
      </w:r>
      <w:r>
        <w:rPr>
          <w:rStyle w:val="WW8Num3z0"/>
          <w:rFonts w:ascii="Verdana" w:hAnsi="Verdana"/>
          <w:color w:val="4682B4"/>
          <w:sz w:val="18"/>
          <w:szCs w:val="18"/>
        </w:rPr>
        <w:t>муниципальной</w:t>
      </w:r>
      <w:r>
        <w:rPr>
          <w:rStyle w:val="WW8Num2z0"/>
          <w:rFonts w:ascii="Verdana" w:hAnsi="Verdana"/>
          <w:color w:val="000000"/>
          <w:sz w:val="18"/>
          <w:szCs w:val="18"/>
        </w:rPr>
        <w:t> </w:t>
      </w:r>
      <w:r>
        <w:rPr>
          <w:rFonts w:ascii="Verdana" w:hAnsi="Verdana"/>
          <w:color w:val="000000"/>
          <w:sz w:val="18"/>
          <w:szCs w:val="18"/>
        </w:rPr>
        <w:t>службе в РФ (по состоянию на август 2009г. в ред. ФЗ №181-ФЗ от2910.2008; №182-ФЗ от 27.10.2008; №219-ФЗ от 25.11.2008; №267-ФЗ от 22.12.2008; №280-ФЗ от 25.12.2008; №160-ФЗ от 17.07.2009).</w:t>
      </w:r>
    </w:p>
    <w:p w14:paraId="0262CDB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04.07.2003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37AFBD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 Федеральный закон от 29.12.2006 N 258-ФЗ «О внесении изменений в отдельные законодательные акты РФ в связи с совершенствованием разграничения полномочий».</w:t>
      </w:r>
    </w:p>
    <w:p w14:paraId="401D15F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18. Закон города Москвы от 06.11.2002, N 56 (ред. от 26.05.2010) "Об организации местного самоуправления в городе Москве".</w:t>
      </w:r>
    </w:p>
    <w:p w14:paraId="36E09CE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19. Закон «</w:t>
      </w:r>
      <w:r>
        <w:rPr>
          <w:rStyle w:val="WW8Num3z0"/>
          <w:rFonts w:ascii="Verdana" w:hAnsi="Verdana"/>
          <w:color w:val="4682B4"/>
          <w:sz w:val="18"/>
          <w:szCs w:val="18"/>
        </w:rPr>
        <w:t>О местном самоуправлении в РФ</w:t>
      </w:r>
      <w:r>
        <w:rPr>
          <w:rFonts w:ascii="Verdana" w:hAnsi="Verdana"/>
          <w:color w:val="000000"/>
          <w:sz w:val="18"/>
          <w:szCs w:val="18"/>
        </w:rPr>
        <w:t>» от 06.07.91г. N1550-1;</w:t>
      </w:r>
    </w:p>
    <w:p w14:paraId="61F0A45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20. Законом города Москвы от 10.12.2008г. № 65 «О бюджете г.Москвы на 2009г. и плановый период 2010-2011гг».</w:t>
      </w:r>
    </w:p>
    <w:p w14:paraId="67DD3D3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21. Постановление Правительства Москвы от 21 декабря 2011г. N594-nQ "Об утверждении Порядка</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временно свободных средств бюджета города Москвы на</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депозиты".</w:t>
      </w:r>
    </w:p>
    <w:p w14:paraId="2D82A69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Правительства РФ № 227 от 29 марта 2008г. «О порядке размещения средств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на банковские депозиты» подписал Председатель Правительства РФ В.В.Путин.</w:t>
      </w:r>
    </w:p>
    <w:p w14:paraId="083D1A5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23. Распоряжение Правительства РФ от 30 июня 2010г. «Программа по повышению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расходов на период до 2012г.» (с изм. от 15 апреля 2011 г. N 675-р).</w:t>
      </w:r>
    </w:p>
    <w:p w14:paraId="2B28334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24. Распоряжение Правительства РФ от 17.11.2008г. № 1662-р и 1663-р. «О Концепции</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РФ на период до 2020 года».</w:t>
      </w:r>
    </w:p>
    <w:p w14:paraId="4044030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25. Решения Коллегии Счётной палаты РФ от 26 ноября 2010 года № 57К (759) «О результатах экспертно-аналитического мероприятия «Анализ механизма управления временно свободными средствами федерального бюджета.</w:t>
      </w:r>
    </w:p>
    <w:p w14:paraId="0C362F3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26. Основные направления налоговой политики Российской Федерации на 2011 год и на плановый период 2012 и 2013 годов.</w:t>
      </w:r>
    </w:p>
    <w:p w14:paraId="15BF1A5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27. ЦБ РФ Бюллетень</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статистики 2011: АЭИ ПРАЙМ-ТАСС,-М.: 2011, №215.</w:t>
      </w:r>
    </w:p>
    <w:p w14:paraId="5F634E8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28. Концепция создания и развития государственной</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информационной системы управления общественными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"Электронный бюджет" одобрена Распоряжением Правительства РФ от 20.07.2011г. № 1275-р.</w:t>
      </w:r>
    </w:p>
    <w:p w14:paraId="7FC79A3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29. Решение</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Собрания от 23.12.2008г. № 9/2 «О бюджете внутригородского муниципального образования Филёвский Парк г.Москве на 2009г. и плановый период 2010-2011гг».</w:t>
      </w:r>
    </w:p>
    <w:p w14:paraId="2773B9F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30. Финансовая экономическая литература:</w:t>
      </w:r>
    </w:p>
    <w:p w14:paraId="1DB158E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Аллахвердян</w:t>
      </w:r>
      <w:r>
        <w:rPr>
          <w:rStyle w:val="WW8Num2z0"/>
          <w:rFonts w:ascii="Verdana" w:hAnsi="Verdana"/>
          <w:color w:val="000000"/>
          <w:sz w:val="18"/>
          <w:szCs w:val="18"/>
        </w:rPr>
        <w:t> </w:t>
      </w:r>
      <w:r>
        <w:rPr>
          <w:rFonts w:ascii="Verdana" w:hAnsi="Verdana"/>
          <w:color w:val="000000"/>
          <w:sz w:val="18"/>
          <w:szCs w:val="18"/>
        </w:rPr>
        <w:t>Д.А., Зверев А.Г., Павлова Л.П.,</w:t>
      </w:r>
      <w:r>
        <w:rPr>
          <w:rStyle w:val="WW8Num2z0"/>
          <w:rFonts w:ascii="Verdana" w:hAnsi="Verdana"/>
          <w:color w:val="000000"/>
          <w:sz w:val="18"/>
          <w:szCs w:val="18"/>
        </w:rPr>
        <w:t> </w:t>
      </w:r>
      <w:r>
        <w:rPr>
          <w:rStyle w:val="WW8Num3z0"/>
          <w:rFonts w:ascii="Verdana" w:hAnsi="Verdana"/>
          <w:color w:val="4682B4"/>
          <w:sz w:val="18"/>
          <w:szCs w:val="18"/>
        </w:rPr>
        <w:t>Поляк</w:t>
      </w:r>
      <w:r>
        <w:rPr>
          <w:rStyle w:val="WW8Num2z0"/>
          <w:rFonts w:ascii="Verdana" w:hAnsi="Verdana"/>
          <w:color w:val="000000"/>
          <w:sz w:val="18"/>
          <w:szCs w:val="18"/>
        </w:rPr>
        <w:t> </w:t>
      </w:r>
      <w:r>
        <w:rPr>
          <w:rFonts w:ascii="Verdana" w:hAnsi="Verdana"/>
          <w:color w:val="000000"/>
          <w:sz w:val="18"/>
          <w:szCs w:val="18"/>
        </w:rPr>
        <w:t>Г.Б., Врубленская О.В. «</w:t>
      </w:r>
      <w:r>
        <w:rPr>
          <w:rStyle w:val="WW8Num3z0"/>
          <w:rFonts w:ascii="Verdana" w:hAnsi="Verdana"/>
          <w:color w:val="4682B4"/>
          <w:sz w:val="18"/>
          <w:szCs w:val="18"/>
        </w:rPr>
        <w:t>Бюджетная система РФ</w:t>
      </w:r>
      <w:r>
        <w:rPr>
          <w:rFonts w:ascii="Verdana" w:hAnsi="Verdana"/>
          <w:color w:val="000000"/>
          <w:sz w:val="18"/>
          <w:szCs w:val="18"/>
        </w:rPr>
        <w:t>»: учебник, 3-е издание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2003.</w:t>
      </w:r>
    </w:p>
    <w:p w14:paraId="37AC3D2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32. Буковицкий А.И. Введение в финансовую науку. Ленинград, 1929.-220с.</w:t>
      </w:r>
    </w:p>
    <w:p w14:paraId="65B3EE7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Базаров</w:t>
      </w:r>
      <w:r>
        <w:rPr>
          <w:rStyle w:val="WW8Num2z0"/>
          <w:rFonts w:ascii="Verdana" w:hAnsi="Verdana"/>
          <w:color w:val="000000"/>
          <w:sz w:val="18"/>
          <w:szCs w:val="18"/>
        </w:rPr>
        <w:t> </w:t>
      </w:r>
      <w:r>
        <w:rPr>
          <w:rFonts w:ascii="Verdana" w:hAnsi="Verdana"/>
          <w:color w:val="000000"/>
          <w:sz w:val="18"/>
          <w:szCs w:val="18"/>
        </w:rPr>
        <w:t>Г.В. Прибыль в экономическом</w:t>
      </w:r>
      <w:r>
        <w:rPr>
          <w:rStyle w:val="WW8Num2z0"/>
          <w:rFonts w:ascii="Verdana" w:hAnsi="Verdana"/>
          <w:color w:val="000000"/>
          <w:sz w:val="18"/>
          <w:szCs w:val="18"/>
        </w:rPr>
        <w:t> </w:t>
      </w:r>
      <w:r>
        <w:rPr>
          <w:rStyle w:val="WW8Num3z0"/>
          <w:rFonts w:ascii="Verdana" w:hAnsi="Verdana"/>
          <w:color w:val="4682B4"/>
          <w:sz w:val="18"/>
          <w:szCs w:val="18"/>
        </w:rPr>
        <w:t>стимулировании</w:t>
      </w:r>
      <w:r>
        <w:rPr>
          <w:rStyle w:val="WW8Num2z0"/>
          <w:rFonts w:ascii="Verdana" w:hAnsi="Verdana"/>
          <w:color w:val="000000"/>
          <w:sz w:val="18"/>
          <w:szCs w:val="18"/>
        </w:rPr>
        <w:t> </w:t>
      </w:r>
      <w:r>
        <w:rPr>
          <w:rFonts w:ascii="Verdana" w:hAnsi="Verdana"/>
          <w:color w:val="000000"/>
          <w:sz w:val="18"/>
          <w:szCs w:val="18"/>
        </w:rPr>
        <w:t>производства. М.: Пресс-Сервис, 1997. 176с: ил. - (Настольная книга</w:t>
      </w:r>
      <w:r>
        <w:rPr>
          <w:rStyle w:val="WW8Num2z0"/>
          <w:rFonts w:ascii="Verdana" w:hAnsi="Verdana"/>
          <w:color w:val="000000"/>
          <w:sz w:val="18"/>
          <w:szCs w:val="18"/>
        </w:rPr>
        <w:t> </w:t>
      </w:r>
      <w:r>
        <w:rPr>
          <w:rStyle w:val="WW8Num3z0"/>
          <w:rFonts w:ascii="Verdana" w:hAnsi="Verdana"/>
          <w:color w:val="4682B4"/>
          <w:sz w:val="18"/>
          <w:szCs w:val="18"/>
        </w:rPr>
        <w:t>финансиста</w:t>
      </w:r>
      <w:r>
        <w:rPr>
          <w:rFonts w:ascii="Verdana" w:hAnsi="Verdana"/>
          <w:color w:val="000000"/>
          <w:sz w:val="18"/>
          <w:szCs w:val="18"/>
        </w:rPr>
        <w:t>).</w:t>
      </w:r>
    </w:p>
    <w:p w14:paraId="42CF51F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Бабич</w:t>
      </w:r>
      <w:r>
        <w:rPr>
          <w:rStyle w:val="WW8Num2z0"/>
          <w:rFonts w:ascii="Verdana" w:hAnsi="Verdana"/>
          <w:color w:val="000000"/>
          <w:sz w:val="18"/>
          <w:szCs w:val="18"/>
        </w:rPr>
        <w:t> </w:t>
      </w:r>
      <w:r>
        <w:rPr>
          <w:rFonts w:ascii="Verdana" w:hAnsi="Verdana"/>
          <w:color w:val="000000"/>
          <w:sz w:val="18"/>
          <w:szCs w:val="18"/>
        </w:rPr>
        <w:t>A.M., Павлова JI.H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 М: Инфра-М, 2007. 360с. (последняя редакция 2011).</w:t>
      </w:r>
    </w:p>
    <w:p w14:paraId="2689818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Бабич</w:t>
      </w:r>
      <w:r>
        <w:rPr>
          <w:rStyle w:val="WW8Num2z0"/>
          <w:rFonts w:ascii="Verdana" w:hAnsi="Verdana"/>
          <w:color w:val="000000"/>
          <w:sz w:val="18"/>
          <w:szCs w:val="18"/>
        </w:rPr>
        <w:t> </w:t>
      </w:r>
      <w:r>
        <w:rPr>
          <w:rFonts w:ascii="Verdana" w:hAnsi="Verdana"/>
          <w:color w:val="000000"/>
          <w:sz w:val="18"/>
          <w:szCs w:val="18"/>
        </w:rPr>
        <w:t>A.M., Павлова Л.Н. Общие принципы составления, рассмотрения и утверждения бюджета,</w:t>
      </w:r>
      <w:r>
        <w:rPr>
          <w:rStyle w:val="WW8Num2z0"/>
          <w:rFonts w:ascii="Verdana" w:hAnsi="Verdana"/>
          <w:color w:val="000000"/>
          <w:sz w:val="18"/>
          <w:szCs w:val="18"/>
        </w:rPr>
        <w:t> </w:t>
      </w:r>
      <w:r>
        <w:rPr>
          <w:rStyle w:val="WW8Num3z0"/>
          <w:rFonts w:ascii="Verdana" w:hAnsi="Verdana"/>
          <w:color w:val="4682B4"/>
          <w:sz w:val="18"/>
          <w:szCs w:val="18"/>
        </w:rPr>
        <w:t>межбюджетные</w:t>
      </w:r>
      <w:r>
        <w:rPr>
          <w:rStyle w:val="WW8Num2z0"/>
          <w:rFonts w:ascii="Verdana" w:hAnsi="Verdana"/>
          <w:color w:val="000000"/>
          <w:sz w:val="18"/>
          <w:szCs w:val="18"/>
        </w:rPr>
        <w:t> </w:t>
      </w:r>
      <w:r>
        <w:rPr>
          <w:rFonts w:ascii="Verdana" w:hAnsi="Verdana"/>
          <w:color w:val="000000"/>
          <w:sz w:val="18"/>
          <w:szCs w:val="18"/>
        </w:rPr>
        <w:t>отношения, анализ расходной и</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бюджетов. Государственные и муниципальные</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М.: Финансы, ЮНИТИ, 2006.</w:t>
      </w:r>
    </w:p>
    <w:p w14:paraId="043ABC0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Антикризисный менеджмент: учебник, М. Издат. дом Вильяме, 2005.</w:t>
      </w:r>
    </w:p>
    <w:p w14:paraId="5C4B79C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М.:</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- 1999.</w:t>
      </w:r>
    </w:p>
    <w:p w14:paraId="568AE9E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Коломин</w:t>
      </w:r>
      <w:r>
        <w:rPr>
          <w:rStyle w:val="WW8Num2z0"/>
          <w:rFonts w:ascii="Verdana" w:hAnsi="Verdana"/>
          <w:color w:val="000000"/>
          <w:sz w:val="18"/>
          <w:szCs w:val="18"/>
        </w:rPr>
        <w:t> </w:t>
      </w:r>
      <w:r>
        <w:rPr>
          <w:rFonts w:ascii="Verdana" w:hAnsi="Verdana"/>
          <w:color w:val="000000"/>
          <w:sz w:val="18"/>
          <w:szCs w:val="18"/>
        </w:rPr>
        <w:t>Е.В., Федотов Д.Ю. Основные направления укрепления взаимодействия государства и</w:t>
      </w:r>
      <w:r>
        <w:rPr>
          <w:rStyle w:val="WW8Num2z0"/>
          <w:rFonts w:ascii="Verdana" w:hAnsi="Verdana"/>
          <w:color w:val="000000"/>
          <w:sz w:val="18"/>
          <w:szCs w:val="18"/>
        </w:rPr>
        <w:t> </w:t>
      </w:r>
      <w:r>
        <w:rPr>
          <w:rStyle w:val="WW8Num3z0"/>
          <w:rFonts w:ascii="Verdana" w:hAnsi="Verdana"/>
          <w:color w:val="4682B4"/>
          <w:sz w:val="18"/>
          <w:szCs w:val="18"/>
        </w:rPr>
        <w:t>страховой</w:t>
      </w:r>
      <w:r>
        <w:rPr>
          <w:rStyle w:val="WW8Num2z0"/>
          <w:rFonts w:ascii="Verdana" w:hAnsi="Verdana"/>
          <w:color w:val="000000"/>
          <w:sz w:val="18"/>
          <w:szCs w:val="18"/>
        </w:rPr>
        <w:t> </w:t>
      </w:r>
      <w:r>
        <w:rPr>
          <w:rFonts w:ascii="Verdana" w:hAnsi="Verdana"/>
          <w:color w:val="000000"/>
          <w:sz w:val="18"/>
          <w:szCs w:val="18"/>
        </w:rPr>
        <w:t>системы. Особенности формирования доходов</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субъектов РФ. М.: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2011.</w:t>
      </w:r>
    </w:p>
    <w:p w14:paraId="2A3D433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Деньги, кредит, банки: уч. пособие,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2012.</w:t>
      </w:r>
    </w:p>
    <w:p w14:paraId="0B48D3E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Банковское дело: уч. пособие, М.: Кнорус, 2012.</w:t>
      </w:r>
    </w:p>
    <w:p w14:paraId="03F5F18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Мамонова И.Д., Фетисов Г.Г. Организация деятельности центрального банка: учебник М.: Кнорус, 2012.</w:t>
      </w:r>
    </w:p>
    <w:p w14:paraId="0D3E984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Мамонова И.Д. Оценка финансовой устойчивости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 М.: Кнорус, 2011.</w:t>
      </w:r>
    </w:p>
    <w:p w14:paraId="3564173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Москвин</w:t>
      </w:r>
      <w:r>
        <w:rPr>
          <w:rStyle w:val="WW8Num2z0"/>
          <w:rFonts w:ascii="Verdana" w:hAnsi="Verdana"/>
          <w:color w:val="000000"/>
          <w:sz w:val="18"/>
          <w:szCs w:val="18"/>
        </w:rPr>
        <w:t> </w:t>
      </w:r>
      <w:r>
        <w:rPr>
          <w:rFonts w:ascii="Verdana" w:hAnsi="Verdana"/>
          <w:color w:val="000000"/>
          <w:sz w:val="18"/>
          <w:szCs w:val="18"/>
        </w:rPr>
        <w:t>В.А., Тавасиев A.M., Эриашвили Н.Д.</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2-ое изд., ЮНИТИ, М.: 2012.</w:t>
      </w:r>
    </w:p>
    <w:p w14:paraId="5BDC2AE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Поляк</w:t>
      </w:r>
      <w:r>
        <w:rPr>
          <w:rStyle w:val="WW8Num2z0"/>
          <w:rFonts w:ascii="Verdana" w:hAnsi="Verdana"/>
          <w:color w:val="000000"/>
          <w:sz w:val="18"/>
          <w:szCs w:val="18"/>
        </w:rPr>
        <w:t> </w:t>
      </w:r>
      <w:r>
        <w:rPr>
          <w:rFonts w:ascii="Verdana" w:hAnsi="Verdana"/>
          <w:color w:val="000000"/>
          <w:sz w:val="18"/>
          <w:szCs w:val="18"/>
        </w:rPr>
        <w:t>Г.Б. Бюджетная система России. М.: Юнити-Дана, 2004.</w:t>
      </w:r>
    </w:p>
    <w:p w14:paraId="2867563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Солянникова</w:t>
      </w:r>
      <w:r>
        <w:rPr>
          <w:rStyle w:val="WW8Num2z0"/>
          <w:rFonts w:ascii="Verdana" w:hAnsi="Verdana"/>
          <w:color w:val="000000"/>
          <w:sz w:val="18"/>
          <w:szCs w:val="18"/>
        </w:rPr>
        <w:t> </w:t>
      </w:r>
      <w:r>
        <w:rPr>
          <w:rFonts w:ascii="Verdana" w:hAnsi="Verdana"/>
          <w:color w:val="000000"/>
          <w:sz w:val="18"/>
          <w:szCs w:val="18"/>
        </w:rPr>
        <w:t>С.П. Бюджеты территорий. М.: Финансы и статистика, 1993.</w:t>
      </w:r>
    </w:p>
    <w:p w14:paraId="1F630B1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Хесин</w:t>
      </w:r>
      <w:r>
        <w:rPr>
          <w:rStyle w:val="WW8Num2z0"/>
          <w:rFonts w:ascii="Verdana" w:hAnsi="Verdana"/>
          <w:color w:val="000000"/>
          <w:sz w:val="18"/>
          <w:szCs w:val="18"/>
        </w:rPr>
        <w:t> </w:t>
      </w:r>
      <w:r>
        <w:rPr>
          <w:rFonts w:ascii="Verdana" w:hAnsi="Verdana"/>
          <w:color w:val="000000"/>
          <w:sz w:val="18"/>
          <w:szCs w:val="18"/>
        </w:rPr>
        <w:t>Я.Б. Пути повышения устойчивости доходной базы местных бюджетов. М.: ИздАТ 1999.</w:t>
      </w:r>
    </w:p>
    <w:p w14:paraId="35AE4BE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Шахрай</w:t>
      </w:r>
      <w:r>
        <w:rPr>
          <w:rStyle w:val="WW8Num2z0"/>
          <w:rFonts w:ascii="Verdana" w:hAnsi="Verdana"/>
          <w:color w:val="000000"/>
          <w:sz w:val="18"/>
          <w:szCs w:val="18"/>
        </w:rPr>
        <w:t> </w:t>
      </w:r>
      <w:r>
        <w:rPr>
          <w:rFonts w:ascii="Verdana" w:hAnsi="Verdana"/>
          <w:color w:val="000000"/>
          <w:sz w:val="18"/>
          <w:szCs w:val="18"/>
        </w:rPr>
        <w:t>С.А., Клишас A.A. Конституционное право РФ. М.: ОЛМА Медиа Групп, 2010.1. Монографии:</w:t>
      </w:r>
    </w:p>
    <w:p w14:paraId="7AA293C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Акперов</w:t>
      </w:r>
      <w:r>
        <w:rPr>
          <w:rStyle w:val="WW8Num2z0"/>
          <w:rFonts w:ascii="Verdana" w:hAnsi="Verdana"/>
          <w:color w:val="000000"/>
          <w:sz w:val="18"/>
          <w:szCs w:val="18"/>
        </w:rPr>
        <w:t> </w:t>
      </w:r>
      <w:r>
        <w:rPr>
          <w:rFonts w:ascii="Verdana" w:hAnsi="Verdana"/>
          <w:color w:val="000000"/>
          <w:sz w:val="18"/>
          <w:szCs w:val="18"/>
        </w:rPr>
        <w:t>И.Г. Казначейская система исполнения бюджета в РФ: М.: Кнорус, 2010.</w:t>
      </w:r>
    </w:p>
    <w:p w14:paraId="4A0B9E8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Ануреев</w:t>
      </w:r>
      <w:r>
        <w:rPr>
          <w:rStyle w:val="WW8Num2z0"/>
          <w:rFonts w:ascii="Verdana" w:hAnsi="Verdana"/>
          <w:color w:val="000000"/>
          <w:sz w:val="18"/>
          <w:szCs w:val="18"/>
        </w:rPr>
        <w:t> </w:t>
      </w:r>
      <w:r>
        <w:rPr>
          <w:rFonts w:ascii="Verdana" w:hAnsi="Verdana"/>
          <w:color w:val="000000"/>
          <w:sz w:val="18"/>
          <w:szCs w:val="18"/>
        </w:rPr>
        <w:t>С.В. Денежно-кредитная политика, диспропорции и</w:t>
      </w:r>
      <w:r>
        <w:rPr>
          <w:rStyle w:val="WW8Num2z0"/>
          <w:rFonts w:ascii="Verdana" w:hAnsi="Verdana"/>
          <w:color w:val="000000"/>
          <w:sz w:val="18"/>
          <w:szCs w:val="18"/>
        </w:rPr>
        <w:t> </w:t>
      </w:r>
      <w:r>
        <w:rPr>
          <w:rStyle w:val="WW8Num3z0"/>
          <w:rFonts w:ascii="Verdana" w:hAnsi="Verdana"/>
          <w:color w:val="4682B4"/>
          <w:sz w:val="18"/>
          <w:szCs w:val="18"/>
        </w:rPr>
        <w:t>кризисы</w:t>
      </w:r>
      <w:r>
        <w:rPr>
          <w:rFonts w:ascii="Verdana" w:hAnsi="Verdana"/>
          <w:color w:val="000000"/>
          <w:sz w:val="18"/>
          <w:szCs w:val="18"/>
        </w:rPr>
        <w:t>: М.: Кнорус, 2009.</w:t>
      </w:r>
    </w:p>
    <w:p w14:paraId="3ACE1A5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50. Афанасьев Мст.П.</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бюджетная система: М.: Юрайт,2010.</w:t>
      </w:r>
    </w:p>
    <w:p w14:paraId="0FD4EE9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JI.E., Басовская E.H. Экономика: М.: РИОР, 2007.</w:t>
      </w:r>
    </w:p>
    <w:p w14:paraId="76D119A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А.Г., Клименко A.B. Государственное и</w:t>
      </w:r>
      <w:r>
        <w:rPr>
          <w:rStyle w:val="WW8Num2z0"/>
          <w:rFonts w:ascii="Verdana" w:hAnsi="Verdana"/>
          <w:color w:val="000000"/>
          <w:sz w:val="18"/>
          <w:szCs w:val="18"/>
        </w:rPr>
        <w:t> </w:t>
      </w:r>
      <w:r>
        <w:rPr>
          <w:rStyle w:val="WW8Num3z0"/>
          <w:rFonts w:ascii="Verdana" w:hAnsi="Verdana"/>
          <w:color w:val="4682B4"/>
          <w:sz w:val="18"/>
          <w:szCs w:val="18"/>
        </w:rPr>
        <w:t>муниципальное</w:t>
      </w:r>
      <w:r>
        <w:rPr>
          <w:rStyle w:val="WW8Num2z0"/>
          <w:rFonts w:ascii="Verdana" w:hAnsi="Verdana"/>
          <w:color w:val="000000"/>
          <w:sz w:val="18"/>
          <w:szCs w:val="18"/>
        </w:rPr>
        <w:t> </w:t>
      </w:r>
      <w:r>
        <w:rPr>
          <w:rFonts w:ascii="Verdana" w:hAnsi="Verdana"/>
          <w:color w:val="000000"/>
          <w:sz w:val="18"/>
          <w:szCs w:val="18"/>
        </w:rPr>
        <w:t>управление: М.: ГУ ВШЭ, 2010.</w:t>
      </w:r>
    </w:p>
    <w:p w14:paraId="4ED1E18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А.Г., Клименко A.B. Исследование публичного управления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Истоки. Этапы развития. Современное состояние, эволюция образовательных программ: М: Стаут, 2009.</w:t>
      </w:r>
    </w:p>
    <w:p w14:paraId="64C4D06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Белоглазова</w:t>
      </w:r>
      <w:r>
        <w:rPr>
          <w:rStyle w:val="WW8Num2z0"/>
          <w:rFonts w:ascii="Verdana" w:hAnsi="Verdana"/>
          <w:color w:val="000000"/>
          <w:sz w:val="18"/>
          <w:szCs w:val="18"/>
        </w:rPr>
        <w:t> </w:t>
      </w:r>
      <w:r>
        <w:rPr>
          <w:rFonts w:ascii="Verdana" w:hAnsi="Verdana"/>
          <w:color w:val="000000"/>
          <w:sz w:val="18"/>
          <w:szCs w:val="18"/>
        </w:rPr>
        <w:t>Г.Н., Кроливецкая Л.П.; Банковское дело. Организация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М.: Юрайт, 2010.</w:t>
      </w:r>
    </w:p>
    <w:p w14:paraId="6D7CD92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A.B. Финансы и кредит. Структура финансов рыночной экономики. -М.: ФОРУМ, 2010.</w:t>
      </w:r>
    </w:p>
    <w:p w14:paraId="69A2F10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56. Берёзкин Ю.М. Проблемы и способы организации финансов -Иркутск:</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2006.</w:t>
      </w:r>
    </w:p>
    <w:p w14:paraId="2B046C6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57. Берёзкин Ю.М.,</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Д.А. Финансовый менеджмент -Иркутск: БГУЭП, 2012 (подготовлено с использованием очерков теории советских</w:t>
      </w:r>
      <w:r>
        <w:rPr>
          <w:rStyle w:val="WW8Num2z0"/>
          <w:rFonts w:ascii="Verdana" w:hAnsi="Verdana"/>
          <w:color w:val="000000"/>
          <w:sz w:val="18"/>
          <w:szCs w:val="18"/>
        </w:rPr>
        <w:t> </w:t>
      </w:r>
      <w:r>
        <w:rPr>
          <w:rStyle w:val="WW8Num3z0"/>
          <w:rFonts w:ascii="Verdana" w:hAnsi="Verdana"/>
          <w:color w:val="4682B4"/>
          <w:sz w:val="18"/>
          <w:szCs w:val="18"/>
        </w:rPr>
        <w:t>финансистов</w:t>
      </w:r>
      <w:r>
        <w:rPr>
          <w:rFonts w:ascii="Verdana" w:hAnsi="Verdana"/>
          <w:color w:val="000000"/>
          <w:sz w:val="18"/>
          <w:szCs w:val="18"/>
        </w:rPr>
        <w:t>/ А.М.Бирмана).</w:t>
      </w:r>
    </w:p>
    <w:p w14:paraId="63BECE3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Бирюков</w:t>
      </w:r>
      <w:r>
        <w:rPr>
          <w:rStyle w:val="WW8Num2z0"/>
          <w:rFonts w:ascii="Verdana" w:hAnsi="Verdana"/>
          <w:color w:val="000000"/>
          <w:sz w:val="18"/>
          <w:szCs w:val="18"/>
        </w:rPr>
        <w:t> </w:t>
      </w:r>
      <w:r>
        <w:rPr>
          <w:rFonts w:ascii="Verdana" w:hAnsi="Verdana"/>
          <w:color w:val="000000"/>
          <w:sz w:val="18"/>
          <w:szCs w:val="18"/>
        </w:rPr>
        <w:t>А.Н. Многоуровневая финансово-экономическая система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расходной части бюджета муниципального образования: Ижевск: 2007.</w:t>
      </w:r>
    </w:p>
    <w:p w14:paraId="29F9A29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А.Н., Краев H.A. Комментарий к Федеральному закону "О</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заказов на поставки товаров, выполнение работ, оказание услуг для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нужд" (постатейный): М.: Деловой двор, 2008.</w:t>
      </w:r>
    </w:p>
    <w:p w14:paraId="68DF64C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Бузгалин</w:t>
      </w:r>
      <w:r>
        <w:rPr>
          <w:rStyle w:val="WW8Num2z0"/>
          <w:rFonts w:ascii="Verdana" w:hAnsi="Verdana"/>
          <w:color w:val="000000"/>
          <w:sz w:val="18"/>
          <w:szCs w:val="18"/>
        </w:rPr>
        <w:t> </w:t>
      </w:r>
      <w:r>
        <w:rPr>
          <w:rFonts w:ascii="Verdana" w:hAnsi="Verdana"/>
          <w:color w:val="000000"/>
          <w:sz w:val="18"/>
          <w:szCs w:val="18"/>
        </w:rPr>
        <w:t>A.B.Теория социально-экономических трансформаций. -М.:, 2003.</w:t>
      </w:r>
    </w:p>
    <w:p w14:paraId="5D2B068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Бусыгина</w:t>
      </w:r>
      <w:r>
        <w:rPr>
          <w:rStyle w:val="WW8Num2z0"/>
          <w:rFonts w:ascii="Verdana" w:hAnsi="Verdana"/>
          <w:color w:val="000000"/>
          <w:sz w:val="18"/>
          <w:szCs w:val="18"/>
        </w:rPr>
        <w:t> </w:t>
      </w:r>
      <w:r>
        <w:rPr>
          <w:rFonts w:ascii="Verdana" w:hAnsi="Verdana"/>
          <w:color w:val="000000"/>
          <w:sz w:val="18"/>
          <w:szCs w:val="18"/>
        </w:rPr>
        <w:t>И.М. В кн.: Доклады проекта «К новой модели российского федерализма: взгляд из регионов. М.: Горбачев-Фонд, 2011.</w:t>
      </w:r>
    </w:p>
    <w:p w14:paraId="56A6652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62. Васильева, М.В. Развитие системы государственного финансового контроля в Российской Федерации: методология, методика, концепция, Волгоградское научное издательство, Волгоград: 2009.</w:t>
      </w:r>
    </w:p>
    <w:p w14:paraId="48824EA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Валовой</w:t>
      </w:r>
      <w:r>
        <w:rPr>
          <w:rStyle w:val="WW8Num2z0"/>
          <w:rFonts w:ascii="Verdana" w:hAnsi="Verdana"/>
          <w:color w:val="000000"/>
          <w:sz w:val="18"/>
          <w:szCs w:val="18"/>
        </w:rPr>
        <w:t> </w:t>
      </w:r>
      <w:r>
        <w:rPr>
          <w:rFonts w:ascii="Verdana" w:hAnsi="Verdana"/>
          <w:color w:val="000000"/>
          <w:sz w:val="18"/>
          <w:szCs w:val="18"/>
        </w:rPr>
        <w:t>Д.В. Основные звенья и органы финансовой системы. Экономическая теория (</w:t>
      </w:r>
      <w:r>
        <w:rPr>
          <w:rStyle w:val="WW8Num3z0"/>
          <w:rFonts w:ascii="Verdana" w:hAnsi="Verdana"/>
          <w:color w:val="4682B4"/>
          <w:sz w:val="18"/>
          <w:szCs w:val="18"/>
        </w:rPr>
        <w:t>Политэкономия</w:t>
      </w:r>
      <w:r>
        <w:rPr>
          <w:rFonts w:ascii="Verdana" w:hAnsi="Verdana"/>
          <w:color w:val="000000"/>
          <w:sz w:val="18"/>
          <w:szCs w:val="18"/>
        </w:rPr>
        <w:t>): М.: АТиСО, 2008.</w:t>
      </w:r>
    </w:p>
    <w:p w14:paraId="4A10F25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В.Г., Горохов А.Ю. Россия: испытание федерализмом. Теория и практика отечественного и зарубежного опыта. -М.: Серебряные нити, 2002.</w:t>
      </w:r>
    </w:p>
    <w:p w14:paraId="072E46A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В.Г. Современные проблемы регионального сотрудничества России и Европейского Союза, -М.: Серебряные нити, 2010.</w:t>
      </w:r>
    </w:p>
    <w:p w14:paraId="155A4ED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И.В. Муниципальное право России: М.: НОРМА 2008.</w:t>
      </w:r>
    </w:p>
    <w:p w14:paraId="448F487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Вышегородцев</w:t>
      </w:r>
      <w:r>
        <w:rPr>
          <w:rStyle w:val="WW8Num2z0"/>
          <w:rFonts w:ascii="Verdana" w:hAnsi="Verdana"/>
          <w:color w:val="000000"/>
          <w:sz w:val="18"/>
          <w:szCs w:val="18"/>
        </w:rPr>
        <w:t> </w:t>
      </w:r>
      <w:r>
        <w:rPr>
          <w:rFonts w:ascii="Verdana" w:hAnsi="Verdana"/>
          <w:color w:val="000000"/>
          <w:sz w:val="18"/>
          <w:szCs w:val="18"/>
        </w:rPr>
        <w:t xml:space="preserve">М.М. Реструктуризация межбюджетной системы России условие перехода к </w:t>
      </w:r>
      <w:r>
        <w:rPr>
          <w:rFonts w:ascii="Verdana" w:hAnsi="Verdana"/>
          <w:color w:val="000000"/>
          <w:sz w:val="18"/>
          <w:szCs w:val="18"/>
        </w:rPr>
        <w:lastRenderedPageBreak/>
        <w:t>экономическому росту. -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2011.</w:t>
      </w:r>
    </w:p>
    <w:p w14:paraId="47DC36E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Галеев</w:t>
      </w:r>
      <w:r>
        <w:rPr>
          <w:rStyle w:val="WW8Num2z0"/>
          <w:rFonts w:ascii="Verdana" w:hAnsi="Verdana"/>
          <w:color w:val="000000"/>
          <w:sz w:val="18"/>
          <w:szCs w:val="18"/>
        </w:rPr>
        <w:t> </w:t>
      </w:r>
      <w:r>
        <w:rPr>
          <w:rFonts w:ascii="Verdana" w:hAnsi="Verdana"/>
          <w:color w:val="000000"/>
          <w:sz w:val="18"/>
          <w:szCs w:val="18"/>
        </w:rPr>
        <w:t>Е.В., Ганшина Л.Н., Парахина В.Н. Муниципальное управление. М.: Кнорус, 2010.</w:t>
      </w:r>
    </w:p>
    <w:p w14:paraId="663319C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Горбань</w:t>
      </w:r>
      <w:r>
        <w:rPr>
          <w:rStyle w:val="WW8Num2z0"/>
          <w:rFonts w:ascii="Verdana" w:hAnsi="Verdana"/>
          <w:color w:val="000000"/>
          <w:sz w:val="18"/>
          <w:szCs w:val="18"/>
        </w:rPr>
        <w:t> </w:t>
      </w:r>
      <w:r>
        <w:rPr>
          <w:rFonts w:ascii="Verdana" w:hAnsi="Verdana"/>
          <w:color w:val="000000"/>
          <w:sz w:val="18"/>
          <w:szCs w:val="18"/>
        </w:rPr>
        <w:t>B.C. Понятие, теория и проблемы формирования общей концепции эффективности законодательства: М.: Юриспруденция, 2009;</w:t>
      </w:r>
    </w:p>
    <w:p w14:paraId="5171BE2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Голодова</w:t>
      </w:r>
      <w:r>
        <w:rPr>
          <w:rStyle w:val="WW8Num2z0"/>
          <w:rFonts w:ascii="Verdana" w:hAnsi="Verdana"/>
          <w:color w:val="000000"/>
          <w:sz w:val="18"/>
          <w:szCs w:val="18"/>
        </w:rPr>
        <w:t> </w:t>
      </w:r>
      <w:r>
        <w:rPr>
          <w:rFonts w:ascii="Verdana" w:hAnsi="Verdana"/>
          <w:color w:val="000000"/>
          <w:sz w:val="18"/>
          <w:szCs w:val="18"/>
        </w:rPr>
        <w:t>Ж.Г. Финансы и кредит: учебн. пособие, М.: ИНФРА-М, 2010.</w:t>
      </w:r>
    </w:p>
    <w:p w14:paraId="1399324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Государственно-территориальное устройство России. Экономические и правовые основы. М.: Изд.</w:t>
      </w:r>
      <w:r>
        <w:rPr>
          <w:rStyle w:val="WW8Num2z0"/>
          <w:rFonts w:ascii="Verdana" w:hAnsi="Verdana"/>
          <w:color w:val="000000"/>
          <w:sz w:val="18"/>
          <w:szCs w:val="18"/>
        </w:rPr>
        <w:t> </w:t>
      </w:r>
      <w:r>
        <w:rPr>
          <w:rStyle w:val="WW8Num3z0"/>
          <w:rFonts w:ascii="Verdana" w:hAnsi="Verdana"/>
          <w:color w:val="4682B4"/>
          <w:sz w:val="18"/>
          <w:szCs w:val="18"/>
        </w:rPr>
        <w:t>консалт</w:t>
      </w:r>
      <w:r>
        <w:rPr>
          <w:rFonts w:ascii="Verdana" w:hAnsi="Verdana"/>
          <w:color w:val="000000"/>
          <w:sz w:val="18"/>
          <w:szCs w:val="18"/>
        </w:rPr>
        <w:t>. предп. "ДеКА", 2003.</w:t>
      </w:r>
    </w:p>
    <w:p w14:paraId="772B235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Гранберг</w:t>
      </w:r>
      <w:r>
        <w:rPr>
          <w:rStyle w:val="WW8Num2z0"/>
          <w:rFonts w:ascii="Verdana" w:hAnsi="Verdana"/>
          <w:color w:val="000000"/>
          <w:sz w:val="18"/>
          <w:szCs w:val="18"/>
        </w:rPr>
        <w:t> </w:t>
      </w:r>
      <w:r>
        <w:rPr>
          <w:rFonts w:ascii="Verdana" w:hAnsi="Verdana"/>
          <w:color w:val="000000"/>
          <w:sz w:val="18"/>
          <w:szCs w:val="18"/>
        </w:rPr>
        <w:t>А.Г. Многорегиональные системы: экономико-математическое исследование. (Соавторы</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В.И. и Суспицын С.А.). Новосибирск: Сибирское Научное Издательство, 2007.</w:t>
      </w:r>
    </w:p>
    <w:p w14:paraId="4CF78E0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Дементьев</w:t>
      </w:r>
      <w:r>
        <w:rPr>
          <w:rStyle w:val="WW8Num2z0"/>
          <w:rFonts w:ascii="Verdana" w:hAnsi="Verdana"/>
          <w:color w:val="000000"/>
          <w:sz w:val="18"/>
          <w:szCs w:val="18"/>
        </w:rPr>
        <w:t> </w:t>
      </w:r>
      <w:r>
        <w:rPr>
          <w:rFonts w:ascii="Verdana" w:hAnsi="Verdana"/>
          <w:color w:val="000000"/>
          <w:sz w:val="18"/>
          <w:szCs w:val="18"/>
        </w:rPr>
        <w:t>Д.В. Щербаков В.А. Бюджетная система. М: КНОРУС 2009.</w:t>
      </w:r>
    </w:p>
    <w:p w14:paraId="500FAEA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Н.Е., Смулов A.M. Предприятия и банки: взаимодействие, экономический анализ, моделирование: М.: Дело, 2002.</w:t>
      </w:r>
    </w:p>
    <w:p w14:paraId="04AB306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Е.Ф., Эриашвили Н.Д. Банковское дело: М: ЮНИТИ-ДАНА, 2007.</w:t>
      </w:r>
    </w:p>
    <w:p w14:paraId="366CB80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Зубакин</w:t>
      </w:r>
      <w:r>
        <w:rPr>
          <w:rStyle w:val="WW8Num2z0"/>
          <w:rFonts w:ascii="Verdana" w:hAnsi="Verdana"/>
          <w:color w:val="000000"/>
          <w:sz w:val="18"/>
          <w:szCs w:val="18"/>
        </w:rPr>
        <w:t> </w:t>
      </w:r>
      <w:r>
        <w:rPr>
          <w:rFonts w:ascii="Verdana" w:hAnsi="Verdana"/>
          <w:color w:val="000000"/>
          <w:sz w:val="18"/>
          <w:szCs w:val="18"/>
        </w:rPr>
        <w:t>С.И. Бюджетный контроль: М: Дело, 2010.</w:t>
      </w:r>
    </w:p>
    <w:p w14:paraId="03DDECB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Ивашиненко</w:t>
      </w:r>
      <w:r>
        <w:rPr>
          <w:rStyle w:val="WW8Num2z0"/>
          <w:rFonts w:ascii="Verdana" w:hAnsi="Verdana"/>
          <w:color w:val="000000"/>
          <w:sz w:val="18"/>
          <w:szCs w:val="18"/>
        </w:rPr>
        <w:t> </w:t>
      </w:r>
      <w:r>
        <w:rPr>
          <w:rFonts w:ascii="Verdana" w:hAnsi="Verdana"/>
          <w:color w:val="000000"/>
          <w:sz w:val="18"/>
          <w:szCs w:val="18"/>
        </w:rPr>
        <w:t>H.H. Эволюция взаимодействия финансовых структур и населения России (1987-2002гг.): Н.Новгород: Нижегородского государственного университета им. Н.И.</w:t>
      </w:r>
      <w:r>
        <w:rPr>
          <w:rStyle w:val="WW8Num2z0"/>
          <w:rFonts w:ascii="Verdana" w:hAnsi="Verdana"/>
          <w:color w:val="000000"/>
          <w:sz w:val="18"/>
          <w:szCs w:val="18"/>
        </w:rPr>
        <w:t> </w:t>
      </w:r>
      <w:r>
        <w:rPr>
          <w:rStyle w:val="WW8Num3z0"/>
          <w:rFonts w:ascii="Verdana" w:hAnsi="Verdana"/>
          <w:color w:val="4682B4"/>
          <w:sz w:val="18"/>
          <w:szCs w:val="18"/>
        </w:rPr>
        <w:t>Лобачевского</w:t>
      </w:r>
      <w:r>
        <w:rPr>
          <w:rFonts w:ascii="Verdana" w:hAnsi="Verdana"/>
          <w:color w:val="000000"/>
          <w:sz w:val="18"/>
          <w:szCs w:val="18"/>
        </w:rPr>
        <w:t>, 2002.</w:t>
      </w:r>
    </w:p>
    <w:p w14:paraId="73CF1D7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Кокин</w:t>
      </w:r>
      <w:r>
        <w:rPr>
          <w:rStyle w:val="WW8Num2z0"/>
          <w:rFonts w:ascii="Verdana" w:hAnsi="Verdana"/>
          <w:color w:val="000000"/>
          <w:sz w:val="18"/>
          <w:szCs w:val="18"/>
        </w:rPr>
        <w:t> </w:t>
      </w:r>
      <w:r>
        <w:rPr>
          <w:rFonts w:ascii="Verdana" w:hAnsi="Verdana"/>
          <w:color w:val="000000"/>
          <w:sz w:val="18"/>
          <w:szCs w:val="18"/>
        </w:rPr>
        <w:t>A.C., Нигрицкая М.В. Структурная перестройка экономики России и роль банковской системы в этом процессе: -Н.Новгород:</w:t>
      </w:r>
      <w:r>
        <w:rPr>
          <w:rStyle w:val="WW8Num2z0"/>
          <w:rFonts w:ascii="Verdana" w:hAnsi="Verdana"/>
          <w:color w:val="000000"/>
          <w:sz w:val="18"/>
          <w:szCs w:val="18"/>
        </w:rPr>
        <w:t> </w:t>
      </w:r>
      <w:r>
        <w:rPr>
          <w:rStyle w:val="WW8Num3z0"/>
          <w:rFonts w:ascii="Verdana" w:hAnsi="Verdana"/>
          <w:color w:val="4682B4"/>
          <w:sz w:val="18"/>
          <w:szCs w:val="18"/>
        </w:rPr>
        <w:t>ННГУ</w:t>
      </w:r>
      <w:r>
        <w:rPr>
          <w:rFonts w:ascii="Verdana" w:hAnsi="Verdana"/>
          <w:color w:val="000000"/>
          <w:sz w:val="18"/>
          <w:szCs w:val="18"/>
        </w:rPr>
        <w:t>, 2001.</w:t>
      </w:r>
    </w:p>
    <w:p w14:paraId="6BA966A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Корсакова</w:t>
      </w:r>
      <w:r>
        <w:rPr>
          <w:rStyle w:val="WW8Num2z0"/>
          <w:rFonts w:ascii="Verdana" w:hAnsi="Verdana"/>
          <w:color w:val="000000"/>
          <w:sz w:val="18"/>
          <w:szCs w:val="18"/>
        </w:rPr>
        <w:t> </w:t>
      </w:r>
      <w:r>
        <w:rPr>
          <w:rFonts w:ascii="Verdana" w:hAnsi="Verdana"/>
          <w:color w:val="000000"/>
          <w:sz w:val="18"/>
          <w:szCs w:val="18"/>
        </w:rPr>
        <w:t>С.В., Малько A.B. Муниципальное право России:1. М.: Юрайт 2010.</w:t>
      </w:r>
    </w:p>
    <w:p w14:paraId="5CD3A5A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Купряшин</w:t>
      </w:r>
      <w:r>
        <w:rPr>
          <w:rStyle w:val="WW8Num2z0"/>
          <w:rFonts w:ascii="Verdana" w:hAnsi="Verdana"/>
          <w:color w:val="000000"/>
          <w:sz w:val="18"/>
          <w:szCs w:val="18"/>
        </w:rPr>
        <w:t> </w:t>
      </w:r>
      <w:r>
        <w:rPr>
          <w:rFonts w:ascii="Verdana" w:hAnsi="Verdana"/>
          <w:color w:val="000000"/>
          <w:sz w:val="18"/>
          <w:szCs w:val="18"/>
        </w:rPr>
        <w:t>Г.И. Институт финансового контроля: Астрахань: Астраханский университет, 2006.</w:t>
      </w:r>
    </w:p>
    <w:p w14:paraId="3E87C0A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Литвинцев</w:t>
      </w:r>
      <w:r>
        <w:rPr>
          <w:rStyle w:val="WW8Num2z0"/>
          <w:rFonts w:ascii="Verdana" w:hAnsi="Verdana"/>
          <w:color w:val="000000"/>
          <w:sz w:val="18"/>
          <w:szCs w:val="18"/>
        </w:rPr>
        <w:t> </w:t>
      </w:r>
      <w:r>
        <w:rPr>
          <w:rFonts w:ascii="Verdana" w:hAnsi="Verdana"/>
          <w:color w:val="000000"/>
          <w:sz w:val="18"/>
          <w:szCs w:val="18"/>
        </w:rPr>
        <w:t>В.В. Вопросы финансового контроля местных бюджетов г.Москве. Материалы научно-практической конференции «</w:t>
      </w:r>
      <w:r>
        <w:rPr>
          <w:rStyle w:val="WW8Num3z0"/>
          <w:rFonts w:ascii="Verdana" w:hAnsi="Verdana"/>
          <w:color w:val="4682B4"/>
          <w:sz w:val="18"/>
          <w:szCs w:val="18"/>
        </w:rPr>
        <w:t>Особенности организации местного самоуправления в городах федерального значения</w:t>
      </w:r>
      <w:r>
        <w:rPr>
          <w:rFonts w:ascii="Verdana" w:hAnsi="Verdana"/>
          <w:color w:val="000000"/>
          <w:sz w:val="18"/>
          <w:szCs w:val="18"/>
        </w:rPr>
        <w:t>» М.: 2009.</w:t>
      </w:r>
    </w:p>
    <w:p w14:paraId="78F79D1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Ляльков</w:t>
      </w:r>
      <w:r>
        <w:rPr>
          <w:rStyle w:val="WW8Num2z0"/>
          <w:rFonts w:ascii="Verdana" w:hAnsi="Verdana"/>
          <w:color w:val="000000"/>
          <w:sz w:val="18"/>
          <w:szCs w:val="18"/>
        </w:rPr>
        <w:t> </w:t>
      </w:r>
      <w:r>
        <w:rPr>
          <w:rFonts w:ascii="Verdana" w:hAnsi="Verdana"/>
          <w:color w:val="000000"/>
          <w:sz w:val="18"/>
          <w:szCs w:val="18"/>
        </w:rPr>
        <w:t>М.И. Стратегия и политика коммерческого банка в переходной экономике (Проблемы разработки и оценка эффективности): Дис. д-ра</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08.00.10 М:, 1999.</w:t>
      </w:r>
    </w:p>
    <w:p w14:paraId="4E5258F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П.В. Экономические эссе. Теории, исследования, факты и политика: Пер. с англ. М.: Политиздат, 1990.</w:t>
      </w:r>
    </w:p>
    <w:p w14:paraId="482AEA7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В.Н., Швецов А.Н. Реформы и регионы. Системный анализ процессов</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региональной экономики, становления федерализма и местного самоуправления. М.: Ленанд, 2012.</w:t>
      </w:r>
    </w:p>
    <w:p w14:paraId="3170E98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В.Н., Швецов А.Н. Государство и регионы. Теория и практика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развития. -М.: Едиториал УРСС, 2003.</w:t>
      </w:r>
    </w:p>
    <w:p w14:paraId="53BC099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Лексин</w:t>
      </w:r>
      <w:r>
        <w:rPr>
          <w:rStyle w:val="WW8Num2z0"/>
          <w:rFonts w:ascii="Verdana" w:hAnsi="Verdana"/>
          <w:color w:val="000000"/>
          <w:sz w:val="18"/>
          <w:szCs w:val="18"/>
        </w:rPr>
        <w:t> </w:t>
      </w:r>
      <w:r>
        <w:rPr>
          <w:rFonts w:ascii="Verdana" w:hAnsi="Verdana"/>
          <w:color w:val="000000"/>
          <w:sz w:val="18"/>
          <w:szCs w:val="18"/>
        </w:rPr>
        <w:t>В.Н., Швецов А.Н. Муниципальная Россия. Социально-экономическая ситуация, право, статистика. М.: Едиториал УРСС, 2001;</w:t>
      </w:r>
    </w:p>
    <w:p w14:paraId="6FC95B2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Лыкова</w:t>
      </w:r>
      <w:r>
        <w:rPr>
          <w:rStyle w:val="WW8Num2z0"/>
          <w:rFonts w:ascii="Verdana" w:hAnsi="Verdana"/>
          <w:color w:val="000000"/>
          <w:sz w:val="18"/>
          <w:szCs w:val="18"/>
        </w:rPr>
        <w:t> </w:t>
      </w:r>
      <w:r>
        <w:rPr>
          <w:rFonts w:ascii="Verdana" w:hAnsi="Verdana"/>
          <w:color w:val="000000"/>
          <w:sz w:val="18"/>
          <w:szCs w:val="18"/>
        </w:rPr>
        <w:t>Л.Н. Налоговая система России: общее и особенное. -М.: Наука, 2006.</w:t>
      </w:r>
    </w:p>
    <w:p w14:paraId="1ABB74F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Финансовый менеджмент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М.: Перспектива 1996.</w:t>
      </w:r>
    </w:p>
    <w:p w14:paraId="2483C4D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89. Масленченков, Ю.С. Технология и организация работы банка: Теория и практика: М.: ДеКА, 1998.</w:t>
      </w:r>
    </w:p>
    <w:p w14:paraId="6E22FEA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Альфред. Принципы экономической науки. М.: Прогресс, 1993.</w:t>
      </w:r>
    </w:p>
    <w:p w14:paraId="4F91819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С.Н. Теоретические и методологические основы формирования финансовой политики организации: -М.: ФОРУМ, 2010.</w:t>
      </w:r>
    </w:p>
    <w:p w14:paraId="1C24C3F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Мамсуров</w:t>
      </w:r>
      <w:r>
        <w:rPr>
          <w:rStyle w:val="WW8Num2z0"/>
          <w:rFonts w:ascii="Verdana" w:hAnsi="Verdana"/>
          <w:color w:val="000000"/>
          <w:sz w:val="18"/>
          <w:szCs w:val="18"/>
        </w:rPr>
        <w:t> </w:t>
      </w:r>
      <w:r>
        <w:rPr>
          <w:rFonts w:ascii="Verdana" w:hAnsi="Verdana"/>
          <w:color w:val="000000"/>
          <w:sz w:val="18"/>
          <w:szCs w:val="18"/>
        </w:rPr>
        <w:t>Т.Д., Кесельбренер Л.Я. /Бюджетный федерализм: Экономика и политика: М.: ЮНИТИ-ДАНА, 2004.</w:t>
      </w:r>
    </w:p>
    <w:p w14:paraId="497D985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Мехряков</w:t>
      </w:r>
      <w:r>
        <w:rPr>
          <w:rStyle w:val="WW8Num2z0"/>
          <w:rFonts w:ascii="Verdana" w:hAnsi="Verdana"/>
          <w:color w:val="000000"/>
          <w:sz w:val="18"/>
          <w:szCs w:val="18"/>
        </w:rPr>
        <w:t> </w:t>
      </w:r>
      <w:r>
        <w:rPr>
          <w:rFonts w:ascii="Verdana" w:hAnsi="Verdana"/>
          <w:color w:val="000000"/>
          <w:sz w:val="18"/>
          <w:szCs w:val="18"/>
        </w:rPr>
        <w:t>В.Д. Развитие кредитных учреждений в России. М.: ДеКА, 1996.</w:t>
      </w:r>
    </w:p>
    <w:p w14:paraId="724B213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Мишкин</w:t>
      </w:r>
      <w:r>
        <w:rPr>
          <w:rStyle w:val="WW8Num2z0"/>
          <w:rFonts w:ascii="Verdana" w:hAnsi="Verdana"/>
          <w:color w:val="000000"/>
          <w:sz w:val="18"/>
          <w:szCs w:val="18"/>
        </w:rPr>
        <w:t> </w:t>
      </w:r>
      <w:r>
        <w:rPr>
          <w:rFonts w:ascii="Verdana" w:hAnsi="Verdana"/>
          <w:color w:val="000000"/>
          <w:sz w:val="18"/>
          <w:szCs w:val="18"/>
        </w:rPr>
        <w:t>Ф.С. Экономическая теория денег,</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дела и финансовых рынков М.: Аспект Пресс, 2006.</w:t>
      </w:r>
    </w:p>
    <w:p w14:paraId="4747323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Моляков</w:t>
      </w:r>
      <w:r>
        <w:rPr>
          <w:rStyle w:val="WW8Num2z0"/>
          <w:rFonts w:ascii="Verdana" w:hAnsi="Verdana"/>
          <w:color w:val="000000"/>
          <w:sz w:val="18"/>
          <w:szCs w:val="18"/>
        </w:rPr>
        <w:t> </w:t>
      </w:r>
      <w:r>
        <w:rPr>
          <w:rFonts w:ascii="Verdana" w:hAnsi="Verdana"/>
          <w:color w:val="000000"/>
          <w:sz w:val="18"/>
          <w:szCs w:val="18"/>
        </w:rPr>
        <w:t>Д.С. Прибыль и рентабельность промышленного предприятия, 2012.</w:t>
      </w:r>
    </w:p>
    <w:p w14:paraId="115E815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Мэнкью</w:t>
      </w:r>
      <w:r>
        <w:rPr>
          <w:rStyle w:val="WW8Num2z0"/>
          <w:rFonts w:ascii="Verdana" w:hAnsi="Verdana"/>
          <w:color w:val="000000"/>
          <w:sz w:val="18"/>
          <w:szCs w:val="18"/>
        </w:rPr>
        <w:t> </w:t>
      </w:r>
      <w:r>
        <w:rPr>
          <w:rFonts w:ascii="Verdana" w:hAnsi="Verdana"/>
          <w:color w:val="000000"/>
          <w:sz w:val="18"/>
          <w:szCs w:val="18"/>
        </w:rPr>
        <w:t>М.Г. Принципы Экономикс: М.: Дело, 1999.</w:t>
      </w:r>
    </w:p>
    <w:p w14:paraId="7195794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w:t>
      </w:r>
      <w:r>
        <w:rPr>
          <w:rStyle w:val="WW8Num2z0"/>
          <w:rFonts w:ascii="Verdana" w:hAnsi="Verdana"/>
          <w:color w:val="000000"/>
          <w:sz w:val="18"/>
          <w:szCs w:val="18"/>
        </w:rPr>
        <w:t> </w:t>
      </w:r>
      <w:r>
        <w:rPr>
          <w:rStyle w:val="WW8Num3z0"/>
          <w:rFonts w:ascii="Verdana" w:hAnsi="Verdana"/>
          <w:color w:val="4682B4"/>
          <w:sz w:val="18"/>
          <w:szCs w:val="18"/>
        </w:rPr>
        <w:t>Носова</w:t>
      </w:r>
      <w:r>
        <w:rPr>
          <w:rStyle w:val="WW8Num2z0"/>
          <w:rFonts w:ascii="Verdana" w:hAnsi="Verdana"/>
          <w:color w:val="000000"/>
          <w:sz w:val="18"/>
          <w:szCs w:val="18"/>
        </w:rPr>
        <w:t> </w:t>
      </w:r>
      <w:r>
        <w:rPr>
          <w:rFonts w:ascii="Verdana" w:hAnsi="Verdana"/>
          <w:color w:val="000000"/>
          <w:sz w:val="18"/>
          <w:szCs w:val="18"/>
        </w:rPr>
        <w:t>С.С., Воробьев Ю.Ф., Новичков В.И. и др. Современные</w:t>
      </w:r>
      <w:r>
        <w:rPr>
          <w:rStyle w:val="WW8Num2z0"/>
          <w:rFonts w:ascii="Verdana" w:hAnsi="Verdana"/>
          <w:color w:val="000000"/>
          <w:sz w:val="18"/>
          <w:szCs w:val="18"/>
        </w:rPr>
        <w:t> </w:t>
      </w:r>
      <w:r>
        <w:rPr>
          <w:rStyle w:val="WW8Num3z0"/>
          <w:rFonts w:ascii="Verdana" w:hAnsi="Verdana"/>
          <w:color w:val="4682B4"/>
          <w:sz w:val="18"/>
          <w:szCs w:val="18"/>
        </w:rPr>
        <w:t>макроэкономические</w:t>
      </w:r>
      <w:r>
        <w:rPr>
          <w:rStyle w:val="WW8Num2z0"/>
          <w:rFonts w:ascii="Verdana" w:hAnsi="Verdana"/>
          <w:color w:val="000000"/>
          <w:sz w:val="18"/>
          <w:szCs w:val="18"/>
        </w:rPr>
        <w:t> </w:t>
      </w:r>
      <w:r>
        <w:rPr>
          <w:rFonts w:ascii="Verdana" w:hAnsi="Verdana"/>
          <w:color w:val="000000"/>
          <w:sz w:val="18"/>
          <w:szCs w:val="18"/>
        </w:rPr>
        <w:t>проблемы России: Учебное пособие М.: 2010.</w:t>
      </w:r>
    </w:p>
    <w:p w14:paraId="0E5B080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Ольхова</w:t>
      </w:r>
      <w:r>
        <w:rPr>
          <w:rStyle w:val="WW8Num2z0"/>
          <w:rFonts w:ascii="Verdana" w:hAnsi="Verdana"/>
          <w:color w:val="000000"/>
          <w:sz w:val="18"/>
          <w:szCs w:val="18"/>
        </w:rPr>
        <w:t> </w:t>
      </w:r>
      <w:r>
        <w:rPr>
          <w:rFonts w:ascii="Verdana" w:hAnsi="Verdana"/>
          <w:color w:val="000000"/>
          <w:sz w:val="18"/>
          <w:szCs w:val="18"/>
        </w:rPr>
        <w:t>Р.Г. Банковское дело: управление в современном банке:-М: Кнорус, 2010.</w:t>
      </w:r>
    </w:p>
    <w:p w14:paraId="555040B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Кредитная политика коммерческого банка: М.:1. ДИС ИПФК, 2004;</w:t>
      </w:r>
    </w:p>
    <w:p w14:paraId="02CFD1E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Пешин</w:t>
      </w:r>
      <w:r>
        <w:rPr>
          <w:rStyle w:val="WW8Num2z0"/>
          <w:rFonts w:ascii="Verdana" w:hAnsi="Verdana"/>
          <w:color w:val="000000"/>
          <w:sz w:val="18"/>
          <w:szCs w:val="18"/>
        </w:rPr>
        <w:t> </w:t>
      </w:r>
      <w:r>
        <w:rPr>
          <w:rFonts w:ascii="Verdana" w:hAnsi="Verdana"/>
          <w:color w:val="000000"/>
          <w:sz w:val="18"/>
          <w:szCs w:val="18"/>
        </w:rPr>
        <w:t>Н.Л. Государственная власть и местное самоуправление в РФ: проблемы развития конституционно-правовой модели Г.: М.: Стаут, 2007.</w:t>
      </w:r>
    </w:p>
    <w:p w14:paraId="79B526F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Пешин</w:t>
      </w:r>
      <w:r>
        <w:rPr>
          <w:rStyle w:val="WW8Num2z0"/>
          <w:rFonts w:ascii="Verdana" w:hAnsi="Verdana"/>
          <w:color w:val="000000"/>
          <w:sz w:val="18"/>
          <w:szCs w:val="18"/>
        </w:rPr>
        <w:t> </w:t>
      </w:r>
      <w:r>
        <w:rPr>
          <w:rFonts w:ascii="Verdana" w:hAnsi="Verdana"/>
          <w:color w:val="000000"/>
          <w:sz w:val="18"/>
          <w:szCs w:val="18"/>
        </w:rPr>
        <w:t>Н.Л. Административная реформа и реформа государственной службы в России вопросы реализации и координации -М.: Стаут 2006.</w:t>
      </w:r>
    </w:p>
    <w:p w14:paraId="35A4E8F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Пешин</w:t>
      </w:r>
      <w:r>
        <w:rPr>
          <w:rStyle w:val="WW8Num2z0"/>
          <w:rFonts w:ascii="Verdana" w:hAnsi="Verdana"/>
          <w:color w:val="000000"/>
          <w:sz w:val="18"/>
          <w:szCs w:val="18"/>
        </w:rPr>
        <w:t> </w:t>
      </w:r>
      <w:r>
        <w:rPr>
          <w:rFonts w:ascii="Verdana" w:hAnsi="Verdana"/>
          <w:color w:val="000000"/>
          <w:sz w:val="18"/>
          <w:szCs w:val="18"/>
        </w:rPr>
        <w:t>Н.Л. Муниципальное право Российской Федерации -М.: Юрайт, 2011.</w:t>
      </w:r>
    </w:p>
    <w:p w14:paraId="12891EE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Правилова</w:t>
      </w:r>
      <w:r>
        <w:rPr>
          <w:rStyle w:val="WW8Num2z0"/>
          <w:rFonts w:ascii="Verdana" w:hAnsi="Verdana"/>
          <w:color w:val="000000"/>
          <w:sz w:val="18"/>
          <w:szCs w:val="18"/>
        </w:rPr>
        <w:t> </w:t>
      </w:r>
      <w:r>
        <w:rPr>
          <w:rFonts w:ascii="Verdana" w:hAnsi="Verdana"/>
          <w:color w:val="000000"/>
          <w:sz w:val="18"/>
          <w:szCs w:val="18"/>
        </w:rPr>
        <w:t>Е.А. Финансы империи: Деньги и власть в политике России на национальных окраинах, 1801-1917: М.: Новое издательство, 2006.</w:t>
      </w:r>
    </w:p>
    <w:p w14:paraId="3172292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Портнова</w:t>
      </w:r>
      <w:r>
        <w:rPr>
          <w:rStyle w:val="WW8Num2z0"/>
          <w:rFonts w:ascii="Verdana" w:hAnsi="Verdana"/>
          <w:color w:val="000000"/>
          <w:sz w:val="18"/>
          <w:szCs w:val="18"/>
        </w:rPr>
        <w:t> </w:t>
      </w:r>
      <w:r>
        <w:rPr>
          <w:rFonts w:ascii="Verdana" w:hAnsi="Verdana"/>
          <w:color w:val="000000"/>
          <w:sz w:val="18"/>
          <w:szCs w:val="18"/>
        </w:rPr>
        <w:t>Т.А. Законодательное обеспечение организации местного самоуправления в Москве» Материалы научно-практической конференции «Особенности организации местного самоуправления в городах федерального значения Москве и Санкт-Петербурге» М.: 2008.</w:t>
      </w:r>
    </w:p>
    <w:p w14:paraId="03A0A1D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Пирогов</w:t>
      </w:r>
      <w:r>
        <w:rPr>
          <w:rStyle w:val="WW8Num2z0"/>
          <w:rFonts w:ascii="Verdana" w:hAnsi="Verdana"/>
          <w:color w:val="000000"/>
          <w:sz w:val="18"/>
          <w:szCs w:val="18"/>
        </w:rPr>
        <w:t> </w:t>
      </w:r>
      <w:r>
        <w:rPr>
          <w:rFonts w:ascii="Verdana" w:hAnsi="Verdana"/>
          <w:color w:val="000000"/>
          <w:sz w:val="18"/>
          <w:szCs w:val="18"/>
        </w:rPr>
        <w:t>A.B. Взаимодействие власти 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реализации финансово-промышленной политики: региональная проекция: Армавир, 2008.</w:t>
      </w:r>
    </w:p>
    <w:p w14:paraId="446DA08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Style w:val="WW8Num2z0"/>
          <w:rFonts w:ascii="Verdana" w:hAnsi="Verdana"/>
          <w:color w:val="000000"/>
          <w:sz w:val="18"/>
          <w:szCs w:val="18"/>
        </w:rPr>
        <w:t> </w:t>
      </w:r>
      <w:r>
        <w:rPr>
          <w:rFonts w:ascii="Verdana" w:hAnsi="Verdana"/>
          <w:color w:val="000000"/>
          <w:sz w:val="18"/>
          <w:szCs w:val="18"/>
        </w:rPr>
        <w:t>М.В., Врублевская О.В., Белоглазова Н.Г.</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РФ. М.: Юрайт, 2009.</w:t>
      </w:r>
    </w:p>
    <w:p w14:paraId="3CB52D3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Сабанти</w:t>
      </w:r>
      <w:r>
        <w:rPr>
          <w:rStyle w:val="WW8Num2z0"/>
          <w:rFonts w:ascii="Verdana" w:hAnsi="Verdana"/>
          <w:color w:val="000000"/>
          <w:sz w:val="18"/>
          <w:szCs w:val="18"/>
        </w:rPr>
        <w:t> </w:t>
      </w:r>
      <w:r>
        <w:rPr>
          <w:rFonts w:ascii="Verdana" w:hAnsi="Verdana"/>
          <w:color w:val="000000"/>
          <w:sz w:val="18"/>
          <w:szCs w:val="18"/>
        </w:rPr>
        <w:t>Б.М., Тиникашвили Т.Ш. Денежное хозяйство России:1. М.:, ЮНИТИ-ДАНА, 2008.</w:t>
      </w:r>
    </w:p>
    <w:p w14:paraId="0D93A73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Э.Д. Правовое регулирование финансовой деятельности государства и муниципальных образований. Уч. пособие. -М.:, Юриспруденция, 2009.</w:t>
      </w:r>
    </w:p>
    <w:p w14:paraId="7481B5F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Соломко</w:t>
      </w:r>
      <w:r>
        <w:rPr>
          <w:rStyle w:val="WW8Num2z0"/>
          <w:rFonts w:ascii="Verdana" w:hAnsi="Verdana"/>
          <w:color w:val="000000"/>
          <w:sz w:val="18"/>
          <w:szCs w:val="18"/>
        </w:rPr>
        <w:t> </w:t>
      </w:r>
      <w:r>
        <w:rPr>
          <w:rFonts w:ascii="Verdana" w:hAnsi="Verdana"/>
          <w:color w:val="000000"/>
          <w:sz w:val="18"/>
          <w:szCs w:val="18"/>
        </w:rPr>
        <w:t>И.М., Лемешко Е.Ю., Тишутина О.И. и др. Организация</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М.: Кнорус, 2010.</w:t>
      </w:r>
    </w:p>
    <w:p w14:paraId="2F2F13F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Смирнягин</w:t>
      </w:r>
      <w:r>
        <w:rPr>
          <w:rStyle w:val="WW8Num2z0"/>
          <w:rFonts w:ascii="Verdana" w:hAnsi="Verdana"/>
          <w:color w:val="000000"/>
          <w:sz w:val="18"/>
          <w:szCs w:val="18"/>
        </w:rPr>
        <w:t> </w:t>
      </w:r>
      <w:r>
        <w:rPr>
          <w:rFonts w:ascii="Verdana" w:hAnsi="Verdana"/>
          <w:color w:val="000000"/>
          <w:sz w:val="18"/>
          <w:szCs w:val="18"/>
        </w:rPr>
        <w:t>Л.В. Совет Федерации: Эволюция статуса и функций М.: Институт права и публичной политики, 2003.</w:t>
      </w:r>
    </w:p>
    <w:p w14:paraId="3C1E6E3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Тагирбеков</w:t>
      </w:r>
      <w:r>
        <w:rPr>
          <w:rStyle w:val="WW8Num2z0"/>
          <w:rFonts w:ascii="Verdana" w:hAnsi="Verdana"/>
          <w:color w:val="000000"/>
          <w:sz w:val="18"/>
          <w:szCs w:val="18"/>
        </w:rPr>
        <w:t> </w:t>
      </w:r>
      <w:r>
        <w:rPr>
          <w:rFonts w:ascii="Verdana" w:hAnsi="Verdana"/>
          <w:color w:val="000000"/>
          <w:sz w:val="18"/>
          <w:szCs w:val="18"/>
        </w:rPr>
        <w:t>K.P. Системное развитие технологии управления</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банком: монография М.: Финансы и статистика, 1996.</w:t>
      </w:r>
    </w:p>
    <w:p w14:paraId="7676C1E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Тагирбеков</w:t>
      </w:r>
      <w:r>
        <w:rPr>
          <w:rStyle w:val="WW8Num2z0"/>
          <w:rFonts w:ascii="Verdana" w:hAnsi="Verdana"/>
          <w:color w:val="000000"/>
          <w:sz w:val="18"/>
          <w:szCs w:val="18"/>
        </w:rPr>
        <w:t> </w:t>
      </w:r>
      <w:r>
        <w:rPr>
          <w:rFonts w:ascii="Verdana" w:hAnsi="Verdana"/>
          <w:color w:val="000000"/>
          <w:sz w:val="18"/>
          <w:szCs w:val="18"/>
        </w:rPr>
        <w:t>Р.Г. Мировой опыт регулирования прямых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возможность его применения в условиях РФ: автореферат диссертации на соискание учёной степени канд. экон. Наук -М.:, 2003.</w:t>
      </w:r>
    </w:p>
    <w:p w14:paraId="44FA25F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Тавасиев</w:t>
      </w:r>
      <w:r>
        <w:rPr>
          <w:rStyle w:val="WW8Num2z0"/>
          <w:rFonts w:ascii="Verdana" w:hAnsi="Verdana"/>
          <w:color w:val="000000"/>
          <w:sz w:val="18"/>
          <w:szCs w:val="18"/>
        </w:rPr>
        <w:t> </w:t>
      </w:r>
      <w:r>
        <w:rPr>
          <w:rFonts w:ascii="Verdana" w:hAnsi="Verdana"/>
          <w:color w:val="000000"/>
          <w:sz w:val="18"/>
          <w:szCs w:val="18"/>
        </w:rPr>
        <w:t>A.M., Москвин В.А., Эриашвили Н.Д. Банковское дело: М.: ЮНИТИ-ДАНА, 2007.</w:t>
      </w:r>
    </w:p>
    <w:p w14:paraId="4B8F6D9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Турсина</w:t>
      </w:r>
      <w:r>
        <w:rPr>
          <w:rStyle w:val="WW8Num2z0"/>
          <w:rFonts w:ascii="Verdana" w:hAnsi="Verdana"/>
          <w:color w:val="000000"/>
          <w:sz w:val="18"/>
          <w:szCs w:val="18"/>
        </w:rPr>
        <w:t> </w:t>
      </w:r>
      <w:r>
        <w:rPr>
          <w:rFonts w:ascii="Verdana" w:hAnsi="Verdana"/>
          <w:color w:val="000000"/>
          <w:sz w:val="18"/>
          <w:szCs w:val="18"/>
        </w:rPr>
        <w:t>Е.А. Наличные расчёты: Основные аспекты правового регулирования и порядок действий при осуществлении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М.: Эксмо, 2009.</w:t>
      </w:r>
    </w:p>
    <w:p w14:paraId="586C132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A.B. Современная денежно-кредитная политика: проблемы и перспективы: М.: Дело, 2010.</w:t>
      </w:r>
    </w:p>
    <w:p w14:paraId="4528463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Филимонов</w:t>
      </w:r>
      <w:r>
        <w:rPr>
          <w:rStyle w:val="WW8Num2z0"/>
          <w:rFonts w:ascii="Verdana" w:hAnsi="Verdana"/>
          <w:color w:val="000000"/>
          <w:sz w:val="18"/>
          <w:szCs w:val="18"/>
        </w:rPr>
        <w:t> </w:t>
      </w:r>
      <w:r>
        <w:rPr>
          <w:rFonts w:ascii="Verdana" w:hAnsi="Verdana"/>
          <w:color w:val="000000"/>
          <w:sz w:val="18"/>
          <w:szCs w:val="18"/>
        </w:rPr>
        <w:t>Б.И., Колесник А.П., Лалаев Г.Г.: Составление и исполнение местных бюджетов в условиях</w:t>
      </w:r>
      <w:r>
        <w:rPr>
          <w:rStyle w:val="WW8Num2z0"/>
          <w:rFonts w:ascii="Verdana" w:hAnsi="Verdana"/>
          <w:color w:val="000000"/>
          <w:sz w:val="18"/>
          <w:szCs w:val="18"/>
        </w:rPr>
        <w:t> </w:t>
      </w:r>
      <w:r>
        <w:rPr>
          <w:rStyle w:val="WW8Num3z0"/>
          <w:rFonts w:ascii="Verdana" w:hAnsi="Verdana"/>
          <w:color w:val="4682B4"/>
          <w:sz w:val="18"/>
          <w:szCs w:val="18"/>
        </w:rPr>
        <w:t>АСФР</w:t>
      </w:r>
      <w:r>
        <w:rPr>
          <w:rFonts w:ascii="Verdana" w:hAnsi="Verdana"/>
          <w:color w:val="000000"/>
          <w:sz w:val="18"/>
          <w:szCs w:val="18"/>
        </w:rPr>
        <w:t>, М.: Финансы и статистика, 2008.</w:t>
      </w:r>
    </w:p>
    <w:p w14:paraId="351B886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Хоминич</w:t>
      </w:r>
      <w:r>
        <w:rPr>
          <w:rStyle w:val="WW8Num2z0"/>
          <w:rFonts w:ascii="Verdana" w:hAnsi="Verdana"/>
          <w:color w:val="000000"/>
          <w:sz w:val="18"/>
          <w:szCs w:val="18"/>
        </w:rPr>
        <w:t> </w:t>
      </w:r>
      <w:r>
        <w:rPr>
          <w:rFonts w:ascii="Verdana" w:hAnsi="Verdana"/>
          <w:color w:val="000000"/>
          <w:sz w:val="18"/>
          <w:szCs w:val="18"/>
        </w:rPr>
        <w:t>И.П. Государственный кредит в условиях финансовой</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учебн. пособие Финансы и статистика. М.: Инфра-М, 2010.</w:t>
      </w:r>
    </w:p>
    <w:p w14:paraId="7C4C7CA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Й.А. Теория экономического развития: М.: Прогресс, 1982.</w:t>
      </w:r>
    </w:p>
    <w:p w14:paraId="1D571D7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Ширкевич</w:t>
      </w:r>
      <w:r>
        <w:rPr>
          <w:rStyle w:val="WW8Num2z0"/>
          <w:rFonts w:ascii="Verdana" w:hAnsi="Verdana"/>
          <w:color w:val="000000"/>
          <w:sz w:val="18"/>
          <w:szCs w:val="18"/>
        </w:rPr>
        <w:t> </w:t>
      </w:r>
      <w:r>
        <w:rPr>
          <w:rFonts w:ascii="Verdana" w:hAnsi="Verdana"/>
          <w:color w:val="000000"/>
          <w:sz w:val="18"/>
          <w:szCs w:val="18"/>
        </w:rPr>
        <w:t>H.A. Местные бюджеты. М.: ЮНИТИ, Финансы и статистика, 2005.</w:t>
      </w:r>
    </w:p>
    <w:p w14:paraId="3211147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А.Н. Экономические ресурсы муниципального развития. Финансы, имущество, земля. М.: Едиториал УРСС, 2004.</w:t>
      </w:r>
    </w:p>
    <w:p w14:paraId="544A538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Янкина</w:t>
      </w:r>
      <w:r>
        <w:rPr>
          <w:rStyle w:val="WW8Num2z0"/>
          <w:rFonts w:ascii="Verdana" w:hAnsi="Verdana"/>
          <w:color w:val="000000"/>
          <w:sz w:val="18"/>
          <w:szCs w:val="18"/>
        </w:rPr>
        <w:t> </w:t>
      </w:r>
      <w:r>
        <w:rPr>
          <w:rFonts w:ascii="Verdana" w:hAnsi="Verdana"/>
          <w:color w:val="000000"/>
          <w:sz w:val="18"/>
          <w:szCs w:val="18"/>
        </w:rPr>
        <w:t>И.А. Деньги, кредит, банки: практикум, учебное пособие: -М: Кнорус, 2010.1. Статьи:</w:t>
      </w:r>
    </w:p>
    <w:p w14:paraId="4273FE8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В.Н., Ермилов В.Г. Инвестиционный климат Москвы: отдельные аспекты //Финансы и кредит. 2010г., - № 13. С. 3.</w:t>
      </w:r>
    </w:p>
    <w:p w14:paraId="76F90EC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А.Г., Александров В.И. Стружак Е.П. Коррупция и конфликт интересов //Общественные науки и современность,- 2010 г., № 2.</w:t>
      </w:r>
    </w:p>
    <w:p w14:paraId="4BB90B4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 xml:space="preserve">А.О. Роли банковского сектора в обеспечении устойчивого роста экономики </w:t>
      </w:r>
      <w:r>
        <w:rPr>
          <w:rFonts w:ascii="Verdana" w:hAnsi="Verdana"/>
          <w:color w:val="000000"/>
          <w:sz w:val="18"/>
          <w:szCs w:val="18"/>
        </w:rPr>
        <w:lastRenderedPageBreak/>
        <w:t>//</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2003г., - № 6.</w:t>
      </w:r>
    </w:p>
    <w:p w14:paraId="14F1E5E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Булатов</w:t>
      </w:r>
      <w:r>
        <w:rPr>
          <w:rStyle w:val="WW8Num2z0"/>
          <w:rFonts w:ascii="Verdana" w:hAnsi="Verdana"/>
          <w:color w:val="000000"/>
          <w:sz w:val="18"/>
          <w:szCs w:val="18"/>
        </w:rPr>
        <w:t> </w:t>
      </w:r>
      <w:r>
        <w:rPr>
          <w:rFonts w:ascii="Verdana" w:hAnsi="Verdana"/>
          <w:color w:val="000000"/>
          <w:sz w:val="18"/>
          <w:szCs w:val="18"/>
        </w:rPr>
        <w:t>A.C. Россия в мировом инвестиционном процессе //Вопросы экономики 2004г., - №1.</w:t>
      </w:r>
    </w:p>
    <w:p w14:paraId="1F0CA8B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Бузгалин</w:t>
      </w:r>
      <w:r>
        <w:rPr>
          <w:rStyle w:val="WW8Num2z0"/>
          <w:rFonts w:ascii="Verdana" w:hAnsi="Verdana"/>
          <w:color w:val="000000"/>
          <w:sz w:val="18"/>
          <w:szCs w:val="18"/>
        </w:rPr>
        <w:t> </w:t>
      </w:r>
      <w:r>
        <w:rPr>
          <w:rFonts w:ascii="Verdana" w:hAnsi="Verdana"/>
          <w:color w:val="000000"/>
          <w:sz w:val="18"/>
          <w:szCs w:val="18"/>
        </w:rPr>
        <w:t>A.B. //Социальная экономика: теория и практика. М.: - 2009г.,- № 2.</w:t>
      </w:r>
    </w:p>
    <w:p w14:paraId="43B1C60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127. Банковские проблемы РФ: Повышение функциональной роли банковской системы через улучшение качества деятельности: По материалам Ассоциации российских банков //Пресс служба</w:t>
      </w:r>
      <w:r>
        <w:rPr>
          <w:rStyle w:val="WW8Num2z0"/>
          <w:rFonts w:ascii="Verdana" w:hAnsi="Verdana"/>
          <w:color w:val="000000"/>
          <w:sz w:val="18"/>
          <w:szCs w:val="18"/>
        </w:rPr>
        <w:t> </w:t>
      </w:r>
      <w:r>
        <w:rPr>
          <w:rStyle w:val="WW8Num3z0"/>
          <w:rFonts w:ascii="Verdana" w:hAnsi="Verdana"/>
          <w:color w:val="4682B4"/>
          <w:sz w:val="18"/>
          <w:szCs w:val="18"/>
        </w:rPr>
        <w:t>АРБ</w:t>
      </w:r>
      <w:r>
        <w:rPr>
          <w:rFonts w:ascii="Verdana" w:hAnsi="Verdana"/>
          <w:color w:val="000000"/>
          <w:sz w:val="18"/>
          <w:szCs w:val="18"/>
        </w:rPr>
        <w:t>. - М.: 2005-2006гг.</w:t>
      </w:r>
    </w:p>
    <w:p w14:paraId="1607E2C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Нецелевое использование бюджетных средств в регионах и муниципальных образованиях: причины, условия, предупреждение //Финансы и кредит. 2011г.,- № 43.</w:t>
      </w:r>
    </w:p>
    <w:p w14:paraId="4794928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Методика оценки эффективности деятельности контрольных органов финансово-бюджетной сферы //Финансы и кредит. -2011г.,-№31.</w:t>
      </w:r>
    </w:p>
    <w:p w14:paraId="29C6773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М.В. Модель оптимальной системы органов финансово-бюджетного контроля: проблемы и решения структурно-институциональной неэффективности/М.В. Васильева, A.C.</w:t>
      </w:r>
      <w:r>
        <w:rPr>
          <w:rStyle w:val="WW8Num2z0"/>
          <w:rFonts w:ascii="Verdana" w:hAnsi="Verdana"/>
          <w:color w:val="000000"/>
          <w:sz w:val="18"/>
          <w:szCs w:val="18"/>
        </w:rPr>
        <w:t> </w:t>
      </w:r>
      <w:r>
        <w:rPr>
          <w:rStyle w:val="WW8Num3z0"/>
          <w:rFonts w:ascii="Verdana" w:hAnsi="Verdana"/>
          <w:color w:val="4682B4"/>
          <w:sz w:val="18"/>
          <w:szCs w:val="18"/>
        </w:rPr>
        <w:t>Нилова</w:t>
      </w:r>
      <w:r>
        <w:rPr>
          <w:rFonts w:ascii="Verdana" w:hAnsi="Verdana"/>
          <w:color w:val="000000"/>
          <w:sz w:val="18"/>
          <w:szCs w:val="18"/>
        </w:rPr>
        <w:t>// Финансы и кредит. 2011г., - №45;</w:t>
      </w:r>
    </w:p>
    <w:p w14:paraId="3DD89D4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Валентей</w:t>
      </w:r>
      <w:r>
        <w:rPr>
          <w:rStyle w:val="WW8Num2z0"/>
          <w:rFonts w:ascii="Verdana" w:hAnsi="Verdana"/>
          <w:color w:val="000000"/>
          <w:sz w:val="18"/>
          <w:szCs w:val="18"/>
        </w:rPr>
        <w:t> </w:t>
      </w:r>
      <w:r>
        <w:rPr>
          <w:rFonts w:ascii="Verdana" w:hAnsi="Verdana"/>
          <w:color w:val="000000"/>
          <w:sz w:val="18"/>
          <w:szCs w:val="18"/>
        </w:rPr>
        <w:t>С.Д.: Как улучшить инновационный климат в регионах России? Рецензия на книгу С.Е. Нарышкина "Иностранные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(региональный аспект)" СПб.: Санкт-Петерб. гос. ун-т экономики финансов, 2006г., //Право и экономика. № 6.</w:t>
      </w:r>
    </w:p>
    <w:p w14:paraId="3A17536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Стратегия антикризисной политики //РЭЖ, -2009г., № 6.</w:t>
      </w:r>
    </w:p>
    <w:p w14:paraId="2BE7C51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О стратегии и концепции социально-экономического развития России до 2020г.//Экономические стратегии, -2008г., -№4(62).</w:t>
      </w:r>
    </w:p>
    <w:p w14:paraId="7580534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Трёхлетний бюджет: Пять шагов к развитию //Ведомости, 2007г.</w:t>
      </w:r>
    </w:p>
    <w:p w14:paraId="5706A6E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135. Гуселетова E.JL,</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А.Г. //Вопросы государственного и муниципального управления, 2010 г., - № 2.</w:t>
      </w:r>
    </w:p>
    <w:p w14:paraId="353EA27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Жилин</w:t>
      </w:r>
      <w:r>
        <w:rPr>
          <w:rStyle w:val="WW8Num2z0"/>
          <w:rFonts w:ascii="Verdana" w:hAnsi="Verdana"/>
          <w:color w:val="000000"/>
          <w:sz w:val="18"/>
          <w:szCs w:val="18"/>
        </w:rPr>
        <w:t> </w:t>
      </w:r>
      <w:r>
        <w:rPr>
          <w:rFonts w:ascii="Verdana" w:hAnsi="Verdana"/>
          <w:color w:val="000000"/>
          <w:sz w:val="18"/>
          <w:szCs w:val="18"/>
        </w:rPr>
        <w:t>Е.А., Значение бюджетных реформ в структурной трансформации системы государственного управления России //Журнал ЭГО,-2010г., -№02.</w:t>
      </w:r>
    </w:p>
    <w:p w14:paraId="3EECB82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Жиляков</w:t>
      </w:r>
      <w:r>
        <w:rPr>
          <w:rStyle w:val="WW8Num2z0"/>
          <w:rFonts w:ascii="Verdana" w:hAnsi="Verdana"/>
          <w:color w:val="000000"/>
          <w:sz w:val="18"/>
          <w:szCs w:val="18"/>
        </w:rPr>
        <w:t> </w:t>
      </w:r>
      <w:r>
        <w:rPr>
          <w:rFonts w:ascii="Verdana" w:hAnsi="Verdana"/>
          <w:color w:val="000000"/>
          <w:sz w:val="18"/>
          <w:szCs w:val="18"/>
        </w:rPr>
        <w:t>В.П., Взаимодействие бизнеса и власти: настоящее и будущее //СПб. Газета "Котлин", 2010г., № 13.</w:t>
      </w:r>
    </w:p>
    <w:p w14:paraId="1A619E1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Зеленский</w:t>
      </w:r>
      <w:r>
        <w:rPr>
          <w:rStyle w:val="WW8Num2z0"/>
          <w:rFonts w:ascii="Verdana" w:hAnsi="Verdana"/>
          <w:color w:val="000000"/>
          <w:sz w:val="18"/>
          <w:szCs w:val="18"/>
        </w:rPr>
        <w:t> </w:t>
      </w:r>
      <w:r>
        <w:rPr>
          <w:rFonts w:ascii="Verdana" w:hAnsi="Verdana"/>
          <w:color w:val="000000"/>
          <w:sz w:val="18"/>
          <w:szCs w:val="18"/>
        </w:rPr>
        <w:t>Ю.А. Об изменении в 17-ФЗ от 3 февраля 1996г. (с изменениями на 6 декабря 2011г.) //«РБК Daily», 2011г.</w:t>
      </w:r>
    </w:p>
    <w:p w14:paraId="2DFA9DB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Игудин</w:t>
      </w:r>
      <w:r>
        <w:rPr>
          <w:rStyle w:val="WW8Num2z0"/>
          <w:rFonts w:ascii="Verdana" w:hAnsi="Verdana"/>
          <w:color w:val="000000"/>
          <w:sz w:val="18"/>
          <w:szCs w:val="18"/>
        </w:rPr>
        <w:t> </w:t>
      </w:r>
      <w:r>
        <w:rPr>
          <w:rFonts w:ascii="Verdana" w:hAnsi="Verdana"/>
          <w:color w:val="000000"/>
          <w:sz w:val="18"/>
          <w:szCs w:val="18"/>
        </w:rPr>
        <w:t>А.Г. Сергиенко Н.С. 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казначейского</w:t>
      </w:r>
      <w:r>
        <w:rPr>
          <w:rStyle w:val="WW8Num2z0"/>
          <w:rFonts w:ascii="Verdana" w:hAnsi="Verdana"/>
          <w:color w:val="000000"/>
          <w:sz w:val="18"/>
          <w:szCs w:val="18"/>
        </w:rPr>
        <w:t> </w:t>
      </w:r>
      <w:r>
        <w:rPr>
          <w:rFonts w:ascii="Verdana" w:hAnsi="Verdana"/>
          <w:color w:val="000000"/>
          <w:sz w:val="18"/>
          <w:szCs w:val="18"/>
        </w:rPr>
        <w:t>исполнения бюджетов //Финансы, 2007г., - № 12.</w:t>
      </w:r>
    </w:p>
    <w:p w14:paraId="02823D2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Истомин</w:t>
      </w:r>
      <w:r>
        <w:rPr>
          <w:rStyle w:val="WW8Num2z0"/>
          <w:rFonts w:ascii="Verdana" w:hAnsi="Verdana"/>
          <w:color w:val="000000"/>
          <w:sz w:val="18"/>
          <w:szCs w:val="18"/>
        </w:rPr>
        <w:t> </w:t>
      </w:r>
      <w:r>
        <w:rPr>
          <w:rFonts w:ascii="Verdana" w:hAnsi="Verdana"/>
          <w:color w:val="000000"/>
          <w:sz w:val="18"/>
          <w:szCs w:val="18"/>
        </w:rPr>
        <w:t>А. В. Проблемы социально-экономического развития регионов Севера России в новых условиях /A.B. Истомин, B.C.</w:t>
      </w:r>
      <w:r>
        <w:rPr>
          <w:rStyle w:val="WW8Num2z0"/>
          <w:rFonts w:ascii="Verdana" w:hAnsi="Verdana"/>
          <w:color w:val="000000"/>
          <w:sz w:val="18"/>
          <w:szCs w:val="18"/>
        </w:rPr>
        <w:t> </w:t>
      </w:r>
      <w:r>
        <w:rPr>
          <w:rStyle w:val="WW8Num3z0"/>
          <w:rFonts w:ascii="Verdana" w:hAnsi="Verdana"/>
          <w:color w:val="4682B4"/>
          <w:sz w:val="18"/>
          <w:szCs w:val="18"/>
        </w:rPr>
        <w:t>Селин</w:t>
      </w:r>
      <w:r>
        <w:rPr>
          <w:rFonts w:ascii="Verdana" w:hAnsi="Verdana"/>
          <w:color w:val="000000"/>
          <w:sz w:val="18"/>
          <w:szCs w:val="18"/>
        </w:rPr>
        <w:t>, Е.И. Зайцева //Регион: экономика и социол. 2006 г., - № 4.</w:t>
      </w:r>
    </w:p>
    <w:p w14:paraId="597073F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Кнемайер</w:t>
      </w:r>
      <w:r>
        <w:rPr>
          <w:rStyle w:val="WW8Num2z0"/>
          <w:rFonts w:ascii="Verdana" w:hAnsi="Verdana"/>
          <w:color w:val="000000"/>
          <w:sz w:val="18"/>
          <w:szCs w:val="18"/>
        </w:rPr>
        <w:t> </w:t>
      </w:r>
      <w:r>
        <w:rPr>
          <w:rFonts w:ascii="Verdana" w:hAnsi="Verdana"/>
          <w:color w:val="000000"/>
          <w:sz w:val="18"/>
          <w:szCs w:val="18"/>
        </w:rPr>
        <w:t>Ф.Л. Организация местного самоуправления в Баварии (Основные структуры, особенности, недостатки) //Государство и право. М.: - 2005г., - № 4.</w:t>
      </w:r>
    </w:p>
    <w:p w14:paraId="4A1E3F3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Корчагина</w:t>
      </w:r>
      <w:r>
        <w:rPr>
          <w:rStyle w:val="WW8Num2z0"/>
          <w:rFonts w:ascii="Verdana" w:hAnsi="Verdana"/>
          <w:color w:val="000000"/>
          <w:sz w:val="18"/>
          <w:szCs w:val="18"/>
        </w:rPr>
        <w:t> </w:t>
      </w:r>
      <w:r>
        <w:rPr>
          <w:rFonts w:ascii="Verdana" w:hAnsi="Verdana"/>
          <w:color w:val="000000"/>
          <w:sz w:val="18"/>
          <w:szCs w:val="18"/>
        </w:rPr>
        <w:t>Т.А. Проблемы межбюджетных отношений в муниципальных образованиях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учёт анализ и аудит -2008г., № 3.</w:t>
      </w:r>
    </w:p>
    <w:p w14:paraId="056C52C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143. Кейнс Дж. М. Общая теория занятости //Вопросы экономики. -М.: 1997г., - № 5 С. 102-113.</w:t>
      </w:r>
    </w:p>
    <w:p w14:paraId="27B0C422"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Лямин</w:t>
      </w:r>
      <w:r>
        <w:rPr>
          <w:rStyle w:val="WW8Num2z0"/>
          <w:rFonts w:ascii="Verdana" w:hAnsi="Verdana"/>
          <w:color w:val="000000"/>
          <w:sz w:val="18"/>
          <w:szCs w:val="18"/>
        </w:rPr>
        <w:t> </w:t>
      </w:r>
      <w:r>
        <w:rPr>
          <w:rFonts w:ascii="Verdana" w:hAnsi="Verdana"/>
          <w:color w:val="000000"/>
          <w:sz w:val="18"/>
          <w:szCs w:val="18"/>
        </w:rPr>
        <w:t>Л.В. Управление рисками в условиях применения электронного</w:t>
      </w:r>
      <w:r>
        <w:rPr>
          <w:rStyle w:val="WW8Num2z0"/>
          <w:rFonts w:ascii="Verdana" w:hAnsi="Verdana"/>
          <w:color w:val="000000"/>
          <w:sz w:val="18"/>
          <w:szCs w:val="18"/>
        </w:rPr>
        <w:t> </w:t>
      </w:r>
      <w:r>
        <w:rPr>
          <w:rStyle w:val="WW8Num3z0"/>
          <w:rFonts w:ascii="Verdana" w:hAnsi="Verdana"/>
          <w:color w:val="4682B4"/>
          <w:sz w:val="18"/>
          <w:szCs w:val="18"/>
        </w:rPr>
        <w:t>банкинга</w:t>
      </w:r>
      <w:r>
        <w:rPr>
          <w:rStyle w:val="WW8Num2z0"/>
          <w:rFonts w:ascii="Verdana" w:hAnsi="Verdana"/>
          <w:color w:val="000000"/>
          <w:sz w:val="18"/>
          <w:szCs w:val="18"/>
        </w:rPr>
        <w:t> </w:t>
      </w:r>
      <w:r>
        <w:rPr>
          <w:rFonts w:ascii="Verdana" w:hAnsi="Verdana"/>
          <w:color w:val="000000"/>
          <w:sz w:val="18"/>
          <w:szCs w:val="18"/>
        </w:rPr>
        <w:t>//Управление в кредитной организации, -2010г.-№ 2;</w:t>
      </w:r>
    </w:p>
    <w:p w14:paraId="4361216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Лыкова</w:t>
      </w:r>
      <w:r>
        <w:rPr>
          <w:rStyle w:val="WW8Num2z0"/>
          <w:rFonts w:ascii="Verdana" w:hAnsi="Verdana"/>
          <w:color w:val="000000"/>
          <w:sz w:val="18"/>
          <w:szCs w:val="18"/>
        </w:rPr>
        <w:t> </w:t>
      </w:r>
      <w:r>
        <w:rPr>
          <w:rFonts w:ascii="Verdana" w:hAnsi="Verdana"/>
          <w:color w:val="000000"/>
          <w:sz w:val="18"/>
          <w:szCs w:val="18"/>
        </w:rPr>
        <w:t>Л.Н. Современное состояние отечественной налоговой системы: некоторые проблемы (научный доклад). М.: Институт экономики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- 2007г.</w:t>
      </w:r>
    </w:p>
    <w:p w14:paraId="004AFFC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Е.В., Барабашев А.Г. Образование в сфере публичного управления: компетентностная парадигма //Вестник Московского университета. Серия 21, Управление (государство и общество), 2010г., -№3.</w:t>
      </w:r>
    </w:p>
    <w:p w14:paraId="58423D5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C.B., Муниципальная собственность: проблемы формирования и управления: //Бухгалтерский учёт в бюджетных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 xml:space="preserve">организациях. Калининград:, - 2010г., - № </w:t>
      </w:r>
      <w:r>
        <w:rPr>
          <w:rFonts w:ascii="Verdana" w:hAnsi="Verdana"/>
          <w:color w:val="000000"/>
          <w:sz w:val="18"/>
          <w:szCs w:val="18"/>
        </w:rPr>
        <w:lastRenderedPageBreak/>
        <w:t>19(259).</w:t>
      </w:r>
    </w:p>
    <w:p w14:paraId="0038359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Нешитой</w:t>
      </w:r>
      <w:r>
        <w:rPr>
          <w:rStyle w:val="WW8Num2z0"/>
          <w:rFonts w:ascii="Verdana" w:hAnsi="Verdana"/>
          <w:color w:val="000000"/>
          <w:sz w:val="18"/>
          <w:szCs w:val="18"/>
        </w:rPr>
        <w:t> </w:t>
      </w:r>
      <w:r>
        <w:rPr>
          <w:rFonts w:ascii="Verdana" w:hAnsi="Verdana"/>
          <w:color w:val="000000"/>
          <w:sz w:val="18"/>
          <w:szCs w:val="18"/>
        </w:rPr>
        <w:t>A.C. Бюджетная система РФ: Некоторые вопросы исполнения федерального бюджета: М.:</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- 2010г.</w:t>
      </w:r>
    </w:p>
    <w:p w14:paraId="076C6A7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Пашковский</w:t>
      </w:r>
      <w:r>
        <w:rPr>
          <w:rStyle w:val="WW8Num2z0"/>
          <w:rFonts w:ascii="Verdana" w:hAnsi="Verdana"/>
          <w:color w:val="000000"/>
          <w:sz w:val="18"/>
          <w:szCs w:val="18"/>
        </w:rPr>
        <w:t> </w:t>
      </w:r>
      <w:r>
        <w:rPr>
          <w:rFonts w:ascii="Verdana" w:hAnsi="Verdana"/>
          <w:color w:val="000000"/>
          <w:sz w:val="18"/>
          <w:szCs w:val="18"/>
        </w:rPr>
        <w:t>B.C. Факторы формирования и</w:t>
      </w:r>
      <w:r>
        <w:rPr>
          <w:rStyle w:val="WW8Num2z0"/>
          <w:rFonts w:ascii="Verdana" w:hAnsi="Verdana"/>
          <w:color w:val="000000"/>
          <w:sz w:val="18"/>
          <w:szCs w:val="18"/>
        </w:rPr>
        <w:t> </w:t>
      </w:r>
      <w:r>
        <w:rPr>
          <w:rStyle w:val="WW8Num3z0"/>
          <w:rFonts w:ascii="Verdana" w:hAnsi="Verdana"/>
          <w:color w:val="4682B4"/>
          <w:sz w:val="18"/>
          <w:szCs w:val="18"/>
        </w:rPr>
        <w:t>сдерживания</w:t>
      </w:r>
      <w:r>
        <w:rPr>
          <w:rStyle w:val="WW8Num2z0"/>
          <w:rFonts w:ascii="Verdana" w:hAnsi="Verdana"/>
          <w:color w:val="000000"/>
          <w:sz w:val="18"/>
          <w:szCs w:val="18"/>
        </w:rPr>
        <w:t> </w:t>
      </w:r>
      <w:r>
        <w:rPr>
          <w:rFonts w:ascii="Verdana" w:hAnsi="Verdana"/>
          <w:color w:val="000000"/>
          <w:sz w:val="18"/>
          <w:szCs w:val="18"/>
        </w:rPr>
        <w:t>инфляции в России //Бизнес и банки, 2006г., - №10.</w:t>
      </w:r>
    </w:p>
    <w:p w14:paraId="653D798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Пашковский</w:t>
      </w:r>
      <w:r>
        <w:rPr>
          <w:rStyle w:val="WW8Num2z0"/>
          <w:rFonts w:ascii="Verdana" w:hAnsi="Verdana"/>
          <w:color w:val="000000"/>
          <w:sz w:val="18"/>
          <w:szCs w:val="18"/>
        </w:rPr>
        <w:t> </w:t>
      </w:r>
      <w:r>
        <w:rPr>
          <w:rFonts w:ascii="Verdana" w:hAnsi="Verdana"/>
          <w:color w:val="000000"/>
          <w:sz w:val="18"/>
          <w:szCs w:val="18"/>
        </w:rPr>
        <w:t>B.C. Особенности инфляционных процессов в Росси //Научный альманах, 2008г. - №1.</w:t>
      </w:r>
    </w:p>
    <w:p w14:paraId="026C028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Пашковский</w:t>
      </w:r>
      <w:r>
        <w:rPr>
          <w:rStyle w:val="WW8Num2z0"/>
          <w:rFonts w:ascii="Verdana" w:hAnsi="Verdana"/>
          <w:color w:val="000000"/>
          <w:sz w:val="18"/>
          <w:szCs w:val="18"/>
        </w:rPr>
        <w:t> </w:t>
      </w:r>
      <w:r>
        <w:rPr>
          <w:rFonts w:ascii="Verdana" w:hAnsi="Verdana"/>
          <w:color w:val="000000"/>
          <w:sz w:val="18"/>
          <w:szCs w:val="18"/>
        </w:rPr>
        <w:t>B.C. Предпосылки и последствия</w:t>
      </w:r>
      <w:r>
        <w:rPr>
          <w:rStyle w:val="WW8Num2z0"/>
          <w:rFonts w:ascii="Verdana" w:hAnsi="Verdana"/>
          <w:color w:val="000000"/>
          <w:sz w:val="18"/>
          <w:szCs w:val="18"/>
        </w:rPr>
        <w:t> </w:t>
      </w:r>
      <w:r>
        <w:rPr>
          <w:rStyle w:val="WW8Num3z0"/>
          <w:rFonts w:ascii="Verdana" w:hAnsi="Verdana"/>
          <w:color w:val="4682B4"/>
          <w:sz w:val="18"/>
          <w:szCs w:val="18"/>
        </w:rPr>
        <w:t>инфляционных</w:t>
      </w:r>
      <w:r>
        <w:rPr>
          <w:rStyle w:val="WW8Num2z0"/>
          <w:rFonts w:ascii="Verdana" w:hAnsi="Verdana"/>
          <w:color w:val="000000"/>
          <w:sz w:val="18"/>
          <w:szCs w:val="18"/>
        </w:rPr>
        <w:t> </w:t>
      </w:r>
      <w:r>
        <w:rPr>
          <w:rFonts w:ascii="Verdana" w:hAnsi="Verdana"/>
          <w:color w:val="000000"/>
          <w:sz w:val="18"/>
          <w:szCs w:val="18"/>
        </w:rPr>
        <w:t>процессов в России //Финансы и кредит, 2008г., - №2.</w:t>
      </w:r>
    </w:p>
    <w:p w14:paraId="04A9E570"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Модернизация российской налоговой системы в целях улучшения инвестиционного климата и международного финансового центра// Вестник российской академии естественных наук, 2011г., - №3.</w:t>
      </w:r>
    </w:p>
    <w:p w14:paraId="04D3BED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Налоговая политика в условиях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средство оперативного реагирования. Налоговая политика и практика Вестник российской академии естественных наук. 2009г.,-№6 (78).</w:t>
      </w:r>
    </w:p>
    <w:p w14:paraId="4A4D6E6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О необходимости продолжения реформирования налоговой системы», ж.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налоговое планирование»,М.:2010г.,№ 8.</w:t>
      </w:r>
    </w:p>
    <w:p w14:paraId="17913F5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w:t>
      </w:r>
      <w:r>
        <w:rPr>
          <w:rStyle w:val="WW8Num3z0"/>
          <w:rFonts w:ascii="Verdana" w:hAnsi="Verdana"/>
          <w:color w:val="4682B4"/>
          <w:sz w:val="18"/>
          <w:szCs w:val="18"/>
        </w:rPr>
        <w:t>Для модернизации российской экономики нужна новая налоговая политика</w:t>
      </w:r>
      <w:r>
        <w:rPr>
          <w:rFonts w:ascii="Verdana" w:hAnsi="Verdana"/>
          <w:color w:val="000000"/>
          <w:sz w:val="18"/>
          <w:szCs w:val="18"/>
        </w:rPr>
        <w:t>»; «Налоги и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М.: -2010г. -№ 11.</w:t>
      </w:r>
    </w:p>
    <w:p w14:paraId="3A388C7B"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Style w:val="WW8Num2z0"/>
          <w:rFonts w:ascii="Verdana" w:hAnsi="Verdana"/>
          <w:color w:val="000000"/>
          <w:sz w:val="18"/>
          <w:szCs w:val="18"/>
        </w:rPr>
        <w:t> </w:t>
      </w:r>
      <w:r>
        <w:rPr>
          <w:rFonts w:ascii="Verdana" w:hAnsi="Verdana"/>
          <w:color w:val="000000"/>
          <w:sz w:val="18"/>
          <w:szCs w:val="18"/>
        </w:rPr>
        <w:t>М.В. Конструктивные и деструктивные меры преодоления</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явлений в экономике //г.Пекин, ПГУЭФ, X, 2009г.</w:t>
      </w:r>
    </w:p>
    <w:p w14:paraId="26721F4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Style w:val="WW8Num2z0"/>
          <w:rFonts w:ascii="Verdana" w:hAnsi="Verdana"/>
          <w:color w:val="000000"/>
          <w:sz w:val="18"/>
          <w:szCs w:val="18"/>
        </w:rPr>
        <w:t> </w:t>
      </w:r>
      <w:r>
        <w:rPr>
          <w:rFonts w:ascii="Verdana" w:hAnsi="Verdana"/>
          <w:color w:val="000000"/>
          <w:sz w:val="18"/>
          <w:szCs w:val="18"/>
        </w:rPr>
        <w:t>M.B. и Саакян P.A. Налоговая реформа 2004-07гг. и оценка её влияния на социально-экономическое развитие России //СПб.: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2008г.</w:t>
      </w:r>
    </w:p>
    <w:p w14:paraId="0326C369"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Совершенствование российского законодательства в условиях реформирования бюджетных отношений //Открытый бюджет. 2005 г., -N 36.</w:t>
      </w:r>
    </w:p>
    <w:p w14:paraId="012333B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В.К. Обеспечение финансовой безопасности России в условиях глобализации// Вестник российской академии естественных наук. 2011 г., № 3.</w:t>
      </w:r>
    </w:p>
    <w:p w14:paraId="3E84B40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Селищева</w:t>
      </w:r>
      <w:r>
        <w:rPr>
          <w:rStyle w:val="WW8Num2z0"/>
          <w:rFonts w:ascii="Verdana" w:hAnsi="Verdana"/>
          <w:color w:val="000000"/>
          <w:sz w:val="18"/>
          <w:szCs w:val="18"/>
        </w:rPr>
        <w:t> </w:t>
      </w:r>
      <w:r>
        <w:rPr>
          <w:rFonts w:ascii="Verdana" w:hAnsi="Verdana"/>
          <w:color w:val="000000"/>
          <w:sz w:val="18"/>
          <w:szCs w:val="18"/>
        </w:rPr>
        <w:t>H.H. «</w:t>
      </w:r>
      <w:r>
        <w:rPr>
          <w:rStyle w:val="WW8Num3z0"/>
          <w:rFonts w:ascii="Verdana" w:hAnsi="Verdana"/>
          <w:color w:val="4682B4"/>
          <w:sz w:val="18"/>
          <w:szCs w:val="18"/>
        </w:rPr>
        <w:t>Основные направления деятельности органов местного самоуправления</w:t>
      </w:r>
      <w:r>
        <w:rPr>
          <w:rFonts w:ascii="Verdana" w:hAnsi="Verdana"/>
          <w:color w:val="000000"/>
          <w:sz w:val="18"/>
          <w:szCs w:val="18"/>
        </w:rPr>
        <w:t>» 18.01.2011г.; http://www.minjust-altai.ru.</w:t>
      </w:r>
    </w:p>
    <w:p w14:paraId="03FB3D4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Солянникова</w:t>
      </w:r>
      <w:r>
        <w:rPr>
          <w:rStyle w:val="WW8Num2z0"/>
          <w:rFonts w:ascii="Verdana" w:hAnsi="Verdana"/>
          <w:color w:val="000000"/>
          <w:sz w:val="18"/>
          <w:szCs w:val="18"/>
        </w:rPr>
        <w:t> </w:t>
      </w:r>
      <w:r>
        <w:rPr>
          <w:rFonts w:ascii="Verdana" w:hAnsi="Verdana"/>
          <w:color w:val="000000"/>
          <w:sz w:val="18"/>
          <w:szCs w:val="18"/>
        </w:rPr>
        <w:t>С.П. Мониторинг как инструмент управления расходами бюджета// Вестник ФА v 5'2009.</w:t>
      </w:r>
    </w:p>
    <w:p w14:paraId="586A206F"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Смирнягин</w:t>
      </w:r>
      <w:r>
        <w:rPr>
          <w:rStyle w:val="WW8Num2z0"/>
          <w:rFonts w:ascii="Verdana" w:hAnsi="Verdana"/>
          <w:color w:val="000000"/>
          <w:sz w:val="18"/>
          <w:szCs w:val="18"/>
        </w:rPr>
        <w:t> </w:t>
      </w:r>
      <w:r>
        <w:rPr>
          <w:rFonts w:ascii="Verdana" w:hAnsi="Verdana"/>
          <w:color w:val="000000"/>
          <w:sz w:val="18"/>
          <w:szCs w:val="18"/>
        </w:rPr>
        <w:t>Л.В. Актуальна ли проблема асимметрии в современной России. Федерализм и этническое разнообразие в России. //Росспен, 2009г., с.44-60.</w:t>
      </w:r>
    </w:p>
    <w:p w14:paraId="7A6B2E25"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Соколинская</w:t>
      </w:r>
      <w:r>
        <w:rPr>
          <w:rStyle w:val="WW8Num2z0"/>
          <w:rFonts w:ascii="Verdana" w:hAnsi="Verdana"/>
          <w:color w:val="000000"/>
          <w:sz w:val="18"/>
          <w:szCs w:val="18"/>
        </w:rPr>
        <w:t> </w:t>
      </w:r>
      <w:r>
        <w:rPr>
          <w:rFonts w:ascii="Verdana" w:hAnsi="Verdana"/>
          <w:color w:val="000000"/>
          <w:sz w:val="18"/>
          <w:szCs w:val="18"/>
        </w:rPr>
        <w:t>Н.Э. Аудит кредитных операций в финансовой отчётности по</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Внедрение МСФО в кредитной организации //Финансы и кредит 2006г., - N 2.</w:t>
      </w:r>
    </w:p>
    <w:p w14:paraId="7CD629E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164. Сычёв Н.Г.,</w:t>
      </w:r>
      <w:r>
        <w:rPr>
          <w:rStyle w:val="WW8Num2z0"/>
          <w:rFonts w:ascii="Verdana" w:hAnsi="Verdana"/>
          <w:color w:val="000000"/>
          <w:sz w:val="18"/>
          <w:szCs w:val="18"/>
        </w:rPr>
        <w:t> </w:t>
      </w:r>
      <w:r>
        <w:rPr>
          <w:rStyle w:val="WW8Num3z0"/>
          <w:rFonts w:ascii="Verdana" w:hAnsi="Verdana"/>
          <w:color w:val="4682B4"/>
          <w:sz w:val="18"/>
          <w:szCs w:val="18"/>
        </w:rPr>
        <w:t>Таксир</w:t>
      </w:r>
      <w:r>
        <w:rPr>
          <w:rStyle w:val="WW8Num2z0"/>
          <w:rFonts w:ascii="Verdana" w:hAnsi="Verdana"/>
          <w:color w:val="000000"/>
          <w:sz w:val="18"/>
          <w:szCs w:val="18"/>
        </w:rPr>
        <w:t> </w:t>
      </w:r>
      <w:r>
        <w:rPr>
          <w:rFonts w:ascii="Verdana" w:hAnsi="Verdana"/>
          <w:color w:val="000000"/>
          <w:sz w:val="18"/>
          <w:szCs w:val="18"/>
        </w:rPr>
        <w:t>К.И. Финансово-экономические проблемы Муниципальных образований: М.: Финансы и статистика, - 2002г.</w:t>
      </w:r>
    </w:p>
    <w:p w14:paraId="3F11F1C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Таранкова</w:t>
      </w:r>
      <w:r>
        <w:rPr>
          <w:rStyle w:val="WW8Num2z0"/>
          <w:rFonts w:ascii="Verdana" w:hAnsi="Verdana"/>
          <w:color w:val="000000"/>
          <w:sz w:val="18"/>
          <w:szCs w:val="18"/>
        </w:rPr>
        <w:t> </w:t>
      </w:r>
      <w:r>
        <w:rPr>
          <w:rFonts w:ascii="Verdana" w:hAnsi="Verdana"/>
          <w:color w:val="000000"/>
          <w:sz w:val="18"/>
          <w:szCs w:val="18"/>
        </w:rPr>
        <w:t>Л.Г. Банки развития: роль в экономике страны и региона //ЦБ РФ, Научно-исследовательский институт, серия «Информационно-аналитические материалы», 2005г., - № 3.</w:t>
      </w:r>
    </w:p>
    <w:p w14:paraId="2E7488E7"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166. Уваров А.В Некоторые подходы к унификации системы законодательных (представительных) органов государственной власти субъектов РФ //Сравнительное конституционное обозрение. М.: Институт права и публичной политики, - 2009г., - № 2 (69). - С. 92-102.</w:t>
      </w:r>
    </w:p>
    <w:p w14:paraId="47B4CF3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Конституционно-правовые аспекты бюджетно-финансового федерализма //Институт экономики РАН.- 2000г., №1.</w:t>
      </w:r>
    </w:p>
    <w:p w14:paraId="7E7DA3B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А.Н. Пространственные параметры муниципальных образований: постсоветские "качели" и экономические основания рационализма //Российский экономический журнал, 2007т., N 3. - С. 36-62.</w:t>
      </w:r>
    </w:p>
    <w:p w14:paraId="34FF0C5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169. Agrawal V., Arjona L.D., Lemmens R. E-performance: The path to rational exuberance. The McKinsey Quarterly, 2001, Number 1, p. 31-43.</w:t>
      </w:r>
    </w:p>
    <w:p w14:paraId="3789ED94"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170. Barro R.J. Determinants of Economic Growth: A Cross Country Empirical Study. - NBER Working Paper Series, August 1996, Working Paper 5698, p. 1-118.</w:t>
      </w:r>
    </w:p>
    <w:p w14:paraId="416C1D8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171. Barton D., Nast G., Newell R., Wilson G. Surving on economic crisis. The McKinsey Quarterly, 2000, Number 4: Asia Revalued, p. 48-63.</w:t>
      </w:r>
    </w:p>
    <w:p w14:paraId="6BB5D148"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172. Bebchuk L.A. A Rent-Protection Theory of Corporate Ownership and Control. NBER Working Paper Series, 1999, № 7203.</w:t>
      </w:r>
    </w:p>
    <w:p w14:paraId="392AA00E"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173. Barton D.,Nast G.,Newell R., Wilson G. Surving on economic crisis;</w:t>
      </w:r>
    </w:p>
    <w:p w14:paraId="334B1E51"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174. The McKinsey Quarterly, 2000, Number 4: Asia Revalued, p. 48-63.</w:t>
      </w:r>
    </w:p>
    <w:p w14:paraId="63D6CC1C"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175. Lykova L.N. Actual state of Russian tax system: some problems. Institute of Economics of the Russian Academy of Science Working Paper, 2007, p. 66.</w:t>
      </w:r>
    </w:p>
    <w:p w14:paraId="4261415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176. Smith, Haiiward-Driemeier, 2005.</w:t>
      </w:r>
    </w:p>
    <w:p w14:paraId="2814610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177. Прогноз социально-экономического развития муниципальногообразования Филёвский Парк в городе Москве на 2009 годи плановый период 2010-2011гг.</w:t>
      </w:r>
    </w:p>
    <w:p w14:paraId="30DBFD46"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178. Динамика основных</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показателей бюджета муниципального образования характеризуется следующим:тыс. руб.)2003 г. 2004г. 2005г. 2006г. 2007г. 2008г. 2009г. 2010г. 2011г.доходы 3647,0 5532,0 7236,0 9927,0 19645,0 26207,3 34382,1 36825,1 37939,4</w:t>
      </w:r>
    </w:p>
    <w:p w14:paraId="02904033"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179. РАСХОДЫ 3647,0 5532,0 7236,0 9927,0 19645,0 26207,3 34382,1 36825,1 37939,41. ДЕФИЦИТ - - - - - - -</w:t>
      </w:r>
    </w:p>
    <w:p w14:paraId="72FB88DD"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180. Отклонение 2009 год и</w:t>
      </w:r>
      <w:r>
        <w:rPr>
          <w:rStyle w:val="WW8Num2z0"/>
          <w:rFonts w:ascii="Verdana" w:hAnsi="Verdana"/>
          <w:color w:val="000000"/>
          <w:sz w:val="18"/>
          <w:szCs w:val="18"/>
        </w:rPr>
        <w:t> </w:t>
      </w:r>
      <w:r>
        <w:rPr>
          <w:rStyle w:val="WW8Num3z0"/>
          <w:rFonts w:ascii="Verdana" w:hAnsi="Verdana"/>
          <w:color w:val="4682B4"/>
          <w:sz w:val="18"/>
          <w:szCs w:val="18"/>
        </w:rPr>
        <w:t>планового</w:t>
      </w:r>
      <w:r>
        <w:rPr>
          <w:rStyle w:val="WW8Num2z0"/>
          <w:rFonts w:ascii="Verdana" w:hAnsi="Verdana"/>
          <w:color w:val="000000"/>
          <w:sz w:val="18"/>
          <w:szCs w:val="18"/>
        </w:rPr>
        <w:t> </w:t>
      </w:r>
      <w:r>
        <w:rPr>
          <w:rFonts w:ascii="Verdana" w:hAnsi="Verdana"/>
          <w:color w:val="000000"/>
          <w:sz w:val="18"/>
          <w:szCs w:val="18"/>
        </w:rPr>
        <w:t>периода 2010-2011 годов, тыс.руб.от 2003 г от 2004г от 2005г от 2006г от 2007г. от 2008г. от 2009г. от 2010г.доходы +6280,0 + 4395,0 +2691,0 +9718,0 + 6562,3 + 8174,8 + 2443,0 + 1114,3</w:t>
      </w:r>
    </w:p>
    <w:p w14:paraId="36BE8A2A" w14:textId="77777777" w:rsidR="00861CDF" w:rsidRDefault="00861CDF" w:rsidP="00861CDF">
      <w:pPr>
        <w:pStyle w:val="WW8Num1z2"/>
        <w:shd w:val="clear" w:color="auto" w:fill="F7F7F7"/>
        <w:spacing w:after="0"/>
        <w:rPr>
          <w:rFonts w:ascii="Verdana" w:hAnsi="Verdana"/>
          <w:color w:val="000000"/>
          <w:sz w:val="18"/>
          <w:szCs w:val="18"/>
        </w:rPr>
      </w:pPr>
      <w:r>
        <w:rPr>
          <w:rFonts w:ascii="Verdana" w:hAnsi="Verdana"/>
          <w:color w:val="000000"/>
          <w:sz w:val="18"/>
          <w:szCs w:val="18"/>
        </w:rPr>
        <w:t>181. РАСХОДЫ +6280,0 + 4395,0 +2691,0 +9718,0 + 6562,3 + 8174,8 + 2443,0 + 1114,31. ДЕФИЦИТ - - - - - - -</w:t>
      </w:r>
    </w:p>
    <w:p w14:paraId="31D52B2A" w14:textId="61E90AD4" w:rsidR="001757B5" w:rsidRPr="00861CDF" w:rsidRDefault="00861CDF" w:rsidP="00861CDF">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861CD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373EE" w14:textId="77777777" w:rsidR="008B68B8" w:rsidRDefault="008B68B8">
      <w:pPr>
        <w:spacing w:after="0" w:line="240" w:lineRule="auto"/>
      </w:pPr>
      <w:r>
        <w:separator/>
      </w:r>
    </w:p>
  </w:endnote>
  <w:endnote w:type="continuationSeparator" w:id="0">
    <w:p w14:paraId="192A83C6" w14:textId="77777777" w:rsidR="008B68B8" w:rsidRDefault="008B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B6EB4" w14:textId="77777777" w:rsidR="008B68B8" w:rsidRDefault="008B68B8">
      <w:pPr>
        <w:spacing w:after="0" w:line="240" w:lineRule="auto"/>
      </w:pPr>
      <w:r>
        <w:separator/>
      </w:r>
    </w:p>
  </w:footnote>
  <w:footnote w:type="continuationSeparator" w:id="0">
    <w:p w14:paraId="38050B55" w14:textId="77777777" w:rsidR="008B68B8" w:rsidRDefault="008B6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68B8"/>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20</Pages>
  <Words>10526</Words>
  <Characters>60001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89</cp:revision>
  <cp:lastPrinted>2009-02-06T05:36:00Z</cp:lastPrinted>
  <dcterms:created xsi:type="dcterms:W3CDTF">2016-12-16T14:44:00Z</dcterms:created>
  <dcterms:modified xsi:type="dcterms:W3CDTF">2017-01-03T15:07:00Z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