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D6B95"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hint="eastAsia"/>
          <w:b/>
          <w:bCs/>
          <w:color w:val="222222"/>
          <w:sz w:val="21"/>
          <w:szCs w:val="21"/>
        </w:rPr>
        <w:t>Туроверов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Константин</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Константинович</w:t>
      </w:r>
      <w:r w:rsidRPr="0008070C">
        <w:rPr>
          <w:rFonts w:ascii="Helvetica" w:hAnsi="Helvetica" w:cs="Helvetica"/>
          <w:b/>
          <w:bCs/>
          <w:color w:val="222222"/>
          <w:sz w:val="21"/>
          <w:szCs w:val="21"/>
        </w:rPr>
        <w:t>.</w:t>
      </w:r>
    </w:p>
    <w:p w14:paraId="3D9511EA"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hint="eastAsia"/>
          <w:b/>
          <w:bCs/>
          <w:color w:val="222222"/>
          <w:sz w:val="21"/>
          <w:szCs w:val="21"/>
        </w:rPr>
        <w:t>Собственная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флуоресценция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белков</w:t>
      </w:r>
      <w:r w:rsidRPr="0008070C">
        <w:rPr>
          <w:rFonts w:ascii="Helvetica" w:hAnsi="Helvetica" w:cs="Helvetica"/>
          <w:b/>
          <w:bCs/>
          <w:color w:val="222222"/>
          <w:sz w:val="21"/>
          <w:szCs w:val="21"/>
        </w:rPr>
        <w:t xml:space="preserve"> : </w:t>
      </w:r>
      <w:r w:rsidRPr="0008070C">
        <w:rPr>
          <w:rFonts w:ascii="Helvetica" w:hAnsi="Helvetica" w:cs="Helvetica" w:hint="eastAsia"/>
          <w:b/>
          <w:bCs/>
          <w:color w:val="222222"/>
          <w:sz w:val="21"/>
          <w:szCs w:val="21"/>
        </w:rPr>
        <w:t>Структура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динамика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макромолекул</w:t>
      </w:r>
      <w:r w:rsidRPr="0008070C">
        <w:rPr>
          <w:rFonts w:ascii="Helvetica" w:hAnsi="Helvetica" w:cs="Helvetica"/>
          <w:b/>
          <w:bCs/>
          <w:color w:val="222222"/>
          <w:sz w:val="21"/>
          <w:szCs w:val="21"/>
        </w:rPr>
        <w:t xml:space="preserve"> : </w:t>
      </w:r>
      <w:r w:rsidRPr="0008070C">
        <w:rPr>
          <w:rFonts w:ascii="Helvetica" w:hAnsi="Helvetica" w:cs="Helvetica" w:hint="eastAsia"/>
          <w:b/>
          <w:bCs/>
          <w:color w:val="222222"/>
          <w:sz w:val="21"/>
          <w:szCs w:val="21"/>
        </w:rPr>
        <w:t>диссертация</w:t>
      </w:r>
      <w:r w:rsidRPr="0008070C">
        <w:rPr>
          <w:rFonts w:ascii="Helvetica" w:hAnsi="Helvetica" w:cs="Helvetica"/>
          <w:b/>
          <w:bCs/>
          <w:color w:val="222222"/>
          <w:sz w:val="21"/>
          <w:szCs w:val="21"/>
        </w:rPr>
        <w:t xml:space="preserve"> ... </w:t>
      </w:r>
      <w:r w:rsidRPr="0008070C">
        <w:rPr>
          <w:rFonts w:ascii="Helvetica" w:hAnsi="Helvetica" w:cs="Helvetica" w:hint="eastAsia"/>
          <w:b/>
          <w:bCs/>
          <w:color w:val="222222"/>
          <w:sz w:val="21"/>
          <w:szCs w:val="21"/>
        </w:rPr>
        <w:t>доктора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физико</w:t>
      </w:r>
      <w:r w:rsidRPr="0008070C">
        <w:rPr>
          <w:rFonts w:ascii="Helvetica" w:hAnsi="Helvetica" w:cs="Helvetica"/>
          <w:b/>
          <w:bCs/>
          <w:color w:val="222222"/>
          <w:sz w:val="21"/>
          <w:szCs w:val="21"/>
        </w:rPr>
        <w:t>-</w:t>
      </w:r>
      <w:r w:rsidRPr="0008070C">
        <w:rPr>
          <w:rFonts w:ascii="Helvetica" w:hAnsi="Helvetica" w:cs="Helvetica" w:hint="eastAsia"/>
          <w:b/>
          <w:bCs/>
          <w:color w:val="222222"/>
          <w:sz w:val="21"/>
          <w:szCs w:val="21"/>
        </w:rPr>
        <w:t>математических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наук</w:t>
      </w:r>
      <w:r w:rsidRPr="0008070C">
        <w:rPr>
          <w:rFonts w:ascii="Helvetica" w:hAnsi="Helvetica" w:cs="Helvetica"/>
          <w:b/>
          <w:bCs/>
          <w:color w:val="222222"/>
          <w:sz w:val="21"/>
          <w:szCs w:val="21"/>
        </w:rPr>
        <w:t xml:space="preserve"> : 03.00.02. - </w:t>
      </w:r>
      <w:r w:rsidRPr="0008070C">
        <w:rPr>
          <w:rFonts w:ascii="Helvetica" w:hAnsi="Helvetica" w:cs="Helvetica" w:hint="eastAsia"/>
          <w:b/>
          <w:bCs/>
          <w:color w:val="222222"/>
          <w:sz w:val="21"/>
          <w:szCs w:val="21"/>
        </w:rPr>
        <w:t>Санкт</w:t>
      </w:r>
      <w:r w:rsidRPr="0008070C">
        <w:rPr>
          <w:rFonts w:ascii="Helvetica" w:hAnsi="Helvetica" w:cs="Helvetica"/>
          <w:b/>
          <w:bCs/>
          <w:color w:val="222222"/>
          <w:sz w:val="21"/>
          <w:szCs w:val="21"/>
        </w:rPr>
        <w:t>-</w:t>
      </w:r>
      <w:r w:rsidRPr="0008070C">
        <w:rPr>
          <w:rFonts w:ascii="Helvetica" w:hAnsi="Helvetica" w:cs="Helvetica" w:hint="eastAsia"/>
          <w:b/>
          <w:bCs/>
          <w:color w:val="222222"/>
          <w:sz w:val="21"/>
          <w:szCs w:val="21"/>
        </w:rPr>
        <w:t>Петербург</w:t>
      </w:r>
      <w:r w:rsidRPr="0008070C">
        <w:rPr>
          <w:rFonts w:ascii="Helvetica" w:hAnsi="Helvetica" w:cs="Helvetica"/>
          <w:b/>
          <w:bCs/>
          <w:color w:val="222222"/>
          <w:sz w:val="21"/>
          <w:szCs w:val="21"/>
        </w:rPr>
        <w:t xml:space="preserve">, 1999. - 209 </w:t>
      </w:r>
      <w:r w:rsidRPr="0008070C">
        <w:rPr>
          <w:rFonts w:ascii="Helvetica" w:hAnsi="Helvetica" w:cs="Helvetica" w:hint="eastAsia"/>
          <w:b/>
          <w:bCs/>
          <w:color w:val="222222"/>
          <w:sz w:val="21"/>
          <w:szCs w:val="21"/>
        </w:rPr>
        <w:t>с</w:t>
      </w:r>
      <w:r w:rsidRPr="0008070C">
        <w:rPr>
          <w:rFonts w:ascii="Helvetica" w:hAnsi="Helvetica" w:cs="Helvetica"/>
          <w:b/>
          <w:bCs/>
          <w:color w:val="222222"/>
          <w:sz w:val="21"/>
          <w:szCs w:val="21"/>
        </w:rPr>
        <w:t>.</w:t>
      </w:r>
    </w:p>
    <w:p w14:paraId="1ADD0F3C"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hint="eastAsia"/>
          <w:b/>
          <w:bCs/>
          <w:color w:val="222222"/>
          <w:sz w:val="21"/>
          <w:szCs w:val="21"/>
        </w:rPr>
        <w:t>больше</w:t>
      </w:r>
    </w:p>
    <w:p w14:paraId="2D9E2061"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hint="eastAsia"/>
          <w:b/>
          <w:bCs/>
          <w:color w:val="222222"/>
          <w:sz w:val="21"/>
          <w:szCs w:val="21"/>
        </w:rPr>
        <w:t>Цитаты</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из</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текста</w:t>
      </w:r>
      <w:r w:rsidRPr="0008070C">
        <w:rPr>
          <w:rFonts w:ascii="Helvetica" w:hAnsi="Helvetica" w:cs="Helvetica"/>
          <w:b/>
          <w:bCs/>
          <w:color w:val="222222"/>
          <w:sz w:val="21"/>
          <w:szCs w:val="21"/>
        </w:rPr>
        <w:t>:</w:t>
      </w:r>
    </w:p>
    <w:p w14:paraId="264CE9D4"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hint="eastAsia"/>
          <w:b/>
          <w:bCs/>
          <w:color w:val="222222"/>
          <w:sz w:val="21"/>
          <w:szCs w:val="21"/>
        </w:rPr>
        <w:t>стр</w:t>
      </w:r>
      <w:r w:rsidRPr="0008070C">
        <w:rPr>
          <w:rFonts w:ascii="Helvetica" w:hAnsi="Helvetica" w:cs="Helvetica"/>
          <w:b/>
          <w:bCs/>
          <w:color w:val="222222"/>
          <w:sz w:val="21"/>
          <w:szCs w:val="21"/>
        </w:rPr>
        <w:t>. 1</w:t>
      </w:r>
    </w:p>
    <w:p w14:paraId="6FB33385"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hint="eastAsia"/>
          <w:b/>
          <w:bCs/>
          <w:color w:val="222222"/>
          <w:sz w:val="21"/>
          <w:szCs w:val="21"/>
        </w:rPr>
        <w:t>РОССИЙСКАЯ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АКАДЕМИЯ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НАУК</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ИНСТИТУТ</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ЦИТОЛОГИИ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ТУРОВЕРОВ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Константин</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Константинович</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СОБСТВЕННАЯ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ФЛУОРЕСЦЕНЦИЯ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СТРУКТУРА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ДИНАМИКА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МАКРОМОЛЕКУЛ</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Диссертация</w:t>
      </w:r>
    </w:p>
    <w:p w14:paraId="48CC566C"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hint="eastAsia"/>
          <w:b/>
          <w:bCs/>
          <w:color w:val="222222"/>
          <w:sz w:val="21"/>
          <w:szCs w:val="21"/>
        </w:rPr>
        <w:t>стр</w:t>
      </w:r>
      <w:r w:rsidRPr="0008070C">
        <w:rPr>
          <w:rFonts w:ascii="Helvetica" w:hAnsi="Helvetica" w:cs="Helvetica"/>
          <w:b/>
          <w:bCs/>
          <w:color w:val="222222"/>
          <w:sz w:val="21"/>
          <w:szCs w:val="21"/>
        </w:rPr>
        <w:t>. 16</w:t>
      </w:r>
    </w:p>
    <w:p w14:paraId="621C56A8"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w:t>
      </w:r>
      <w:r w:rsidRPr="0008070C">
        <w:rPr>
          <w:rFonts w:ascii="Helvetica" w:hAnsi="Helvetica" w:cs="Helvetica" w:hint="eastAsia"/>
          <w:b/>
          <w:bCs/>
          <w:color w:val="222222"/>
          <w:sz w:val="21"/>
          <w:szCs w:val="21"/>
        </w:rPr>
        <w:t>спектральных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поляризационных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кинети­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ческих</w:t>
      </w:r>
      <w:r w:rsidRPr="0008070C">
        <w:rPr>
          <w:rFonts w:ascii="Helvetica" w:hAnsi="Helvetica" w:cs="Helvetica"/>
          <w:b/>
          <w:bCs/>
          <w:color w:val="222222"/>
          <w:sz w:val="21"/>
          <w:szCs w:val="21"/>
        </w:rPr>
        <w:t xml:space="preserve">); 2) </w:t>
      </w:r>
      <w:r w:rsidRPr="0008070C">
        <w:rPr>
          <w:rFonts w:ascii="Helvetica" w:hAnsi="Helvetica" w:cs="Helvetica" w:hint="eastAsia"/>
          <w:b/>
          <w:bCs/>
          <w:color w:val="222222"/>
          <w:sz w:val="21"/>
          <w:szCs w:val="21"/>
        </w:rPr>
        <w:t>разработке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методических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подходов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позволяющих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наиболее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полной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мере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использовать</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потенциал</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метода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собственной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флуоресценции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для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изучения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структуры</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динамики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белков</w:t>
      </w:r>
      <w:r w:rsidRPr="0008070C">
        <w:rPr>
          <w:rFonts w:ascii="Helvetica" w:hAnsi="Helvetica" w:cs="Helvetica"/>
          <w:b/>
          <w:bCs/>
          <w:color w:val="222222"/>
          <w:sz w:val="21"/>
          <w:szCs w:val="21"/>
        </w:rPr>
        <w:t xml:space="preserve">; 3) </w:t>
      </w:r>
      <w:r w:rsidRPr="0008070C">
        <w:rPr>
          <w:rFonts w:ascii="Helvetica" w:hAnsi="Helvetica" w:cs="Helvetica" w:hint="eastAsia"/>
          <w:b/>
          <w:bCs/>
          <w:color w:val="222222"/>
          <w:sz w:val="21"/>
          <w:szCs w:val="21"/>
        </w:rPr>
        <w:t>разработке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фундаментального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проса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теории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собственной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флуоресценции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зависимости</w:t>
      </w:r>
    </w:p>
    <w:p w14:paraId="74355AAC"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hint="eastAsia"/>
          <w:b/>
          <w:bCs/>
          <w:color w:val="222222"/>
          <w:sz w:val="21"/>
          <w:szCs w:val="21"/>
        </w:rPr>
        <w:t>стр</w:t>
      </w:r>
      <w:r w:rsidRPr="0008070C">
        <w:rPr>
          <w:rFonts w:ascii="Helvetica" w:hAnsi="Helvetica" w:cs="Helvetica"/>
          <w:b/>
          <w:bCs/>
          <w:color w:val="222222"/>
          <w:sz w:val="21"/>
          <w:szCs w:val="21"/>
        </w:rPr>
        <w:t>. 21</w:t>
      </w:r>
    </w:p>
    <w:p w14:paraId="3DE46B0D"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hint="eastAsia"/>
          <w:b/>
          <w:bCs/>
          <w:color w:val="222222"/>
          <w:sz w:val="21"/>
          <w:szCs w:val="21"/>
        </w:rPr>
        <w:t>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Н</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Н</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СТЕЙ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ЛОКАЛИЗАЦИИ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УСТАНОВЛЕННОЙ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ПРОСТРАНСТВЕННОЙ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СТРУКТУРОЙ</w:t>
      </w:r>
      <w:r w:rsidRPr="0008070C">
        <w:rPr>
          <w:rFonts w:ascii="Helvetica" w:hAnsi="Helvetica" w:cs="Helvetica"/>
          <w:b/>
          <w:bCs/>
          <w:color w:val="222222"/>
          <w:sz w:val="21"/>
          <w:szCs w:val="21"/>
        </w:rPr>
        <w:t xml:space="preserve"> - </w:t>
      </w:r>
      <w:r w:rsidRPr="0008070C">
        <w:rPr>
          <w:rFonts w:ascii="Helvetica" w:hAnsi="Helvetica" w:cs="Helvetica" w:hint="eastAsia"/>
          <w:b/>
          <w:bCs/>
          <w:color w:val="222222"/>
          <w:sz w:val="21"/>
          <w:szCs w:val="21"/>
        </w:rPr>
        <w:t>НОВЫЙ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ПОДХОД</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РАЗВИТИИ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ТЕОРИИ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СОБСТВЕННОЙ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ФЛУОРЕСЦЕНЦИИ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Собственная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флуоресценция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является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эффективным</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методом</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изучения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структуры</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динамики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Информативность</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метода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обусловлена</w:t>
      </w:r>
    </w:p>
    <w:p w14:paraId="7EEBA138" w14:textId="77777777" w:rsidR="0008070C" w:rsidRPr="0008070C" w:rsidRDefault="0008070C" w:rsidP="0008070C">
      <w:pPr>
        <w:rPr>
          <w:rFonts w:ascii="Helvetica" w:hAnsi="Helvetica" w:cs="Helvetica"/>
          <w:b/>
          <w:bCs/>
          <w:color w:val="222222"/>
          <w:sz w:val="21"/>
          <w:szCs w:val="21"/>
        </w:rPr>
      </w:pPr>
    </w:p>
    <w:p w14:paraId="3094D6D5"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hint="eastAsia"/>
          <w:b/>
          <w:bCs/>
          <w:color w:val="222222"/>
          <w:sz w:val="21"/>
          <w:szCs w:val="21"/>
        </w:rPr>
        <w:t>Оглавление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диссертации</w:t>
      </w:r>
    </w:p>
    <w:p w14:paraId="59027C06"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hint="eastAsia"/>
          <w:b/>
          <w:bCs/>
          <w:color w:val="222222"/>
          <w:sz w:val="21"/>
          <w:szCs w:val="21"/>
        </w:rPr>
        <w:t>доктор</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физико</w:t>
      </w:r>
      <w:r w:rsidRPr="0008070C">
        <w:rPr>
          <w:rFonts w:ascii="Helvetica" w:hAnsi="Helvetica" w:cs="Helvetica"/>
          <w:b/>
          <w:bCs/>
          <w:color w:val="222222"/>
          <w:sz w:val="21"/>
          <w:szCs w:val="21"/>
        </w:rPr>
        <w:t>-</w:t>
      </w:r>
      <w:r w:rsidRPr="0008070C">
        <w:rPr>
          <w:rFonts w:ascii="Helvetica" w:hAnsi="Helvetica" w:cs="Helvetica" w:hint="eastAsia"/>
          <w:b/>
          <w:bCs/>
          <w:color w:val="222222"/>
          <w:sz w:val="21"/>
          <w:szCs w:val="21"/>
        </w:rPr>
        <w:t>математических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наук</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Туроверов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Константин</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Константинович</w:t>
      </w:r>
    </w:p>
    <w:p w14:paraId="4F5CD96E"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hint="eastAsia"/>
          <w:b/>
          <w:bCs/>
          <w:color w:val="222222"/>
          <w:sz w:val="21"/>
          <w:szCs w:val="21"/>
        </w:rPr>
        <w:lastRenderedPageBreak/>
        <w:t>ВВЕДЕНИЕ</w:t>
      </w:r>
      <w:r w:rsidRPr="0008070C">
        <w:rPr>
          <w:rFonts w:ascii="Helvetica" w:hAnsi="Helvetica" w:cs="Helvetica"/>
          <w:b/>
          <w:bCs/>
          <w:color w:val="222222"/>
          <w:sz w:val="21"/>
          <w:szCs w:val="21"/>
        </w:rPr>
        <w:t>.</w:t>
      </w:r>
    </w:p>
    <w:p w14:paraId="380E3657" w14:textId="77777777" w:rsidR="0008070C" w:rsidRPr="0008070C" w:rsidRDefault="0008070C" w:rsidP="0008070C">
      <w:pPr>
        <w:rPr>
          <w:rFonts w:ascii="Helvetica" w:hAnsi="Helvetica" w:cs="Helvetica"/>
          <w:b/>
          <w:bCs/>
          <w:color w:val="222222"/>
          <w:sz w:val="21"/>
          <w:szCs w:val="21"/>
        </w:rPr>
      </w:pPr>
    </w:p>
    <w:p w14:paraId="1447783B"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hint="eastAsia"/>
          <w:b/>
          <w:bCs/>
          <w:color w:val="222222"/>
          <w:sz w:val="21"/>
          <w:szCs w:val="21"/>
        </w:rPr>
        <w:t>ГЛАВА</w:t>
      </w:r>
      <w:r w:rsidRPr="0008070C">
        <w:rPr>
          <w:rFonts w:ascii="Helvetica" w:hAnsi="Helvetica" w:cs="Helvetica"/>
          <w:b/>
          <w:bCs/>
          <w:color w:val="222222"/>
          <w:sz w:val="21"/>
          <w:szCs w:val="21"/>
        </w:rPr>
        <w:t xml:space="preserve"> 1. </w:t>
      </w:r>
      <w:r w:rsidRPr="0008070C">
        <w:rPr>
          <w:rFonts w:ascii="Helvetica" w:hAnsi="Helvetica" w:cs="Helvetica" w:hint="eastAsia"/>
          <w:b/>
          <w:bCs/>
          <w:color w:val="222222"/>
          <w:sz w:val="21"/>
          <w:szCs w:val="21"/>
        </w:rPr>
        <w:t>АНАЛИЗ</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СВОЙСТВ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МИКРООКРУЖЕНИЯ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ОСОБЕННОСТЕЙ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ЛОКАЛИЗАЦИИ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УСТАНОВЛЕННОЙ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ПРОСТРАНСТВЕННОЙ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СТРУКТУРОЙ</w:t>
      </w:r>
    </w:p>
    <w:p w14:paraId="14DC33FF" w14:textId="77777777" w:rsidR="0008070C" w:rsidRPr="0008070C" w:rsidRDefault="0008070C" w:rsidP="0008070C">
      <w:pPr>
        <w:rPr>
          <w:rFonts w:ascii="Helvetica" w:hAnsi="Helvetica" w:cs="Helvetica"/>
          <w:b/>
          <w:bCs/>
          <w:color w:val="222222"/>
          <w:sz w:val="21"/>
          <w:szCs w:val="21"/>
        </w:rPr>
      </w:pPr>
    </w:p>
    <w:p w14:paraId="5EC378D4"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НОВЫЙ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ПОДХОД</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РАЗВИТИИ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ТЕОРИИ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СОБСТВЕННОЙ</w:t>
      </w:r>
    </w:p>
    <w:p w14:paraId="0BFF49E4" w14:textId="77777777" w:rsidR="0008070C" w:rsidRPr="0008070C" w:rsidRDefault="0008070C" w:rsidP="0008070C">
      <w:pPr>
        <w:rPr>
          <w:rFonts w:ascii="Helvetica" w:hAnsi="Helvetica" w:cs="Helvetica"/>
          <w:b/>
          <w:bCs/>
          <w:color w:val="222222"/>
          <w:sz w:val="21"/>
          <w:szCs w:val="21"/>
        </w:rPr>
      </w:pPr>
    </w:p>
    <w:p w14:paraId="5BC26061"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hint="eastAsia"/>
          <w:b/>
          <w:bCs/>
          <w:color w:val="222222"/>
          <w:sz w:val="21"/>
          <w:szCs w:val="21"/>
        </w:rPr>
        <w:t>ФЛУОРЕСЦЕНЦИИ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БЕЛКОВ</w:t>
      </w:r>
      <w:r w:rsidRPr="0008070C">
        <w:rPr>
          <w:rFonts w:ascii="Helvetica" w:hAnsi="Helvetica" w:cs="Helvetica"/>
          <w:b/>
          <w:bCs/>
          <w:color w:val="222222"/>
          <w:sz w:val="21"/>
          <w:szCs w:val="21"/>
        </w:rPr>
        <w:t>.</w:t>
      </w:r>
    </w:p>
    <w:p w14:paraId="4AF85E0D" w14:textId="77777777" w:rsidR="0008070C" w:rsidRPr="0008070C" w:rsidRDefault="0008070C" w:rsidP="0008070C">
      <w:pPr>
        <w:rPr>
          <w:rFonts w:ascii="Helvetica" w:hAnsi="Helvetica" w:cs="Helvetica"/>
          <w:b/>
          <w:bCs/>
          <w:color w:val="222222"/>
          <w:sz w:val="21"/>
          <w:szCs w:val="21"/>
        </w:rPr>
      </w:pPr>
    </w:p>
    <w:p w14:paraId="353CF962"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1.1. </w:t>
      </w:r>
      <w:r w:rsidRPr="0008070C">
        <w:rPr>
          <w:rFonts w:ascii="Helvetica" w:hAnsi="Helvetica" w:cs="Helvetica" w:hint="eastAsia"/>
          <w:b/>
          <w:bCs/>
          <w:color w:val="222222"/>
          <w:sz w:val="21"/>
          <w:szCs w:val="21"/>
        </w:rPr>
        <w:t>Алгоритм</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анализа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пространственной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структуры</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позволяющий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выявлять</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факторы</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существенные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для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понимания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флуоресцентных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свойств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w:t>
      </w:r>
    </w:p>
    <w:p w14:paraId="7F37E436" w14:textId="77777777" w:rsidR="0008070C" w:rsidRPr="0008070C" w:rsidRDefault="0008070C" w:rsidP="0008070C">
      <w:pPr>
        <w:rPr>
          <w:rFonts w:ascii="Helvetica" w:hAnsi="Helvetica" w:cs="Helvetica"/>
          <w:b/>
          <w:bCs/>
          <w:color w:val="222222"/>
          <w:sz w:val="21"/>
          <w:szCs w:val="21"/>
        </w:rPr>
      </w:pPr>
    </w:p>
    <w:p w14:paraId="1E3AF3FD"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1.1.1. </w:t>
      </w:r>
      <w:r w:rsidRPr="0008070C">
        <w:rPr>
          <w:rFonts w:ascii="Helvetica" w:hAnsi="Helvetica" w:cs="Helvetica" w:hint="eastAsia"/>
          <w:b/>
          <w:bCs/>
          <w:color w:val="222222"/>
          <w:sz w:val="21"/>
          <w:szCs w:val="21"/>
        </w:rPr>
        <w:t>Микроокружение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w:t>
      </w:r>
    </w:p>
    <w:p w14:paraId="56AEFADD" w14:textId="77777777" w:rsidR="0008070C" w:rsidRPr="0008070C" w:rsidRDefault="0008070C" w:rsidP="0008070C">
      <w:pPr>
        <w:rPr>
          <w:rFonts w:ascii="Helvetica" w:hAnsi="Helvetica" w:cs="Helvetica"/>
          <w:b/>
          <w:bCs/>
          <w:color w:val="222222"/>
          <w:sz w:val="21"/>
          <w:szCs w:val="21"/>
        </w:rPr>
      </w:pPr>
    </w:p>
    <w:p w14:paraId="11DAD4D8"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1.1.2. </w:t>
      </w:r>
      <w:r w:rsidRPr="0008070C">
        <w:rPr>
          <w:rFonts w:ascii="Helvetica" w:hAnsi="Helvetica" w:cs="Helvetica" w:hint="eastAsia"/>
          <w:b/>
          <w:bCs/>
          <w:color w:val="222222"/>
          <w:sz w:val="21"/>
          <w:szCs w:val="21"/>
        </w:rPr>
        <w:t>Плотность</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упаковки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атомов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микроокружения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w:t>
      </w:r>
    </w:p>
    <w:p w14:paraId="13240CCE" w14:textId="77777777" w:rsidR="0008070C" w:rsidRPr="0008070C" w:rsidRDefault="0008070C" w:rsidP="0008070C">
      <w:pPr>
        <w:rPr>
          <w:rFonts w:ascii="Helvetica" w:hAnsi="Helvetica" w:cs="Helvetica"/>
          <w:b/>
          <w:bCs/>
          <w:color w:val="222222"/>
          <w:sz w:val="21"/>
          <w:szCs w:val="21"/>
        </w:rPr>
      </w:pPr>
    </w:p>
    <w:p w14:paraId="690C065D"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1.1.3. </w:t>
      </w:r>
      <w:r w:rsidRPr="0008070C">
        <w:rPr>
          <w:rFonts w:ascii="Helvetica" w:hAnsi="Helvetica" w:cs="Helvetica" w:hint="eastAsia"/>
          <w:b/>
          <w:bCs/>
          <w:color w:val="222222"/>
          <w:sz w:val="21"/>
          <w:szCs w:val="21"/>
        </w:rPr>
        <w:t>Доступность</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индольных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колец</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молекулам</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растворителя</w:t>
      </w:r>
      <w:r w:rsidRPr="0008070C">
        <w:rPr>
          <w:rFonts w:ascii="Helvetica" w:hAnsi="Helvetica" w:cs="Helvetica"/>
          <w:b/>
          <w:bCs/>
          <w:color w:val="222222"/>
          <w:sz w:val="21"/>
          <w:szCs w:val="21"/>
        </w:rPr>
        <w:t>.</w:t>
      </w:r>
    </w:p>
    <w:p w14:paraId="0D5CFB39" w14:textId="77777777" w:rsidR="0008070C" w:rsidRPr="0008070C" w:rsidRDefault="0008070C" w:rsidP="0008070C">
      <w:pPr>
        <w:rPr>
          <w:rFonts w:ascii="Helvetica" w:hAnsi="Helvetica" w:cs="Helvetica"/>
          <w:b/>
          <w:bCs/>
          <w:color w:val="222222"/>
          <w:sz w:val="21"/>
          <w:szCs w:val="21"/>
        </w:rPr>
      </w:pPr>
    </w:p>
    <w:p w14:paraId="431E8097"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1.1.4. </w:t>
      </w:r>
      <w:r w:rsidRPr="0008070C">
        <w:rPr>
          <w:rFonts w:ascii="Helvetica" w:hAnsi="Helvetica" w:cs="Helvetica" w:hint="eastAsia"/>
          <w:b/>
          <w:bCs/>
          <w:color w:val="222222"/>
          <w:sz w:val="21"/>
          <w:szCs w:val="21"/>
        </w:rPr>
        <w:t>Конформация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боковой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цепи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триптофанового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остатка</w:t>
      </w:r>
      <w:r w:rsidRPr="0008070C">
        <w:rPr>
          <w:rFonts w:ascii="Helvetica" w:hAnsi="Helvetica" w:cs="Helvetica"/>
          <w:b/>
          <w:bCs/>
          <w:color w:val="222222"/>
          <w:sz w:val="21"/>
          <w:szCs w:val="21"/>
        </w:rPr>
        <w:t>.</w:t>
      </w:r>
    </w:p>
    <w:p w14:paraId="0437F441" w14:textId="77777777" w:rsidR="0008070C" w:rsidRPr="0008070C" w:rsidRDefault="0008070C" w:rsidP="0008070C">
      <w:pPr>
        <w:rPr>
          <w:rFonts w:ascii="Helvetica" w:hAnsi="Helvetica" w:cs="Helvetica"/>
          <w:b/>
          <w:bCs/>
          <w:color w:val="222222"/>
          <w:sz w:val="21"/>
          <w:szCs w:val="21"/>
        </w:rPr>
      </w:pPr>
    </w:p>
    <w:p w14:paraId="71A21B75"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1.1.5. </w:t>
      </w:r>
      <w:r w:rsidRPr="0008070C">
        <w:rPr>
          <w:rFonts w:ascii="Helvetica" w:hAnsi="Helvetica" w:cs="Helvetica" w:hint="eastAsia"/>
          <w:b/>
          <w:bCs/>
          <w:color w:val="222222"/>
          <w:sz w:val="21"/>
          <w:szCs w:val="21"/>
        </w:rPr>
        <w:t>Безызлучательный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перенос</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энергии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возбуждения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от</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тирозиновых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к</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триптофановым</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между</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триптофановыми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остатками</w:t>
      </w:r>
      <w:r w:rsidRPr="0008070C">
        <w:rPr>
          <w:rFonts w:ascii="Helvetica" w:hAnsi="Helvetica" w:cs="Helvetica"/>
          <w:b/>
          <w:bCs/>
          <w:color w:val="222222"/>
          <w:sz w:val="21"/>
          <w:szCs w:val="21"/>
        </w:rPr>
        <w:t>.</w:t>
      </w:r>
    </w:p>
    <w:p w14:paraId="73043A08" w14:textId="77777777" w:rsidR="0008070C" w:rsidRPr="0008070C" w:rsidRDefault="0008070C" w:rsidP="0008070C">
      <w:pPr>
        <w:rPr>
          <w:rFonts w:ascii="Helvetica" w:hAnsi="Helvetica" w:cs="Helvetica"/>
          <w:b/>
          <w:bCs/>
          <w:color w:val="222222"/>
          <w:sz w:val="21"/>
          <w:szCs w:val="21"/>
        </w:rPr>
      </w:pPr>
    </w:p>
    <w:p w14:paraId="04333FB8"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lastRenderedPageBreak/>
        <w:t xml:space="preserve">1.1.6. </w:t>
      </w:r>
      <w:r w:rsidRPr="0008070C">
        <w:rPr>
          <w:rFonts w:ascii="Helvetica" w:hAnsi="Helvetica" w:cs="Helvetica" w:hint="eastAsia"/>
          <w:b/>
          <w:bCs/>
          <w:color w:val="222222"/>
          <w:sz w:val="21"/>
          <w:szCs w:val="21"/>
        </w:rPr>
        <w:t>Способы</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наглядного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представления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локализации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макромолекуле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белка</w:t>
      </w:r>
      <w:r w:rsidRPr="0008070C">
        <w:rPr>
          <w:rFonts w:ascii="Helvetica" w:hAnsi="Helvetica" w:cs="Helvetica"/>
          <w:b/>
          <w:bCs/>
          <w:color w:val="222222"/>
          <w:sz w:val="21"/>
          <w:szCs w:val="21"/>
        </w:rPr>
        <w:t>.</w:t>
      </w:r>
    </w:p>
    <w:p w14:paraId="3D201E3B" w14:textId="77777777" w:rsidR="0008070C" w:rsidRPr="0008070C" w:rsidRDefault="0008070C" w:rsidP="0008070C">
      <w:pPr>
        <w:rPr>
          <w:rFonts w:ascii="Helvetica" w:hAnsi="Helvetica" w:cs="Helvetica"/>
          <w:b/>
          <w:bCs/>
          <w:color w:val="222222"/>
          <w:sz w:val="21"/>
          <w:szCs w:val="21"/>
        </w:rPr>
      </w:pPr>
    </w:p>
    <w:p w14:paraId="1434939B"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1.2. </w:t>
      </w:r>
      <w:r w:rsidRPr="0008070C">
        <w:rPr>
          <w:rFonts w:ascii="Helvetica" w:hAnsi="Helvetica" w:cs="Helvetica" w:hint="eastAsia"/>
          <w:b/>
          <w:bCs/>
          <w:color w:val="222222"/>
          <w:sz w:val="21"/>
          <w:szCs w:val="21"/>
        </w:rPr>
        <w:t>Факторы</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определяющие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квантовый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выход</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флуоресценции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отдельных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w:t>
      </w:r>
    </w:p>
    <w:p w14:paraId="400F5070" w14:textId="77777777" w:rsidR="0008070C" w:rsidRPr="0008070C" w:rsidRDefault="0008070C" w:rsidP="0008070C">
      <w:pPr>
        <w:rPr>
          <w:rFonts w:ascii="Helvetica" w:hAnsi="Helvetica" w:cs="Helvetica"/>
          <w:b/>
          <w:bCs/>
          <w:color w:val="222222"/>
          <w:sz w:val="21"/>
          <w:szCs w:val="21"/>
        </w:rPr>
      </w:pPr>
    </w:p>
    <w:p w14:paraId="268DBC32"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1.2.1. </w:t>
      </w:r>
      <w:r w:rsidRPr="0008070C">
        <w:rPr>
          <w:rFonts w:ascii="Helvetica" w:hAnsi="Helvetica" w:cs="Helvetica" w:hint="eastAsia"/>
          <w:b/>
          <w:bCs/>
          <w:color w:val="222222"/>
          <w:sz w:val="21"/>
          <w:szCs w:val="21"/>
        </w:rPr>
        <w:t>Тушащие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группы</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составе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макромолекулы</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белка</w:t>
      </w:r>
      <w:r w:rsidRPr="0008070C">
        <w:rPr>
          <w:rFonts w:ascii="Helvetica" w:hAnsi="Helvetica" w:cs="Helvetica"/>
          <w:b/>
          <w:bCs/>
          <w:color w:val="222222"/>
          <w:sz w:val="21"/>
          <w:szCs w:val="21"/>
        </w:rPr>
        <w:t>.</w:t>
      </w:r>
    </w:p>
    <w:p w14:paraId="26798609" w14:textId="77777777" w:rsidR="0008070C" w:rsidRPr="0008070C" w:rsidRDefault="0008070C" w:rsidP="0008070C">
      <w:pPr>
        <w:rPr>
          <w:rFonts w:ascii="Helvetica" w:hAnsi="Helvetica" w:cs="Helvetica"/>
          <w:b/>
          <w:bCs/>
          <w:color w:val="222222"/>
          <w:sz w:val="21"/>
          <w:szCs w:val="21"/>
        </w:rPr>
      </w:pPr>
    </w:p>
    <w:p w14:paraId="1F17BFC5"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1.2.2. </w:t>
      </w:r>
      <w:r w:rsidRPr="0008070C">
        <w:rPr>
          <w:rFonts w:ascii="Helvetica" w:hAnsi="Helvetica" w:cs="Helvetica" w:hint="eastAsia"/>
          <w:b/>
          <w:bCs/>
          <w:color w:val="222222"/>
          <w:sz w:val="21"/>
          <w:szCs w:val="21"/>
        </w:rPr>
        <w:t>Определение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вклада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излучение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отдельных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w:t>
      </w:r>
    </w:p>
    <w:p w14:paraId="6D249A64" w14:textId="77777777" w:rsidR="0008070C" w:rsidRPr="0008070C" w:rsidRDefault="0008070C" w:rsidP="0008070C">
      <w:pPr>
        <w:rPr>
          <w:rFonts w:ascii="Helvetica" w:hAnsi="Helvetica" w:cs="Helvetica"/>
          <w:b/>
          <w:bCs/>
          <w:color w:val="222222"/>
          <w:sz w:val="21"/>
          <w:szCs w:val="21"/>
        </w:rPr>
      </w:pPr>
    </w:p>
    <w:p w14:paraId="3043E684"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1.2.3. </w:t>
      </w:r>
      <w:r w:rsidRPr="0008070C">
        <w:rPr>
          <w:rFonts w:ascii="Helvetica" w:hAnsi="Helvetica" w:cs="Helvetica" w:hint="eastAsia"/>
          <w:b/>
          <w:bCs/>
          <w:color w:val="222222"/>
          <w:sz w:val="21"/>
          <w:szCs w:val="21"/>
        </w:rPr>
        <w:t>Влияние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атомов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серы</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на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флуоресценцию</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лизоцима</w:t>
      </w:r>
      <w:r w:rsidRPr="0008070C">
        <w:rPr>
          <w:rFonts w:ascii="Helvetica" w:hAnsi="Helvetica" w:cs="Helvetica"/>
          <w:b/>
          <w:bCs/>
          <w:color w:val="222222"/>
          <w:sz w:val="21"/>
          <w:szCs w:val="21"/>
        </w:rPr>
        <w:t>.</w:t>
      </w:r>
    </w:p>
    <w:p w14:paraId="37EF16EB" w14:textId="77777777" w:rsidR="0008070C" w:rsidRPr="0008070C" w:rsidRDefault="0008070C" w:rsidP="0008070C">
      <w:pPr>
        <w:rPr>
          <w:rFonts w:ascii="Helvetica" w:hAnsi="Helvetica" w:cs="Helvetica"/>
          <w:b/>
          <w:bCs/>
          <w:color w:val="222222"/>
          <w:sz w:val="21"/>
          <w:szCs w:val="21"/>
        </w:rPr>
      </w:pPr>
    </w:p>
    <w:p w14:paraId="6A4EFB5A"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1.2.4. </w:t>
      </w:r>
      <w:r w:rsidRPr="0008070C">
        <w:rPr>
          <w:rFonts w:ascii="Helvetica" w:hAnsi="Helvetica" w:cs="Helvetica" w:hint="eastAsia"/>
          <w:b/>
          <w:bCs/>
          <w:color w:val="222222"/>
          <w:sz w:val="21"/>
          <w:szCs w:val="21"/>
        </w:rPr>
        <w:t>Вклад</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отдельных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флуоресценцию</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актина</w:t>
      </w:r>
      <w:r w:rsidRPr="0008070C">
        <w:rPr>
          <w:rFonts w:ascii="Helvetica" w:hAnsi="Helvetica" w:cs="Helvetica"/>
          <w:b/>
          <w:bCs/>
          <w:color w:val="222222"/>
          <w:sz w:val="21"/>
          <w:szCs w:val="21"/>
        </w:rPr>
        <w:t>.</w:t>
      </w:r>
    </w:p>
    <w:p w14:paraId="730D9E8F" w14:textId="77777777" w:rsidR="0008070C" w:rsidRPr="0008070C" w:rsidRDefault="0008070C" w:rsidP="0008070C">
      <w:pPr>
        <w:rPr>
          <w:rFonts w:ascii="Helvetica" w:hAnsi="Helvetica" w:cs="Helvetica"/>
          <w:b/>
          <w:bCs/>
          <w:color w:val="222222"/>
          <w:sz w:val="21"/>
          <w:szCs w:val="21"/>
        </w:rPr>
      </w:pPr>
    </w:p>
    <w:p w14:paraId="6C88BF3E"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1.2.5. </w:t>
      </w:r>
      <w:r w:rsidRPr="0008070C">
        <w:rPr>
          <w:rFonts w:ascii="Helvetica" w:hAnsi="Helvetica" w:cs="Helvetica" w:hint="eastAsia"/>
          <w:b/>
          <w:bCs/>
          <w:color w:val="222222"/>
          <w:sz w:val="21"/>
          <w:szCs w:val="21"/>
        </w:rPr>
        <w:t>Тушение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флуоресценции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единственного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триптофанового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азурина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медным</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центром</w:t>
      </w:r>
      <w:r w:rsidRPr="0008070C">
        <w:rPr>
          <w:rFonts w:ascii="Helvetica" w:hAnsi="Helvetica" w:cs="Helvetica"/>
          <w:b/>
          <w:bCs/>
          <w:color w:val="222222"/>
          <w:sz w:val="21"/>
          <w:szCs w:val="21"/>
        </w:rPr>
        <w:t>.</w:t>
      </w:r>
    </w:p>
    <w:p w14:paraId="551DB1EC" w14:textId="77777777" w:rsidR="0008070C" w:rsidRPr="0008070C" w:rsidRDefault="0008070C" w:rsidP="0008070C">
      <w:pPr>
        <w:rPr>
          <w:rFonts w:ascii="Helvetica" w:hAnsi="Helvetica" w:cs="Helvetica"/>
          <w:b/>
          <w:bCs/>
          <w:color w:val="222222"/>
          <w:sz w:val="21"/>
          <w:szCs w:val="21"/>
        </w:rPr>
      </w:pPr>
    </w:p>
    <w:p w14:paraId="6F3F8313"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1.3. </w:t>
      </w:r>
      <w:r w:rsidRPr="0008070C">
        <w:rPr>
          <w:rFonts w:ascii="Helvetica" w:hAnsi="Helvetica" w:cs="Helvetica" w:hint="eastAsia"/>
          <w:b/>
          <w:bCs/>
          <w:color w:val="222222"/>
          <w:sz w:val="21"/>
          <w:szCs w:val="21"/>
        </w:rPr>
        <w:t>Факторы</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определяющие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положение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спектра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отдельного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триптофанового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остатка</w:t>
      </w:r>
      <w:r w:rsidRPr="0008070C">
        <w:rPr>
          <w:rFonts w:ascii="Helvetica" w:hAnsi="Helvetica" w:cs="Helvetica"/>
          <w:b/>
          <w:bCs/>
          <w:color w:val="222222"/>
          <w:sz w:val="21"/>
          <w:szCs w:val="21"/>
        </w:rPr>
        <w:t>.</w:t>
      </w:r>
    </w:p>
    <w:p w14:paraId="72944FA8" w14:textId="77777777" w:rsidR="0008070C" w:rsidRPr="0008070C" w:rsidRDefault="0008070C" w:rsidP="0008070C">
      <w:pPr>
        <w:rPr>
          <w:rFonts w:ascii="Helvetica" w:hAnsi="Helvetica" w:cs="Helvetica"/>
          <w:b/>
          <w:bCs/>
          <w:color w:val="222222"/>
          <w:sz w:val="21"/>
          <w:szCs w:val="21"/>
        </w:rPr>
      </w:pPr>
    </w:p>
    <w:p w14:paraId="3EC0E5A1"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1.3.1. </w:t>
      </w:r>
      <w:r w:rsidRPr="0008070C">
        <w:rPr>
          <w:rFonts w:ascii="Helvetica" w:hAnsi="Helvetica" w:cs="Helvetica" w:hint="eastAsia"/>
          <w:b/>
          <w:bCs/>
          <w:color w:val="222222"/>
          <w:sz w:val="21"/>
          <w:szCs w:val="21"/>
        </w:rPr>
        <w:t>Уникальные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свойства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микроокружения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Тгр</w:t>
      </w:r>
      <w:r w:rsidRPr="0008070C">
        <w:rPr>
          <w:rFonts w:ascii="Helvetica" w:hAnsi="Helvetica" w:cs="Helvetica"/>
          <w:b/>
          <w:bCs/>
          <w:color w:val="222222"/>
          <w:sz w:val="21"/>
          <w:szCs w:val="21"/>
        </w:rPr>
        <w:t xml:space="preserve"> 48 </w:t>
      </w:r>
      <w:r w:rsidRPr="0008070C">
        <w:rPr>
          <w:rFonts w:ascii="Helvetica" w:hAnsi="Helvetica" w:cs="Helvetica" w:hint="eastAsia"/>
          <w:b/>
          <w:bCs/>
          <w:color w:val="222222"/>
          <w:sz w:val="21"/>
          <w:szCs w:val="21"/>
        </w:rPr>
        <w:t>азурина</w:t>
      </w:r>
      <w:r w:rsidRPr="0008070C">
        <w:rPr>
          <w:rFonts w:ascii="Helvetica" w:hAnsi="Helvetica" w:cs="Helvetica"/>
          <w:b/>
          <w:bCs/>
          <w:color w:val="222222"/>
          <w:sz w:val="21"/>
          <w:szCs w:val="21"/>
        </w:rPr>
        <w:t>.</w:t>
      </w:r>
    </w:p>
    <w:p w14:paraId="0936263C" w14:textId="77777777" w:rsidR="0008070C" w:rsidRPr="0008070C" w:rsidRDefault="0008070C" w:rsidP="0008070C">
      <w:pPr>
        <w:rPr>
          <w:rFonts w:ascii="Helvetica" w:hAnsi="Helvetica" w:cs="Helvetica"/>
          <w:b/>
          <w:bCs/>
          <w:color w:val="222222"/>
          <w:sz w:val="21"/>
          <w:szCs w:val="21"/>
        </w:rPr>
      </w:pPr>
    </w:p>
    <w:p w14:paraId="7D658FFA"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1.3.2. </w:t>
      </w:r>
      <w:r w:rsidRPr="0008070C">
        <w:rPr>
          <w:rFonts w:ascii="Helvetica" w:hAnsi="Helvetica" w:cs="Helvetica" w:hint="eastAsia"/>
          <w:b/>
          <w:bCs/>
          <w:color w:val="222222"/>
          <w:sz w:val="21"/>
          <w:szCs w:val="21"/>
        </w:rPr>
        <w:t>Образование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комплексов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между</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индольными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кольцами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возбужденном</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состоянии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группами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микроокружения</w:t>
      </w:r>
      <w:r w:rsidRPr="0008070C">
        <w:rPr>
          <w:rFonts w:ascii="Helvetica" w:hAnsi="Helvetica" w:cs="Helvetica"/>
          <w:b/>
          <w:bCs/>
          <w:color w:val="222222"/>
          <w:sz w:val="21"/>
          <w:szCs w:val="21"/>
        </w:rPr>
        <w:t>.</w:t>
      </w:r>
    </w:p>
    <w:p w14:paraId="3C517543" w14:textId="77777777" w:rsidR="0008070C" w:rsidRPr="0008070C" w:rsidRDefault="0008070C" w:rsidP="0008070C">
      <w:pPr>
        <w:rPr>
          <w:rFonts w:ascii="Helvetica" w:hAnsi="Helvetica" w:cs="Helvetica"/>
          <w:b/>
          <w:bCs/>
          <w:color w:val="222222"/>
          <w:sz w:val="21"/>
          <w:szCs w:val="21"/>
        </w:rPr>
      </w:pPr>
    </w:p>
    <w:p w14:paraId="1C0C6688"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1.3.3. </w:t>
      </w:r>
      <w:r w:rsidRPr="0008070C">
        <w:rPr>
          <w:rFonts w:ascii="Helvetica" w:hAnsi="Helvetica" w:cs="Helvetica" w:hint="eastAsia"/>
          <w:b/>
          <w:bCs/>
          <w:color w:val="222222"/>
          <w:sz w:val="21"/>
          <w:szCs w:val="21"/>
        </w:rPr>
        <w:t>Причины</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возникновения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у</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ряда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уникально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коротковолновых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спектров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флуоресценции</w:t>
      </w:r>
      <w:r w:rsidRPr="0008070C">
        <w:rPr>
          <w:rFonts w:ascii="Helvetica" w:hAnsi="Helvetica" w:cs="Helvetica"/>
          <w:b/>
          <w:bCs/>
          <w:color w:val="222222"/>
          <w:sz w:val="21"/>
          <w:szCs w:val="21"/>
        </w:rPr>
        <w:t>.</w:t>
      </w:r>
    </w:p>
    <w:p w14:paraId="22C6250F" w14:textId="77777777" w:rsidR="0008070C" w:rsidRPr="0008070C" w:rsidRDefault="0008070C" w:rsidP="0008070C">
      <w:pPr>
        <w:rPr>
          <w:rFonts w:ascii="Helvetica" w:hAnsi="Helvetica" w:cs="Helvetica"/>
          <w:b/>
          <w:bCs/>
          <w:color w:val="222222"/>
          <w:sz w:val="21"/>
          <w:szCs w:val="21"/>
        </w:rPr>
      </w:pPr>
    </w:p>
    <w:p w14:paraId="26886606"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hint="eastAsia"/>
          <w:b/>
          <w:bCs/>
          <w:color w:val="222222"/>
          <w:sz w:val="21"/>
          <w:szCs w:val="21"/>
        </w:rPr>
        <w:t>ГЛАВА</w:t>
      </w:r>
      <w:r w:rsidRPr="0008070C">
        <w:rPr>
          <w:rFonts w:ascii="Helvetica" w:hAnsi="Helvetica" w:cs="Helvetica"/>
          <w:b/>
          <w:bCs/>
          <w:color w:val="222222"/>
          <w:sz w:val="21"/>
          <w:szCs w:val="21"/>
        </w:rPr>
        <w:t xml:space="preserve"> 2. </w:t>
      </w:r>
      <w:r w:rsidRPr="0008070C">
        <w:rPr>
          <w:rFonts w:ascii="Helvetica" w:hAnsi="Helvetica" w:cs="Helvetica" w:hint="eastAsia"/>
          <w:b/>
          <w:bCs/>
          <w:color w:val="222222"/>
          <w:sz w:val="21"/>
          <w:szCs w:val="21"/>
        </w:rPr>
        <w:t>ДИНАМИКА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СТРУКТУРЫ</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ИЗУЧЕНИЕ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МЕТОДОМ</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ВРАЩАТЕЛЬНОЙ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ДЕПОЛЯРИЗАЦИИ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СОБСТВЕННОЙ</w:t>
      </w:r>
    </w:p>
    <w:p w14:paraId="59BEC926" w14:textId="77777777" w:rsidR="0008070C" w:rsidRPr="0008070C" w:rsidRDefault="0008070C" w:rsidP="0008070C">
      <w:pPr>
        <w:rPr>
          <w:rFonts w:ascii="Helvetica" w:hAnsi="Helvetica" w:cs="Helvetica"/>
          <w:b/>
          <w:bCs/>
          <w:color w:val="222222"/>
          <w:sz w:val="21"/>
          <w:szCs w:val="21"/>
        </w:rPr>
      </w:pPr>
    </w:p>
    <w:p w14:paraId="07378FE6"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hint="eastAsia"/>
          <w:b/>
          <w:bCs/>
          <w:color w:val="222222"/>
          <w:sz w:val="21"/>
          <w:szCs w:val="21"/>
        </w:rPr>
        <w:t>ФЛУОРЕСЦЕНЦИИ</w:t>
      </w:r>
      <w:r w:rsidRPr="0008070C">
        <w:rPr>
          <w:rFonts w:ascii="Helvetica" w:hAnsi="Helvetica" w:cs="Helvetica"/>
          <w:b/>
          <w:bCs/>
          <w:color w:val="222222"/>
          <w:sz w:val="21"/>
          <w:szCs w:val="21"/>
        </w:rPr>
        <w:t>.</w:t>
      </w:r>
    </w:p>
    <w:p w14:paraId="79981CE7" w14:textId="77777777" w:rsidR="0008070C" w:rsidRPr="0008070C" w:rsidRDefault="0008070C" w:rsidP="0008070C">
      <w:pPr>
        <w:rPr>
          <w:rFonts w:ascii="Helvetica" w:hAnsi="Helvetica" w:cs="Helvetica"/>
          <w:b/>
          <w:bCs/>
          <w:color w:val="222222"/>
          <w:sz w:val="21"/>
          <w:szCs w:val="21"/>
        </w:rPr>
      </w:pPr>
    </w:p>
    <w:p w14:paraId="5B99CC84"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2.1. </w:t>
      </w:r>
      <w:r w:rsidRPr="0008070C">
        <w:rPr>
          <w:rFonts w:ascii="Helvetica" w:hAnsi="Helvetica" w:cs="Helvetica" w:hint="eastAsia"/>
          <w:b/>
          <w:bCs/>
          <w:color w:val="222222"/>
          <w:sz w:val="21"/>
          <w:szCs w:val="21"/>
        </w:rPr>
        <w:t>Использование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собственной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флуоресценции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для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изучения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внутримолекулярной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подвижности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белках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методом</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вращательной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деполяризации</w:t>
      </w:r>
      <w:r w:rsidRPr="0008070C">
        <w:rPr>
          <w:rFonts w:ascii="Helvetica" w:hAnsi="Helvetica" w:cs="Helvetica"/>
          <w:b/>
          <w:bCs/>
          <w:color w:val="222222"/>
          <w:sz w:val="21"/>
          <w:szCs w:val="21"/>
        </w:rPr>
        <w:t>.</w:t>
      </w:r>
    </w:p>
    <w:p w14:paraId="3647D4DF" w14:textId="77777777" w:rsidR="0008070C" w:rsidRPr="0008070C" w:rsidRDefault="0008070C" w:rsidP="0008070C">
      <w:pPr>
        <w:rPr>
          <w:rFonts w:ascii="Helvetica" w:hAnsi="Helvetica" w:cs="Helvetica"/>
          <w:b/>
          <w:bCs/>
          <w:color w:val="222222"/>
          <w:sz w:val="21"/>
          <w:szCs w:val="21"/>
        </w:rPr>
      </w:pPr>
    </w:p>
    <w:p w14:paraId="7CBE3E95"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2.1.1. </w:t>
      </w:r>
      <w:r w:rsidRPr="0008070C">
        <w:rPr>
          <w:rFonts w:ascii="Helvetica" w:hAnsi="Helvetica" w:cs="Helvetica" w:hint="eastAsia"/>
          <w:b/>
          <w:bCs/>
          <w:color w:val="222222"/>
          <w:sz w:val="21"/>
          <w:szCs w:val="21"/>
        </w:rPr>
        <w:t>Вращательная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деполяризация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флуоресценции</w:t>
      </w:r>
      <w:r w:rsidRPr="0008070C">
        <w:rPr>
          <w:rFonts w:ascii="Helvetica" w:hAnsi="Helvetica" w:cs="Helvetica"/>
          <w:b/>
          <w:bCs/>
          <w:color w:val="222222"/>
          <w:sz w:val="21"/>
          <w:szCs w:val="21"/>
        </w:rPr>
        <w:t>.</w:t>
      </w:r>
    </w:p>
    <w:p w14:paraId="2973D696" w14:textId="77777777" w:rsidR="0008070C" w:rsidRPr="0008070C" w:rsidRDefault="0008070C" w:rsidP="0008070C">
      <w:pPr>
        <w:rPr>
          <w:rFonts w:ascii="Helvetica" w:hAnsi="Helvetica" w:cs="Helvetica"/>
          <w:b/>
          <w:bCs/>
          <w:color w:val="222222"/>
          <w:sz w:val="21"/>
          <w:szCs w:val="21"/>
        </w:rPr>
      </w:pPr>
    </w:p>
    <w:p w14:paraId="5BFC0717"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2.1.2. </w:t>
      </w:r>
      <w:r w:rsidRPr="0008070C">
        <w:rPr>
          <w:rFonts w:ascii="Helvetica" w:hAnsi="Helvetica" w:cs="Helvetica" w:hint="eastAsia"/>
          <w:b/>
          <w:bCs/>
          <w:color w:val="222222"/>
          <w:sz w:val="21"/>
          <w:szCs w:val="21"/>
        </w:rPr>
        <w:t>Определение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характеристик</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внутримолекулярной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подвижности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методом</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вращательной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деполяризации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при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стационарном</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возбуждении</w:t>
      </w:r>
    </w:p>
    <w:p w14:paraId="6EA8EBF2" w14:textId="77777777" w:rsidR="0008070C" w:rsidRPr="0008070C" w:rsidRDefault="0008070C" w:rsidP="0008070C">
      <w:pPr>
        <w:rPr>
          <w:rFonts w:ascii="Helvetica" w:hAnsi="Helvetica" w:cs="Helvetica"/>
          <w:b/>
          <w:bCs/>
          <w:color w:val="222222"/>
          <w:sz w:val="21"/>
          <w:szCs w:val="21"/>
        </w:rPr>
      </w:pPr>
    </w:p>
    <w:p w14:paraId="6170A703"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2.1.3. </w:t>
      </w:r>
      <w:r w:rsidRPr="0008070C">
        <w:rPr>
          <w:rFonts w:ascii="Helvetica" w:hAnsi="Helvetica" w:cs="Helvetica" w:hint="eastAsia"/>
          <w:b/>
          <w:bCs/>
          <w:color w:val="222222"/>
          <w:sz w:val="21"/>
          <w:szCs w:val="21"/>
        </w:rPr>
        <w:t>Высокочастотная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внутримолекулярная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подвижность</w:t>
      </w:r>
      <w:r w:rsidRPr="0008070C">
        <w:rPr>
          <w:rFonts w:ascii="Helvetica" w:hAnsi="Helvetica" w:cs="Helvetica"/>
          <w:b/>
          <w:bCs/>
          <w:color w:val="222222"/>
          <w:sz w:val="21"/>
          <w:szCs w:val="21"/>
        </w:rPr>
        <w:t>.</w:t>
      </w:r>
    </w:p>
    <w:p w14:paraId="39C400EC" w14:textId="77777777" w:rsidR="0008070C" w:rsidRPr="0008070C" w:rsidRDefault="0008070C" w:rsidP="0008070C">
      <w:pPr>
        <w:rPr>
          <w:rFonts w:ascii="Helvetica" w:hAnsi="Helvetica" w:cs="Helvetica"/>
          <w:b/>
          <w:bCs/>
          <w:color w:val="222222"/>
          <w:sz w:val="21"/>
          <w:szCs w:val="21"/>
        </w:rPr>
      </w:pPr>
    </w:p>
    <w:p w14:paraId="2F64279D"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2.2. </w:t>
      </w:r>
      <w:r w:rsidRPr="0008070C">
        <w:rPr>
          <w:rFonts w:ascii="Helvetica" w:hAnsi="Helvetica" w:cs="Helvetica" w:hint="eastAsia"/>
          <w:b/>
          <w:bCs/>
          <w:color w:val="222222"/>
          <w:sz w:val="21"/>
          <w:szCs w:val="21"/>
        </w:rPr>
        <w:t>Характер</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внутримолекулярной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подвижности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проявляющейся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деполяризации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флуоресценции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белков</w:t>
      </w:r>
      <w:r w:rsidRPr="0008070C">
        <w:rPr>
          <w:rFonts w:ascii="Helvetica" w:hAnsi="Helvetica" w:cs="Helvetica"/>
          <w:b/>
          <w:bCs/>
          <w:color w:val="222222"/>
          <w:sz w:val="21"/>
          <w:szCs w:val="21"/>
        </w:rPr>
        <w:t>.</w:t>
      </w:r>
    </w:p>
    <w:p w14:paraId="30508F9F" w14:textId="77777777" w:rsidR="0008070C" w:rsidRPr="0008070C" w:rsidRDefault="0008070C" w:rsidP="0008070C">
      <w:pPr>
        <w:rPr>
          <w:rFonts w:ascii="Helvetica" w:hAnsi="Helvetica" w:cs="Helvetica"/>
          <w:b/>
          <w:bCs/>
          <w:color w:val="222222"/>
          <w:sz w:val="21"/>
          <w:szCs w:val="21"/>
        </w:rPr>
      </w:pPr>
    </w:p>
    <w:p w14:paraId="1DA29B95"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2.3. </w:t>
      </w:r>
      <w:r w:rsidRPr="0008070C">
        <w:rPr>
          <w:rFonts w:ascii="Helvetica" w:hAnsi="Helvetica" w:cs="Helvetica" w:hint="eastAsia"/>
          <w:b/>
          <w:bCs/>
          <w:color w:val="222222"/>
          <w:sz w:val="21"/>
          <w:szCs w:val="21"/>
        </w:rPr>
        <w:t>Спектрально</w:t>
      </w:r>
      <w:r w:rsidRPr="0008070C">
        <w:rPr>
          <w:rFonts w:ascii="Helvetica" w:hAnsi="Helvetica" w:cs="Helvetica"/>
          <w:b/>
          <w:bCs/>
          <w:color w:val="222222"/>
          <w:sz w:val="21"/>
          <w:szCs w:val="21"/>
        </w:rPr>
        <w:t>-</w:t>
      </w:r>
      <w:r w:rsidRPr="0008070C">
        <w:rPr>
          <w:rFonts w:ascii="Helvetica" w:hAnsi="Helvetica" w:cs="Helvetica" w:hint="eastAsia"/>
          <w:b/>
          <w:bCs/>
          <w:color w:val="222222"/>
          <w:sz w:val="21"/>
          <w:szCs w:val="21"/>
        </w:rPr>
        <w:t>поляризационные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характеристики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флуоресценции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модельных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соединений</w:t>
      </w:r>
      <w:r w:rsidRPr="0008070C">
        <w:rPr>
          <w:rFonts w:ascii="Helvetica" w:hAnsi="Helvetica" w:cs="Helvetica"/>
          <w:b/>
          <w:bCs/>
          <w:color w:val="222222"/>
          <w:sz w:val="21"/>
          <w:szCs w:val="21"/>
        </w:rPr>
        <w:t>.</w:t>
      </w:r>
    </w:p>
    <w:p w14:paraId="02376E49" w14:textId="77777777" w:rsidR="0008070C" w:rsidRPr="0008070C" w:rsidRDefault="0008070C" w:rsidP="0008070C">
      <w:pPr>
        <w:rPr>
          <w:rFonts w:ascii="Helvetica" w:hAnsi="Helvetica" w:cs="Helvetica"/>
          <w:b/>
          <w:bCs/>
          <w:color w:val="222222"/>
          <w:sz w:val="21"/>
          <w:szCs w:val="21"/>
        </w:rPr>
      </w:pPr>
    </w:p>
    <w:p w14:paraId="238EA11E"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2.3.1. </w:t>
      </w:r>
      <w:r w:rsidRPr="0008070C">
        <w:rPr>
          <w:rFonts w:ascii="Helvetica" w:hAnsi="Helvetica" w:cs="Helvetica" w:hint="eastAsia"/>
          <w:b/>
          <w:bCs/>
          <w:color w:val="222222"/>
          <w:sz w:val="21"/>
          <w:szCs w:val="21"/>
        </w:rPr>
        <w:t>Проявление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дуальной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флуоресценции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спектрально</w:t>
      </w:r>
      <w:r w:rsidRPr="0008070C">
        <w:rPr>
          <w:rFonts w:ascii="Helvetica" w:hAnsi="Helvetica" w:cs="Helvetica"/>
          <w:b/>
          <w:bCs/>
          <w:color w:val="222222"/>
          <w:sz w:val="21"/>
          <w:szCs w:val="21"/>
        </w:rPr>
        <w:t>-</w:t>
      </w:r>
      <w:r w:rsidRPr="0008070C">
        <w:rPr>
          <w:rFonts w:ascii="Helvetica" w:hAnsi="Helvetica" w:cs="Helvetica" w:hint="eastAsia"/>
          <w:b/>
          <w:bCs/>
          <w:color w:val="222222"/>
          <w:sz w:val="21"/>
          <w:szCs w:val="21"/>
        </w:rPr>
        <w:t>поляризационных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характеристиках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излучени</w:t>
      </w:r>
      <w:r w:rsidRPr="0008070C">
        <w:rPr>
          <w:rFonts w:ascii="Helvetica" w:hAnsi="Helvetica" w:cs="Helvetica" w:hint="eastAsia"/>
          <w:b/>
          <w:bCs/>
          <w:color w:val="222222"/>
          <w:sz w:val="21"/>
          <w:szCs w:val="21"/>
        </w:rPr>
        <w:lastRenderedPageBreak/>
        <w:t>я</w:t>
      </w:r>
      <w:r w:rsidRPr="0008070C">
        <w:rPr>
          <w:rFonts w:ascii="Helvetica" w:hAnsi="Helvetica" w:cs="Helvetica"/>
          <w:b/>
          <w:bCs/>
          <w:color w:val="222222"/>
          <w:sz w:val="21"/>
          <w:szCs w:val="21"/>
        </w:rPr>
        <w:t>.</w:t>
      </w:r>
    </w:p>
    <w:p w14:paraId="31C7B107" w14:textId="77777777" w:rsidR="0008070C" w:rsidRPr="0008070C" w:rsidRDefault="0008070C" w:rsidP="0008070C">
      <w:pPr>
        <w:rPr>
          <w:rFonts w:ascii="Helvetica" w:hAnsi="Helvetica" w:cs="Helvetica"/>
          <w:b/>
          <w:bCs/>
          <w:color w:val="222222"/>
          <w:sz w:val="21"/>
          <w:szCs w:val="21"/>
        </w:rPr>
      </w:pPr>
    </w:p>
    <w:p w14:paraId="54DF1BB4"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2.3.2. </w:t>
      </w:r>
      <w:r w:rsidRPr="0008070C">
        <w:rPr>
          <w:rFonts w:ascii="Helvetica" w:hAnsi="Helvetica" w:cs="Helvetica" w:hint="eastAsia"/>
          <w:b/>
          <w:bCs/>
          <w:color w:val="222222"/>
          <w:sz w:val="21"/>
          <w:szCs w:val="21"/>
        </w:rPr>
        <w:t>Участвует</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ли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осциллятор</w:t>
      </w:r>
      <w:r w:rsidRPr="0008070C">
        <w:rPr>
          <w:rFonts w:ascii="Helvetica" w:hAnsi="Helvetica" w:cs="Helvetica"/>
          <w:b/>
          <w:bCs/>
          <w:color w:val="222222"/>
          <w:sz w:val="21"/>
          <w:szCs w:val="21"/>
        </w:rPr>
        <w:t xml:space="preserve"> ]Lb </w:t>
      </w:r>
      <w:r w:rsidRPr="0008070C">
        <w:rPr>
          <w:rFonts w:ascii="Helvetica" w:hAnsi="Helvetica" w:cs="Helvetica" w:hint="eastAsia"/>
          <w:b/>
          <w:bCs/>
          <w:color w:val="222222"/>
          <w:sz w:val="21"/>
          <w:szCs w:val="21"/>
        </w:rPr>
        <w:t>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формировании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спектра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флуоресценции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белков</w:t>
      </w:r>
      <w:r w:rsidRPr="0008070C">
        <w:rPr>
          <w:rFonts w:ascii="Helvetica" w:hAnsi="Helvetica" w:cs="Helvetica"/>
          <w:b/>
          <w:bCs/>
          <w:color w:val="222222"/>
          <w:sz w:val="21"/>
          <w:szCs w:val="21"/>
        </w:rPr>
        <w:t>?</w:t>
      </w:r>
    </w:p>
    <w:p w14:paraId="0E36B125" w14:textId="77777777" w:rsidR="0008070C" w:rsidRPr="0008070C" w:rsidRDefault="0008070C" w:rsidP="0008070C">
      <w:pPr>
        <w:rPr>
          <w:rFonts w:ascii="Helvetica" w:hAnsi="Helvetica" w:cs="Helvetica"/>
          <w:b/>
          <w:bCs/>
          <w:color w:val="222222"/>
          <w:sz w:val="21"/>
          <w:szCs w:val="21"/>
        </w:rPr>
      </w:pPr>
    </w:p>
    <w:p w14:paraId="6336895E"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2.3.3. </w:t>
      </w:r>
      <w:r w:rsidRPr="0008070C">
        <w:rPr>
          <w:rFonts w:ascii="Helvetica" w:hAnsi="Helvetica" w:cs="Helvetica" w:hint="eastAsia"/>
          <w:b/>
          <w:bCs/>
          <w:color w:val="222222"/>
          <w:sz w:val="21"/>
          <w:szCs w:val="21"/>
        </w:rPr>
        <w:t>Причины</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возникновения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зависимости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г</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Лрег</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спектру</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излучения</w:t>
      </w:r>
    </w:p>
    <w:p w14:paraId="3E40CC71" w14:textId="77777777" w:rsidR="0008070C" w:rsidRPr="0008070C" w:rsidRDefault="0008070C" w:rsidP="0008070C">
      <w:pPr>
        <w:rPr>
          <w:rFonts w:ascii="Helvetica" w:hAnsi="Helvetica" w:cs="Helvetica"/>
          <w:b/>
          <w:bCs/>
          <w:color w:val="222222"/>
          <w:sz w:val="21"/>
          <w:szCs w:val="21"/>
        </w:rPr>
      </w:pPr>
    </w:p>
    <w:p w14:paraId="56EFD71A"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2.4. </w:t>
      </w:r>
      <w:r w:rsidRPr="0008070C">
        <w:rPr>
          <w:rFonts w:ascii="Helvetica" w:hAnsi="Helvetica" w:cs="Helvetica" w:hint="eastAsia"/>
          <w:b/>
          <w:bCs/>
          <w:color w:val="222222"/>
          <w:sz w:val="21"/>
          <w:szCs w:val="21"/>
        </w:rPr>
        <w:t>Внутримолекулярная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подвижность</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белках</w:t>
      </w:r>
      <w:r w:rsidRPr="0008070C">
        <w:rPr>
          <w:rFonts w:ascii="Helvetica" w:hAnsi="Helvetica" w:cs="Helvetica"/>
          <w:b/>
          <w:bCs/>
          <w:color w:val="222222"/>
          <w:sz w:val="21"/>
          <w:szCs w:val="21"/>
        </w:rPr>
        <w:t>.</w:t>
      </w:r>
    </w:p>
    <w:p w14:paraId="4A1BE84C" w14:textId="77777777" w:rsidR="0008070C" w:rsidRPr="0008070C" w:rsidRDefault="0008070C" w:rsidP="0008070C">
      <w:pPr>
        <w:rPr>
          <w:rFonts w:ascii="Helvetica" w:hAnsi="Helvetica" w:cs="Helvetica"/>
          <w:b/>
          <w:bCs/>
          <w:color w:val="222222"/>
          <w:sz w:val="21"/>
          <w:szCs w:val="21"/>
        </w:rPr>
      </w:pPr>
    </w:p>
    <w:p w14:paraId="2BAB7C02"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2.4.1. </w:t>
      </w:r>
      <w:r w:rsidRPr="0008070C">
        <w:rPr>
          <w:rFonts w:ascii="Helvetica" w:hAnsi="Helvetica" w:cs="Helvetica" w:hint="eastAsia"/>
          <w:b/>
          <w:bCs/>
          <w:color w:val="222222"/>
          <w:sz w:val="21"/>
          <w:szCs w:val="21"/>
        </w:rPr>
        <w:t>Предельная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анизотропия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флуоресценции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белках</w:t>
      </w:r>
      <w:r w:rsidRPr="0008070C">
        <w:rPr>
          <w:rFonts w:ascii="Helvetica" w:hAnsi="Helvetica" w:cs="Helvetica"/>
          <w:b/>
          <w:bCs/>
          <w:color w:val="222222"/>
          <w:sz w:val="21"/>
          <w:szCs w:val="21"/>
        </w:rPr>
        <w:t>.</w:t>
      </w:r>
    </w:p>
    <w:p w14:paraId="6CC12EBE" w14:textId="77777777" w:rsidR="0008070C" w:rsidRPr="0008070C" w:rsidRDefault="0008070C" w:rsidP="0008070C">
      <w:pPr>
        <w:rPr>
          <w:rFonts w:ascii="Helvetica" w:hAnsi="Helvetica" w:cs="Helvetica"/>
          <w:b/>
          <w:bCs/>
          <w:color w:val="222222"/>
          <w:sz w:val="21"/>
          <w:szCs w:val="21"/>
        </w:rPr>
      </w:pPr>
    </w:p>
    <w:p w14:paraId="4A2B1CF1"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2.4.2. </w:t>
      </w:r>
      <w:r w:rsidRPr="0008070C">
        <w:rPr>
          <w:rFonts w:ascii="Helvetica" w:hAnsi="Helvetica" w:cs="Helvetica" w:hint="eastAsia"/>
          <w:b/>
          <w:bCs/>
          <w:color w:val="222222"/>
          <w:sz w:val="21"/>
          <w:szCs w:val="21"/>
        </w:rPr>
        <w:t>Внутримолекулярная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подвижность</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различной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локализацией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макромолекуле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белка</w:t>
      </w:r>
      <w:r w:rsidRPr="0008070C">
        <w:rPr>
          <w:rFonts w:ascii="Helvetica" w:hAnsi="Helvetica" w:cs="Helvetica"/>
          <w:b/>
          <w:bCs/>
          <w:color w:val="222222"/>
          <w:sz w:val="21"/>
          <w:szCs w:val="21"/>
        </w:rPr>
        <w:t>.</w:t>
      </w:r>
    </w:p>
    <w:p w14:paraId="7302355F" w14:textId="77777777" w:rsidR="0008070C" w:rsidRPr="0008070C" w:rsidRDefault="0008070C" w:rsidP="0008070C">
      <w:pPr>
        <w:rPr>
          <w:rFonts w:ascii="Helvetica" w:hAnsi="Helvetica" w:cs="Helvetica"/>
          <w:b/>
          <w:bCs/>
          <w:color w:val="222222"/>
          <w:sz w:val="21"/>
          <w:szCs w:val="21"/>
        </w:rPr>
      </w:pPr>
    </w:p>
    <w:p w14:paraId="36C665F6"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2.4.3. </w:t>
      </w:r>
      <w:r w:rsidRPr="0008070C">
        <w:rPr>
          <w:rFonts w:ascii="Helvetica" w:hAnsi="Helvetica" w:cs="Helvetica" w:hint="eastAsia"/>
          <w:b/>
          <w:bCs/>
          <w:color w:val="222222"/>
          <w:sz w:val="21"/>
          <w:szCs w:val="21"/>
        </w:rPr>
        <w:t>Внутримолекулярная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подвижность</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триптофанового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азурина</w:t>
      </w:r>
    </w:p>
    <w:p w14:paraId="7442704C" w14:textId="77777777" w:rsidR="0008070C" w:rsidRPr="0008070C" w:rsidRDefault="0008070C" w:rsidP="0008070C">
      <w:pPr>
        <w:rPr>
          <w:rFonts w:ascii="Helvetica" w:hAnsi="Helvetica" w:cs="Helvetica"/>
          <w:b/>
          <w:bCs/>
          <w:color w:val="222222"/>
          <w:sz w:val="21"/>
          <w:szCs w:val="21"/>
        </w:rPr>
      </w:pPr>
    </w:p>
    <w:p w14:paraId="33DAFCF6"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hint="eastAsia"/>
          <w:b/>
          <w:bCs/>
          <w:color w:val="222222"/>
          <w:sz w:val="21"/>
          <w:szCs w:val="21"/>
        </w:rPr>
        <w:t>ГЛАВА</w:t>
      </w:r>
      <w:r w:rsidRPr="0008070C">
        <w:rPr>
          <w:rFonts w:ascii="Helvetica" w:hAnsi="Helvetica" w:cs="Helvetica"/>
          <w:b/>
          <w:bCs/>
          <w:color w:val="222222"/>
          <w:sz w:val="21"/>
          <w:szCs w:val="21"/>
        </w:rPr>
        <w:t xml:space="preserve"> 3. </w:t>
      </w:r>
      <w:r w:rsidRPr="0008070C">
        <w:rPr>
          <w:rFonts w:ascii="Helvetica" w:hAnsi="Helvetica" w:cs="Helvetica" w:hint="eastAsia"/>
          <w:b/>
          <w:bCs/>
          <w:color w:val="222222"/>
          <w:sz w:val="21"/>
          <w:szCs w:val="21"/>
        </w:rPr>
        <w:t>СТРУКТУРА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ДИНАМИКА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ЧАСТИЧНО</w:t>
      </w:r>
      <w:r w:rsidRPr="0008070C">
        <w:rPr>
          <w:rFonts w:ascii="Helvetica" w:hAnsi="Helvetica" w:cs="Helvetica"/>
          <w:b/>
          <w:bCs/>
          <w:color w:val="222222"/>
          <w:sz w:val="21"/>
          <w:szCs w:val="21"/>
        </w:rPr>
        <w:t>-</w:t>
      </w:r>
      <w:r w:rsidRPr="0008070C">
        <w:rPr>
          <w:rFonts w:ascii="Helvetica" w:hAnsi="Helvetica" w:cs="Helvetica" w:hint="eastAsia"/>
          <w:b/>
          <w:bCs/>
          <w:color w:val="222222"/>
          <w:sz w:val="21"/>
          <w:szCs w:val="21"/>
        </w:rPr>
        <w:t>СВЕРНУТЫХ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ДЕНАТУРИРОВАННЫХ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СОСТОЯНИЯХ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ИНАКТИ</w:t>
      </w:r>
      <w:r w:rsidRPr="0008070C">
        <w:rPr>
          <w:rFonts w:ascii="Helvetica" w:hAnsi="Helvetica" w:cs="Helvetica"/>
          <w:b/>
          <w:bCs/>
          <w:color w:val="222222"/>
          <w:sz w:val="21"/>
          <w:szCs w:val="21"/>
        </w:rPr>
        <w:t>-</w:t>
      </w:r>
      <w:r w:rsidRPr="0008070C">
        <w:rPr>
          <w:rFonts w:ascii="Helvetica" w:hAnsi="Helvetica" w:cs="Helvetica" w:hint="eastAsia"/>
          <w:b/>
          <w:bCs/>
          <w:color w:val="222222"/>
          <w:sz w:val="21"/>
          <w:szCs w:val="21"/>
        </w:rPr>
        <w:t>ВИРОВ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АННЫЙ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АКТИН</w:t>
      </w:r>
      <w:r w:rsidRPr="0008070C">
        <w:rPr>
          <w:rFonts w:ascii="Helvetica" w:hAnsi="Helvetica" w:cs="Helvetica"/>
          <w:b/>
          <w:bCs/>
          <w:color w:val="222222"/>
          <w:sz w:val="21"/>
          <w:szCs w:val="21"/>
        </w:rPr>
        <w:t>.</w:t>
      </w:r>
    </w:p>
    <w:p w14:paraId="73272BD3" w14:textId="77777777" w:rsidR="0008070C" w:rsidRPr="0008070C" w:rsidRDefault="0008070C" w:rsidP="0008070C">
      <w:pPr>
        <w:rPr>
          <w:rFonts w:ascii="Helvetica" w:hAnsi="Helvetica" w:cs="Helvetica"/>
          <w:b/>
          <w:bCs/>
          <w:color w:val="222222"/>
          <w:sz w:val="21"/>
          <w:szCs w:val="21"/>
        </w:rPr>
      </w:pPr>
    </w:p>
    <w:p w14:paraId="40C94247"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3.1. </w:t>
      </w:r>
      <w:r w:rsidRPr="0008070C">
        <w:rPr>
          <w:rFonts w:ascii="Helvetica" w:hAnsi="Helvetica" w:cs="Helvetica" w:hint="eastAsia"/>
          <w:b/>
          <w:bCs/>
          <w:color w:val="222222"/>
          <w:sz w:val="21"/>
          <w:szCs w:val="21"/>
        </w:rPr>
        <w:t>Инактивированный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актин</w:t>
      </w:r>
      <w:r w:rsidRPr="0008070C">
        <w:rPr>
          <w:rFonts w:ascii="Helvetica" w:hAnsi="Helvetica" w:cs="Helvetica"/>
          <w:b/>
          <w:bCs/>
          <w:color w:val="222222"/>
          <w:sz w:val="21"/>
          <w:szCs w:val="21"/>
        </w:rPr>
        <w:t xml:space="preserve"> - </w:t>
      </w:r>
      <w:r w:rsidRPr="0008070C">
        <w:rPr>
          <w:rFonts w:ascii="Helvetica" w:hAnsi="Helvetica" w:cs="Helvetica" w:hint="eastAsia"/>
          <w:b/>
          <w:bCs/>
          <w:color w:val="222222"/>
          <w:sz w:val="21"/>
          <w:szCs w:val="21"/>
        </w:rPr>
        <w:t>термодинамически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стабильное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промежуточное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состояние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белка</w:t>
      </w:r>
      <w:r w:rsidRPr="0008070C">
        <w:rPr>
          <w:rFonts w:ascii="Helvetica" w:hAnsi="Helvetica" w:cs="Helvetica"/>
          <w:b/>
          <w:bCs/>
          <w:color w:val="222222"/>
          <w:sz w:val="21"/>
          <w:szCs w:val="21"/>
        </w:rPr>
        <w:t>.</w:t>
      </w:r>
    </w:p>
    <w:p w14:paraId="040064C1" w14:textId="77777777" w:rsidR="0008070C" w:rsidRPr="0008070C" w:rsidRDefault="0008070C" w:rsidP="0008070C">
      <w:pPr>
        <w:rPr>
          <w:rFonts w:ascii="Helvetica" w:hAnsi="Helvetica" w:cs="Helvetica"/>
          <w:b/>
          <w:bCs/>
          <w:color w:val="222222"/>
          <w:sz w:val="21"/>
          <w:szCs w:val="21"/>
        </w:rPr>
      </w:pPr>
    </w:p>
    <w:p w14:paraId="1E25F41E"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3.2. </w:t>
      </w:r>
      <w:r w:rsidRPr="0008070C">
        <w:rPr>
          <w:rFonts w:ascii="Helvetica" w:hAnsi="Helvetica" w:cs="Helvetica" w:hint="eastAsia"/>
          <w:b/>
          <w:bCs/>
          <w:color w:val="222222"/>
          <w:sz w:val="21"/>
          <w:szCs w:val="21"/>
        </w:rPr>
        <w:t>Вторичная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структура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инактивированного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актина</w:t>
      </w:r>
      <w:r w:rsidRPr="0008070C">
        <w:rPr>
          <w:rFonts w:ascii="Helvetica" w:hAnsi="Helvetica" w:cs="Helvetica"/>
          <w:b/>
          <w:bCs/>
          <w:color w:val="222222"/>
          <w:sz w:val="21"/>
          <w:szCs w:val="21"/>
        </w:rPr>
        <w:t>.</w:t>
      </w:r>
    </w:p>
    <w:p w14:paraId="3112D8A0" w14:textId="77777777" w:rsidR="0008070C" w:rsidRPr="0008070C" w:rsidRDefault="0008070C" w:rsidP="0008070C">
      <w:pPr>
        <w:rPr>
          <w:rFonts w:ascii="Helvetica" w:hAnsi="Helvetica" w:cs="Helvetica"/>
          <w:b/>
          <w:bCs/>
          <w:color w:val="222222"/>
          <w:sz w:val="21"/>
          <w:szCs w:val="21"/>
        </w:rPr>
      </w:pPr>
    </w:p>
    <w:p w14:paraId="3B0D2EAB"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lastRenderedPageBreak/>
        <w:t xml:space="preserve">3.3. </w:t>
      </w:r>
      <w:r w:rsidRPr="0008070C">
        <w:rPr>
          <w:rFonts w:ascii="Helvetica" w:hAnsi="Helvetica" w:cs="Helvetica" w:hint="eastAsia"/>
          <w:b/>
          <w:bCs/>
          <w:color w:val="222222"/>
          <w:sz w:val="21"/>
          <w:szCs w:val="21"/>
        </w:rPr>
        <w:t>Диэлектрические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релаксационные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свойства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микроокружения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w:t>
      </w:r>
      <w:r w:rsidRPr="0008070C">
        <w:rPr>
          <w:rFonts w:ascii="Helvetica" w:hAnsi="Helvetica" w:cs="Helvetica"/>
          <w:b/>
          <w:bCs/>
          <w:color w:val="222222"/>
          <w:sz w:val="21"/>
          <w:szCs w:val="21"/>
        </w:rPr>
        <w:t>-</w:t>
      </w:r>
      <w:r w:rsidRPr="0008070C">
        <w:rPr>
          <w:rFonts w:ascii="Helvetica" w:hAnsi="Helvetica" w:cs="Helvetica" w:hint="eastAsia"/>
          <w:b/>
          <w:bCs/>
          <w:color w:val="222222"/>
          <w:sz w:val="21"/>
          <w:szCs w:val="21"/>
        </w:rPr>
        <w:t>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инактивированного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актина</w:t>
      </w:r>
      <w:r w:rsidRPr="0008070C">
        <w:rPr>
          <w:rFonts w:ascii="Helvetica" w:hAnsi="Helvetica" w:cs="Helvetica"/>
          <w:b/>
          <w:bCs/>
          <w:color w:val="222222"/>
          <w:sz w:val="21"/>
          <w:szCs w:val="21"/>
        </w:rPr>
        <w:t>.</w:t>
      </w:r>
    </w:p>
    <w:p w14:paraId="03C426F9" w14:textId="77777777" w:rsidR="0008070C" w:rsidRPr="0008070C" w:rsidRDefault="0008070C" w:rsidP="0008070C">
      <w:pPr>
        <w:rPr>
          <w:rFonts w:ascii="Helvetica" w:hAnsi="Helvetica" w:cs="Helvetica"/>
          <w:b/>
          <w:bCs/>
          <w:color w:val="222222"/>
          <w:sz w:val="21"/>
          <w:szCs w:val="21"/>
        </w:rPr>
      </w:pPr>
    </w:p>
    <w:p w14:paraId="1717D190"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3.4. </w:t>
      </w:r>
      <w:r w:rsidRPr="0008070C">
        <w:rPr>
          <w:rFonts w:ascii="Helvetica" w:hAnsi="Helvetica" w:cs="Helvetica" w:hint="eastAsia"/>
          <w:b/>
          <w:bCs/>
          <w:color w:val="222222"/>
          <w:sz w:val="21"/>
          <w:szCs w:val="21"/>
        </w:rPr>
        <w:t>Локализация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инактивированном</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актине</w:t>
      </w:r>
    </w:p>
    <w:p w14:paraId="07CF3025" w14:textId="77777777" w:rsidR="0008070C" w:rsidRPr="0008070C" w:rsidRDefault="0008070C" w:rsidP="0008070C">
      <w:pPr>
        <w:rPr>
          <w:rFonts w:ascii="Helvetica" w:hAnsi="Helvetica" w:cs="Helvetica"/>
          <w:b/>
          <w:bCs/>
          <w:color w:val="222222"/>
          <w:sz w:val="21"/>
          <w:szCs w:val="21"/>
        </w:rPr>
      </w:pPr>
    </w:p>
    <w:p w14:paraId="3276C313"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3.5. </w:t>
      </w:r>
      <w:r w:rsidRPr="0008070C">
        <w:rPr>
          <w:rFonts w:ascii="Helvetica" w:hAnsi="Helvetica" w:cs="Helvetica" w:hint="eastAsia"/>
          <w:b/>
          <w:bCs/>
          <w:color w:val="222222"/>
          <w:sz w:val="21"/>
          <w:szCs w:val="21"/>
        </w:rPr>
        <w:t>Гидродинамические</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размеры</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инактивированного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актина</w:t>
      </w:r>
      <w:r w:rsidRPr="0008070C">
        <w:rPr>
          <w:rFonts w:ascii="Helvetica" w:hAnsi="Helvetica" w:cs="Helvetica"/>
          <w:b/>
          <w:bCs/>
          <w:color w:val="222222"/>
          <w:sz w:val="21"/>
          <w:szCs w:val="21"/>
        </w:rPr>
        <w:t>.</w:t>
      </w:r>
    </w:p>
    <w:p w14:paraId="11267C42" w14:textId="77777777" w:rsidR="0008070C" w:rsidRPr="0008070C" w:rsidRDefault="0008070C" w:rsidP="0008070C">
      <w:pPr>
        <w:rPr>
          <w:rFonts w:ascii="Helvetica" w:hAnsi="Helvetica" w:cs="Helvetica"/>
          <w:b/>
          <w:bCs/>
          <w:color w:val="222222"/>
          <w:sz w:val="21"/>
          <w:szCs w:val="21"/>
        </w:rPr>
      </w:pPr>
    </w:p>
    <w:p w14:paraId="0C79A6FA"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3.6. </w:t>
      </w:r>
      <w:r w:rsidRPr="0008070C">
        <w:rPr>
          <w:rFonts w:ascii="Helvetica" w:hAnsi="Helvetica" w:cs="Helvetica" w:hint="eastAsia"/>
          <w:b/>
          <w:bCs/>
          <w:color w:val="222222"/>
          <w:sz w:val="21"/>
          <w:szCs w:val="21"/>
        </w:rPr>
        <w:t>Внутримолекулярная</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подвижность</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триптофановых</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остатков</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нативного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инактивированного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актина</w:t>
      </w:r>
      <w:r w:rsidRPr="0008070C">
        <w:rPr>
          <w:rFonts w:ascii="Helvetica" w:hAnsi="Helvetica" w:cs="Helvetica"/>
          <w:b/>
          <w:bCs/>
          <w:color w:val="222222"/>
          <w:sz w:val="21"/>
          <w:szCs w:val="21"/>
        </w:rPr>
        <w:t>.</w:t>
      </w:r>
    </w:p>
    <w:p w14:paraId="320784BC" w14:textId="77777777" w:rsidR="0008070C" w:rsidRPr="0008070C" w:rsidRDefault="0008070C" w:rsidP="0008070C">
      <w:pPr>
        <w:rPr>
          <w:rFonts w:ascii="Helvetica" w:hAnsi="Helvetica" w:cs="Helvetica"/>
          <w:b/>
          <w:bCs/>
          <w:color w:val="222222"/>
          <w:sz w:val="21"/>
          <w:szCs w:val="21"/>
        </w:rPr>
      </w:pPr>
    </w:p>
    <w:p w14:paraId="657BF7D0" w14:textId="77777777" w:rsidR="0008070C" w:rsidRPr="0008070C" w:rsidRDefault="0008070C" w:rsidP="0008070C">
      <w:pPr>
        <w:rPr>
          <w:rFonts w:ascii="Helvetica" w:hAnsi="Helvetica" w:cs="Helvetica"/>
          <w:b/>
          <w:bCs/>
          <w:color w:val="222222"/>
          <w:sz w:val="21"/>
          <w:szCs w:val="21"/>
        </w:rPr>
      </w:pPr>
      <w:r w:rsidRPr="0008070C">
        <w:rPr>
          <w:rFonts w:ascii="Helvetica" w:hAnsi="Helvetica" w:cs="Helvetica"/>
          <w:b/>
          <w:bCs/>
          <w:color w:val="222222"/>
          <w:sz w:val="21"/>
          <w:szCs w:val="21"/>
        </w:rPr>
        <w:t xml:space="preserve">3.7. </w:t>
      </w:r>
      <w:r w:rsidRPr="0008070C">
        <w:rPr>
          <w:rFonts w:ascii="Helvetica" w:hAnsi="Helvetica" w:cs="Helvetica" w:hint="eastAsia"/>
          <w:b/>
          <w:bCs/>
          <w:color w:val="222222"/>
          <w:sz w:val="21"/>
          <w:szCs w:val="21"/>
        </w:rPr>
        <w:t>Свойства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поверхности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инактивированного</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актина</w:t>
      </w:r>
      <w:r w:rsidRPr="0008070C">
        <w:rPr>
          <w:rFonts w:ascii="Helvetica" w:hAnsi="Helvetica" w:cs="Helvetica"/>
          <w:b/>
          <w:bCs/>
          <w:color w:val="222222"/>
          <w:sz w:val="21"/>
          <w:szCs w:val="21"/>
        </w:rPr>
        <w:t>.</w:t>
      </w:r>
    </w:p>
    <w:p w14:paraId="5FDEC665" w14:textId="77777777" w:rsidR="0008070C" w:rsidRPr="0008070C" w:rsidRDefault="0008070C" w:rsidP="0008070C">
      <w:pPr>
        <w:rPr>
          <w:rFonts w:ascii="Helvetica" w:hAnsi="Helvetica" w:cs="Helvetica"/>
          <w:b/>
          <w:bCs/>
          <w:color w:val="222222"/>
          <w:sz w:val="21"/>
          <w:szCs w:val="21"/>
        </w:rPr>
      </w:pPr>
    </w:p>
    <w:p w14:paraId="0C1B29AA" w14:textId="006DF6BF" w:rsidR="008A0C40" w:rsidRPr="0008070C" w:rsidRDefault="0008070C" w:rsidP="0008070C">
      <w:r w:rsidRPr="0008070C">
        <w:rPr>
          <w:rFonts w:ascii="Helvetica" w:hAnsi="Helvetica" w:cs="Helvetica"/>
          <w:b/>
          <w:bCs/>
          <w:color w:val="222222"/>
          <w:sz w:val="21"/>
          <w:szCs w:val="21"/>
        </w:rPr>
        <w:t xml:space="preserve">3.8. </w:t>
      </w:r>
      <w:r w:rsidRPr="0008070C">
        <w:rPr>
          <w:rFonts w:ascii="Helvetica" w:hAnsi="Helvetica" w:cs="Helvetica" w:hint="eastAsia"/>
          <w:b/>
          <w:bCs/>
          <w:color w:val="222222"/>
          <w:sz w:val="21"/>
          <w:szCs w:val="21"/>
        </w:rPr>
        <w:t>Представляет</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ли</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инактивированный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актин</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структуру</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типа</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расплавленной</w:t>
      </w:r>
      <w:r w:rsidRPr="0008070C">
        <w:rPr>
          <w:rFonts w:ascii="Helvetica" w:hAnsi="Helvetica" w:cs="Helvetica"/>
          <w:b/>
          <w:bCs/>
          <w:color w:val="222222"/>
          <w:sz w:val="21"/>
          <w:szCs w:val="21"/>
        </w:rPr>
        <w:t xml:space="preserve"> </w:t>
      </w:r>
      <w:r w:rsidRPr="0008070C">
        <w:rPr>
          <w:rFonts w:ascii="Helvetica" w:hAnsi="Helvetica" w:cs="Helvetica" w:hint="eastAsia"/>
          <w:b/>
          <w:bCs/>
          <w:color w:val="222222"/>
          <w:sz w:val="21"/>
          <w:szCs w:val="21"/>
        </w:rPr>
        <w:t>глобулы</w:t>
      </w:r>
      <w:r w:rsidRPr="0008070C">
        <w:rPr>
          <w:rFonts w:ascii="Helvetica" w:hAnsi="Helvetica" w:cs="Helvetica"/>
          <w:b/>
          <w:bCs/>
          <w:color w:val="222222"/>
          <w:sz w:val="21"/>
          <w:szCs w:val="21"/>
        </w:rPr>
        <w:t>?.</w:t>
      </w:r>
    </w:p>
    <w:sectPr w:rsidR="008A0C40" w:rsidRPr="000807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45A30" w14:textId="77777777" w:rsidR="00410469" w:rsidRDefault="00410469">
      <w:pPr>
        <w:spacing w:after="0" w:line="240" w:lineRule="auto"/>
      </w:pPr>
      <w:r>
        <w:separator/>
      </w:r>
    </w:p>
  </w:endnote>
  <w:endnote w:type="continuationSeparator" w:id="0">
    <w:p w14:paraId="36C7C13D" w14:textId="77777777" w:rsidR="00410469" w:rsidRDefault="0041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4ECC4" w14:textId="77777777" w:rsidR="00410469" w:rsidRDefault="00410469"/>
    <w:p w14:paraId="104C0801" w14:textId="77777777" w:rsidR="00410469" w:rsidRDefault="00410469"/>
    <w:p w14:paraId="4FDBB7F3" w14:textId="77777777" w:rsidR="00410469" w:rsidRDefault="00410469"/>
    <w:p w14:paraId="3B2CB7D9" w14:textId="77777777" w:rsidR="00410469" w:rsidRDefault="00410469"/>
    <w:p w14:paraId="3D95E01E" w14:textId="77777777" w:rsidR="00410469" w:rsidRDefault="00410469"/>
    <w:p w14:paraId="39C3A209" w14:textId="77777777" w:rsidR="00410469" w:rsidRDefault="00410469"/>
    <w:p w14:paraId="212C0385" w14:textId="77777777" w:rsidR="00410469" w:rsidRDefault="004104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A490B2" wp14:editId="424FBE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179BF" w14:textId="77777777" w:rsidR="00410469" w:rsidRDefault="004104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A490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2179BF" w14:textId="77777777" w:rsidR="00410469" w:rsidRDefault="004104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8FCD66" w14:textId="77777777" w:rsidR="00410469" w:rsidRDefault="00410469"/>
    <w:p w14:paraId="17C791DB" w14:textId="77777777" w:rsidR="00410469" w:rsidRDefault="00410469"/>
    <w:p w14:paraId="5E334331" w14:textId="77777777" w:rsidR="00410469" w:rsidRDefault="004104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5B6D47" wp14:editId="367BE9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DACA4" w14:textId="77777777" w:rsidR="00410469" w:rsidRDefault="00410469"/>
                          <w:p w14:paraId="3924F734" w14:textId="77777777" w:rsidR="00410469" w:rsidRDefault="004104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5B6D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8DACA4" w14:textId="77777777" w:rsidR="00410469" w:rsidRDefault="00410469"/>
                    <w:p w14:paraId="3924F734" w14:textId="77777777" w:rsidR="00410469" w:rsidRDefault="004104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A59753" w14:textId="77777777" w:rsidR="00410469" w:rsidRDefault="00410469"/>
    <w:p w14:paraId="3EAB33E7" w14:textId="77777777" w:rsidR="00410469" w:rsidRDefault="00410469">
      <w:pPr>
        <w:rPr>
          <w:sz w:val="2"/>
          <w:szCs w:val="2"/>
        </w:rPr>
      </w:pPr>
    </w:p>
    <w:p w14:paraId="48F2FC5C" w14:textId="77777777" w:rsidR="00410469" w:rsidRDefault="00410469"/>
    <w:p w14:paraId="2CC82E4A" w14:textId="77777777" w:rsidR="00410469" w:rsidRDefault="00410469">
      <w:pPr>
        <w:spacing w:after="0" w:line="240" w:lineRule="auto"/>
      </w:pPr>
    </w:p>
  </w:footnote>
  <w:footnote w:type="continuationSeparator" w:id="0">
    <w:p w14:paraId="638753C7" w14:textId="77777777" w:rsidR="00410469" w:rsidRDefault="00410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69"/>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21951</TotalTime>
  <Pages>6</Pages>
  <Words>722</Words>
  <Characters>4121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1032</cp:revision>
  <cp:lastPrinted>2009-02-06T05:36:00Z</cp:lastPrinted>
  <dcterms:created xsi:type="dcterms:W3CDTF">2025-11-25T20:19:00Z</dcterms:created>
  <dcterms:modified xsi:type="dcterms:W3CDTF">2025-12-29T09:37:00Z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