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13FC8" w:rsidRDefault="00813FC8" w:rsidP="00813FC8">
      <w:r>
        <w:rPr>
          <w:rStyle w:val="afffffa"/>
          <w:rFonts w:ascii="Times New Roman" w:hAnsi="Times New Roman" w:cs="Times New Roman"/>
          <w:lang w:eastAsia="ru-RU" w:bidi="ru-RU"/>
        </w:rPr>
        <w:t xml:space="preserve">Бакуменко </w:t>
      </w:r>
      <w:r>
        <w:rPr>
          <w:rStyle w:val="afffffa"/>
          <w:rFonts w:ascii="Times New Roman" w:hAnsi="Times New Roman" w:cs="Times New Roman"/>
        </w:rPr>
        <w:t>Ольга Миколаївна</w:t>
      </w:r>
      <w:r>
        <w:rPr>
          <w:rFonts w:ascii="Times New Roman" w:hAnsi="Times New Roman" w:cs="Times New Roman"/>
        </w:rPr>
        <w:t>, асистент кафедри за</w:t>
      </w:r>
      <w:r>
        <w:rPr>
          <w:rFonts w:ascii="Times New Roman" w:hAnsi="Times New Roman" w:cs="Times New Roman"/>
        </w:rPr>
        <w:softHyphen/>
        <w:t>хисту рослин імені А. К. Мішньова Сумського національ</w:t>
      </w:r>
      <w:r>
        <w:rPr>
          <w:rFonts w:ascii="Times New Roman" w:hAnsi="Times New Roman" w:cs="Times New Roman"/>
        </w:rPr>
        <w:softHyphen/>
        <w:t>ного аграрного університету: «Комбінаційна здатність сор</w:t>
      </w:r>
      <w:r>
        <w:rPr>
          <w:rFonts w:ascii="Times New Roman" w:hAnsi="Times New Roman" w:cs="Times New Roman"/>
        </w:rPr>
        <w:softHyphen/>
        <w:t>тів пшениці озимої з пшенично-житніми транслокаціями в умовах Лісостепу України» (06.01.05 - селекція і насінни</w:t>
      </w:r>
      <w:r>
        <w:rPr>
          <w:rFonts w:ascii="Times New Roman" w:hAnsi="Times New Roman" w:cs="Times New Roman"/>
        </w:rPr>
        <w:softHyphen/>
        <w:t xml:space="preserve">цтво). Спецрада </w:t>
      </w:r>
      <w:r>
        <w:rPr>
          <w:rFonts w:ascii="Times New Roman" w:hAnsi="Times New Roman" w:cs="Times New Roman"/>
          <w:lang w:eastAsia="ru-RU" w:bidi="ru-RU"/>
        </w:rPr>
        <w:t xml:space="preserve">К </w:t>
      </w:r>
      <w:r>
        <w:rPr>
          <w:rFonts w:ascii="Times New Roman" w:hAnsi="Times New Roman" w:cs="Times New Roman"/>
        </w:rPr>
        <w:t>55.859.03 у Сумському національному аграрному університеті</w:t>
      </w:r>
      <w:bookmarkStart w:id="0" w:name="_GoBack"/>
      <w:bookmarkEnd w:id="0"/>
    </w:p>
    <w:sectPr w:rsidR="00FD466B" w:rsidRPr="00813FC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70" w:rsidRDefault="00DD0670">
      <w:pPr>
        <w:spacing w:after="0" w:line="240" w:lineRule="auto"/>
      </w:pPr>
      <w:r>
        <w:separator/>
      </w:r>
    </w:p>
  </w:endnote>
  <w:endnote w:type="continuationSeparator" w:id="0">
    <w:p w:rsidR="00DD0670" w:rsidRDefault="00DD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D067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70" w:rsidRDefault="00DD0670"/>
    <w:p w:rsidR="00DD0670" w:rsidRDefault="00DD0670"/>
    <w:p w:rsidR="00DD0670" w:rsidRDefault="00DD0670"/>
    <w:p w:rsidR="00DD0670" w:rsidRDefault="00DD0670"/>
    <w:p w:rsidR="00DD0670" w:rsidRDefault="00DD067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D0670" w:rsidRDefault="00DD06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D0670" w:rsidRDefault="00DD0670"/>
    <w:p w:rsidR="00DD0670" w:rsidRDefault="00DD0670"/>
    <w:p w:rsidR="00DD0670" w:rsidRDefault="00DD067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D0670" w:rsidRDefault="00DD0670"/>
              </w:txbxContent>
            </v:textbox>
            <w10:wrap anchorx="page" anchory="page"/>
          </v:shape>
        </w:pict>
      </w:r>
    </w:p>
    <w:p w:rsidR="00DD0670" w:rsidRDefault="00DD0670"/>
    <w:p w:rsidR="00DD0670" w:rsidRDefault="00DD0670">
      <w:pPr>
        <w:rPr>
          <w:sz w:val="2"/>
          <w:szCs w:val="2"/>
        </w:rPr>
      </w:pPr>
    </w:p>
    <w:p w:rsidR="00DD0670" w:rsidRDefault="00DD0670"/>
    <w:p w:rsidR="00DD0670" w:rsidRDefault="00DD0670">
      <w:pPr>
        <w:spacing w:after="0" w:line="240" w:lineRule="auto"/>
      </w:pPr>
    </w:p>
  </w:footnote>
  <w:footnote w:type="continuationSeparator" w:id="0">
    <w:p w:rsidR="00DD0670" w:rsidRDefault="00DD0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670"/>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25620-16CA-4CE5-9181-8E0C1CE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20540</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4320</cp:revision>
  <cp:lastPrinted>2009-02-06T05:36:00Z</cp:lastPrinted>
  <dcterms:created xsi:type="dcterms:W3CDTF">2019-12-11T19:28:00Z</dcterms:created>
  <dcterms:modified xsi:type="dcterms:W3CDTF">2020-02-18T08:53:00Z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