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DEB12"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Лапшина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Марина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Вениаминовна</w:t>
      </w:r>
      <w:r w:rsidRPr="00B06D49">
        <w:rPr>
          <w:rFonts w:ascii="Helvetica" w:hAnsi="Helvetica" w:cs="Helvetica"/>
          <w:b/>
          <w:bCs/>
          <w:color w:val="222222"/>
          <w:sz w:val="21"/>
          <w:szCs w:val="21"/>
        </w:rPr>
        <w:t>.</w:t>
      </w:r>
    </w:p>
    <w:p w14:paraId="0630192A"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Роль</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эритроцитов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тромбоцитов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реакциях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системы</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гемостаза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однократную</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физическую</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нагрузку</w:t>
      </w:r>
      <w:r w:rsidRPr="00B06D49">
        <w:rPr>
          <w:rFonts w:ascii="Helvetica" w:hAnsi="Helvetica" w:cs="Helvetica"/>
          <w:b/>
          <w:bCs/>
          <w:color w:val="222222"/>
          <w:sz w:val="21"/>
          <w:szCs w:val="21"/>
        </w:rPr>
        <w:t xml:space="preserve"> : </w:t>
      </w:r>
      <w:r w:rsidRPr="00B06D49">
        <w:rPr>
          <w:rFonts w:ascii="Helvetica" w:hAnsi="Helvetica" w:cs="Helvetica" w:hint="eastAsia"/>
          <w:b/>
          <w:bCs/>
          <w:color w:val="222222"/>
          <w:sz w:val="21"/>
          <w:szCs w:val="21"/>
        </w:rPr>
        <w:t>диссертация</w:t>
      </w:r>
      <w:r w:rsidRPr="00B06D49">
        <w:rPr>
          <w:rFonts w:ascii="Helvetica" w:hAnsi="Helvetica" w:cs="Helvetica"/>
          <w:b/>
          <w:bCs/>
          <w:color w:val="222222"/>
          <w:sz w:val="21"/>
          <w:szCs w:val="21"/>
        </w:rPr>
        <w:t xml:space="preserve"> ... </w:t>
      </w:r>
      <w:r w:rsidRPr="00B06D49">
        <w:rPr>
          <w:rFonts w:ascii="Helvetica" w:hAnsi="Helvetica" w:cs="Helvetica" w:hint="eastAsia"/>
          <w:b/>
          <w:bCs/>
          <w:color w:val="222222"/>
          <w:sz w:val="21"/>
          <w:szCs w:val="21"/>
        </w:rPr>
        <w:t>кандидата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биологических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наук</w:t>
      </w:r>
      <w:r w:rsidRPr="00B06D49">
        <w:rPr>
          <w:rFonts w:ascii="Helvetica" w:hAnsi="Helvetica" w:cs="Helvetica"/>
          <w:b/>
          <w:bCs/>
          <w:color w:val="222222"/>
          <w:sz w:val="21"/>
          <w:szCs w:val="21"/>
        </w:rPr>
        <w:t xml:space="preserve"> : 03.00.13. - </w:t>
      </w:r>
      <w:r w:rsidRPr="00B06D49">
        <w:rPr>
          <w:rFonts w:ascii="Helvetica" w:hAnsi="Helvetica" w:cs="Helvetica" w:hint="eastAsia"/>
          <w:b/>
          <w:bCs/>
          <w:color w:val="222222"/>
          <w:sz w:val="21"/>
          <w:szCs w:val="21"/>
        </w:rPr>
        <w:t>Саранск</w:t>
      </w:r>
      <w:r w:rsidRPr="00B06D49">
        <w:rPr>
          <w:rFonts w:ascii="Helvetica" w:hAnsi="Helvetica" w:cs="Helvetica"/>
          <w:b/>
          <w:bCs/>
          <w:color w:val="222222"/>
          <w:sz w:val="21"/>
          <w:szCs w:val="21"/>
        </w:rPr>
        <w:t xml:space="preserve">, 1999. - 182 </w:t>
      </w:r>
      <w:r w:rsidRPr="00B06D49">
        <w:rPr>
          <w:rFonts w:ascii="Helvetica" w:hAnsi="Helvetica" w:cs="Helvetica" w:hint="eastAsia"/>
          <w:b/>
          <w:bCs/>
          <w:color w:val="222222"/>
          <w:sz w:val="21"/>
          <w:szCs w:val="21"/>
        </w:rPr>
        <w:t>с</w:t>
      </w:r>
      <w:r w:rsidRPr="00B06D49">
        <w:rPr>
          <w:rFonts w:ascii="Helvetica" w:hAnsi="Helvetica" w:cs="Helvetica"/>
          <w:b/>
          <w:bCs/>
          <w:color w:val="222222"/>
          <w:sz w:val="21"/>
          <w:szCs w:val="21"/>
        </w:rPr>
        <w:t>.</w:t>
      </w:r>
    </w:p>
    <w:p w14:paraId="7E420B0A"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больше</w:t>
      </w:r>
    </w:p>
    <w:p w14:paraId="46AE73F8"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Цитаты</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из</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текста</w:t>
      </w:r>
      <w:r w:rsidRPr="00B06D49">
        <w:rPr>
          <w:rFonts w:ascii="Helvetica" w:hAnsi="Helvetica" w:cs="Helvetica"/>
          <w:b/>
          <w:bCs/>
          <w:color w:val="222222"/>
          <w:sz w:val="21"/>
          <w:szCs w:val="21"/>
        </w:rPr>
        <w:t>:</w:t>
      </w:r>
    </w:p>
    <w:p w14:paraId="2DA3DC51"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стр</w:t>
      </w:r>
      <w:r w:rsidRPr="00B06D49">
        <w:rPr>
          <w:rFonts w:ascii="Helvetica" w:hAnsi="Helvetica" w:cs="Helvetica"/>
          <w:b/>
          <w:bCs/>
          <w:color w:val="222222"/>
          <w:sz w:val="21"/>
          <w:szCs w:val="21"/>
        </w:rPr>
        <w:t>. 1</w:t>
      </w:r>
    </w:p>
    <w:p w14:paraId="0247E67F"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Мордовский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государственный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педагогический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институт</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имени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М</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Бвсевьева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правах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рукописи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ЛАПШИНА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МАРИНА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ВЕНИАМИНОВНА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УДК</w:t>
      </w:r>
      <w:r w:rsidRPr="00B06D49">
        <w:rPr>
          <w:rFonts w:ascii="Helvetica" w:hAnsi="Helvetica" w:cs="Helvetica"/>
          <w:b/>
          <w:bCs/>
          <w:color w:val="222222"/>
          <w:sz w:val="21"/>
          <w:szCs w:val="21"/>
        </w:rPr>
        <w:t xml:space="preserve"> 612.115+612.766+577.15 </w:t>
      </w:r>
      <w:r w:rsidRPr="00B06D49">
        <w:rPr>
          <w:rFonts w:ascii="Helvetica" w:hAnsi="Helvetica" w:cs="Helvetica" w:hint="eastAsia"/>
          <w:b/>
          <w:bCs/>
          <w:color w:val="222222"/>
          <w:sz w:val="21"/>
          <w:szCs w:val="21"/>
        </w:rPr>
        <w:t>РОЛЬ</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ЭРИТРОЦИТОВ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ТРОМБОЦИТОВ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РЕАКЦИЯХ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СИСТЕМЫ</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ГЕМОСТАЗА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ОДНОКРАТНУЮ</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ФИЗИЧЕСКУЮ</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НАГРУЗКУ</w:t>
      </w:r>
      <w:r w:rsidRPr="00B06D49">
        <w:rPr>
          <w:rFonts w:ascii="Helvetica" w:hAnsi="Helvetica" w:cs="Helvetica"/>
          <w:b/>
          <w:bCs/>
          <w:color w:val="222222"/>
          <w:sz w:val="21"/>
          <w:szCs w:val="21"/>
        </w:rPr>
        <w:t xml:space="preserve"> 03.00.13. - </w:t>
      </w:r>
      <w:r w:rsidRPr="00B06D49">
        <w:rPr>
          <w:rFonts w:ascii="Helvetica" w:hAnsi="Helvetica" w:cs="Helvetica" w:hint="eastAsia"/>
          <w:b/>
          <w:bCs/>
          <w:color w:val="222222"/>
          <w:sz w:val="21"/>
          <w:szCs w:val="21"/>
        </w:rPr>
        <w:t>Физиология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человека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животных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Диссертация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соискание</w:t>
      </w:r>
    </w:p>
    <w:p w14:paraId="1B624C2A"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стр</w:t>
      </w:r>
      <w:r w:rsidRPr="00B06D49">
        <w:rPr>
          <w:rFonts w:ascii="Helvetica" w:hAnsi="Helvetica" w:cs="Helvetica"/>
          <w:b/>
          <w:bCs/>
          <w:color w:val="222222"/>
          <w:sz w:val="21"/>
          <w:szCs w:val="21"/>
        </w:rPr>
        <w:t>. 6</w:t>
      </w:r>
    </w:p>
    <w:p w14:paraId="25109950"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недостаточны</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для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формирования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четких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представлений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роли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эритроцитов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тромбоцитов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реакциях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системы</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гемостаза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физическую</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нагрузку</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Таким</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образом</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по­</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иск</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связи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между</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направленностью</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изменений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системы</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гемостаза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целом</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изменением</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активности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отдельных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ее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звеньев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при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дозированной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мышеч­</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работе</w:t>
      </w:r>
    </w:p>
    <w:p w14:paraId="08D6696F"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стр</w:t>
      </w:r>
      <w:r w:rsidRPr="00B06D49">
        <w:rPr>
          <w:rFonts w:ascii="Helvetica" w:hAnsi="Helvetica" w:cs="Helvetica"/>
          <w:b/>
          <w:bCs/>
          <w:color w:val="222222"/>
          <w:sz w:val="21"/>
          <w:szCs w:val="21"/>
        </w:rPr>
        <w:t>. 8</w:t>
      </w:r>
    </w:p>
    <w:p w14:paraId="249772DC"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агрегационной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функции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тромбоцитов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процессами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перекисно­</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го</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окисления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антиоксидантной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активностью</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условиях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однократной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мышечной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нагрузки</w:t>
      </w:r>
      <w:r w:rsidRPr="00B06D49">
        <w:rPr>
          <w:rFonts w:ascii="Helvetica" w:hAnsi="Helvetica" w:cs="Helvetica"/>
          <w:b/>
          <w:bCs/>
          <w:color w:val="222222"/>
          <w:sz w:val="21"/>
          <w:szCs w:val="21"/>
        </w:rPr>
        <w:t xml:space="preserve">. 9 </w:t>
      </w:r>
      <w:r w:rsidRPr="00B06D49">
        <w:rPr>
          <w:rFonts w:ascii="Helvetica" w:hAnsi="Helvetica" w:cs="Helvetica" w:hint="eastAsia"/>
          <w:b/>
          <w:bCs/>
          <w:color w:val="222222"/>
          <w:sz w:val="21"/>
          <w:szCs w:val="21"/>
        </w:rPr>
        <w:t>ТЕОРЕТИЧЕСКАЯ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ЗНАЧИМОСТЬ</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Полученные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данные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раскрыва­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ют</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роль</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красных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кройяных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клеток</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кровяных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пластинок</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разнонаправ­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ленных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реакциях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системы</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гемостаза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однократную</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физическую</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нагруз­</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ку</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позволяя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по</w:t>
      </w:r>
      <w:r w:rsidRPr="00B06D49">
        <w:rPr>
          <w:rFonts w:ascii="Helvetica" w:hAnsi="Helvetica" w:cs="Helvetica"/>
          <w:b/>
          <w:bCs/>
          <w:color w:val="222222"/>
          <w:sz w:val="21"/>
          <w:szCs w:val="21"/>
        </w:rPr>
        <w:t>-</w:t>
      </w:r>
      <w:r w:rsidRPr="00B06D49">
        <w:rPr>
          <w:rFonts w:ascii="Helvetica" w:hAnsi="Helvetica" w:cs="Helvetica" w:hint="eastAsia"/>
          <w:b/>
          <w:bCs/>
          <w:color w:val="222222"/>
          <w:sz w:val="21"/>
          <w:szCs w:val="21"/>
        </w:rPr>
        <w:t>новому</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оценить</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значение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эритроцитарного</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тромбоцитарного</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звеньев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поддержании</w:t>
      </w:r>
      <w:r w:rsidRPr="00B06D49">
        <w:rPr>
          <w:rFonts w:ascii="Helvetica" w:hAnsi="Helvetica" w:cs="Helvetica"/>
          <w:b/>
          <w:bCs/>
          <w:color w:val="222222"/>
          <w:sz w:val="21"/>
          <w:szCs w:val="21"/>
        </w:rPr>
        <w:t>...</w:t>
      </w:r>
    </w:p>
    <w:p w14:paraId="611E29DA" w14:textId="77777777" w:rsidR="00B06D49" w:rsidRPr="00B06D49" w:rsidRDefault="00B06D49" w:rsidP="00B06D49">
      <w:pPr>
        <w:rPr>
          <w:rFonts w:ascii="Helvetica" w:hAnsi="Helvetica" w:cs="Helvetica"/>
          <w:b/>
          <w:bCs/>
          <w:color w:val="222222"/>
          <w:sz w:val="21"/>
          <w:szCs w:val="21"/>
        </w:rPr>
      </w:pPr>
    </w:p>
    <w:p w14:paraId="5D38786B"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lastRenderedPageBreak/>
        <w:t>Оглавление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диссертации</w:t>
      </w:r>
    </w:p>
    <w:p w14:paraId="5A70941C"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кандидат</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биологических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наук</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Лапшина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Марина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Вениаминовна</w:t>
      </w:r>
    </w:p>
    <w:p w14:paraId="2BEEDDF3"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СПИСОК</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ИСПОЛЬЗУЕМЫХ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СОКРАЩЕНИИ</w:t>
      </w:r>
      <w:r w:rsidRPr="00B06D49">
        <w:rPr>
          <w:rFonts w:ascii="Helvetica" w:hAnsi="Helvetica" w:cs="Helvetica"/>
          <w:b/>
          <w:bCs/>
          <w:color w:val="222222"/>
          <w:sz w:val="21"/>
          <w:szCs w:val="21"/>
        </w:rPr>
        <w:t>.</w:t>
      </w:r>
    </w:p>
    <w:p w14:paraId="05C57CB6" w14:textId="77777777" w:rsidR="00B06D49" w:rsidRPr="00B06D49" w:rsidRDefault="00B06D49" w:rsidP="00B06D49">
      <w:pPr>
        <w:rPr>
          <w:rFonts w:ascii="Helvetica" w:hAnsi="Helvetica" w:cs="Helvetica"/>
          <w:b/>
          <w:bCs/>
          <w:color w:val="222222"/>
          <w:sz w:val="21"/>
          <w:szCs w:val="21"/>
        </w:rPr>
      </w:pPr>
    </w:p>
    <w:p w14:paraId="044E05E6"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ВВЕДЕНИЕ</w:t>
      </w:r>
      <w:r w:rsidRPr="00B06D49">
        <w:rPr>
          <w:rFonts w:ascii="Helvetica" w:hAnsi="Helvetica" w:cs="Helvetica"/>
          <w:b/>
          <w:bCs/>
          <w:color w:val="222222"/>
          <w:sz w:val="21"/>
          <w:szCs w:val="21"/>
        </w:rPr>
        <w:t>-.</w:t>
      </w:r>
    </w:p>
    <w:p w14:paraId="4044E960" w14:textId="77777777" w:rsidR="00B06D49" w:rsidRPr="00B06D49" w:rsidRDefault="00B06D49" w:rsidP="00B06D49">
      <w:pPr>
        <w:rPr>
          <w:rFonts w:ascii="Helvetica" w:hAnsi="Helvetica" w:cs="Helvetica"/>
          <w:b/>
          <w:bCs/>
          <w:color w:val="222222"/>
          <w:sz w:val="21"/>
          <w:szCs w:val="21"/>
        </w:rPr>
      </w:pPr>
    </w:p>
    <w:p w14:paraId="2EB9D0C8"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ГЛАВА</w:t>
      </w:r>
      <w:r w:rsidRPr="00B06D49">
        <w:rPr>
          <w:rFonts w:ascii="Helvetica" w:hAnsi="Helvetica" w:cs="Helvetica"/>
          <w:b/>
          <w:bCs/>
          <w:color w:val="222222"/>
          <w:sz w:val="21"/>
          <w:szCs w:val="21"/>
        </w:rPr>
        <w:t xml:space="preserve"> 1. </w:t>
      </w:r>
      <w:r w:rsidRPr="00B06D49">
        <w:rPr>
          <w:rFonts w:ascii="Helvetica" w:hAnsi="Helvetica" w:cs="Helvetica" w:hint="eastAsia"/>
          <w:b/>
          <w:bCs/>
          <w:color w:val="222222"/>
          <w:sz w:val="21"/>
          <w:szCs w:val="21"/>
        </w:rPr>
        <w:t>ОБЗОР</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ЛИТЕРАТУРЫ</w:t>
      </w:r>
      <w:r w:rsidRPr="00B06D49">
        <w:rPr>
          <w:rFonts w:ascii="Helvetica" w:hAnsi="Helvetica" w:cs="Helvetica"/>
          <w:b/>
          <w:bCs/>
          <w:color w:val="222222"/>
          <w:sz w:val="21"/>
          <w:szCs w:val="21"/>
        </w:rPr>
        <w:t>.</w:t>
      </w:r>
    </w:p>
    <w:p w14:paraId="298B5862" w14:textId="77777777" w:rsidR="00B06D49" w:rsidRPr="00B06D49" w:rsidRDefault="00B06D49" w:rsidP="00B06D49">
      <w:pPr>
        <w:rPr>
          <w:rFonts w:ascii="Helvetica" w:hAnsi="Helvetica" w:cs="Helvetica"/>
          <w:b/>
          <w:bCs/>
          <w:color w:val="222222"/>
          <w:sz w:val="21"/>
          <w:szCs w:val="21"/>
        </w:rPr>
      </w:pPr>
    </w:p>
    <w:p w14:paraId="61CA6544"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1.1. </w:t>
      </w:r>
      <w:r w:rsidRPr="00B06D49">
        <w:rPr>
          <w:rFonts w:ascii="Helvetica" w:hAnsi="Helvetica" w:cs="Helvetica" w:hint="eastAsia"/>
          <w:b/>
          <w:bCs/>
          <w:color w:val="222222"/>
          <w:sz w:val="21"/>
          <w:szCs w:val="21"/>
        </w:rPr>
        <w:t>Роль</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тромбоцитов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эритроцитов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процессах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свертывания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крови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фибринолиза</w:t>
      </w:r>
      <w:r w:rsidRPr="00B06D49">
        <w:rPr>
          <w:rFonts w:ascii="Helvetica" w:hAnsi="Helvetica" w:cs="Helvetica"/>
          <w:b/>
          <w:bCs/>
          <w:color w:val="222222"/>
          <w:sz w:val="21"/>
          <w:szCs w:val="21"/>
        </w:rPr>
        <w:t>.</w:t>
      </w:r>
    </w:p>
    <w:p w14:paraId="2C9BCE5A" w14:textId="77777777" w:rsidR="00B06D49" w:rsidRPr="00B06D49" w:rsidRDefault="00B06D49" w:rsidP="00B06D49">
      <w:pPr>
        <w:rPr>
          <w:rFonts w:ascii="Helvetica" w:hAnsi="Helvetica" w:cs="Helvetica"/>
          <w:b/>
          <w:bCs/>
          <w:color w:val="222222"/>
          <w:sz w:val="21"/>
          <w:szCs w:val="21"/>
        </w:rPr>
      </w:pPr>
    </w:p>
    <w:p w14:paraId="704814B4"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1.1.1. </w:t>
      </w:r>
      <w:r w:rsidRPr="00B06D49">
        <w:rPr>
          <w:rFonts w:ascii="Helvetica" w:hAnsi="Helvetica" w:cs="Helvetica" w:hint="eastAsia"/>
          <w:b/>
          <w:bCs/>
          <w:color w:val="222222"/>
          <w:sz w:val="21"/>
          <w:szCs w:val="21"/>
        </w:rPr>
        <w:t>Коагулолитические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потенции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эритроцитов</w:t>
      </w:r>
      <w:r w:rsidRPr="00B06D49">
        <w:rPr>
          <w:rFonts w:ascii="Helvetica" w:hAnsi="Helvetica" w:cs="Helvetica"/>
          <w:b/>
          <w:bCs/>
          <w:color w:val="222222"/>
          <w:sz w:val="21"/>
          <w:szCs w:val="21"/>
        </w:rPr>
        <w:t>.</w:t>
      </w:r>
    </w:p>
    <w:p w14:paraId="184F3E92" w14:textId="77777777" w:rsidR="00B06D49" w:rsidRPr="00B06D49" w:rsidRDefault="00B06D49" w:rsidP="00B06D49">
      <w:pPr>
        <w:rPr>
          <w:rFonts w:ascii="Helvetica" w:hAnsi="Helvetica" w:cs="Helvetica"/>
          <w:b/>
          <w:bCs/>
          <w:color w:val="222222"/>
          <w:sz w:val="21"/>
          <w:szCs w:val="21"/>
        </w:rPr>
      </w:pPr>
    </w:p>
    <w:p w14:paraId="33202036"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1.1.2. </w:t>
      </w:r>
      <w:r w:rsidRPr="00B06D49">
        <w:rPr>
          <w:rFonts w:ascii="Helvetica" w:hAnsi="Helvetica" w:cs="Helvetica" w:hint="eastAsia"/>
          <w:b/>
          <w:bCs/>
          <w:color w:val="222222"/>
          <w:sz w:val="21"/>
          <w:szCs w:val="21"/>
        </w:rPr>
        <w:t>Роль</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тромбоцитов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гемостазе</w:t>
      </w:r>
      <w:r w:rsidRPr="00B06D49">
        <w:rPr>
          <w:rFonts w:ascii="Helvetica" w:hAnsi="Helvetica" w:cs="Helvetica"/>
          <w:b/>
          <w:bCs/>
          <w:color w:val="222222"/>
          <w:sz w:val="21"/>
          <w:szCs w:val="21"/>
        </w:rPr>
        <w:t>.</w:t>
      </w:r>
    </w:p>
    <w:p w14:paraId="728081CB" w14:textId="77777777" w:rsidR="00B06D49" w:rsidRPr="00B06D49" w:rsidRDefault="00B06D49" w:rsidP="00B06D49">
      <w:pPr>
        <w:rPr>
          <w:rFonts w:ascii="Helvetica" w:hAnsi="Helvetica" w:cs="Helvetica"/>
          <w:b/>
          <w:bCs/>
          <w:color w:val="222222"/>
          <w:sz w:val="21"/>
          <w:szCs w:val="21"/>
        </w:rPr>
      </w:pPr>
    </w:p>
    <w:p w14:paraId="47004234"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1.2. </w:t>
      </w:r>
      <w:r w:rsidRPr="00B06D49">
        <w:rPr>
          <w:rFonts w:ascii="Helvetica" w:hAnsi="Helvetica" w:cs="Helvetica" w:hint="eastAsia"/>
          <w:b/>
          <w:bCs/>
          <w:color w:val="222222"/>
          <w:sz w:val="21"/>
          <w:szCs w:val="21"/>
        </w:rPr>
        <w:t>Изменения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системе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гемостаза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при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мышечной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деятельности</w:t>
      </w:r>
      <w:r w:rsidRPr="00B06D49">
        <w:rPr>
          <w:rFonts w:ascii="Helvetica" w:hAnsi="Helvetica" w:cs="Helvetica"/>
          <w:b/>
          <w:bCs/>
          <w:color w:val="222222"/>
          <w:sz w:val="21"/>
          <w:szCs w:val="21"/>
        </w:rPr>
        <w:t>.</w:t>
      </w:r>
    </w:p>
    <w:p w14:paraId="6FF8AFA9" w14:textId="77777777" w:rsidR="00B06D49" w:rsidRPr="00B06D49" w:rsidRDefault="00B06D49" w:rsidP="00B06D49">
      <w:pPr>
        <w:rPr>
          <w:rFonts w:ascii="Helvetica" w:hAnsi="Helvetica" w:cs="Helvetica"/>
          <w:b/>
          <w:bCs/>
          <w:color w:val="222222"/>
          <w:sz w:val="21"/>
          <w:szCs w:val="21"/>
        </w:rPr>
      </w:pPr>
    </w:p>
    <w:p w14:paraId="3277E061"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1.2.1. </w:t>
      </w:r>
      <w:r w:rsidRPr="00B06D49">
        <w:rPr>
          <w:rFonts w:ascii="Helvetica" w:hAnsi="Helvetica" w:cs="Helvetica" w:hint="eastAsia"/>
          <w:b/>
          <w:bCs/>
          <w:color w:val="222222"/>
          <w:sz w:val="21"/>
          <w:szCs w:val="21"/>
        </w:rPr>
        <w:t>Влияние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физической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нагрузки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плазменное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звено</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системы</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гемостаза</w:t>
      </w:r>
      <w:r w:rsidRPr="00B06D49">
        <w:rPr>
          <w:rFonts w:ascii="Helvetica" w:hAnsi="Helvetica" w:cs="Helvetica"/>
          <w:b/>
          <w:bCs/>
          <w:color w:val="222222"/>
          <w:sz w:val="21"/>
          <w:szCs w:val="21"/>
        </w:rPr>
        <w:t>.</w:t>
      </w:r>
    </w:p>
    <w:p w14:paraId="3BE7B7FD" w14:textId="77777777" w:rsidR="00B06D49" w:rsidRPr="00B06D49" w:rsidRDefault="00B06D49" w:rsidP="00B06D49">
      <w:pPr>
        <w:rPr>
          <w:rFonts w:ascii="Helvetica" w:hAnsi="Helvetica" w:cs="Helvetica"/>
          <w:b/>
          <w:bCs/>
          <w:color w:val="222222"/>
          <w:sz w:val="21"/>
          <w:szCs w:val="21"/>
        </w:rPr>
      </w:pPr>
    </w:p>
    <w:p w14:paraId="438A3B14"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1.2.2. </w:t>
      </w:r>
      <w:r w:rsidRPr="00B06D49">
        <w:rPr>
          <w:rFonts w:ascii="Helvetica" w:hAnsi="Helvetica" w:cs="Helvetica" w:hint="eastAsia"/>
          <w:b/>
          <w:bCs/>
          <w:color w:val="222222"/>
          <w:sz w:val="21"/>
          <w:szCs w:val="21"/>
        </w:rPr>
        <w:t>Роль</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форменных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элементов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изменениях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гемо</w:t>
      </w:r>
      <w:r w:rsidRPr="00B06D49">
        <w:rPr>
          <w:rFonts w:ascii="Helvetica" w:hAnsi="Helvetica" w:cs="Helvetica"/>
          <w:b/>
          <w:bCs/>
          <w:color w:val="222222"/>
          <w:sz w:val="21"/>
          <w:szCs w:val="21"/>
        </w:rPr>
        <w:t>-</w:t>
      </w:r>
      <w:r w:rsidRPr="00B06D49">
        <w:rPr>
          <w:rFonts w:ascii="Helvetica" w:hAnsi="Helvetica" w:cs="Helvetica" w:hint="eastAsia"/>
          <w:b/>
          <w:bCs/>
          <w:color w:val="222222"/>
          <w:sz w:val="21"/>
          <w:szCs w:val="21"/>
        </w:rPr>
        <w:t>коагуляции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фибринолиза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при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мышечной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деятельности</w:t>
      </w:r>
      <w:r w:rsidRPr="00B06D49">
        <w:rPr>
          <w:rFonts w:ascii="Helvetica" w:hAnsi="Helvetica" w:cs="Helvetica"/>
          <w:b/>
          <w:bCs/>
          <w:color w:val="222222"/>
          <w:sz w:val="21"/>
          <w:szCs w:val="21"/>
        </w:rPr>
        <w:t>.</w:t>
      </w:r>
    </w:p>
    <w:p w14:paraId="290943C3" w14:textId="77777777" w:rsidR="00B06D49" w:rsidRPr="00B06D49" w:rsidRDefault="00B06D49" w:rsidP="00B06D49">
      <w:pPr>
        <w:rPr>
          <w:rFonts w:ascii="Helvetica" w:hAnsi="Helvetica" w:cs="Helvetica"/>
          <w:b/>
          <w:bCs/>
          <w:color w:val="222222"/>
          <w:sz w:val="21"/>
          <w:szCs w:val="21"/>
        </w:rPr>
      </w:pPr>
    </w:p>
    <w:p w14:paraId="63794CFB"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1.3. </w:t>
      </w:r>
      <w:r w:rsidRPr="00B06D49">
        <w:rPr>
          <w:rFonts w:ascii="Helvetica" w:hAnsi="Helvetica" w:cs="Helvetica" w:hint="eastAsia"/>
          <w:b/>
          <w:bCs/>
          <w:color w:val="222222"/>
          <w:sz w:val="21"/>
          <w:szCs w:val="21"/>
        </w:rPr>
        <w:t>Перекисное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окисление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липидов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коагулолитические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свойства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форменных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элементов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при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физической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нагрузке</w:t>
      </w:r>
      <w:r w:rsidRPr="00B06D49">
        <w:rPr>
          <w:rFonts w:ascii="Helvetica" w:hAnsi="Helvetica" w:cs="Helvetica"/>
          <w:b/>
          <w:bCs/>
          <w:color w:val="222222"/>
          <w:sz w:val="21"/>
          <w:szCs w:val="21"/>
        </w:rPr>
        <w:t>.</w:t>
      </w:r>
    </w:p>
    <w:p w14:paraId="3F8B1B6A" w14:textId="77777777" w:rsidR="00B06D49" w:rsidRPr="00B06D49" w:rsidRDefault="00B06D49" w:rsidP="00B06D49">
      <w:pPr>
        <w:rPr>
          <w:rFonts w:ascii="Helvetica" w:hAnsi="Helvetica" w:cs="Helvetica"/>
          <w:b/>
          <w:bCs/>
          <w:color w:val="222222"/>
          <w:sz w:val="21"/>
          <w:szCs w:val="21"/>
        </w:rPr>
      </w:pPr>
    </w:p>
    <w:p w14:paraId="56A7905E"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lastRenderedPageBreak/>
        <w:t>ГЛАВА</w:t>
      </w:r>
      <w:r w:rsidRPr="00B06D49">
        <w:rPr>
          <w:rFonts w:ascii="Helvetica" w:hAnsi="Helvetica" w:cs="Helvetica"/>
          <w:b/>
          <w:bCs/>
          <w:color w:val="222222"/>
          <w:sz w:val="21"/>
          <w:szCs w:val="21"/>
        </w:rPr>
        <w:t xml:space="preserve"> 2. </w:t>
      </w:r>
      <w:r w:rsidRPr="00B06D49">
        <w:rPr>
          <w:rFonts w:ascii="Helvetica" w:hAnsi="Helvetica" w:cs="Helvetica" w:hint="eastAsia"/>
          <w:b/>
          <w:bCs/>
          <w:color w:val="222222"/>
          <w:sz w:val="21"/>
          <w:szCs w:val="21"/>
        </w:rPr>
        <w:t>МАТЕРИАЛЫ</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МЕТОДЫ</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ИССЛЕДОВАНИЯ</w:t>
      </w:r>
      <w:r w:rsidRPr="00B06D49">
        <w:rPr>
          <w:rFonts w:ascii="Helvetica" w:hAnsi="Helvetica" w:cs="Helvetica"/>
          <w:b/>
          <w:bCs/>
          <w:color w:val="222222"/>
          <w:sz w:val="21"/>
          <w:szCs w:val="21"/>
        </w:rPr>
        <w:t>.</w:t>
      </w:r>
    </w:p>
    <w:p w14:paraId="755A3E56" w14:textId="77777777" w:rsidR="00B06D49" w:rsidRPr="00B06D49" w:rsidRDefault="00B06D49" w:rsidP="00B06D49">
      <w:pPr>
        <w:rPr>
          <w:rFonts w:ascii="Helvetica" w:hAnsi="Helvetica" w:cs="Helvetica"/>
          <w:b/>
          <w:bCs/>
          <w:color w:val="222222"/>
          <w:sz w:val="21"/>
          <w:szCs w:val="21"/>
        </w:rPr>
      </w:pPr>
    </w:p>
    <w:p w14:paraId="2216616E"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ГЛАВА</w:t>
      </w:r>
      <w:r w:rsidRPr="00B06D49">
        <w:rPr>
          <w:rFonts w:ascii="Helvetica" w:hAnsi="Helvetica" w:cs="Helvetica"/>
          <w:b/>
          <w:bCs/>
          <w:color w:val="222222"/>
          <w:sz w:val="21"/>
          <w:szCs w:val="21"/>
        </w:rPr>
        <w:t xml:space="preserve"> 3. </w:t>
      </w:r>
      <w:r w:rsidRPr="00B06D49">
        <w:rPr>
          <w:rFonts w:ascii="Helvetica" w:hAnsi="Helvetica" w:cs="Helvetica" w:hint="eastAsia"/>
          <w:b/>
          <w:bCs/>
          <w:color w:val="222222"/>
          <w:sz w:val="21"/>
          <w:szCs w:val="21"/>
        </w:rPr>
        <w:t>ВЛИЯНИЕ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ФИЗИЧЕСКОЙ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НАГРУЗКИ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КОАГУЛИРУЮЩИЕ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АНТИКОАГУЛЯНТНЫЕ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ФИБРИНОЛИТИ</w:t>
      </w:r>
      <w:r w:rsidRPr="00B06D49">
        <w:rPr>
          <w:rFonts w:ascii="Helvetica" w:hAnsi="Helvetica" w:cs="Helvetica"/>
          <w:b/>
          <w:bCs/>
          <w:color w:val="222222"/>
          <w:sz w:val="21"/>
          <w:szCs w:val="21"/>
        </w:rPr>
        <w:t>-</w:t>
      </w:r>
      <w:r w:rsidRPr="00B06D49">
        <w:rPr>
          <w:rFonts w:ascii="Helvetica" w:hAnsi="Helvetica" w:cs="Helvetica" w:hint="eastAsia"/>
          <w:b/>
          <w:bCs/>
          <w:color w:val="222222"/>
          <w:sz w:val="21"/>
          <w:szCs w:val="21"/>
        </w:rPr>
        <w:t>ЧЕСКИЕ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СВОЙСТВА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ЭРИТРОЦИТОВ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ТАКЖЕ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НЕКОТОРЫЕ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ПОКАЗАТЕЛИ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КРАСНОЙ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КРОВИ</w:t>
      </w:r>
      <w:r w:rsidRPr="00B06D49">
        <w:rPr>
          <w:rFonts w:ascii="Helvetica" w:hAnsi="Helvetica" w:cs="Helvetica"/>
          <w:b/>
          <w:bCs/>
          <w:color w:val="222222"/>
          <w:sz w:val="21"/>
          <w:szCs w:val="21"/>
        </w:rPr>
        <w:t>.</w:t>
      </w:r>
    </w:p>
    <w:p w14:paraId="4FA479EC" w14:textId="77777777" w:rsidR="00B06D49" w:rsidRPr="00B06D49" w:rsidRDefault="00B06D49" w:rsidP="00B06D49">
      <w:pPr>
        <w:rPr>
          <w:rFonts w:ascii="Helvetica" w:hAnsi="Helvetica" w:cs="Helvetica"/>
          <w:b/>
          <w:bCs/>
          <w:color w:val="222222"/>
          <w:sz w:val="21"/>
          <w:szCs w:val="21"/>
        </w:rPr>
      </w:pPr>
    </w:p>
    <w:p w14:paraId="73E63F14"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3.1. </w:t>
      </w:r>
      <w:r w:rsidRPr="00B06D49">
        <w:rPr>
          <w:rFonts w:ascii="Helvetica" w:hAnsi="Helvetica" w:cs="Helvetica" w:hint="eastAsia"/>
          <w:b/>
          <w:bCs/>
          <w:color w:val="222222"/>
          <w:sz w:val="21"/>
          <w:szCs w:val="21"/>
        </w:rPr>
        <w:t>Влияние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физической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нагрузки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коагулирующие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свойства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эритроцитов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некоторые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показатели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красной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крови</w:t>
      </w:r>
      <w:r w:rsidRPr="00B06D49">
        <w:rPr>
          <w:rFonts w:ascii="Helvetica" w:hAnsi="Helvetica" w:cs="Helvetica"/>
          <w:b/>
          <w:bCs/>
          <w:color w:val="222222"/>
          <w:sz w:val="21"/>
          <w:szCs w:val="21"/>
        </w:rPr>
        <w:t>.</w:t>
      </w:r>
    </w:p>
    <w:p w14:paraId="630ED521" w14:textId="77777777" w:rsidR="00B06D49" w:rsidRPr="00B06D49" w:rsidRDefault="00B06D49" w:rsidP="00B06D49">
      <w:pPr>
        <w:rPr>
          <w:rFonts w:ascii="Helvetica" w:hAnsi="Helvetica" w:cs="Helvetica"/>
          <w:b/>
          <w:bCs/>
          <w:color w:val="222222"/>
          <w:sz w:val="21"/>
          <w:szCs w:val="21"/>
        </w:rPr>
      </w:pPr>
    </w:p>
    <w:p w14:paraId="4B133E5C"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3.2. </w:t>
      </w:r>
      <w:r w:rsidRPr="00B06D49">
        <w:rPr>
          <w:rFonts w:ascii="Helvetica" w:hAnsi="Helvetica" w:cs="Helvetica" w:hint="eastAsia"/>
          <w:b/>
          <w:bCs/>
          <w:color w:val="222222"/>
          <w:sz w:val="21"/>
          <w:szCs w:val="21"/>
        </w:rPr>
        <w:t>Влияние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физической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нагрузки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антикоагулянт</w:t>
      </w:r>
      <w:r w:rsidRPr="00B06D49">
        <w:rPr>
          <w:rFonts w:ascii="Helvetica" w:hAnsi="Helvetica" w:cs="Helvetica"/>
          <w:b/>
          <w:bCs/>
          <w:color w:val="222222"/>
          <w:sz w:val="21"/>
          <w:szCs w:val="21"/>
        </w:rPr>
        <w:t>-</w:t>
      </w:r>
      <w:r w:rsidRPr="00B06D49">
        <w:rPr>
          <w:rFonts w:ascii="Helvetica" w:hAnsi="Helvetica" w:cs="Helvetica" w:hint="eastAsia"/>
          <w:b/>
          <w:bCs/>
          <w:color w:val="222222"/>
          <w:sz w:val="21"/>
          <w:szCs w:val="21"/>
        </w:rPr>
        <w:t>ные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свойства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эритроцитов</w:t>
      </w:r>
      <w:r w:rsidRPr="00B06D49">
        <w:rPr>
          <w:rFonts w:ascii="Helvetica" w:hAnsi="Helvetica" w:cs="Helvetica"/>
          <w:b/>
          <w:bCs/>
          <w:color w:val="222222"/>
          <w:sz w:val="21"/>
          <w:szCs w:val="21"/>
        </w:rPr>
        <w:t>.</w:t>
      </w:r>
    </w:p>
    <w:p w14:paraId="3C4C346D" w14:textId="77777777" w:rsidR="00B06D49" w:rsidRPr="00B06D49" w:rsidRDefault="00B06D49" w:rsidP="00B06D49">
      <w:pPr>
        <w:rPr>
          <w:rFonts w:ascii="Helvetica" w:hAnsi="Helvetica" w:cs="Helvetica"/>
          <w:b/>
          <w:bCs/>
          <w:color w:val="222222"/>
          <w:sz w:val="21"/>
          <w:szCs w:val="21"/>
        </w:rPr>
      </w:pPr>
    </w:p>
    <w:p w14:paraId="52840DBE"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3.3. </w:t>
      </w:r>
      <w:r w:rsidRPr="00B06D49">
        <w:rPr>
          <w:rFonts w:ascii="Helvetica" w:hAnsi="Helvetica" w:cs="Helvetica" w:hint="eastAsia"/>
          <w:b/>
          <w:bCs/>
          <w:color w:val="222222"/>
          <w:sz w:val="21"/>
          <w:szCs w:val="21"/>
        </w:rPr>
        <w:t>Влияние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дозированной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физической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работы</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фибринолитическую</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активность</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эритроцитов</w:t>
      </w:r>
      <w:r w:rsidRPr="00B06D49">
        <w:rPr>
          <w:rFonts w:ascii="Helvetica" w:hAnsi="Helvetica" w:cs="Helvetica"/>
          <w:b/>
          <w:bCs/>
          <w:color w:val="222222"/>
          <w:sz w:val="21"/>
          <w:szCs w:val="21"/>
        </w:rPr>
        <w:t>.</w:t>
      </w:r>
    </w:p>
    <w:p w14:paraId="2F100B31" w14:textId="77777777" w:rsidR="00B06D49" w:rsidRPr="00B06D49" w:rsidRDefault="00B06D49" w:rsidP="00B06D49">
      <w:pPr>
        <w:rPr>
          <w:rFonts w:ascii="Helvetica" w:hAnsi="Helvetica" w:cs="Helvetica"/>
          <w:b/>
          <w:bCs/>
          <w:color w:val="222222"/>
          <w:sz w:val="21"/>
          <w:szCs w:val="21"/>
        </w:rPr>
      </w:pPr>
    </w:p>
    <w:p w14:paraId="158A1020"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СВОЙСТВА</w:t>
      </w:r>
      <w:r w:rsidRPr="00B06D49">
        <w:rPr>
          <w:rFonts w:ascii="Helvetica" w:hAnsi="Helvetica" w:cs="Helvetica"/>
          <w:b/>
          <w:bCs/>
          <w:color w:val="222222"/>
          <w:sz w:val="21"/>
          <w:szCs w:val="21"/>
        </w:rPr>
        <w:t>.</w:t>
      </w:r>
    </w:p>
    <w:p w14:paraId="6C994D60" w14:textId="77777777" w:rsidR="00B06D49" w:rsidRPr="00B06D49" w:rsidRDefault="00B06D49" w:rsidP="00B06D49">
      <w:pPr>
        <w:rPr>
          <w:rFonts w:ascii="Helvetica" w:hAnsi="Helvetica" w:cs="Helvetica"/>
          <w:b/>
          <w:bCs/>
          <w:color w:val="222222"/>
          <w:sz w:val="21"/>
          <w:szCs w:val="21"/>
        </w:rPr>
      </w:pPr>
    </w:p>
    <w:p w14:paraId="503A4D17"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4.1. </w:t>
      </w:r>
      <w:r w:rsidRPr="00B06D49">
        <w:rPr>
          <w:rFonts w:ascii="Helvetica" w:hAnsi="Helvetica" w:cs="Helvetica" w:hint="eastAsia"/>
          <w:b/>
          <w:bCs/>
          <w:color w:val="222222"/>
          <w:sz w:val="21"/>
          <w:szCs w:val="21"/>
        </w:rPr>
        <w:t>Влияние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мышечной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нагрузки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коагулирующие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свойства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тромбоцитов</w:t>
      </w:r>
      <w:r w:rsidRPr="00B06D49">
        <w:rPr>
          <w:rFonts w:ascii="Helvetica" w:hAnsi="Helvetica" w:cs="Helvetica"/>
          <w:b/>
          <w:bCs/>
          <w:color w:val="222222"/>
          <w:sz w:val="21"/>
          <w:szCs w:val="21"/>
        </w:rPr>
        <w:t>.</w:t>
      </w:r>
    </w:p>
    <w:p w14:paraId="67AC56E0" w14:textId="77777777" w:rsidR="00B06D49" w:rsidRPr="00B06D49" w:rsidRDefault="00B06D49" w:rsidP="00B06D49">
      <w:pPr>
        <w:rPr>
          <w:rFonts w:ascii="Helvetica" w:hAnsi="Helvetica" w:cs="Helvetica"/>
          <w:b/>
          <w:bCs/>
          <w:color w:val="222222"/>
          <w:sz w:val="21"/>
          <w:szCs w:val="21"/>
        </w:rPr>
      </w:pPr>
    </w:p>
    <w:p w14:paraId="598DC250"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4.2. </w:t>
      </w:r>
      <w:r w:rsidRPr="00B06D49">
        <w:rPr>
          <w:rFonts w:ascii="Helvetica" w:hAnsi="Helvetica" w:cs="Helvetica" w:hint="eastAsia"/>
          <w:b/>
          <w:bCs/>
          <w:color w:val="222222"/>
          <w:sz w:val="21"/>
          <w:szCs w:val="21"/>
        </w:rPr>
        <w:t>Влияние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однократной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мышечной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нагрузки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фибринолитические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свойства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тромбоцитов</w:t>
      </w:r>
      <w:r w:rsidRPr="00B06D49">
        <w:rPr>
          <w:rFonts w:ascii="Helvetica" w:hAnsi="Helvetica" w:cs="Helvetica"/>
          <w:b/>
          <w:bCs/>
          <w:color w:val="222222"/>
          <w:sz w:val="21"/>
          <w:szCs w:val="21"/>
        </w:rPr>
        <w:t>.</w:t>
      </w:r>
    </w:p>
    <w:p w14:paraId="2E646954" w14:textId="77777777" w:rsidR="00B06D49" w:rsidRPr="00B06D49" w:rsidRDefault="00B06D49" w:rsidP="00B06D49">
      <w:pPr>
        <w:rPr>
          <w:rFonts w:ascii="Helvetica" w:hAnsi="Helvetica" w:cs="Helvetica"/>
          <w:b/>
          <w:bCs/>
          <w:color w:val="222222"/>
          <w:sz w:val="21"/>
          <w:szCs w:val="21"/>
        </w:rPr>
      </w:pPr>
    </w:p>
    <w:p w14:paraId="5D29956E"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4.3. </w:t>
      </w:r>
      <w:r w:rsidRPr="00B06D49">
        <w:rPr>
          <w:rFonts w:ascii="Helvetica" w:hAnsi="Helvetica" w:cs="Helvetica" w:hint="eastAsia"/>
          <w:b/>
          <w:bCs/>
          <w:color w:val="222222"/>
          <w:sz w:val="21"/>
          <w:szCs w:val="21"/>
        </w:rPr>
        <w:t>Влияние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дозированной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физической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работы</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динамические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функции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тромбоцитов</w:t>
      </w:r>
      <w:r w:rsidRPr="00B06D49">
        <w:rPr>
          <w:rFonts w:ascii="Helvetica" w:hAnsi="Helvetica" w:cs="Helvetica"/>
          <w:b/>
          <w:bCs/>
          <w:color w:val="222222"/>
          <w:sz w:val="21"/>
          <w:szCs w:val="21"/>
        </w:rPr>
        <w:t>.</w:t>
      </w:r>
    </w:p>
    <w:p w14:paraId="1F56759A" w14:textId="77777777" w:rsidR="00B06D49" w:rsidRPr="00B06D49" w:rsidRDefault="00B06D49" w:rsidP="00B06D49">
      <w:pPr>
        <w:rPr>
          <w:rFonts w:ascii="Helvetica" w:hAnsi="Helvetica" w:cs="Helvetica"/>
          <w:b/>
          <w:bCs/>
          <w:color w:val="222222"/>
          <w:sz w:val="21"/>
          <w:szCs w:val="21"/>
        </w:rPr>
      </w:pPr>
    </w:p>
    <w:p w14:paraId="52EA6A36"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ГЛАВА</w:t>
      </w:r>
      <w:r w:rsidRPr="00B06D49">
        <w:rPr>
          <w:rFonts w:ascii="Helvetica" w:hAnsi="Helvetica" w:cs="Helvetica"/>
          <w:b/>
          <w:bCs/>
          <w:color w:val="222222"/>
          <w:sz w:val="21"/>
          <w:szCs w:val="21"/>
        </w:rPr>
        <w:t xml:space="preserve"> 5. </w:t>
      </w:r>
      <w:r w:rsidRPr="00B06D49">
        <w:rPr>
          <w:rFonts w:ascii="Helvetica" w:hAnsi="Helvetica" w:cs="Helvetica" w:hint="eastAsia"/>
          <w:b/>
          <w:bCs/>
          <w:color w:val="222222"/>
          <w:sz w:val="21"/>
          <w:szCs w:val="21"/>
        </w:rPr>
        <w:t>СВЯЗЬ</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ПОКАЗАТЕЛЕЙ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ПЕРЕКИСНОГО</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ОКИСЛЕНИЯ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ЛИПИДОВ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СОСТОЯНИЯ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АНТИОКСИДАНТНОЙ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СИСТЕМЫ</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ФУНКЦИОНАЛЬНОЙ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АКТИВНОСТЬЮ</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ЭРИТРОЦИТОВ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ТРОМБО</w:t>
      </w:r>
      <w:r w:rsidRPr="00B06D49">
        <w:rPr>
          <w:rFonts w:ascii="Helvetica" w:hAnsi="Helvetica" w:cs="Helvetica" w:hint="eastAsia"/>
          <w:b/>
          <w:bCs/>
          <w:color w:val="222222"/>
          <w:sz w:val="21"/>
          <w:szCs w:val="21"/>
        </w:rPr>
        <w:lastRenderedPageBreak/>
        <w:t>ЦИТОВ</w:t>
      </w:r>
      <w:r w:rsidRPr="00B06D49">
        <w:rPr>
          <w:rFonts w:ascii="Helvetica" w:hAnsi="Helvetica" w:cs="Helvetica"/>
          <w:b/>
          <w:bCs/>
          <w:color w:val="222222"/>
          <w:sz w:val="21"/>
          <w:szCs w:val="21"/>
        </w:rPr>
        <w:t>.</w:t>
      </w:r>
    </w:p>
    <w:p w14:paraId="05F98E96" w14:textId="77777777" w:rsidR="00B06D49" w:rsidRPr="00B06D49" w:rsidRDefault="00B06D49" w:rsidP="00B06D49">
      <w:pPr>
        <w:rPr>
          <w:rFonts w:ascii="Helvetica" w:hAnsi="Helvetica" w:cs="Helvetica"/>
          <w:b/>
          <w:bCs/>
          <w:color w:val="222222"/>
          <w:sz w:val="21"/>
          <w:szCs w:val="21"/>
        </w:rPr>
      </w:pPr>
    </w:p>
    <w:p w14:paraId="51DFB25C"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5.1. </w:t>
      </w:r>
      <w:r w:rsidRPr="00B06D49">
        <w:rPr>
          <w:rFonts w:ascii="Helvetica" w:hAnsi="Helvetica" w:cs="Helvetica" w:hint="eastAsia"/>
          <w:b/>
          <w:bCs/>
          <w:color w:val="222222"/>
          <w:sz w:val="21"/>
          <w:szCs w:val="21"/>
        </w:rPr>
        <w:t>Влияние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однократной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физической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нагрузки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некоторые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показатели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перекисного</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окисления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липидов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антиоксидантной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системы</w:t>
      </w:r>
      <w:r w:rsidRPr="00B06D49">
        <w:rPr>
          <w:rFonts w:ascii="Helvetica" w:hAnsi="Helvetica" w:cs="Helvetica"/>
          <w:b/>
          <w:bCs/>
          <w:color w:val="222222"/>
          <w:sz w:val="21"/>
          <w:szCs w:val="21"/>
        </w:rPr>
        <w:t>.</w:t>
      </w:r>
    </w:p>
    <w:p w14:paraId="0DCA5129" w14:textId="77777777" w:rsidR="00B06D49" w:rsidRPr="00B06D49" w:rsidRDefault="00B06D49" w:rsidP="00B06D49">
      <w:pPr>
        <w:rPr>
          <w:rFonts w:ascii="Helvetica" w:hAnsi="Helvetica" w:cs="Helvetica"/>
          <w:b/>
          <w:bCs/>
          <w:color w:val="222222"/>
          <w:sz w:val="21"/>
          <w:szCs w:val="21"/>
        </w:rPr>
      </w:pPr>
    </w:p>
    <w:p w14:paraId="25984E4A"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5.2. </w:t>
      </w:r>
      <w:r w:rsidRPr="00B06D49">
        <w:rPr>
          <w:rFonts w:ascii="Helvetica" w:hAnsi="Helvetica" w:cs="Helvetica" w:hint="eastAsia"/>
          <w:b/>
          <w:bCs/>
          <w:color w:val="222222"/>
          <w:sz w:val="21"/>
          <w:szCs w:val="21"/>
        </w:rPr>
        <w:t>Связь</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показателей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перекисного</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окисления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липидов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фибринолитической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активностью</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эритроцитов</w:t>
      </w:r>
      <w:r w:rsidRPr="00B06D49">
        <w:rPr>
          <w:rFonts w:ascii="Helvetica" w:hAnsi="Helvetica" w:cs="Helvetica"/>
          <w:b/>
          <w:bCs/>
          <w:color w:val="222222"/>
          <w:sz w:val="21"/>
          <w:szCs w:val="21"/>
        </w:rPr>
        <w:t>.</w:t>
      </w:r>
    </w:p>
    <w:p w14:paraId="5F002FCB" w14:textId="77777777" w:rsidR="00B06D49" w:rsidRPr="00B06D49" w:rsidRDefault="00B06D49" w:rsidP="00B06D49">
      <w:pPr>
        <w:rPr>
          <w:rFonts w:ascii="Helvetica" w:hAnsi="Helvetica" w:cs="Helvetica"/>
          <w:b/>
          <w:bCs/>
          <w:color w:val="222222"/>
          <w:sz w:val="21"/>
          <w:szCs w:val="21"/>
        </w:rPr>
      </w:pPr>
    </w:p>
    <w:p w14:paraId="25366074"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b/>
          <w:bCs/>
          <w:color w:val="222222"/>
          <w:sz w:val="21"/>
          <w:szCs w:val="21"/>
        </w:rPr>
        <w:t xml:space="preserve">5.3. </w:t>
      </w:r>
      <w:r w:rsidRPr="00B06D49">
        <w:rPr>
          <w:rFonts w:ascii="Helvetica" w:hAnsi="Helvetica" w:cs="Helvetica" w:hint="eastAsia"/>
          <w:b/>
          <w:bCs/>
          <w:color w:val="222222"/>
          <w:sz w:val="21"/>
          <w:szCs w:val="21"/>
        </w:rPr>
        <w:t>Связь</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показателей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перекисного</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окисления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липидов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состояния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антиоксидантной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системы</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параметрами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агрегационной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функции</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кровяных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пластинок</w:t>
      </w:r>
      <w:r w:rsidRPr="00B06D49">
        <w:rPr>
          <w:rFonts w:ascii="Helvetica" w:hAnsi="Helvetica" w:cs="Helvetica"/>
          <w:b/>
          <w:bCs/>
          <w:color w:val="222222"/>
          <w:sz w:val="21"/>
          <w:szCs w:val="21"/>
        </w:rPr>
        <w:t>.</w:t>
      </w:r>
    </w:p>
    <w:p w14:paraId="321F1696" w14:textId="77777777" w:rsidR="00B06D49" w:rsidRPr="00B06D49" w:rsidRDefault="00B06D49" w:rsidP="00B06D49">
      <w:pPr>
        <w:rPr>
          <w:rFonts w:ascii="Helvetica" w:hAnsi="Helvetica" w:cs="Helvetica"/>
          <w:b/>
          <w:bCs/>
          <w:color w:val="222222"/>
          <w:sz w:val="21"/>
          <w:szCs w:val="21"/>
        </w:rPr>
      </w:pPr>
    </w:p>
    <w:p w14:paraId="6DB2472A"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ОБСУЖДЕНИЕ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ПОЛУЧЕННЫХ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ДАННЫХ</w:t>
      </w:r>
      <w:r w:rsidRPr="00B06D49">
        <w:rPr>
          <w:rFonts w:ascii="Helvetica" w:hAnsi="Helvetica" w:cs="Helvetica"/>
          <w:b/>
          <w:bCs/>
          <w:color w:val="222222"/>
          <w:sz w:val="21"/>
          <w:szCs w:val="21"/>
        </w:rPr>
        <w:t>.</w:t>
      </w:r>
    </w:p>
    <w:p w14:paraId="6B610BD1" w14:textId="77777777" w:rsidR="00B06D49" w:rsidRPr="00B06D49" w:rsidRDefault="00B06D49" w:rsidP="00B06D49">
      <w:pPr>
        <w:rPr>
          <w:rFonts w:ascii="Helvetica" w:hAnsi="Helvetica" w:cs="Helvetica"/>
          <w:b/>
          <w:bCs/>
          <w:color w:val="222222"/>
          <w:sz w:val="21"/>
          <w:szCs w:val="21"/>
        </w:rPr>
      </w:pPr>
    </w:p>
    <w:p w14:paraId="050F50FB"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ВЫВОДЫ</w:t>
      </w:r>
      <w:r w:rsidRPr="00B06D49">
        <w:rPr>
          <w:rFonts w:ascii="Helvetica" w:hAnsi="Helvetica" w:cs="Helvetica"/>
          <w:b/>
          <w:bCs/>
          <w:color w:val="222222"/>
          <w:sz w:val="21"/>
          <w:szCs w:val="21"/>
        </w:rPr>
        <w:t>.</w:t>
      </w:r>
    </w:p>
    <w:p w14:paraId="37A270FF" w14:textId="77777777" w:rsidR="00B06D49" w:rsidRPr="00B06D49" w:rsidRDefault="00B06D49" w:rsidP="00B06D49">
      <w:pPr>
        <w:rPr>
          <w:rFonts w:ascii="Helvetica" w:hAnsi="Helvetica" w:cs="Helvetica"/>
          <w:b/>
          <w:bCs/>
          <w:color w:val="222222"/>
          <w:sz w:val="21"/>
          <w:szCs w:val="21"/>
        </w:rPr>
      </w:pPr>
    </w:p>
    <w:p w14:paraId="6DD5A8DF"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УКАЗАТЕЛЬ</w:t>
      </w:r>
    </w:p>
    <w:p w14:paraId="38BC62BB" w14:textId="77777777" w:rsidR="00B06D49" w:rsidRPr="00B06D49" w:rsidRDefault="00B06D49" w:rsidP="00B06D49">
      <w:pPr>
        <w:rPr>
          <w:rFonts w:ascii="Helvetica" w:hAnsi="Helvetica" w:cs="Helvetica"/>
          <w:b/>
          <w:bCs/>
          <w:color w:val="222222"/>
          <w:sz w:val="21"/>
          <w:szCs w:val="21"/>
        </w:rPr>
      </w:pPr>
    </w:p>
    <w:p w14:paraId="2E24732E"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ЛИТЕРАТУРЫ</w:t>
      </w:r>
      <w:r w:rsidRPr="00B06D49">
        <w:rPr>
          <w:rFonts w:ascii="Helvetica" w:hAnsi="Helvetica" w:cs="Helvetica"/>
          <w:b/>
          <w:bCs/>
          <w:color w:val="222222"/>
          <w:sz w:val="21"/>
          <w:szCs w:val="21"/>
        </w:rPr>
        <w:t>.</w:t>
      </w:r>
    </w:p>
    <w:p w14:paraId="47637DFB" w14:textId="77777777" w:rsidR="00B06D49" w:rsidRPr="00B06D49" w:rsidRDefault="00B06D49" w:rsidP="00B06D49">
      <w:pPr>
        <w:rPr>
          <w:rFonts w:ascii="Helvetica" w:hAnsi="Helvetica" w:cs="Helvetica"/>
          <w:b/>
          <w:bCs/>
          <w:color w:val="222222"/>
          <w:sz w:val="21"/>
          <w:szCs w:val="21"/>
        </w:rPr>
      </w:pPr>
    </w:p>
    <w:p w14:paraId="4EE4F0F5"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СПИСОК</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ИСПОЛЬЗУЕМЫХ</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СОКРАЩЕНИЙ</w:t>
      </w:r>
    </w:p>
    <w:p w14:paraId="3FFCBAA0" w14:textId="77777777" w:rsidR="00B06D49" w:rsidRPr="00B06D49" w:rsidRDefault="00B06D49" w:rsidP="00B06D49">
      <w:pPr>
        <w:rPr>
          <w:rFonts w:ascii="Helvetica" w:hAnsi="Helvetica" w:cs="Helvetica"/>
          <w:b/>
          <w:bCs/>
          <w:color w:val="222222"/>
          <w:sz w:val="21"/>
          <w:szCs w:val="21"/>
        </w:rPr>
      </w:pPr>
    </w:p>
    <w:p w14:paraId="5D905AE0"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АОС</w:t>
      </w:r>
      <w:r w:rsidRPr="00B06D49">
        <w:rPr>
          <w:rFonts w:ascii="Helvetica" w:hAnsi="Helvetica" w:cs="Helvetica"/>
          <w:b/>
          <w:bCs/>
          <w:color w:val="222222"/>
          <w:sz w:val="21"/>
          <w:szCs w:val="21"/>
        </w:rPr>
        <w:t xml:space="preserve"> - </w:t>
      </w:r>
      <w:r w:rsidRPr="00B06D49">
        <w:rPr>
          <w:rFonts w:ascii="Helvetica" w:hAnsi="Helvetica" w:cs="Helvetica" w:hint="eastAsia"/>
          <w:b/>
          <w:bCs/>
          <w:color w:val="222222"/>
          <w:sz w:val="21"/>
          <w:szCs w:val="21"/>
        </w:rPr>
        <w:t>антиоксидантная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система</w:t>
      </w:r>
      <w:r w:rsidRPr="00B06D49">
        <w:rPr>
          <w:rFonts w:ascii="Helvetica" w:hAnsi="Helvetica" w:cs="Helvetica"/>
          <w:b/>
          <w:bCs/>
          <w:color w:val="222222"/>
          <w:sz w:val="21"/>
          <w:szCs w:val="21"/>
        </w:rPr>
        <w:t xml:space="preserve">; AT III - </w:t>
      </w:r>
      <w:r w:rsidRPr="00B06D49">
        <w:rPr>
          <w:rFonts w:ascii="Helvetica" w:hAnsi="Helvetica" w:cs="Helvetica" w:hint="eastAsia"/>
          <w:b/>
          <w:bCs/>
          <w:color w:val="222222"/>
          <w:sz w:val="21"/>
          <w:szCs w:val="21"/>
        </w:rPr>
        <w:t>антитромбин</w:t>
      </w:r>
      <w:r w:rsidRPr="00B06D49">
        <w:rPr>
          <w:rFonts w:ascii="Helvetica" w:hAnsi="Helvetica" w:cs="Helvetica"/>
          <w:b/>
          <w:bCs/>
          <w:color w:val="222222"/>
          <w:sz w:val="21"/>
          <w:szCs w:val="21"/>
        </w:rPr>
        <w:t xml:space="preserve"> III;</w:t>
      </w:r>
    </w:p>
    <w:p w14:paraId="05FB198C" w14:textId="77777777" w:rsidR="00B06D49" w:rsidRPr="00B06D49" w:rsidRDefault="00B06D49" w:rsidP="00B06D49">
      <w:pPr>
        <w:rPr>
          <w:rFonts w:ascii="Helvetica" w:hAnsi="Helvetica" w:cs="Helvetica"/>
          <w:b/>
          <w:bCs/>
          <w:color w:val="222222"/>
          <w:sz w:val="21"/>
          <w:szCs w:val="21"/>
        </w:rPr>
      </w:pPr>
    </w:p>
    <w:p w14:paraId="0D0FBEFE"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АТПст</w:t>
      </w:r>
      <w:r w:rsidRPr="00B06D49">
        <w:rPr>
          <w:rFonts w:ascii="Helvetica" w:hAnsi="Helvetica" w:cs="Helvetica"/>
          <w:b/>
          <w:bCs/>
          <w:color w:val="222222"/>
          <w:sz w:val="21"/>
          <w:szCs w:val="21"/>
        </w:rPr>
        <w:t xml:space="preserve">. - </w:t>
      </w:r>
      <w:r w:rsidRPr="00B06D49">
        <w:rPr>
          <w:rFonts w:ascii="Helvetica" w:hAnsi="Helvetica" w:cs="Helvetica" w:hint="eastAsia"/>
          <w:b/>
          <w:bCs/>
          <w:color w:val="222222"/>
          <w:sz w:val="21"/>
          <w:szCs w:val="21"/>
        </w:rPr>
        <w:t>антитромбопластин</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мгновенного</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типа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действия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термостабильный</w:t>
      </w:r>
      <w:r w:rsidRPr="00B06D49">
        <w:rPr>
          <w:rFonts w:ascii="Helvetica" w:hAnsi="Helvetica" w:cs="Helvetica"/>
          <w:b/>
          <w:bCs/>
          <w:color w:val="222222"/>
          <w:sz w:val="21"/>
          <w:szCs w:val="21"/>
        </w:rPr>
        <w:t>);</w:t>
      </w:r>
    </w:p>
    <w:p w14:paraId="301ED36B" w14:textId="77777777" w:rsidR="00B06D49" w:rsidRPr="00B06D49" w:rsidRDefault="00B06D49" w:rsidP="00B06D49">
      <w:pPr>
        <w:rPr>
          <w:rFonts w:ascii="Helvetica" w:hAnsi="Helvetica" w:cs="Helvetica"/>
          <w:b/>
          <w:bCs/>
          <w:color w:val="222222"/>
          <w:sz w:val="21"/>
          <w:szCs w:val="21"/>
        </w:rPr>
      </w:pPr>
    </w:p>
    <w:p w14:paraId="29A16BBE" w14:textId="77777777" w:rsidR="00B06D49" w:rsidRPr="00B06D49" w:rsidRDefault="00B06D49" w:rsidP="00B06D49">
      <w:pPr>
        <w:rPr>
          <w:rFonts w:ascii="Helvetica" w:hAnsi="Helvetica" w:cs="Helvetica"/>
          <w:b/>
          <w:bCs/>
          <w:color w:val="222222"/>
          <w:sz w:val="21"/>
          <w:szCs w:val="21"/>
        </w:rPr>
      </w:pPr>
      <w:r w:rsidRPr="00B06D49">
        <w:rPr>
          <w:rFonts w:ascii="Helvetica" w:hAnsi="Helvetica" w:cs="Helvetica" w:hint="eastAsia"/>
          <w:b/>
          <w:bCs/>
          <w:color w:val="222222"/>
          <w:sz w:val="21"/>
          <w:szCs w:val="21"/>
        </w:rPr>
        <w:t>АТПЛаб</w:t>
      </w:r>
      <w:r w:rsidRPr="00B06D49">
        <w:rPr>
          <w:rFonts w:ascii="Helvetica" w:hAnsi="Helvetica" w:cs="Helvetica"/>
          <w:b/>
          <w:bCs/>
          <w:color w:val="222222"/>
          <w:sz w:val="21"/>
          <w:szCs w:val="21"/>
        </w:rPr>
        <w:t xml:space="preserve">. - </w:t>
      </w:r>
      <w:r w:rsidRPr="00B06D49">
        <w:rPr>
          <w:rFonts w:ascii="Helvetica" w:hAnsi="Helvetica" w:cs="Helvetica" w:hint="eastAsia"/>
          <w:b/>
          <w:bCs/>
          <w:color w:val="222222"/>
          <w:sz w:val="21"/>
          <w:szCs w:val="21"/>
        </w:rPr>
        <w:t>антитромбопластин</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прогрессивного</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типа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действия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термолабильный</w:t>
      </w:r>
      <w:r w:rsidRPr="00B06D49">
        <w:rPr>
          <w:rFonts w:ascii="Helvetica" w:hAnsi="Helvetica" w:cs="Helvetica"/>
          <w:b/>
          <w:bCs/>
          <w:color w:val="222222"/>
          <w:sz w:val="21"/>
          <w:szCs w:val="21"/>
        </w:rPr>
        <w:t>);</w:t>
      </w:r>
    </w:p>
    <w:p w14:paraId="30AF1085" w14:textId="77777777" w:rsidR="00B06D49" w:rsidRPr="00B06D49" w:rsidRDefault="00B06D49" w:rsidP="00B06D49">
      <w:pPr>
        <w:rPr>
          <w:rFonts w:ascii="Helvetica" w:hAnsi="Helvetica" w:cs="Helvetica"/>
          <w:b/>
          <w:bCs/>
          <w:color w:val="222222"/>
          <w:sz w:val="21"/>
          <w:szCs w:val="21"/>
        </w:rPr>
      </w:pPr>
    </w:p>
    <w:p w14:paraId="0C1B29AA" w14:textId="47199682" w:rsidR="008A0C40" w:rsidRPr="00B06D49" w:rsidRDefault="00B06D49" w:rsidP="00B06D49">
      <w:r w:rsidRPr="00B06D49">
        <w:rPr>
          <w:rFonts w:ascii="Helvetica" w:hAnsi="Helvetica" w:cs="Helvetica" w:hint="eastAsia"/>
          <w:b/>
          <w:bCs/>
          <w:color w:val="222222"/>
          <w:sz w:val="21"/>
          <w:szCs w:val="21"/>
        </w:rPr>
        <w:t>КЭЭ</w:t>
      </w:r>
      <w:r w:rsidRPr="00B06D49">
        <w:rPr>
          <w:rFonts w:ascii="Helvetica" w:hAnsi="Helvetica" w:cs="Helvetica"/>
          <w:b/>
          <w:bCs/>
          <w:color w:val="222222"/>
          <w:sz w:val="21"/>
          <w:szCs w:val="21"/>
        </w:rPr>
        <w:t xml:space="preserve"> - </w:t>
      </w:r>
      <w:r w:rsidRPr="00B06D49">
        <w:rPr>
          <w:rFonts w:ascii="Helvetica" w:hAnsi="Helvetica" w:cs="Helvetica" w:hint="eastAsia"/>
          <w:b/>
          <w:bCs/>
          <w:color w:val="222222"/>
          <w:sz w:val="21"/>
          <w:szCs w:val="21"/>
        </w:rPr>
        <w:t>клеточный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экстракт</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эритроцитов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КЭТ</w:t>
      </w:r>
      <w:r w:rsidRPr="00B06D49">
        <w:rPr>
          <w:rFonts w:ascii="Helvetica" w:hAnsi="Helvetica" w:cs="Helvetica"/>
          <w:b/>
          <w:bCs/>
          <w:color w:val="222222"/>
          <w:sz w:val="21"/>
          <w:szCs w:val="21"/>
        </w:rPr>
        <w:t xml:space="preserve"> - </w:t>
      </w:r>
      <w:r w:rsidRPr="00B06D49">
        <w:rPr>
          <w:rFonts w:ascii="Helvetica" w:hAnsi="Helvetica" w:cs="Helvetica" w:hint="eastAsia"/>
          <w:b/>
          <w:bCs/>
          <w:color w:val="222222"/>
          <w:sz w:val="21"/>
          <w:szCs w:val="21"/>
        </w:rPr>
        <w:t>клеточный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экстракт</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тромбоцитов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МДА</w:t>
      </w:r>
      <w:r w:rsidRPr="00B06D49">
        <w:rPr>
          <w:rFonts w:ascii="Helvetica" w:hAnsi="Helvetica" w:cs="Helvetica"/>
          <w:b/>
          <w:bCs/>
          <w:color w:val="222222"/>
          <w:sz w:val="21"/>
          <w:szCs w:val="21"/>
        </w:rPr>
        <w:t xml:space="preserve"> - </w:t>
      </w:r>
      <w:r w:rsidRPr="00B06D49">
        <w:rPr>
          <w:rFonts w:ascii="Helvetica" w:hAnsi="Helvetica" w:cs="Helvetica" w:hint="eastAsia"/>
          <w:b/>
          <w:bCs/>
          <w:color w:val="222222"/>
          <w:sz w:val="21"/>
          <w:szCs w:val="21"/>
        </w:rPr>
        <w:t>малоновый</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диальдегид</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ПОЛ</w:t>
      </w:r>
      <w:r w:rsidRPr="00B06D49">
        <w:rPr>
          <w:rFonts w:ascii="Helvetica" w:hAnsi="Helvetica" w:cs="Helvetica"/>
          <w:b/>
          <w:bCs/>
          <w:color w:val="222222"/>
          <w:sz w:val="21"/>
          <w:szCs w:val="21"/>
        </w:rPr>
        <w:t xml:space="preserve"> - </w:t>
      </w:r>
      <w:r w:rsidRPr="00B06D49">
        <w:rPr>
          <w:rFonts w:ascii="Helvetica" w:hAnsi="Helvetica" w:cs="Helvetica" w:hint="eastAsia"/>
          <w:b/>
          <w:bCs/>
          <w:color w:val="222222"/>
          <w:sz w:val="21"/>
          <w:szCs w:val="21"/>
        </w:rPr>
        <w:t>перекисное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окисление</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липидов</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ТБК</w:t>
      </w:r>
      <w:r w:rsidRPr="00B06D49">
        <w:rPr>
          <w:rFonts w:ascii="Helvetica" w:hAnsi="Helvetica" w:cs="Helvetica"/>
          <w:b/>
          <w:bCs/>
          <w:color w:val="222222"/>
          <w:sz w:val="21"/>
          <w:szCs w:val="21"/>
        </w:rPr>
        <w:t xml:space="preserve"> - </w:t>
      </w:r>
      <w:r w:rsidRPr="00B06D49">
        <w:rPr>
          <w:rFonts w:ascii="Helvetica" w:hAnsi="Helvetica" w:cs="Helvetica" w:hint="eastAsia"/>
          <w:b/>
          <w:bCs/>
          <w:color w:val="222222"/>
          <w:sz w:val="21"/>
          <w:szCs w:val="21"/>
        </w:rPr>
        <w:t>тиобарбитуровая</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кислота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ТЭГ</w:t>
      </w:r>
      <w:r w:rsidRPr="00B06D49">
        <w:rPr>
          <w:rFonts w:ascii="Helvetica" w:hAnsi="Helvetica" w:cs="Helvetica"/>
          <w:b/>
          <w:bCs/>
          <w:color w:val="222222"/>
          <w:sz w:val="21"/>
          <w:szCs w:val="21"/>
        </w:rPr>
        <w:t xml:space="preserve"> - </w:t>
      </w:r>
      <w:r w:rsidRPr="00B06D49">
        <w:rPr>
          <w:rFonts w:ascii="Helvetica" w:hAnsi="Helvetica" w:cs="Helvetica" w:hint="eastAsia"/>
          <w:b/>
          <w:bCs/>
          <w:color w:val="222222"/>
          <w:sz w:val="21"/>
          <w:szCs w:val="21"/>
        </w:rPr>
        <w:t>тромбоэластограмма</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ФС</w:t>
      </w:r>
      <w:r w:rsidRPr="00B06D49">
        <w:rPr>
          <w:rFonts w:ascii="Helvetica" w:hAnsi="Helvetica" w:cs="Helvetica"/>
          <w:b/>
          <w:bCs/>
          <w:color w:val="222222"/>
          <w:sz w:val="21"/>
          <w:szCs w:val="21"/>
        </w:rPr>
        <w:t xml:space="preserve"> - </w:t>
      </w:r>
      <w:r w:rsidRPr="00B06D49">
        <w:rPr>
          <w:rFonts w:ascii="Helvetica" w:hAnsi="Helvetica" w:cs="Helvetica" w:hint="eastAsia"/>
          <w:b/>
          <w:bCs/>
          <w:color w:val="222222"/>
          <w:sz w:val="21"/>
          <w:szCs w:val="21"/>
        </w:rPr>
        <w:t>фосфотидилсерин</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ФХ</w:t>
      </w:r>
      <w:r w:rsidRPr="00B06D49">
        <w:rPr>
          <w:rFonts w:ascii="Helvetica" w:hAnsi="Helvetica" w:cs="Helvetica"/>
          <w:b/>
          <w:bCs/>
          <w:color w:val="222222"/>
          <w:sz w:val="21"/>
          <w:szCs w:val="21"/>
        </w:rPr>
        <w:t xml:space="preserve"> - </w:t>
      </w:r>
      <w:r w:rsidRPr="00B06D49">
        <w:rPr>
          <w:rFonts w:ascii="Helvetica" w:hAnsi="Helvetica" w:cs="Helvetica" w:hint="eastAsia"/>
          <w:b/>
          <w:bCs/>
          <w:color w:val="222222"/>
          <w:sz w:val="21"/>
          <w:szCs w:val="21"/>
        </w:rPr>
        <w:t>фосфатидилхолин</w:t>
      </w:r>
      <w:r w:rsidRPr="00B06D49">
        <w:rPr>
          <w:rFonts w:ascii="Helvetica" w:hAnsi="Helvetica" w:cs="Helvetica"/>
          <w:b/>
          <w:bCs/>
          <w:color w:val="222222"/>
          <w:sz w:val="21"/>
          <w:szCs w:val="21"/>
        </w:rPr>
        <w:t xml:space="preserve">; </w:t>
      </w:r>
      <w:r w:rsidRPr="00B06D49">
        <w:rPr>
          <w:rFonts w:ascii="Helvetica" w:hAnsi="Helvetica" w:cs="Helvetica" w:hint="eastAsia"/>
          <w:b/>
          <w:bCs/>
          <w:color w:val="222222"/>
          <w:sz w:val="21"/>
          <w:szCs w:val="21"/>
        </w:rPr>
        <w:t>ФЭ</w:t>
      </w:r>
      <w:r w:rsidRPr="00B06D49">
        <w:rPr>
          <w:rFonts w:ascii="Helvetica" w:hAnsi="Helvetica" w:cs="Helvetica"/>
          <w:b/>
          <w:bCs/>
          <w:color w:val="222222"/>
          <w:sz w:val="21"/>
          <w:szCs w:val="21"/>
        </w:rPr>
        <w:t xml:space="preserve"> - </w:t>
      </w:r>
      <w:r w:rsidRPr="00B06D49">
        <w:rPr>
          <w:rFonts w:ascii="Helvetica" w:hAnsi="Helvetica" w:cs="Helvetica" w:hint="eastAsia"/>
          <w:b/>
          <w:bCs/>
          <w:color w:val="222222"/>
          <w:sz w:val="21"/>
          <w:szCs w:val="21"/>
        </w:rPr>
        <w:t>фосфатидилэтаноламин</w:t>
      </w:r>
      <w:r w:rsidRPr="00B06D49">
        <w:rPr>
          <w:rFonts w:ascii="Helvetica" w:hAnsi="Helvetica" w:cs="Helvetica"/>
          <w:b/>
          <w:bCs/>
          <w:color w:val="222222"/>
          <w:sz w:val="21"/>
          <w:szCs w:val="21"/>
        </w:rPr>
        <w:t>.</w:t>
      </w:r>
    </w:p>
    <w:sectPr w:rsidR="008A0C40" w:rsidRPr="00B06D4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66B51" w14:textId="77777777" w:rsidR="00C6515C" w:rsidRDefault="00C6515C">
      <w:pPr>
        <w:spacing w:after="0" w:line="240" w:lineRule="auto"/>
      </w:pPr>
      <w:r>
        <w:separator/>
      </w:r>
    </w:p>
  </w:endnote>
  <w:endnote w:type="continuationSeparator" w:id="0">
    <w:p w14:paraId="7DEC7F80" w14:textId="77777777" w:rsidR="00C6515C" w:rsidRDefault="00C6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356F" w14:textId="77777777" w:rsidR="00C6515C" w:rsidRDefault="00C6515C"/>
    <w:p w14:paraId="1079AFC1" w14:textId="77777777" w:rsidR="00C6515C" w:rsidRDefault="00C6515C"/>
    <w:p w14:paraId="27583D15" w14:textId="77777777" w:rsidR="00C6515C" w:rsidRDefault="00C6515C"/>
    <w:p w14:paraId="7F2C0A6B" w14:textId="77777777" w:rsidR="00C6515C" w:rsidRDefault="00C6515C"/>
    <w:p w14:paraId="5798A920" w14:textId="77777777" w:rsidR="00C6515C" w:rsidRDefault="00C6515C"/>
    <w:p w14:paraId="169D0D04" w14:textId="77777777" w:rsidR="00C6515C" w:rsidRDefault="00C6515C"/>
    <w:p w14:paraId="22090482" w14:textId="77777777" w:rsidR="00C6515C" w:rsidRDefault="00C651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914106" wp14:editId="30783C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7E017" w14:textId="77777777" w:rsidR="00C6515C" w:rsidRDefault="00C651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9141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87E017" w14:textId="77777777" w:rsidR="00C6515C" w:rsidRDefault="00C651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FEAF97" w14:textId="77777777" w:rsidR="00C6515C" w:rsidRDefault="00C6515C"/>
    <w:p w14:paraId="1BA30ED2" w14:textId="77777777" w:rsidR="00C6515C" w:rsidRDefault="00C6515C"/>
    <w:p w14:paraId="597C5565" w14:textId="77777777" w:rsidR="00C6515C" w:rsidRDefault="00C651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C1521A" wp14:editId="067769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84B87" w14:textId="77777777" w:rsidR="00C6515C" w:rsidRDefault="00C6515C"/>
                          <w:p w14:paraId="36E63C81" w14:textId="77777777" w:rsidR="00C6515C" w:rsidRDefault="00C651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C152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284B87" w14:textId="77777777" w:rsidR="00C6515C" w:rsidRDefault="00C6515C"/>
                    <w:p w14:paraId="36E63C81" w14:textId="77777777" w:rsidR="00C6515C" w:rsidRDefault="00C651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E4EBFF" w14:textId="77777777" w:rsidR="00C6515C" w:rsidRDefault="00C6515C"/>
    <w:p w14:paraId="163E431F" w14:textId="77777777" w:rsidR="00C6515C" w:rsidRDefault="00C6515C">
      <w:pPr>
        <w:rPr>
          <w:sz w:val="2"/>
          <w:szCs w:val="2"/>
        </w:rPr>
      </w:pPr>
    </w:p>
    <w:p w14:paraId="6DA1B98D" w14:textId="77777777" w:rsidR="00C6515C" w:rsidRDefault="00C6515C"/>
    <w:p w14:paraId="70584663" w14:textId="77777777" w:rsidR="00C6515C" w:rsidRDefault="00C6515C">
      <w:pPr>
        <w:spacing w:after="0" w:line="240" w:lineRule="auto"/>
      </w:pPr>
    </w:p>
  </w:footnote>
  <w:footnote w:type="continuationSeparator" w:id="0">
    <w:p w14:paraId="18FB821D" w14:textId="77777777" w:rsidR="00C6515C" w:rsidRDefault="00C65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5C"/>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10741</TotalTime>
  <Pages>5</Pages>
  <Words>567</Words>
  <Characters>3233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392</cp:revision>
  <cp:lastPrinted>2009-02-06T05:36:00Z</cp:lastPrinted>
  <dcterms:created xsi:type="dcterms:W3CDTF">2025-11-25T20:19:00Z</dcterms:created>
  <dcterms:modified xsi:type="dcterms:W3CDTF">2025-12-14T17:05:00Z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