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151A4" w:rsidRDefault="00B151A4" w:rsidP="00B151A4">
      <w:r w:rsidRPr="002B74DB">
        <w:rPr>
          <w:rFonts w:ascii="Times New Roman" w:eastAsia="Calibri" w:hAnsi="Times New Roman" w:cs="Times New Roman"/>
          <w:b/>
          <w:bCs/>
          <w:spacing w:val="-4"/>
          <w:sz w:val="24"/>
          <w:szCs w:val="24"/>
          <w:lang w:eastAsia="ru-RU"/>
        </w:rPr>
        <w:t>Рубан Яна Анатоліївна</w:t>
      </w:r>
      <w:r w:rsidRPr="002B74DB">
        <w:rPr>
          <w:rFonts w:ascii="Times New Roman" w:eastAsia="Calibri" w:hAnsi="Times New Roman" w:cs="Times New Roman"/>
          <w:spacing w:val="-4"/>
          <w:sz w:val="24"/>
          <w:szCs w:val="24"/>
          <w:lang w:eastAsia="ru-RU"/>
        </w:rPr>
        <w:t>, завідувач відділення пренатальної діагностики відділення амбулаторної допомоги ТОВ «ІСІДА-IVF», м. Київ. Назва дисертації: «Плацентарна дисфункція після допоміжних репродуктивних технологій: прогнозування, тактика ведення вагітності і розродження». Шифр та назва спеціальності</w:t>
      </w:r>
      <w:r w:rsidRPr="002B74DB">
        <w:rPr>
          <w:rFonts w:ascii="Times New Roman" w:eastAsia="Calibri" w:hAnsi="Times New Roman" w:cs="Times New Roman"/>
          <w:bCs/>
          <w:iCs/>
          <w:spacing w:val="-4"/>
          <w:sz w:val="24"/>
          <w:szCs w:val="24"/>
          <w:lang w:eastAsia="ru-RU"/>
        </w:rPr>
        <w:t xml:space="preserve"> – </w:t>
      </w:r>
      <w:r w:rsidRPr="002B74DB">
        <w:rPr>
          <w:rFonts w:ascii="Times New Roman" w:eastAsia="Calibri" w:hAnsi="Times New Roman" w:cs="Times New Roman"/>
          <w:spacing w:val="-4"/>
          <w:sz w:val="24"/>
          <w:szCs w:val="24"/>
          <w:lang w:eastAsia="ru-RU"/>
        </w:rPr>
        <w:t>14.01.01 «Акушерство та гінекологія». Спецрада Д 26.613.02 Національної медичної академії післядипломної освіти імені П. Л. Шупика</w:t>
      </w:r>
    </w:p>
    <w:sectPr w:rsidR="0064656E" w:rsidRPr="00B151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B151A4" w:rsidRPr="00B151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825E1-357E-41A4-8AF6-E59DD1CE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2021-04-28T18:13:00Z</dcterms:created>
  <dcterms:modified xsi:type="dcterms:W3CDTF">2021-05-08T18:47:00Z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