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D368DC" w:rsidRDefault="00D368DC" w:rsidP="00BE467E">
      <w:pPr>
        <w:jc w:val="center"/>
      </w:pPr>
    </w:p>
    <w:p w:rsidR="0059467D" w:rsidRDefault="0059467D" w:rsidP="0059467D">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Организационно-правовой механизм охраны экосистемы озера Байкал</w:t>
      </w:r>
    </w:p>
    <w:p w:rsidR="0059467D" w:rsidRDefault="0059467D" w:rsidP="001C2D0E">
      <w:pPr>
        <w:rPr>
          <w:color w:val="FF0000"/>
        </w:rPr>
      </w:pPr>
    </w:p>
    <w:p w:rsidR="0059467D" w:rsidRDefault="0059467D" w:rsidP="001C2D0E">
      <w:pPr>
        <w:rPr>
          <w:color w:val="FF0000"/>
        </w:rPr>
      </w:pPr>
    </w:p>
    <w:p w:rsidR="0059467D" w:rsidRDefault="0059467D" w:rsidP="0059467D">
      <w:pPr>
        <w:spacing w:line="270" w:lineRule="atLeast"/>
        <w:rPr>
          <w:rFonts w:ascii="Verdana" w:hAnsi="Verdana"/>
          <w:b/>
          <w:bCs/>
          <w:color w:val="000000"/>
          <w:sz w:val="18"/>
          <w:szCs w:val="18"/>
        </w:rPr>
      </w:pPr>
      <w:r>
        <w:rPr>
          <w:rFonts w:ascii="Verdana" w:hAnsi="Verdana"/>
          <w:b/>
          <w:bCs/>
          <w:color w:val="000000"/>
          <w:sz w:val="18"/>
          <w:szCs w:val="18"/>
        </w:rPr>
        <w:t>Год: </w:t>
      </w:r>
    </w:p>
    <w:p w:rsidR="0059467D" w:rsidRDefault="0059467D" w:rsidP="0059467D">
      <w:pPr>
        <w:spacing w:line="270" w:lineRule="atLeast"/>
        <w:rPr>
          <w:rFonts w:ascii="Verdana" w:hAnsi="Verdana"/>
          <w:color w:val="000000"/>
          <w:sz w:val="18"/>
          <w:szCs w:val="18"/>
        </w:rPr>
      </w:pPr>
      <w:r>
        <w:rPr>
          <w:rFonts w:ascii="Verdana" w:hAnsi="Verdana"/>
          <w:color w:val="000000"/>
          <w:sz w:val="18"/>
          <w:szCs w:val="18"/>
        </w:rPr>
        <w:t>2008</w:t>
      </w:r>
    </w:p>
    <w:p w:rsidR="0059467D" w:rsidRDefault="0059467D" w:rsidP="0059467D">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59467D" w:rsidRDefault="0059467D" w:rsidP="0059467D">
      <w:pPr>
        <w:spacing w:line="270" w:lineRule="atLeast"/>
        <w:rPr>
          <w:rFonts w:ascii="Verdana" w:hAnsi="Verdana"/>
          <w:color w:val="000000"/>
          <w:sz w:val="18"/>
          <w:szCs w:val="18"/>
        </w:rPr>
      </w:pPr>
      <w:r>
        <w:rPr>
          <w:rFonts w:ascii="Verdana" w:hAnsi="Verdana"/>
          <w:color w:val="000000"/>
          <w:sz w:val="18"/>
          <w:szCs w:val="18"/>
        </w:rPr>
        <w:t>Хамнаев, Игорь Валерьевич</w:t>
      </w:r>
    </w:p>
    <w:p w:rsidR="0059467D" w:rsidRDefault="0059467D" w:rsidP="0059467D">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59467D" w:rsidRDefault="0059467D" w:rsidP="0059467D">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59467D" w:rsidRDefault="0059467D" w:rsidP="0059467D">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59467D" w:rsidRDefault="0059467D" w:rsidP="0059467D">
      <w:pPr>
        <w:spacing w:line="270" w:lineRule="atLeast"/>
        <w:rPr>
          <w:rFonts w:ascii="Verdana" w:hAnsi="Verdana"/>
          <w:color w:val="000000"/>
          <w:sz w:val="18"/>
          <w:szCs w:val="18"/>
        </w:rPr>
      </w:pPr>
      <w:r>
        <w:rPr>
          <w:rFonts w:ascii="Verdana" w:hAnsi="Verdana"/>
          <w:color w:val="000000"/>
          <w:sz w:val="18"/>
          <w:szCs w:val="18"/>
        </w:rPr>
        <w:t>Москва</w:t>
      </w:r>
    </w:p>
    <w:p w:rsidR="0059467D" w:rsidRDefault="0059467D" w:rsidP="0059467D">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59467D" w:rsidRDefault="0059467D" w:rsidP="0059467D">
      <w:pPr>
        <w:spacing w:line="270" w:lineRule="atLeast"/>
        <w:rPr>
          <w:rFonts w:ascii="Verdana" w:hAnsi="Verdana"/>
          <w:color w:val="000000"/>
          <w:sz w:val="18"/>
          <w:szCs w:val="18"/>
        </w:rPr>
      </w:pPr>
      <w:r>
        <w:rPr>
          <w:rFonts w:ascii="Verdana" w:hAnsi="Verdana"/>
          <w:color w:val="000000"/>
          <w:sz w:val="18"/>
          <w:szCs w:val="18"/>
        </w:rPr>
        <w:t>12.00.06</w:t>
      </w:r>
    </w:p>
    <w:p w:rsidR="0059467D" w:rsidRDefault="0059467D" w:rsidP="0059467D">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59467D" w:rsidRDefault="0059467D" w:rsidP="0059467D">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59467D" w:rsidRDefault="0059467D" w:rsidP="0059467D">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59467D" w:rsidRDefault="0059467D" w:rsidP="0059467D">
      <w:pPr>
        <w:spacing w:line="270" w:lineRule="atLeast"/>
        <w:rPr>
          <w:rFonts w:ascii="Verdana" w:hAnsi="Verdana"/>
          <w:color w:val="000000"/>
          <w:sz w:val="18"/>
          <w:szCs w:val="18"/>
        </w:rPr>
      </w:pPr>
      <w:r>
        <w:rPr>
          <w:rFonts w:ascii="Verdana" w:hAnsi="Verdana"/>
          <w:color w:val="000000"/>
          <w:sz w:val="18"/>
          <w:szCs w:val="18"/>
        </w:rPr>
        <w:t>209</w:t>
      </w:r>
    </w:p>
    <w:p w:rsidR="0059467D" w:rsidRDefault="0059467D" w:rsidP="0059467D">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Хамнаев, Игорь Валерьевич</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Правовое регулирование</w:t>
      </w:r>
      <w:r>
        <w:rPr>
          <w:rStyle w:val="WW8Num3z0"/>
          <w:rFonts w:ascii="Verdana" w:hAnsi="Verdana"/>
          <w:color w:val="000000"/>
          <w:sz w:val="18"/>
          <w:szCs w:val="18"/>
        </w:rPr>
        <w:t> </w:t>
      </w:r>
      <w:r>
        <w:rPr>
          <w:rStyle w:val="WW8Num4z0"/>
          <w:rFonts w:ascii="Verdana" w:hAnsi="Verdana"/>
          <w:color w:val="4682B4"/>
          <w:sz w:val="18"/>
          <w:szCs w:val="18"/>
        </w:rPr>
        <w:t>охраны</w:t>
      </w:r>
      <w:r>
        <w:rPr>
          <w:rStyle w:val="WW8Num3z0"/>
          <w:rFonts w:ascii="Verdana" w:hAnsi="Verdana"/>
          <w:color w:val="000000"/>
          <w:sz w:val="18"/>
          <w:szCs w:val="18"/>
        </w:rPr>
        <w:t> </w:t>
      </w:r>
      <w:r>
        <w:rPr>
          <w:rFonts w:ascii="Verdana" w:hAnsi="Verdana"/>
          <w:color w:val="000000"/>
          <w:sz w:val="18"/>
          <w:szCs w:val="18"/>
        </w:rPr>
        <w:t>экосистемы озера Байкал</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и характеристика</w:t>
      </w:r>
      <w:r>
        <w:rPr>
          <w:rStyle w:val="WW8Num3z0"/>
          <w:rFonts w:ascii="Verdana" w:hAnsi="Verdana"/>
          <w:color w:val="000000"/>
          <w:sz w:val="18"/>
          <w:szCs w:val="18"/>
        </w:rPr>
        <w:t> </w:t>
      </w:r>
      <w:r>
        <w:rPr>
          <w:rStyle w:val="WW8Num4z0"/>
          <w:rFonts w:ascii="Verdana" w:hAnsi="Verdana"/>
          <w:color w:val="4682B4"/>
          <w:sz w:val="18"/>
          <w:szCs w:val="18"/>
        </w:rPr>
        <w:t>озера</w:t>
      </w:r>
      <w:r>
        <w:rPr>
          <w:rStyle w:val="WW8Num3z0"/>
          <w:rFonts w:ascii="Verdana" w:hAnsi="Verdana"/>
          <w:color w:val="000000"/>
          <w:sz w:val="18"/>
          <w:szCs w:val="18"/>
        </w:rPr>
        <w:t> </w:t>
      </w:r>
      <w:r>
        <w:rPr>
          <w:rFonts w:ascii="Verdana" w:hAnsi="Verdana"/>
          <w:color w:val="000000"/>
          <w:sz w:val="18"/>
          <w:szCs w:val="18"/>
        </w:rPr>
        <w:t>Байкал как уникальной экосистемы.</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Исторический опыт правового регулирования охраны озера</w:t>
      </w:r>
      <w:r>
        <w:rPr>
          <w:rStyle w:val="WW8Num3z0"/>
          <w:rFonts w:ascii="Verdana" w:hAnsi="Verdana"/>
          <w:color w:val="000000"/>
          <w:sz w:val="18"/>
          <w:szCs w:val="18"/>
        </w:rPr>
        <w:t> </w:t>
      </w:r>
      <w:r>
        <w:rPr>
          <w:rStyle w:val="WW8Num4z0"/>
          <w:rFonts w:ascii="Verdana" w:hAnsi="Verdana"/>
          <w:color w:val="4682B4"/>
          <w:sz w:val="18"/>
          <w:szCs w:val="18"/>
        </w:rPr>
        <w:t>Байкал</w:t>
      </w:r>
      <w:r>
        <w:rPr>
          <w:rFonts w:ascii="Verdana" w:hAnsi="Verdana"/>
          <w:color w:val="000000"/>
          <w:sz w:val="18"/>
          <w:szCs w:val="18"/>
        </w:rPr>
        <w:t>.</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Современное состояние правового регулирования охраны озера Байкал и тенденции совершенствования.</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Международно-правовое регулирование охраны озера Байкал.</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Организационный</w:t>
      </w:r>
      <w:r>
        <w:rPr>
          <w:rStyle w:val="WW8Num3z0"/>
          <w:rFonts w:ascii="Verdana" w:hAnsi="Verdana"/>
          <w:color w:val="000000"/>
          <w:sz w:val="18"/>
          <w:szCs w:val="18"/>
        </w:rPr>
        <w:t> </w:t>
      </w:r>
      <w:r>
        <w:rPr>
          <w:rStyle w:val="WW8Num4z0"/>
          <w:rFonts w:ascii="Verdana" w:hAnsi="Verdana"/>
          <w:color w:val="4682B4"/>
          <w:sz w:val="18"/>
          <w:szCs w:val="18"/>
        </w:rPr>
        <w:t>механизм</w:t>
      </w:r>
      <w:r>
        <w:rPr>
          <w:rStyle w:val="WW8Num3z0"/>
          <w:rFonts w:ascii="Verdana" w:hAnsi="Verdana"/>
          <w:color w:val="000000"/>
          <w:sz w:val="18"/>
          <w:szCs w:val="18"/>
        </w:rPr>
        <w:t> </w:t>
      </w:r>
      <w:r>
        <w:rPr>
          <w:rFonts w:ascii="Verdana" w:hAnsi="Verdana"/>
          <w:color w:val="000000"/>
          <w:sz w:val="18"/>
          <w:szCs w:val="18"/>
        </w:rPr>
        <w:t>охраны экосистемы озера Байкал</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и роль экологического управления охраной</w:t>
      </w:r>
      <w:r>
        <w:rPr>
          <w:rStyle w:val="WW8Num3z0"/>
          <w:rFonts w:ascii="Verdana" w:hAnsi="Verdana"/>
          <w:color w:val="000000"/>
          <w:sz w:val="18"/>
          <w:szCs w:val="18"/>
        </w:rPr>
        <w:t> </w:t>
      </w:r>
      <w:r>
        <w:rPr>
          <w:rStyle w:val="WW8Num4z0"/>
          <w:rFonts w:ascii="Verdana" w:hAnsi="Verdana"/>
          <w:color w:val="4682B4"/>
          <w:sz w:val="18"/>
          <w:szCs w:val="18"/>
        </w:rPr>
        <w:t>экосистемы</w:t>
      </w:r>
      <w:r>
        <w:rPr>
          <w:rStyle w:val="WW8Num3z0"/>
          <w:rFonts w:ascii="Verdana" w:hAnsi="Verdana"/>
          <w:color w:val="000000"/>
          <w:sz w:val="18"/>
          <w:szCs w:val="18"/>
        </w:rPr>
        <w:t> </w:t>
      </w:r>
      <w:r>
        <w:rPr>
          <w:rFonts w:ascii="Verdana" w:hAnsi="Verdana"/>
          <w:color w:val="000000"/>
          <w:sz w:val="18"/>
          <w:szCs w:val="18"/>
        </w:rPr>
        <w:t>озера Байкал.</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2.Система органов государственного экологического управления.</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Функции государственного экологического управления.</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Отдельные меры охраны экосистемы озера Байкал.</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Юридическая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экологических правонарушений охраны экосистемы озера Байкал</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.Юридическая ответственность за нарушение законодательства в сфере охраны озера Байкал.</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вреда, причиненного водным биоресурсам.</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.Экономический механизм в области охраны экосистемы озера Байкал.:.</w:t>
      </w:r>
    </w:p>
    <w:p w:rsidR="0059467D" w:rsidRDefault="0059467D" w:rsidP="0059467D">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"Организационно-правовой механизм охраны экосистемы озера Байкал"</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работы.</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Экосистема озера Байкал при всей ее значимости и международной известности как объект правовой охраны практически не рассматривалась в качестве единого целого предмета регулирования. При том, что само озеро Байкал пользуется'широкой известностью не только в нашей стране, но и за рубежом. Стараниями многих ученых, специалистов, общественных движений и деятелей озеро Байкал включено в Список мирового природного наследия "</w:t>
      </w:r>
      <w:r>
        <w:rPr>
          <w:rStyle w:val="WW8Num4z0"/>
          <w:rFonts w:ascii="Verdana" w:hAnsi="Verdana"/>
          <w:color w:val="4682B4"/>
          <w:sz w:val="18"/>
          <w:szCs w:val="18"/>
        </w:rPr>
        <w:t>ЮНЕСКО</w:t>
      </w:r>
      <w:r>
        <w:rPr>
          <w:rFonts w:ascii="Verdana" w:hAnsi="Verdana"/>
          <w:color w:val="000000"/>
          <w:sz w:val="18"/>
          <w:szCs w:val="18"/>
        </w:rPr>
        <w:t>" в декабре 1996 г. Можно считать, что с этого момента начинается новая страница в истории изучения и борьбы за сохранение озера1. Этот пример наглядно демонстрирует приобретение уникального международного природоохранного статуса в результате научной и общественной дискуссии.</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Озеро Байкал и его экосистема неослабно привлекает внимание научной мысли вот уже почти три столетия. Причем исследованием природы Байкальского региона занимаются не только ученые-</w:t>
      </w:r>
      <w:r>
        <w:rPr>
          <w:rFonts w:ascii="Verdana" w:hAnsi="Verdana"/>
          <w:color w:val="000000"/>
          <w:sz w:val="18"/>
          <w:szCs w:val="18"/>
        </w:rPr>
        <w:lastRenderedPageBreak/>
        <w:t>естественники (геологи, географы, физики, химики, биологи), но и историки, этнографы, филологи, философы, археологи. Поэтому круг научных, да и не только научных, проблем, связанных с экосистемой озера Байкал, очень широк.</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научных публикациях и других источниках озеро чаще всего упоминается в связи с антропогенной деятельностью, в частности регулированием стока Ангары и сооружениями грандиозной Байкало-Ангарской гидроэнергетической системы, прокладкой нефте и газопроводов, деятельностью Байкальского целлюлозно-бумажного (БЦБК) и Селенгинского целлюлозно-картонного (СЦКК) комбинатов. На наш взгляд (и это отражено в диссертации), решение проблем Байкала не может быть связанно только с проблемами чистоты воды, они носят комплексный, экосистемный характер.</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Ретроспективный анализ экологической и юридической литературы, проделанный в диссертации, показывает, что в ряду региональных</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B.C.</w:t>
      </w:r>
      <w:r>
        <w:rPr>
          <w:rStyle w:val="WW8Num3z0"/>
          <w:rFonts w:ascii="Verdana" w:hAnsi="Verdana"/>
          <w:color w:val="000000"/>
          <w:sz w:val="18"/>
          <w:szCs w:val="18"/>
        </w:rPr>
        <w:t> </w:t>
      </w:r>
      <w:r>
        <w:rPr>
          <w:rStyle w:val="WW8Num4z0"/>
          <w:rFonts w:ascii="Verdana" w:hAnsi="Verdana"/>
          <w:color w:val="4682B4"/>
          <w:sz w:val="18"/>
          <w:szCs w:val="18"/>
        </w:rPr>
        <w:t>Молотов</w:t>
      </w:r>
      <w:r>
        <w:rPr>
          <w:rStyle w:val="WW8Num3z0"/>
          <w:rFonts w:ascii="Verdana" w:hAnsi="Verdana"/>
          <w:color w:val="000000"/>
          <w:sz w:val="18"/>
          <w:szCs w:val="18"/>
        </w:rPr>
        <w:t> </w:t>
      </w:r>
      <w:r>
        <w:rPr>
          <w:rFonts w:ascii="Verdana" w:hAnsi="Verdana"/>
          <w:color w:val="000000"/>
          <w:sz w:val="18"/>
          <w:szCs w:val="18"/>
        </w:rPr>
        <w:t>Чистые воды Бурятии / B.C. Молотов, Б.Б.</w:t>
      </w:r>
      <w:r>
        <w:rPr>
          <w:rStyle w:val="WW8Num3z0"/>
          <w:rFonts w:ascii="Verdana" w:hAnsi="Verdana"/>
          <w:color w:val="000000"/>
          <w:sz w:val="18"/>
          <w:szCs w:val="18"/>
        </w:rPr>
        <w:t> </w:t>
      </w:r>
      <w:r>
        <w:rPr>
          <w:rStyle w:val="WW8Num4z0"/>
          <w:rFonts w:ascii="Verdana" w:hAnsi="Verdana"/>
          <w:color w:val="4682B4"/>
          <w:sz w:val="18"/>
          <w:szCs w:val="18"/>
        </w:rPr>
        <w:t>Шайбонов</w:t>
      </w:r>
      <w:r>
        <w:rPr>
          <w:rFonts w:ascii="Verdana" w:hAnsi="Verdana"/>
          <w:color w:val="000000"/>
          <w:sz w:val="18"/>
          <w:szCs w:val="18"/>
        </w:rPr>
        <w:t>, А.Н. Денисова и др. -Улан-Удэ, 1997. С. 74-81. экологических проблем, задача сохранения природных ресурсов бассейна озера Байкал всегда была приоритетна. Она была возведена в ранг государственной политики и</w:t>
      </w:r>
      <w:r>
        <w:rPr>
          <w:rStyle w:val="WW8Num3z0"/>
          <w:rFonts w:ascii="Verdana" w:hAnsi="Verdana"/>
          <w:color w:val="000000"/>
          <w:sz w:val="18"/>
          <w:szCs w:val="18"/>
        </w:rPr>
        <w:t> </w:t>
      </w:r>
      <w:r>
        <w:rPr>
          <w:rStyle w:val="WW8Num4z0"/>
          <w:rFonts w:ascii="Verdana" w:hAnsi="Verdana"/>
          <w:color w:val="4682B4"/>
          <w:sz w:val="18"/>
          <w:szCs w:val="18"/>
        </w:rPr>
        <w:t>закреплена</w:t>
      </w:r>
      <w:r>
        <w:rPr>
          <w:rStyle w:val="WW8Num3z0"/>
          <w:rFonts w:ascii="Verdana" w:hAnsi="Verdana"/>
          <w:color w:val="000000"/>
          <w:sz w:val="18"/>
          <w:szCs w:val="18"/>
        </w:rPr>
        <w:t> </w:t>
      </w:r>
      <w:r>
        <w:rPr>
          <w:rFonts w:ascii="Verdana" w:hAnsi="Verdana"/>
          <w:color w:val="000000"/>
          <w:sz w:val="18"/>
          <w:szCs w:val="18"/>
        </w:rPr>
        <w:t>основополагающими государственными документами. Среди них целый ряд правительственных</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Fonts w:ascii="Verdana" w:hAnsi="Verdana"/>
          <w:color w:val="000000"/>
          <w:sz w:val="18"/>
          <w:szCs w:val="18"/>
        </w:rPr>
        <w:t>, десятки отраслевых документов, которые, безусловно, способствовали решению многих эколого-правовых и экономических проблем на Байкале.</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 отношении государства и общественности к этому уникальному объекту можно судить о состоянии охраны природы в стране в целом. Исследуемая проблема обусловлена определенными изменениями, происходящими в последнее время в содержании и способе реализации экологической функции российского государства, проявляющейся в переходе к новому типу экологической политики государства и оценке возможностей правовой охраны озера Байкал в меняющихся реалиях. Однако качество и разнообразие естественно-научных,</w:t>
      </w:r>
      <w:r>
        <w:rPr>
          <w:rStyle w:val="WW8Num3z0"/>
          <w:rFonts w:ascii="Verdana" w:hAnsi="Verdana"/>
          <w:color w:val="000000"/>
          <w:sz w:val="18"/>
          <w:szCs w:val="18"/>
        </w:rPr>
        <w:t> </w:t>
      </w:r>
      <w:r>
        <w:rPr>
          <w:rStyle w:val="WW8Num4z0"/>
          <w:rFonts w:ascii="Verdana" w:hAnsi="Verdana"/>
          <w:color w:val="4682B4"/>
          <w:sz w:val="18"/>
          <w:szCs w:val="18"/>
        </w:rPr>
        <w:t>природоресурсных</w:t>
      </w:r>
      <w:r>
        <w:rPr>
          <w:rFonts w:ascii="Verdana" w:hAnsi="Verdana"/>
          <w:color w:val="000000"/>
          <w:sz w:val="18"/>
          <w:szCs w:val="18"/>
        </w:rPr>
        <w:t>, экологических исследований до сих пор было не адекватно такому же качеству юридических работ. Более того, серьезных проработок</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Fonts w:ascii="Verdana" w:hAnsi="Verdana"/>
          <w:color w:val="000000"/>
          <w:sz w:val="18"/>
          <w:szCs w:val="18"/>
        </w:rPr>
        <w:t>, правовой базы, механизма принятия решений, учитывающего всю экосистему озера Байкал, до сих пор нет.</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теоретических и прикладных исследований по данной проблеме обусловлена необходимостью скорейшего формирования адекватного организационно-правового механизма охраны и воспроизводства экосистемы озера Байкал.</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 не только признать уникальность экосистемы озера, но и выработать систему специальных правовых мер его защиты.</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основе проделанного анализа правовой, экономической и естественнонаучной литературы, пилотных исследований, материалов статистики, практики работы государственных и муниципальных органов в диссертационной работе представлен анализ методологических подходов к определению содержания государственного регулирования в решении комплексных проблем по сохранению уникального озера Байкал, к принятию</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Fonts w:ascii="Verdana" w:hAnsi="Verdana"/>
          <w:color w:val="000000"/>
          <w:sz w:val="18"/>
          <w:szCs w:val="18"/>
        </w:rPr>
        <w:t>, экономических, административных решений по вопросам его охраны.</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Вопросам правовой охраны озера Байкал в отечественной эколого-правовой науке в целом уделено немало внимания.</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Значительный вклад в развитие теории правового регулирования отношений, связанных с использованием и охраной озера Байкал, в том числе, от загрязнения, внесли труды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Научной основой диссертации послужили труды ученых, специализирующихся в области экологического права,</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и земельного права: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А.И. Бобылева, М.М. Бринчука, М.И.</w:t>
      </w:r>
      <w:r>
        <w:rPr>
          <w:rStyle w:val="WW8Num3z0"/>
          <w:rFonts w:ascii="Verdana" w:hAnsi="Verdana"/>
          <w:color w:val="000000"/>
          <w:sz w:val="18"/>
          <w:szCs w:val="18"/>
        </w:rPr>
        <w:t> </w:t>
      </w:r>
      <w:r>
        <w:rPr>
          <w:rStyle w:val="WW8Num4z0"/>
          <w:rFonts w:ascii="Verdana" w:hAnsi="Verdana"/>
          <w:color w:val="4682B4"/>
          <w:sz w:val="18"/>
          <w:szCs w:val="18"/>
        </w:rPr>
        <w:t>Васильевой</w:t>
      </w:r>
      <w:r>
        <w:rPr>
          <w:rFonts w:ascii="Verdana" w:hAnsi="Verdana"/>
          <w:color w:val="000000"/>
          <w:sz w:val="18"/>
          <w:szCs w:val="18"/>
        </w:rPr>
        <w:t>, А.К. Голиченкова, O.JI. Дубовик, М.А.</w:t>
      </w:r>
      <w:r>
        <w:rPr>
          <w:rStyle w:val="WW8Num3z0"/>
          <w:rFonts w:ascii="Verdana" w:hAnsi="Verdana"/>
          <w:color w:val="000000"/>
          <w:sz w:val="18"/>
          <w:szCs w:val="18"/>
        </w:rPr>
        <w:t> </w:t>
      </w:r>
      <w:r>
        <w:rPr>
          <w:rStyle w:val="WW8Num4z0"/>
          <w:rFonts w:ascii="Verdana" w:hAnsi="Verdana"/>
          <w:color w:val="4682B4"/>
          <w:sz w:val="18"/>
          <w:szCs w:val="18"/>
        </w:rPr>
        <w:t>Миндзаева</w:t>
      </w:r>
      <w:r>
        <w:rPr>
          <w:rFonts w:ascii="Verdana" w:hAnsi="Verdana"/>
          <w:color w:val="000000"/>
          <w:sz w:val="18"/>
          <w:szCs w:val="18"/>
        </w:rPr>
        <w:t>, Б.В. Ерофеева, А.И. Казанника, О.И.</w:t>
      </w:r>
      <w:r>
        <w:rPr>
          <w:rStyle w:val="WW8Num3z0"/>
          <w:rFonts w:ascii="Verdana" w:hAnsi="Verdana"/>
          <w:color w:val="000000"/>
          <w:sz w:val="18"/>
          <w:szCs w:val="18"/>
        </w:rPr>
        <w:t> </w:t>
      </w:r>
      <w:r>
        <w:rPr>
          <w:rStyle w:val="WW8Num4z0"/>
          <w:rFonts w:ascii="Verdana" w:hAnsi="Verdana"/>
          <w:color w:val="4682B4"/>
          <w:sz w:val="18"/>
          <w:szCs w:val="18"/>
        </w:rPr>
        <w:t>Крассова</w:t>
      </w:r>
      <w:r>
        <w:rPr>
          <w:rFonts w:ascii="Verdana" w:hAnsi="Verdana"/>
          <w:color w:val="000000"/>
          <w:sz w:val="18"/>
          <w:szCs w:val="18"/>
        </w:rPr>
        <w:t>, В.В. Петрова, Т.В. Петровой, H.A.</w:t>
      </w:r>
      <w:r>
        <w:rPr>
          <w:rStyle w:val="WW8Num3z0"/>
          <w:rFonts w:ascii="Verdana" w:hAnsi="Verdana"/>
          <w:color w:val="000000"/>
          <w:sz w:val="18"/>
          <w:szCs w:val="18"/>
        </w:rPr>
        <w:t> </w:t>
      </w:r>
      <w:r>
        <w:rPr>
          <w:rStyle w:val="WW8Num4z0"/>
          <w:rFonts w:ascii="Verdana" w:hAnsi="Verdana"/>
          <w:color w:val="4682B4"/>
          <w:sz w:val="18"/>
          <w:szCs w:val="18"/>
        </w:rPr>
        <w:t>Духно</w:t>
      </w:r>
      <w:r>
        <w:rPr>
          <w:rFonts w:ascii="Verdana" w:hAnsi="Verdana"/>
          <w:color w:val="000000"/>
          <w:sz w:val="18"/>
          <w:szCs w:val="18"/>
        </w:rPr>
        <w:t>, М.П. Маликова, A.C. Шестерюка и др.; зарубежный- опыт правовой охраны природы: Н. Робинсона, В. Ройтера, Г. Винтера, в области экологии: И.И.</w:t>
      </w:r>
      <w:r>
        <w:rPr>
          <w:rStyle w:val="WW8Num3z0"/>
          <w:rFonts w:ascii="Verdana" w:hAnsi="Verdana"/>
          <w:color w:val="000000"/>
          <w:sz w:val="18"/>
          <w:szCs w:val="18"/>
        </w:rPr>
        <w:t> </w:t>
      </w:r>
      <w:r>
        <w:rPr>
          <w:rStyle w:val="WW8Num4z0"/>
          <w:rFonts w:ascii="Verdana" w:hAnsi="Verdana"/>
          <w:color w:val="4682B4"/>
          <w:sz w:val="18"/>
          <w:szCs w:val="18"/>
        </w:rPr>
        <w:t>Максимовой</w:t>
      </w:r>
      <w:r>
        <w:rPr>
          <w:rFonts w:ascii="Verdana" w:hAnsi="Verdana"/>
          <w:color w:val="000000"/>
          <w:sz w:val="18"/>
          <w:szCs w:val="18"/>
        </w:rPr>
        <w:t>, А.К. Тулохонова и др.</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особо отметить естественно-научные труды академика М.А.</w:t>
      </w:r>
      <w:r>
        <w:rPr>
          <w:rStyle w:val="WW8Num3z0"/>
          <w:rFonts w:ascii="Verdana" w:hAnsi="Verdana"/>
          <w:color w:val="000000"/>
          <w:sz w:val="18"/>
          <w:szCs w:val="18"/>
        </w:rPr>
        <w:t> </w:t>
      </w:r>
      <w:r>
        <w:rPr>
          <w:rStyle w:val="WW8Num4z0"/>
          <w:rFonts w:ascii="Verdana" w:hAnsi="Verdana"/>
          <w:color w:val="4682B4"/>
          <w:sz w:val="18"/>
          <w:szCs w:val="18"/>
        </w:rPr>
        <w:t>Грачевой</w:t>
      </w:r>
      <w:r>
        <w:rPr>
          <w:rFonts w:ascii="Verdana" w:hAnsi="Verdana"/>
          <w:color w:val="000000"/>
          <w:sz w:val="18"/>
          <w:szCs w:val="18"/>
        </w:rPr>
        <w:t>, И.И. Максимовой в сфере охраны экосистемы озера Байкал.</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Определенные проблемы охраны вод и экосистемы озера Байкал отражены в ряде диссертационных и монографических исследований2.</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комплексного специального исследования проблем и особенностей правового регулирования отношений в области охраны экосистемы озера Байкал не проводилось.</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складывающиеся в процессе охраны и рационального природопользования на Байкальской природной территории.</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А.И.</w:t>
      </w:r>
      <w:r>
        <w:rPr>
          <w:rStyle w:val="WW8Num3z0"/>
          <w:rFonts w:ascii="Verdana" w:hAnsi="Verdana"/>
          <w:color w:val="000000"/>
          <w:sz w:val="18"/>
          <w:szCs w:val="18"/>
        </w:rPr>
        <w:t> </w:t>
      </w:r>
      <w:r>
        <w:rPr>
          <w:rStyle w:val="WW8Num4z0"/>
          <w:rFonts w:ascii="Verdana" w:hAnsi="Verdana"/>
          <w:color w:val="4682B4"/>
          <w:sz w:val="18"/>
          <w:szCs w:val="18"/>
        </w:rPr>
        <w:t>Казанник</w:t>
      </w:r>
      <w:r>
        <w:rPr>
          <w:rStyle w:val="WW8Num3z0"/>
          <w:rFonts w:ascii="Verdana" w:hAnsi="Verdana"/>
          <w:color w:val="000000"/>
          <w:sz w:val="18"/>
          <w:szCs w:val="18"/>
        </w:rPr>
        <w:t> </w:t>
      </w:r>
      <w:r>
        <w:rPr>
          <w:rFonts w:ascii="Verdana" w:hAnsi="Verdana"/>
          <w:color w:val="000000"/>
          <w:sz w:val="18"/>
          <w:szCs w:val="18"/>
        </w:rPr>
        <w:t>«Административно-правовая охрана природы бассейна озера Байкал». (1977г.); А.И. Казанник «Региональные проблемы правовой охраны природы в СССР»(1991г.);</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w:t>
      </w:r>
      <w:r>
        <w:rPr>
          <w:rStyle w:val="WW8Num4z0"/>
          <w:rFonts w:ascii="Verdana" w:hAnsi="Verdana"/>
          <w:color w:val="4682B4"/>
          <w:sz w:val="18"/>
          <w:szCs w:val="18"/>
        </w:rPr>
        <w:t>Проблемы совершенствования советского водного законодательства</w:t>
      </w:r>
      <w:r>
        <w:rPr>
          <w:rFonts w:ascii="Verdana" w:hAnsi="Verdana"/>
          <w:color w:val="000000"/>
          <w:sz w:val="18"/>
          <w:szCs w:val="18"/>
        </w:rPr>
        <w:t>». (1968 г.); Д.О. Сиваков «</w:t>
      </w:r>
      <w:r>
        <w:rPr>
          <w:rStyle w:val="WW8Num4z0"/>
          <w:rFonts w:ascii="Verdana" w:hAnsi="Verdana"/>
          <w:color w:val="4682B4"/>
          <w:sz w:val="18"/>
          <w:szCs w:val="18"/>
        </w:rPr>
        <w:t>Правовой режим земель водного фонда</w:t>
      </w:r>
      <w:r>
        <w:rPr>
          <w:rFonts w:ascii="Verdana" w:hAnsi="Verdana"/>
          <w:color w:val="000000"/>
          <w:sz w:val="18"/>
          <w:szCs w:val="18"/>
        </w:rPr>
        <w:t>». (2004г.); А.Н. Щеколодкин Правовые проблемы охраны и использования объектов животного и растительного мира на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(2006 г.).</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составляет система правовых и организационных мер Российской Федерации, ее субъектов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направленных на решение вопросов охраны и использования экосистемы озера Байкал.</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настоящего исследования состоит в том, чтобы на основе комплексного теоретического и эмпирического изучения правовых норм, регулирующих</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рассматриваемой сфере, а также результатов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оценить состояние и эффективность действующего правового регулирования и раскрыть пути повышения эффективности организационно-правового механизма охраны экосистемы озера Байкал.</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Задачами диссертационного исследования являются: -исследование понятий в сфере правового регулирования деятельности по охране экосистемы озера Байкал;</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-изучение нормативной правовой базы федерального уровня, регионального уровня регулирующей отношения в сфере охраны озера Байкал;</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-комплексный анализ особенностей правовой охраны озера Байкал от антропогенного воздействия, определяющих специфику организационно-правового механизма охраны озера Байкал;</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-выявление условий и особенностей действия юридической ответственности применительно к охране и рациональному использованию ресурсов озера Байкал;</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-анализ и оценка деятельности государственных органов различной компетенции по обеспечению комплексного решения проблем экосистемы озера Байкал;</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-разработка наиболее эффективных изменений в существующем порядке и условиях деятельности государственного механизма защиты и воспроизводства экосистемы озера Байкал;</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-обоснование наиболее эффективных предложений по внесению дополнений и изменений в действующие федеральное законодательство, в том числе в Федеральный закон «</w:t>
      </w:r>
      <w:r>
        <w:rPr>
          <w:rStyle w:val="WW8Num4z0"/>
          <w:rFonts w:ascii="Verdana" w:hAnsi="Verdana"/>
          <w:color w:val="4682B4"/>
          <w:sz w:val="18"/>
          <w:szCs w:val="18"/>
        </w:rPr>
        <w:t>Об охране озера Байкал</w:t>
      </w:r>
      <w:r>
        <w:rPr>
          <w:rFonts w:ascii="Verdana" w:hAnsi="Verdana"/>
          <w:color w:val="000000"/>
          <w:sz w:val="18"/>
          <w:szCs w:val="18"/>
        </w:rPr>
        <w:t>».</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составили как общенаучные и специальные методы познания (диалектический, логический, исторический, системный, функциональный), так и частные, традиционные для правовых наук методы исследования — формально-юридический, сравнительно-правовой и др.</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(информационной) базой исследования послужили статистические данные государственных докладов: «</w:t>
      </w:r>
      <w:r>
        <w:rPr>
          <w:rStyle w:val="WW8Num4z0"/>
          <w:rFonts w:ascii="Verdana" w:hAnsi="Verdana"/>
          <w:color w:val="4682B4"/>
          <w:sz w:val="18"/>
          <w:szCs w:val="18"/>
        </w:rPr>
        <w:t>Об охране окружающей среды в РФ</w:t>
      </w:r>
      <w:r>
        <w:rPr>
          <w:rFonts w:ascii="Verdana" w:hAnsi="Verdana"/>
          <w:color w:val="000000"/>
          <w:sz w:val="18"/>
          <w:szCs w:val="18"/>
        </w:rPr>
        <w:t>»3, «</w:t>
      </w:r>
      <w:r>
        <w:rPr>
          <w:rStyle w:val="WW8Num4z0"/>
          <w:rFonts w:ascii="Verdana" w:hAnsi="Verdana"/>
          <w:color w:val="4682B4"/>
          <w:sz w:val="18"/>
          <w:szCs w:val="18"/>
        </w:rPr>
        <w:t>Об охране озера Байкал</w:t>
      </w:r>
      <w:r>
        <w:rPr>
          <w:rFonts w:ascii="Verdana" w:hAnsi="Verdana"/>
          <w:color w:val="000000"/>
          <w:sz w:val="18"/>
          <w:szCs w:val="18"/>
        </w:rPr>
        <w:t>»4, материалы обсуждений проектов законов, практика деятельности органов государственной власти субъектов Российской Федерации и органов местного самоуправления.</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послужили научные труды ведущих ученых в области теории государства и права, теории управления,</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и конституционного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Д.Н. Бахраха, В.П. Божьева, А.Б.</w:t>
      </w:r>
      <w:r>
        <w:rPr>
          <w:rStyle w:val="WW8Num3z0"/>
          <w:rFonts w:ascii="Verdana" w:hAnsi="Verdana"/>
          <w:color w:val="000000"/>
          <w:sz w:val="18"/>
          <w:szCs w:val="18"/>
        </w:rPr>
        <w:t> </w:t>
      </w:r>
      <w:r>
        <w:rPr>
          <w:rStyle w:val="WW8Num4z0"/>
          <w:rFonts w:ascii="Verdana" w:hAnsi="Verdana"/>
          <w:color w:val="4682B4"/>
          <w:sz w:val="18"/>
          <w:szCs w:val="18"/>
        </w:rPr>
        <w:t>Венгерова</w:t>
      </w:r>
      <w:r>
        <w:rPr>
          <w:rFonts w:ascii="Verdana" w:hAnsi="Verdana"/>
          <w:color w:val="000000"/>
          <w:sz w:val="18"/>
          <w:szCs w:val="18"/>
        </w:rPr>
        <w:t>, А.Е. Козлова, O.E. Кутафина, М.Н.</w:t>
      </w:r>
      <w:r>
        <w:rPr>
          <w:rStyle w:val="WW8Num3z0"/>
          <w:rFonts w:ascii="Verdana" w:hAnsi="Verdana"/>
          <w:color w:val="000000"/>
          <w:sz w:val="18"/>
          <w:szCs w:val="18"/>
        </w:rPr>
        <w:t> </w:t>
      </w:r>
      <w:r>
        <w:rPr>
          <w:rStyle w:val="WW8Num4z0"/>
          <w:rFonts w:ascii="Verdana" w:hAnsi="Verdana"/>
          <w:color w:val="4682B4"/>
          <w:sz w:val="18"/>
          <w:szCs w:val="18"/>
        </w:rPr>
        <w:t>Марченко</w:t>
      </w:r>
      <w:r>
        <w:rPr>
          <w:rFonts w:ascii="Verdana" w:hAnsi="Verdana"/>
          <w:color w:val="000000"/>
          <w:sz w:val="18"/>
          <w:szCs w:val="18"/>
        </w:rPr>
        <w:t>, Ю.А. Тихомирова, В.Е. Чиркина, Г.Ф.</w:t>
      </w:r>
      <w:r>
        <w:rPr>
          <w:rStyle w:val="WW8Num3z0"/>
          <w:rFonts w:ascii="Verdana" w:hAnsi="Verdana"/>
          <w:color w:val="000000"/>
          <w:sz w:val="18"/>
          <w:szCs w:val="18"/>
        </w:rPr>
        <w:t> </w:t>
      </w:r>
      <w:r>
        <w:rPr>
          <w:rStyle w:val="WW8Num4z0"/>
          <w:rFonts w:ascii="Verdana" w:hAnsi="Verdana"/>
          <w:color w:val="4682B4"/>
          <w:sz w:val="18"/>
          <w:szCs w:val="18"/>
        </w:rPr>
        <w:t>Шершеневича</w:t>
      </w:r>
      <w:r>
        <w:rPr>
          <w:rStyle w:val="WW8Num3z0"/>
          <w:rFonts w:ascii="Verdana" w:hAnsi="Verdana"/>
          <w:color w:val="000000"/>
          <w:sz w:val="18"/>
          <w:szCs w:val="18"/>
        </w:rPr>
        <w:t> </w:t>
      </w:r>
      <w:r>
        <w:rPr>
          <w:rFonts w:ascii="Verdana" w:hAnsi="Verdana"/>
          <w:color w:val="000000"/>
          <w:sz w:val="18"/>
          <w:szCs w:val="18"/>
        </w:rPr>
        <w:t>и др.</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качестве основы для формулирования исходных положений и разработки методики исследования в работе использованы научные труды биологов, экологов, экономистов, специалистов в области управления и других областей знаний.</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исследованы положения, сформулированные в трудах ученых-специалистов в области экологического и земельного права: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М.И. Васильевой, Г.А.</w:t>
      </w:r>
      <w:r>
        <w:rPr>
          <w:rStyle w:val="WW8Num3z0"/>
          <w:rFonts w:ascii="Verdana" w:hAnsi="Verdana"/>
          <w:color w:val="000000"/>
          <w:sz w:val="18"/>
          <w:szCs w:val="18"/>
        </w:rPr>
        <w:t> </w:t>
      </w:r>
      <w:r>
        <w:rPr>
          <w:rStyle w:val="WW8Num4z0"/>
          <w:rFonts w:ascii="Verdana" w:hAnsi="Verdana"/>
          <w:color w:val="4682B4"/>
          <w:sz w:val="18"/>
          <w:szCs w:val="18"/>
        </w:rPr>
        <w:t>Волкова</w:t>
      </w:r>
      <w:r>
        <w:rPr>
          <w:rFonts w:ascii="Verdana" w:hAnsi="Verdana"/>
          <w:color w:val="000000"/>
          <w:sz w:val="18"/>
          <w:szCs w:val="18"/>
        </w:rPr>
        <w:t>, А.К. Голиченкова, O.JI. Дубовик, Б.В.</w:t>
      </w:r>
      <w:r>
        <w:rPr>
          <w:rStyle w:val="WW8Num3z0"/>
          <w:rFonts w:ascii="Verdana" w:hAnsi="Verdana"/>
          <w:color w:val="000000"/>
          <w:sz w:val="18"/>
          <w:szCs w:val="18"/>
        </w:rPr>
        <w:t> </w:t>
      </w:r>
      <w:r>
        <w:rPr>
          <w:rStyle w:val="WW8Num4z0"/>
          <w:rFonts w:ascii="Verdana" w:hAnsi="Verdana"/>
          <w:color w:val="4682B4"/>
          <w:sz w:val="18"/>
          <w:szCs w:val="18"/>
        </w:rPr>
        <w:t>Ерофеева</w:t>
      </w:r>
      <w:r>
        <w:rPr>
          <w:rFonts w:ascii="Verdana" w:hAnsi="Verdana"/>
          <w:color w:val="000000"/>
          <w:sz w:val="18"/>
          <w:szCs w:val="18"/>
        </w:rPr>
        <w:t>, Ю.Г. Жарикова, Э.Н. Жевлакова, А.И.</w:t>
      </w:r>
      <w:r>
        <w:rPr>
          <w:rStyle w:val="WW8Num3z0"/>
          <w:rFonts w:ascii="Verdana" w:hAnsi="Verdana"/>
          <w:color w:val="000000"/>
          <w:sz w:val="18"/>
          <w:szCs w:val="18"/>
        </w:rPr>
        <w:t> </w:t>
      </w:r>
      <w:r>
        <w:rPr>
          <w:rStyle w:val="WW8Num4z0"/>
          <w:rFonts w:ascii="Verdana" w:hAnsi="Verdana"/>
          <w:color w:val="4682B4"/>
          <w:sz w:val="18"/>
          <w:szCs w:val="18"/>
        </w:rPr>
        <w:t>Казанника</w:t>
      </w:r>
      <w:r>
        <w:rPr>
          <w:rFonts w:ascii="Verdana" w:hAnsi="Verdana"/>
          <w:color w:val="000000"/>
          <w:sz w:val="18"/>
          <w:szCs w:val="18"/>
        </w:rPr>
        <w:t>, О.С. Колбасова, О.И. Крассова, И.О.</w:t>
      </w:r>
      <w:r>
        <w:rPr>
          <w:rStyle w:val="WW8Num4z0"/>
          <w:rFonts w:ascii="Verdana" w:hAnsi="Verdana"/>
          <w:color w:val="4682B4"/>
          <w:sz w:val="18"/>
          <w:szCs w:val="18"/>
        </w:rPr>
        <w:t>Красновой</w:t>
      </w:r>
      <w:r>
        <w:rPr>
          <w:rFonts w:ascii="Verdana" w:hAnsi="Verdana"/>
          <w:color w:val="000000"/>
          <w:sz w:val="18"/>
          <w:szCs w:val="18"/>
        </w:rPr>
        <w:t>,</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Государственный доклад «О состоянии и об охране окружающей среды Российской Федерации в 2006 году» // Материалы сайта Министерства природных ресурсов и экологии http://www.mnr.gov.ru/part/7picH776 (последнее посещение 20 сентября 2008).</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Доклад</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России «О состоянии озера Байкал и мерах по его охране в 2006 году» // Материалы сайта Министерства природных ресурсов и экологии http://wvvw.geol.irk.ru/baikal/rep2006/content.htm (последнее посещение 20 сентября 2008).</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В.В.</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Т.В. Петровой, И.А. Игнатьевой, Д.О.</w:t>
      </w:r>
      <w:r>
        <w:rPr>
          <w:rStyle w:val="WW8Num3z0"/>
          <w:rFonts w:ascii="Verdana" w:hAnsi="Verdana"/>
          <w:color w:val="000000"/>
          <w:sz w:val="18"/>
          <w:szCs w:val="18"/>
        </w:rPr>
        <w:t> </w:t>
      </w:r>
      <w:r>
        <w:rPr>
          <w:rStyle w:val="WW8Num4z0"/>
          <w:rFonts w:ascii="Verdana" w:hAnsi="Verdana"/>
          <w:color w:val="4682B4"/>
          <w:sz w:val="18"/>
          <w:szCs w:val="18"/>
        </w:rPr>
        <w:t>Сивакова</w:t>
      </w:r>
      <w:r>
        <w:rPr>
          <w:rFonts w:ascii="Verdana" w:hAnsi="Verdana"/>
          <w:color w:val="000000"/>
          <w:sz w:val="18"/>
          <w:szCs w:val="18"/>
        </w:rPr>
        <w:t>, А.С.Шестерюка и других ученых.</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правовую базу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федеральные законы,</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РФ, постановления Правительства РФ, нормативные правовые акты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Российской Федерации, субъектов Российской Федерации и органов местного самоуправления, регулирующие общественные отношения в сфере охраны окружающей среды и природопользования в Байкальском регионе.</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определяется постановкой проблемы и рассмотрением круга вопросов, не являвшихся ранее предметом всестороннего целостного научного анализа. Диссертация является не только логическим продолжением исследований юристов-экологов в данной сфере общественных отношений, но в ней, впервые в юридической литературе на основе многофакторного анализа, разработаны теоретические, организационные и нормативные правовые основы охраны и воспроизводства уникальной природной экосистемы озера Байкал.</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Обосновывается необходимость рассмотрения озера Байкал с точки зрения единой экосистемы, границы которой установлены в рамках международно-правового регулирования. Предлагается авторское понятие экосистемы озера Байкал, имеющее принципиальное значение для выработки адекватной системы правовых и организационных мер. Диссертантом предлагается следующее определение экологической системы озера Байкал — это природный объект Всемирного наследия, в пространственно-территориальных границах,</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решении двадцатой сессии Комитета Всемирного наследия ЮНЕСКО и соответствующих центральной экологической зоне Байкала, в которой живые (растения, животные и другие организмы) и неживые ее элементы (почва, ландшафт, недра, вода) взаимодействуют как единое функциональное целое и связаны между собой обменом веществ и энергией.</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целях обеспечения эффективного рационального использования и охраны озера Байкал, обосновывается необходимость принятия единого программно-целевого документа — Федеральной целевой программы «</w:t>
      </w:r>
      <w:r>
        <w:rPr>
          <w:rStyle w:val="WW8Num4z0"/>
          <w:rFonts w:ascii="Verdana" w:hAnsi="Verdana"/>
          <w:color w:val="4682B4"/>
          <w:sz w:val="18"/>
          <w:szCs w:val="18"/>
        </w:rPr>
        <w:t>Охрана и использование экосистемы озера Байкал</w:t>
      </w:r>
      <w:r>
        <w:rPr>
          <w:rFonts w:ascii="Verdana" w:hAnsi="Verdana"/>
          <w:color w:val="000000"/>
          <w:sz w:val="18"/>
          <w:szCs w:val="18"/>
        </w:rPr>
        <w:t>», определяющей государственную политику и стратегию развития Байкальского региона, содержащую систему организационных и экономических мер, направленную на гармоничное сочетание экономических интересов региона и сохранение, защиту экосистемы, снижение антропогенного воздействия на окружающую среду.</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Для создания легальной базы эффективной деятельности по охране и устойчивому развитию Байкальского региона предлагается:</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-принять Федеральный закон «</w:t>
      </w:r>
      <w:r>
        <w:rPr>
          <w:rStyle w:val="WW8Num4z0"/>
          <w:rFonts w:ascii="Verdana" w:hAnsi="Verdana"/>
          <w:color w:val="4682B4"/>
          <w:sz w:val="18"/>
          <w:szCs w:val="18"/>
        </w:rPr>
        <w:t>Об охране озера Байкал</w:t>
      </w:r>
      <w:r>
        <w:rPr>
          <w:rFonts w:ascii="Verdana" w:hAnsi="Verdana"/>
          <w:color w:val="000000"/>
          <w:sz w:val="18"/>
          <w:szCs w:val="18"/>
        </w:rPr>
        <w:t>» в новой редакции, изменив его название «</w:t>
      </w:r>
      <w:r>
        <w:rPr>
          <w:rStyle w:val="WW8Num4z0"/>
          <w:rFonts w:ascii="Verdana" w:hAnsi="Verdana"/>
          <w:color w:val="4682B4"/>
          <w:sz w:val="18"/>
          <w:szCs w:val="18"/>
        </w:rPr>
        <w:t>Об охране и устойчивом развитии экосистемы озера Байкал</w:t>
      </w:r>
      <w:r>
        <w:rPr>
          <w:rFonts w:ascii="Verdana" w:hAnsi="Verdana"/>
          <w:color w:val="000000"/>
          <w:sz w:val="18"/>
          <w:szCs w:val="18"/>
        </w:rPr>
        <w:t>»;</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-сформировать понятийный аппарат, определяющий такие основополагающие термины, как: «</w:t>
      </w:r>
      <w:r>
        <w:rPr>
          <w:rStyle w:val="WW8Num4z0"/>
          <w:rFonts w:ascii="Verdana" w:hAnsi="Verdana"/>
          <w:color w:val="4682B4"/>
          <w:sz w:val="18"/>
          <w:szCs w:val="18"/>
        </w:rPr>
        <w:t>экосистема Байкала</w:t>
      </w:r>
      <w:r>
        <w:rPr>
          <w:rFonts w:ascii="Verdana" w:hAnsi="Verdana"/>
          <w:color w:val="000000"/>
          <w:sz w:val="18"/>
          <w:szCs w:val="18"/>
        </w:rPr>
        <w:t>», «</w:t>
      </w:r>
      <w:r>
        <w:rPr>
          <w:rStyle w:val="WW8Num4z0"/>
          <w:rFonts w:ascii="Verdana" w:hAnsi="Verdana"/>
          <w:color w:val="4682B4"/>
          <w:sz w:val="18"/>
          <w:szCs w:val="18"/>
        </w:rPr>
        <w:t>Байкальский регион</w:t>
      </w:r>
      <w:r>
        <w:rPr>
          <w:rFonts w:ascii="Verdana" w:hAnsi="Verdana"/>
          <w:color w:val="000000"/>
          <w:sz w:val="18"/>
          <w:szCs w:val="18"/>
        </w:rPr>
        <w:t>», «</w:t>
      </w:r>
      <w:r>
        <w:rPr>
          <w:rStyle w:val="WW8Num4z0"/>
          <w:rFonts w:ascii="Verdana" w:hAnsi="Verdana"/>
          <w:color w:val="4682B4"/>
          <w:sz w:val="18"/>
          <w:szCs w:val="18"/>
        </w:rPr>
        <w:t>Байкальская природная территория</w:t>
      </w:r>
      <w:r>
        <w:rPr>
          <w:rFonts w:ascii="Verdana" w:hAnsi="Verdana"/>
          <w:color w:val="000000"/>
          <w:sz w:val="18"/>
          <w:szCs w:val="18"/>
        </w:rPr>
        <w:t>» и др.;</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принципы охраны озера Байкал,</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действующем законодательстве, дополнить такими принципами, как «</w:t>
      </w:r>
      <w:r>
        <w:rPr>
          <w:rStyle w:val="WW8Num4z0"/>
          <w:rFonts w:ascii="Verdana" w:hAnsi="Verdana"/>
          <w:color w:val="4682B4"/>
          <w:sz w:val="18"/>
          <w:szCs w:val="18"/>
        </w:rPr>
        <w:t>приоритет целей устойчивого развития экосистемы</w:t>
      </w:r>
      <w:r>
        <w:rPr>
          <w:rFonts w:ascii="Verdana" w:hAnsi="Verdana"/>
          <w:color w:val="000000"/>
          <w:sz w:val="18"/>
          <w:szCs w:val="18"/>
        </w:rPr>
        <w:t xml:space="preserve">» перед </w:t>
      </w:r>
      <w:r>
        <w:rPr>
          <w:rFonts w:ascii="Verdana" w:hAnsi="Verdana"/>
          <w:color w:val="000000"/>
          <w:sz w:val="18"/>
          <w:szCs w:val="18"/>
        </w:rPr>
        <w:lastRenderedPageBreak/>
        <w:t>целями «</w:t>
      </w:r>
      <w:r>
        <w:rPr>
          <w:rStyle w:val="WW8Num4z0"/>
          <w:rFonts w:ascii="Verdana" w:hAnsi="Verdana"/>
          <w:color w:val="4682B4"/>
          <w:sz w:val="18"/>
          <w:szCs w:val="18"/>
        </w:rPr>
        <w:t>освоения природных ресурсов региона</w:t>
      </w:r>
      <w:r>
        <w:rPr>
          <w:rFonts w:ascii="Verdana" w:hAnsi="Verdana"/>
          <w:color w:val="000000"/>
          <w:sz w:val="18"/>
          <w:szCs w:val="18"/>
        </w:rPr>
        <w:t>», экосистемности и комплексности управления» и др.;</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перечень полномочий и предметов ведения Российской Федерации и субъектов Российской Федерации по вопросам охраны и природопользования экосистемы озера Байкал;</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-расширить предмет регулирования закона «</w:t>
      </w:r>
      <w:r>
        <w:rPr>
          <w:rStyle w:val="WW8Num4z0"/>
          <w:rFonts w:ascii="Verdana" w:hAnsi="Verdana"/>
          <w:color w:val="4682B4"/>
          <w:sz w:val="18"/>
          <w:szCs w:val="18"/>
        </w:rPr>
        <w:t>Об охране и устойчивом развитии экосистемы озера Байкал</w:t>
      </w:r>
      <w:r>
        <w:rPr>
          <w:rFonts w:ascii="Verdana" w:hAnsi="Verdana"/>
          <w:color w:val="000000"/>
          <w:sz w:val="18"/>
          <w:szCs w:val="18"/>
        </w:rPr>
        <w:t>», поскольку особый правовой статус озера требует не только правовой охраны, но и обеспечения его использования в экономических, природопользовательских, научных, культурных и иных целях;</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-выработать и закрепить систему специальных мер, касающихся развития, водопользования, охраны и добычи водных биологических ресурсов, таких как: нормативы предельно допустимых концетраций; внедрение новых технологических процессов, влияющих на состояние и воспроизводство водных биологических ресурсов; снижение антропогенного воздействия на экосистему озера Байкал.</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Анализ действующего водного законодательства и практики его применения показывает его</w:t>
      </w:r>
      <w:r>
        <w:rPr>
          <w:rStyle w:val="WW8Num3z0"/>
          <w:rFonts w:ascii="Verdana" w:hAnsi="Verdana"/>
          <w:color w:val="000000"/>
          <w:sz w:val="18"/>
          <w:szCs w:val="18"/>
        </w:rPr>
        <w:t> </w:t>
      </w:r>
      <w:r>
        <w:rPr>
          <w:rStyle w:val="WW8Num4z0"/>
          <w:rFonts w:ascii="Verdana" w:hAnsi="Verdana"/>
          <w:color w:val="4682B4"/>
          <w:sz w:val="18"/>
          <w:szCs w:val="18"/>
        </w:rPr>
        <w:t>пробельность</w:t>
      </w:r>
      <w:r>
        <w:rPr>
          <w:rStyle w:val="WW8Num3z0"/>
          <w:rFonts w:ascii="Verdana" w:hAnsi="Verdana"/>
          <w:color w:val="000000"/>
          <w:sz w:val="18"/>
          <w:szCs w:val="18"/>
        </w:rPr>
        <w:t> </w:t>
      </w:r>
      <w:r>
        <w:rPr>
          <w:rFonts w:ascii="Verdana" w:hAnsi="Verdana"/>
          <w:color w:val="000000"/>
          <w:sz w:val="18"/>
          <w:szCs w:val="18"/>
        </w:rPr>
        <w:t>в части регулирования водных объектов как экосистемы. По мнению диссертанта, необходимо внести следующие дополнения в Водный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-сформулировать общее понятие водной экосистемы, которая представляет собой замкнутую, устойчиво-взаимосвязанную единую функциональную совокупность водных организмов и среды их обитания в соответствии с основополагающими принципами водного законодательства;</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-установить положения, регулирующие особый порядок использования водных объектов, являющихся международным достоянием. Такой порядок должен предусматривать установление более жестких ограничений пользования, нормирования и охраны.</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целях обеспечения эффективного механизма управления и эффективность</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в области охраны озера Байкал представляется необходимым:</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-разработать в рамках Межведомственной комиссии по охране озера Байкал концепцию развития законодательства как на федеральном, так и на региональном уровнях, включающую: теоретические основы правовой охраны и устойчивого развития Байкальской территории, выработку единой терминологии и понятийного аппарата; оценку существующей нормативной правовой базы; формирование перечня законодательных и иных нормативных правовых актов; разработку концепций отдельных законодательных актов;</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-создать единый территориальный орган Федеральной службы по</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в сфере природопользования, осуществляющий координацию деятельности других территориальных органов федеральных служб и агентств и органов исполнительной власти субъектов РФ.</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Озеро Байкал, являясь объектом всемирного природного наследия по российскому законодательству, не относится к «особо</w:t>
      </w:r>
      <w:r>
        <w:rPr>
          <w:rStyle w:val="WW8Num3z0"/>
          <w:rFonts w:ascii="Verdana" w:hAnsi="Verdana"/>
          <w:color w:val="000000"/>
          <w:sz w:val="18"/>
          <w:szCs w:val="18"/>
        </w:rPr>
        <w:t> </w:t>
      </w:r>
      <w:r>
        <w:rPr>
          <w:rStyle w:val="WW8Num4z0"/>
          <w:rFonts w:ascii="Verdana" w:hAnsi="Verdana"/>
          <w:color w:val="4682B4"/>
          <w:sz w:val="18"/>
          <w:szCs w:val="18"/>
        </w:rPr>
        <w:t>охраняемым</w:t>
      </w:r>
      <w:r>
        <w:rPr>
          <w:rStyle w:val="WW8Num3z0"/>
          <w:rFonts w:ascii="Verdana" w:hAnsi="Verdana"/>
          <w:color w:val="000000"/>
          <w:sz w:val="18"/>
          <w:szCs w:val="18"/>
        </w:rPr>
        <w:t> </w:t>
      </w:r>
      <w:r>
        <w:rPr>
          <w:rFonts w:ascii="Verdana" w:hAnsi="Verdana"/>
          <w:color w:val="000000"/>
          <w:sz w:val="18"/>
          <w:szCs w:val="18"/>
        </w:rPr>
        <w:t>природным территориям».</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Участки всемирного природного наследия, расположенные на территории России, не входят в перечень особо охраняемых природных территорий, относимых к таковым Федеральным законом. Данное положение существенно влияет на статус экосистемы Байкала.</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Предлагается внести в Федеральный закон «</w:t>
      </w:r>
      <w:r>
        <w:rPr>
          <w:rStyle w:val="WW8Num4z0"/>
          <w:rFonts w:ascii="Verdana" w:hAnsi="Verdana"/>
          <w:color w:val="4682B4"/>
          <w:sz w:val="18"/>
          <w:szCs w:val="18"/>
        </w:rPr>
        <w:t>Об особо охраняемых природных территориях</w:t>
      </w:r>
      <w:r>
        <w:rPr>
          <w:rFonts w:ascii="Verdana" w:hAnsi="Verdana"/>
          <w:color w:val="000000"/>
          <w:sz w:val="18"/>
          <w:szCs w:val="18"/>
        </w:rPr>
        <w:t>» норму, устанавливающую понятие статуса особо охраняемых природных территорий для участков всемирного природного наследия, расположенных на территории России. Тем самым появляется возможность весь Байкальский регион, а не только отдельные компоненты рассматривать как единый объект правового регулирования.</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Одним из наиболее существенных механизмов охраны и использования экосистемы озера Байкал является зонирование территории. По мнению диссертанта, закон «</w:t>
      </w:r>
      <w:r>
        <w:rPr>
          <w:rStyle w:val="WW8Num4z0"/>
          <w:rFonts w:ascii="Verdana" w:hAnsi="Verdana"/>
          <w:color w:val="4682B4"/>
          <w:sz w:val="18"/>
          <w:szCs w:val="18"/>
        </w:rPr>
        <w:t>Об охране озера Байкал</w:t>
      </w:r>
      <w:r>
        <w:rPr>
          <w:rFonts w:ascii="Verdana" w:hAnsi="Verdana"/>
          <w:color w:val="000000"/>
          <w:sz w:val="18"/>
          <w:szCs w:val="18"/>
        </w:rPr>
        <w:t>» необходимо дополнить следующими положениями: понятие «</w:t>
      </w:r>
      <w:r>
        <w:rPr>
          <w:rStyle w:val="WW8Num4z0"/>
          <w:rFonts w:ascii="Verdana" w:hAnsi="Verdana"/>
          <w:color w:val="4682B4"/>
          <w:sz w:val="18"/>
          <w:szCs w:val="18"/>
        </w:rPr>
        <w:t>экологическое зонирование Байкальской природной территории</w:t>
      </w:r>
      <w:r>
        <w:rPr>
          <w:rFonts w:ascii="Verdana" w:hAnsi="Verdana"/>
          <w:color w:val="000000"/>
          <w:sz w:val="18"/>
          <w:szCs w:val="18"/>
        </w:rPr>
        <w:t>» — система мероприятий по наиболее точному и четкому установлению границ Байкальской природной территории, осуществляющаяся в целях сохранения уникальной экологической системы озера Байкал и предотвращения негативного воздействия хозяйственной и иной деятельности на ее состояние;</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-порядок установления и изменения границ Байкальской природной территории и ее экологических зон;</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-порядок осуществления экологического зонирования.</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целях устойчивого развития и охраны экосистемы озера Байкал в базовом Федеральном законе «</w:t>
      </w:r>
      <w:r>
        <w:rPr>
          <w:rStyle w:val="WW8Num4z0"/>
          <w:rFonts w:ascii="Verdana" w:hAnsi="Verdana"/>
          <w:color w:val="4682B4"/>
          <w:sz w:val="18"/>
          <w:szCs w:val="18"/>
        </w:rPr>
        <w:t>Об охране озера Байкал</w:t>
      </w:r>
      <w:r>
        <w:rPr>
          <w:rFonts w:ascii="Verdana" w:hAnsi="Verdana"/>
          <w:color w:val="000000"/>
          <w:sz w:val="18"/>
          <w:szCs w:val="18"/>
        </w:rPr>
        <w:t>» представляется необходимым закрепить, что границы Байкальской экосистемы могут изменяться только в случае изменения статуса озера как объекта всемирного природного наследия, а изменение границ Байкальской природной территории и ее экологических зон осуществляется федеральным органом исполнительной власти,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уполномоченным</w:t>
      </w:r>
      <w:r>
        <w:rPr>
          <w:rStyle w:val="WW8Num3z0"/>
          <w:rFonts w:ascii="Verdana" w:hAnsi="Verdana"/>
          <w:color w:val="000000"/>
          <w:sz w:val="18"/>
          <w:szCs w:val="18"/>
        </w:rPr>
        <w:t> </w:t>
      </w:r>
      <w:r>
        <w:rPr>
          <w:rFonts w:ascii="Verdana" w:hAnsi="Verdana"/>
          <w:color w:val="000000"/>
          <w:sz w:val="18"/>
          <w:szCs w:val="18"/>
        </w:rPr>
        <w:t>на осуществление государственного регулирования в области охраны озера Байкал на основании представления Межведомственной комиссии по охране озера Байкал по согласованию с органами государственной власти Республики Бурятии, Иркутской и Читинской областей.</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состоит в том, что предложения и рекомендации, сформулированные в работе,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направленной на совершенствование действующего правового регулирования экосистемы озера Байкал; в правоприменительной практике органов исполнительной власти федерального, регионального и муниципального уровней в данной сфере общественных отношений; в процессе преподавания экологического и природоресурсного права в юридических и технических высших учебных заведениях России.</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выводы и некоторые рекомендации могут быть учтены при формировании региональной природоохранной политики. Теоретический материал работы может быть полезен для изучения специалистам юридических специальностей.</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на кафедре аграрного и экологического права Московской государственной юридической академии. Основные положения, выводы, предложения и рекомендации, сформулированные в диссертации, обсуждались на кафедре аграрного и экологического права</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 нашли отражение в опубликованных автором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материалах международной научно-практической конференции «</w:t>
      </w:r>
      <w:r>
        <w:rPr>
          <w:rStyle w:val="WW8Num4z0"/>
          <w:rFonts w:ascii="Verdana" w:hAnsi="Verdana"/>
          <w:color w:val="4682B4"/>
          <w:sz w:val="18"/>
          <w:szCs w:val="18"/>
        </w:rPr>
        <w:t>Энергосберегающие и природоохранные технологии</w:t>
      </w:r>
      <w:r>
        <w:rPr>
          <w:rFonts w:ascii="Verdana" w:hAnsi="Verdana"/>
          <w:color w:val="000000"/>
          <w:sz w:val="18"/>
          <w:szCs w:val="18"/>
        </w:rPr>
        <w:t>» в 2006 г.</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обусловлена объектом, предметом, целью и задачами исследования и включает введение, три главы, одиннадцать параграфов, заключение и библиографию.</w:t>
      </w:r>
    </w:p>
    <w:p w:rsidR="0059467D" w:rsidRDefault="0059467D" w:rsidP="0059467D">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Хамнаев, Игорь Валерьевич</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Начало дискуссии вокруг Байкала приходится на 50-е годы прошлого века. Но вот парадокс: окончательно проблемы природопользования в Байкальском регионе не удалось решить и по сей день.</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научного обеспечения решения проблемы природопользования в Байкальском регионе привлекались ведущие институты АН</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её Сибирского отделения, ведомственные</w:t>
      </w:r>
      <w:r>
        <w:rPr>
          <w:rStyle w:val="WW8Num3z0"/>
          <w:rFonts w:ascii="Verdana" w:hAnsi="Verdana"/>
          <w:color w:val="000000"/>
          <w:sz w:val="18"/>
          <w:szCs w:val="18"/>
        </w:rPr>
        <w:t> </w:t>
      </w:r>
      <w:r>
        <w:rPr>
          <w:rStyle w:val="WW8Num4z0"/>
          <w:rFonts w:ascii="Verdana" w:hAnsi="Verdana"/>
          <w:color w:val="4682B4"/>
          <w:sz w:val="18"/>
          <w:szCs w:val="18"/>
        </w:rPr>
        <w:t>НИИ</w:t>
      </w:r>
      <w:r>
        <w:rPr>
          <w:rFonts w:ascii="Verdana" w:hAnsi="Verdana"/>
          <w:color w:val="000000"/>
          <w:sz w:val="18"/>
          <w:szCs w:val="18"/>
        </w:rPr>
        <w:t>. Сибирское отделение РАН всегда было и остается основным звеном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исследования и сохранения экосистемы озера Байкал. Огромное количество научных работ, проектов, конференций посвящено проблемам Байкала, накоплен громадный объем знаний по Байкалу, — меры, достаточные для поиска выхода и из сложной логической, социально-экономической ситуации.</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Поднимая проблему сохранения Байкала, ученые и представители общественности исходят из признания уникальности и «</w:t>
      </w:r>
      <w:r>
        <w:rPr>
          <w:rStyle w:val="WW8Num4z0"/>
          <w:rFonts w:ascii="Verdana" w:hAnsi="Verdana"/>
          <w:color w:val="4682B4"/>
          <w:sz w:val="18"/>
          <w:szCs w:val="18"/>
        </w:rPr>
        <w:t>особенности</w:t>
      </w:r>
      <w:r>
        <w:rPr>
          <w:rFonts w:ascii="Verdana" w:hAnsi="Verdana"/>
          <w:color w:val="000000"/>
          <w:sz w:val="18"/>
          <w:szCs w:val="18"/>
        </w:rPr>
        <w:t>» природы озера, чувствуя за собой ответственность за сохранение этого хранилища огромных запасов чистейшей, пресной воды. Априори согласились с этим фактом представители международно-правовой системы охраны природы, включив (по рекомендации российских ученых) озеро Байкал в список Всемирного природного наследия</w:t>
      </w:r>
      <w:r>
        <w:rPr>
          <w:rStyle w:val="WW8Num3z0"/>
          <w:rFonts w:ascii="Verdana" w:hAnsi="Verdana"/>
          <w:color w:val="000000"/>
          <w:sz w:val="18"/>
          <w:szCs w:val="18"/>
        </w:rPr>
        <w:t> </w:t>
      </w:r>
      <w:r>
        <w:rPr>
          <w:rStyle w:val="WW8Num4z0"/>
          <w:rFonts w:ascii="Verdana" w:hAnsi="Verdana"/>
          <w:color w:val="4682B4"/>
          <w:sz w:val="18"/>
          <w:szCs w:val="18"/>
        </w:rPr>
        <w:t>ЮНЕСКО</w:t>
      </w:r>
      <w:r>
        <w:rPr>
          <w:rStyle w:val="WW8Num3z0"/>
          <w:rFonts w:ascii="Verdana" w:hAnsi="Verdana"/>
          <w:color w:val="000000"/>
          <w:sz w:val="18"/>
          <w:szCs w:val="18"/>
        </w:rPr>
        <w:t> </w:t>
      </w:r>
      <w:r>
        <w:rPr>
          <w:rFonts w:ascii="Verdana" w:hAnsi="Verdana"/>
          <w:color w:val="000000"/>
          <w:sz w:val="18"/>
          <w:szCs w:val="18"/>
        </w:rPr>
        <w:t>по всем четырем категориям.</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принимаемые меры (от высших партийно-правительственных директивных документов руководства Советского союза, до Федерального закона «</w:t>
      </w:r>
      <w:r>
        <w:rPr>
          <w:rStyle w:val="WW8Num4z0"/>
          <w:rFonts w:ascii="Verdana" w:hAnsi="Verdana"/>
          <w:color w:val="4682B4"/>
          <w:sz w:val="18"/>
          <w:szCs w:val="18"/>
        </w:rPr>
        <w:t>Об охране озера Байкал</w:t>
      </w:r>
      <w:r>
        <w:rPr>
          <w:rFonts w:ascii="Verdana" w:hAnsi="Verdana"/>
          <w:color w:val="000000"/>
          <w:sz w:val="18"/>
          <w:szCs w:val="18"/>
        </w:rPr>
        <w:t>») к ожидаемому результату не приводят.</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Сложнейшие экономические, политические, социальные кризисы, потрясшие Россию, которые нам приходится преодолевать уже много лет, не способствуют должному вниманию к проблемам окружающей среды и со стороны государственной власти. Безусловно, проблема организации </w:t>
      </w:r>
      <w:r>
        <w:rPr>
          <w:rFonts w:ascii="Verdana" w:hAnsi="Verdana"/>
          <w:color w:val="000000"/>
          <w:sz w:val="18"/>
          <w:szCs w:val="18"/>
        </w:rPr>
        <w:lastRenderedPageBreak/>
        <w:t>природопользования в Байкальском регионе — это комплекс взаимоопределяющих и взаимозависимых проблем: сдерживание принятия одного нормативно-правового документа препятствует решению не одной, а целого ряда проблем. И этим пользуется деэкологизированная власть.</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Положение усугубляется кризисом в системе природоохранного законодательства. Существующая система природоохранного законодательства не отвечает элементарным экологическим требованиям и не адекватна сложившейся экологической ситуации в стране и в регионах; нормативно-правовые акты противоречат друг другу, а существующих законов явно недостаточно. Практика показывает, что современное законодательство по Байкалу не является гарантом обеспечения экологической безопасности для уникальной экосистемы озера Байкал и природы Байкальского региона в целом.</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Отношения «человек — окружающая среда» обусловлены множеством факторов (политической ситуацией, экономическими процессами, состоянием</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сферы, религии и др.). Но процесс этот протекает в обществе, а значит, прежде всего, носит социальный характер, который напрямую зависит и обусловлен состоянием общества (его духовно-нравственных ценностей, уровня развития культуры), в котором он протекает.</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нашей стране выросли целые поколения людей, имеющие слабое представление об экологии, ее значимости, привыкшие воспринимать природу как ресурс, средство существования и обогащения. К сожалению, невозможно в короткое время устранить существующий в обществе антогонизм двух типов ценностей — природной среды и</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(имущественного богатства и связанной с ним власти), которые должны уравновешивать друг друга в системе человеческих ценностей. И экологическое право должно сыграть здесь колоссальную историческую роль: оно должно стать противовесом всего остального права, стоящего на</w:t>
      </w:r>
      <w:r>
        <w:rPr>
          <w:rStyle w:val="WW8Num3z0"/>
          <w:rFonts w:ascii="Verdana" w:hAnsi="Verdana"/>
          <w:color w:val="000000"/>
          <w:sz w:val="18"/>
          <w:szCs w:val="18"/>
        </w:rPr>
        <w:t> </w:t>
      </w:r>
      <w:r>
        <w:rPr>
          <w:rStyle w:val="WW8Num4z0"/>
          <w:rFonts w:ascii="Verdana" w:hAnsi="Verdana"/>
          <w:color w:val="4682B4"/>
          <w:sz w:val="18"/>
          <w:szCs w:val="18"/>
        </w:rPr>
        <w:t>страже</w:t>
      </w:r>
      <w:r>
        <w:rPr>
          <w:rStyle w:val="WW8Num3z0"/>
          <w:rFonts w:ascii="Verdana" w:hAnsi="Verdana"/>
          <w:color w:val="000000"/>
          <w:sz w:val="18"/>
          <w:szCs w:val="18"/>
        </w:rPr>
        <w:t> </w:t>
      </w:r>
      <w:r>
        <w:rPr>
          <w:rFonts w:ascii="Verdana" w:hAnsi="Verdana"/>
          <w:color w:val="000000"/>
          <w:sz w:val="18"/>
          <w:szCs w:val="18"/>
        </w:rPr>
        <w:t>имущественного богатства и сопряженной с ним власти181.</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Ведущая роль в поисках выхода из серьезнейших социальных, экологических и многих других острых проблем современного общества принадлежит науке. Подлинная наука — это бескорыстные, бесстрашные и беспристрастные поиски истины. Именно в таком звучании наука дает возможность обществу понять сущность законов природы, понять причины столь глубоких экологических кризисов и найти способы гармонизации отношений с природой.</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Консолидация усилий науки и права, а также политической воли государства будет способствовать созданию эколого-правовой системы, которая сможет гармонизировать взаимодействие общества с природой и обеспечить сохранение экосистемы озера Байкал при устойчивом социальном и экономическом развитии Байкальского региона.</w:t>
      </w:r>
    </w:p>
    <w:p w:rsidR="0059467D" w:rsidRDefault="0059467D" w:rsidP="0059467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мнению автора, обоснованному в настоящей диссертации, внесение предложенных им дополнений и изменений в действующее законодательство будет способствовать повышению эффективности деятельности государства в области охраны экосистемы озера Байкал.</w:t>
      </w:r>
    </w:p>
    <w:p w:rsidR="0059467D" w:rsidRDefault="0059467D" w:rsidP="0059467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181 О.С.</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Завещание экологам // Экологическое право. 2001. № 3. С. 11.</w:t>
      </w:r>
    </w:p>
    <w:p w:rsidR="0059467D" w:rsidRDefault="0059467D" w:rsidP="0059467D">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Хамнаев, Игорь Валерьевич, 2008 год</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об охране всемирного культурного и природного наследия от 16 ноября 1972 г. // Сборник действующих договоров,</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и конвенций, заключенных с иностранными государствами. М. 1991г. вып.</w:t>
      </w:r>
      <w:r>
        <w:rPr>
          <w:rStyle w:val="WW8Num3z0"/>
          <w:rFonts w:ascii="Verdana" w:hAnsi="Verdana"/>
          <w:color w:val="000000"/>
          <w:sz w:val="18"/>
          <w:szCs w:val="18"/>
        </w:rPr>
        <w:t> </w:t>
      </w:r>
      <w:r>
        <w:rPr>
          <w:rStyle w:val="WW8Num4z0"/>
          <w:rFonts w:ascii="Verdana" w:hAnsi="Verdana"/>
          <w:color w:val="4682B4"/>
          <w:sz w:val="18"/>
          <w:szCs w:val="18"/>
        </w:rPr>
        <w:t>ХЬУ</w:t>
      </w:r>
      <w:r>
        <w:rPr>
          <w:rFonts w:ascii="Verdana" w:hAnsi="Verdana"/>
          <w:color w:val="000000"/>
          <w:sz w:val="18"/>
          <w:szCs w:val="18"/>
        </w:rPr>
        <w:t>. с. 482.</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Принята всенародным голосованием 12 декабря 1993 г. // Российская газета. 25 декабря 1993. №237.</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17 декабря 1997г. № 2-</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"О Правительстве Российской Федерации" // СЗ РФ. 1997. № 51. Ст. 5712.</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Водный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от 16 ноября 1995г. №167-ФЗ // СЗ РФ. 1995. №47. Ст. 4471.</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Водный кодекс РФ от 3 июня 2006г. № 74-ФЗ// СЗ РФ. № 23. Ст. 2381.</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Гражданский кодекс РФ Часть I. от 30 ноября 1995г. № 51-ФЗ // СЗ РФ. №32. Ст. 3301.</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Гражданский кодекс РФ Часть II. от 26 января 1996г. № 14-ФЗ // СЗ РФ. № 5. Ст. 410.</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Лесной кодекс РФ от 29 января 1997г. № 22-ФЗ // СЗ РФ. 1997. № 5. Ст. 610.</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Лесной кодекс РФ от 4 декабря 2006г. №&gt; 200-ФЗ // Российская газета 2006. № 277.</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 Ю.Земельный кодекс РФ от 25 октября 2001г. № 136-Ф3 // СЗ РФ. 2001. № 44. Ст. 4147.11 .Уголовный кодекс РФ от 13 июня 1996г. № 63-Ф3 // СЗ РФ. 1996. № 25. Ст. 2954.</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Кодекс РФ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 декабря 2001г. № 195-ФЗ // Российская газета 2001. N 256.</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Ко деке внутреннего водного транспорта РФ от 7 марта 2001г. № 24-ФЗ // СЗ РФ. 2001. №11. Ст.1001.</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10 января 2002г.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 СЗ РФ. 2002. № 2. Ст. 133.</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24 апреля 1995г. № 52-ФЗ «</w:t>
      </w:r>
      <w:r>
        <w:rPr>
          <w:rStyle w:val="WW8Num4z0"/>
          <w:rFonts w:ascii="Verdana" w:hAnsi="Verdana"/>
          <w:color w:val="4682B4"/>
          <w:sz w:val="18"/>
          <w:szCs w:val="18"/>
        </w:rPr>
        <w:t>О животном мире</w:t>
      </w:r>
      <w:r>
        <w:rPr>
          <w:rFonts w:ascii="Verdana" w:hAnsi="Verdana"/>
          <w:color w:val="000000"/>
          <w:sz w:val="18"/>
          <w:szCs w:val="18"/>
        </w:rPr>
        <w:t>»// СЗРФ. 1995. № 17. Ст. 1462.</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4 мая 1999г. № 96-ФЗ "Об охране атмосферного воздуха"// СЗ РФ. 1999. № 18. Ст. 2222.</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1 мая 1999г. № 94-ФЗ "Об охране озера Байкал"// СЗ РФ. 1999. № 18. Ст. 2220.</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30 марта 1999г. № 52-ФЗ "О санитарно-эпидемиологическом благополучии населения" // СЗ РФ 1999. № 14. Ст. 1650.</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21 июля 1997г. № 117-ФЗ "О безопасности гидротехнических сооружений"// СЗ РФ 1997. № 30. Ст. 3589.</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24 июня 1998г. № 89-ФЗ "Об отходах производства и потребления" // СЗ РФ 1998. № 26. Ст. 3009.</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14 марта 1995г. № ЗЗ-ФЗ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СЗ РФ. 1995. № 12. Ст. 1024.</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19 июля 1997г. № 109-ФЗ "О безопасном обращении с пестицидами и агрохимикатами"// СЗ РФ. 1997. № 29. Ст. 3510.</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23 ноября 1995г. № 174-ФЗ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СЗ РФ. 1995. № 48. Ст. 4556.</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20 декабря 2004г. № 166-ФЗ «</w:t>
      </w:r>
      <w:r>
        <w:rPr>
          <w:rStyle w:val="WW8Num4z0"/>
          <w:rFonts w:ascii="Verdana" w:hAnsi="Verdana"/>
          <w:color w:val="4682B4"/>
          <w:sz w:val="18"/>
          <w:szCs w:val="18"/>
        </w:rPr>
        <w:t>О рыболовстве и сохранении водных биологических ресурсов</w:t>
      </w:r>
      <w:r>
        <w:rPr>
          <w:rFonts w:ascii="Verdana" w:hAnsi="Verdana"/>
          <w:color w:val="000000"/>
          <w:sz w:val="18"/>
          <w:szCs w:val="18"/>
        </w:rPr>
        <w:t>»// СЗ РФ. 2004. № 52. Ст. 5270.</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9 марта 2004г. № 314 "О системе и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Российская газета. 2004. № 50.</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12 мая 2008г. № 724 "Вопросы системы и структуры федеральных органов исполнительной власти" // Российская газета. 2008. №4657.</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СМ РСФСР от 15 мая 1987г . № 197 "О мерах по обеспечению охраны и рационального использования природных ресурсов бассейна озера Байкал в 1987-1995гг." // Свод законов</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т. 4. с. 18. 1988г.</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Постановление Правительства РФ от 29 мая 2008г. №404 "О Министерстве природных ресурсов и экологии Российской Федерации" //СЗ РФ. 2008. №22 Ст.2581.</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Постановление Правительства РФ от 16 июня 2004г. №283 "Об утверждении Положения о Федеральном агентстве лесного хозяйства" // СЗ РФ. 2004. №25. Ст. 2565.</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Постановление Правительства РФ от 16 июня 2004г. №282 "Об утверждении Положения о Федеральном агентстве водных ресурсов" // СЗ РФ. 2004. №25 Ст. 2564.</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Постановление Правительства РФ от 30 июля 2004г. №401 "О Федеральной службе по экологическому, технологическому и атомному</w:t>
      </w:r>
      <w:r>
        <w:rPr>
          <w:rStyle w:val="WW8Num3z0"/>
          <w:rFonts w:ascii="Verdana" w:hAnsi="Verdana"/>
          <w:color w:val="000000"/>
          <w:sz w:val="18"/>
          <w:szCs w:val="18"/>
        </w:rPr>
        <w:t> </w:t>
      </w:r>
      <w:r>
        <w:rPr>
          <w:rStyle w:val="WW8Num4z0"/>
          <w:rFonts w:ascii="Verdana" w:hAnsi="Verdana"/>
          <w:color w:val="4682B4"/>
          <w:sz w:val="18"/>
          <w:szCs w:val="18"/>
        </w:rPr>
        <w:t>надзору</w:t>
      </w:r>
      <w:r>
        <w:rPr>
          <w:rFonts w:ascii="Verdana" w:hAnsi="Verdana"/>
          <w:color w:val="000000"/>
          <w:sz w:val="18"/>
          <w:szCs w:val="18"/>
        </w:rPr>
        <w:t>" // СЗ РФ. 2004. № 32 Ст. 3348.</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Постановление Правительства РФ от 23 июля 2004г. №372 "О Федеральной службе по гидрометеорологии и мониторингу окружающей среды" // СЗ РФ. 2004. №31 Ст. 3262.</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 Правительства РФ от 30 июня 2004г. №327 "Об утверждении Положения о Федеральной службе по ветеринарному и фитосанитарному надзору" // Российская газета. 2004. №150.</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 Правительства РФ от 01 июня 2004г. № 260 "О регламенте Правительства РФ и положении об аппарате Правительства РФ" // СЗ РФ. 2004. № 23. Ст. 2313.</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Правительства РФ от 1 ноября 2007г. № 733 "О Государственном комитете Российской Федерации по рыболовству" // Российская газета. 2007. № 252.</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35. Постановление Правительства от 30 августа 2001г. №643 «Об утверждении перечня видов деятельности, запрещенных в центральной экологической зоне Байкальской природной территории»// Российская газета. 2001. №173.</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Правительства РФ от 23 ноября 1996г. №1404 "Об утверждении Положения о водоохранных зонах водных объектов и их прибрежных защитных полосах"// СЗ РФ. 1996. № 49. Ст. 5567.</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 Правительства РФ от 28 января 2002г. № 67 «Об особенностях охраны, вылова (добычи) эндемичных видов водных животных и сбора эндемичных видов водных растений озера Байкал» // СЗ РФ. 2002. №5. Ст.533.</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Постановление Правительства РФ от 30 ноября 2006г. №727 "О порядке создания и деятельности бассейновых советов" // СЗ РФ. 2006. № 49 (2 ч.) Ст. 5224.</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Постановление Правительства РФ от 30 ноября 2006г. № 728 "О гидрографическом и водохозяйственном районировании территории Российской Федерации и утверждение границ бассейновых округов" // СЗ РФ. 2006. № 49 (2 ч.) Ст. 5225.</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 Правительства РФ от 11 июня 1996г. №698 "Об утверждении Положения о порядке проведения государственной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Российская газета. 1996. № 120.</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26 марта 2001г. №234 «О предельных значениях уровня воды в озере Байкал при осуществлении хозяйственной и иной деятельности» // СЗ РФ. 2001. № 14. Ст. 1366.</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Приказ Минприроды РФ от 29.12.1995 № 539 «Об утверждении "инструкции по экологическому обоснованию хозяйственной и иной деятельности». // документ опубликован не был.</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Приказ Министерства природных ресурсов Российской Федерации от 31 июля 2002г. №478 "О совершенствовании государственного регулирования в области охраны озера Байкал" // Текст приказа официально опубликован не был.</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Приказ Министерства природных ресурсов Российской Федерации от 25 апреля 2007г. № 114 «</w:t>
      </w:r>
      <w:r>
        <w:rPr>
          <w:rStyle w:val="WW8Num4z0"/>
          <w:rFonts w:ascii="Verdana" w:hAnsi="Verdana"/>
          <w:color w:val="4682B4"/>
          <w:sz w:val="18"/>
          <w:szCs w:val="18"/>
        </w:rPr>
        <w:t>О Межведомственной комиссии по вопросам охраны озера Байкал</w:t>
      </w:r>
      <w:r>
        <w:rPr>
          <w:rFonts w:ascii="Verdana" w:hAnsi="Verdana"/>
          <w:color w:val="000000"/>
          <w:sz w:val="18"/>
          <w:szCs w:val="18"/>
        </w:rPr>
        <w:t>»// Российская газета 2007. № 141.</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Приказ Росводресурсов от 24 сентября 2004г. №12 "Об утверждении положения о комитете водных ресурсов озера Байкал Федерального агентства водных ресурсов". // Текст приказа официально опубликован не был.</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Приказ Госкомэкологии РФ от 16 мая 2000г. № 372 "Об утверждении Положения об оценке воздействия намечаемой хозяйственной и иной деятельности на окружающую среду в Российской Федерации"// Российская газета 2000. № 170.</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Постановление ЦК</w:t>
      </w:r>
      <w:r>
        <w:rPr>
          <w:rStyle w:val="WW8Num3z0"/>
          <w:rFonts w:ascii="Verdana" w:hAnsi="Verdana"/>
          <w:color w:val="000000"/>
          <w:sz w:val="18"/>
          <w:szCs w:val="18"/>
        </w:rPr>
        <w:t> </w:t>
      </w:r>
      <w:r>
        <w:rPr>
          <w:rStyle w:val="WW8Num4z0"/>
          <w:rFonts w:ascii="Verdana" w:hAnsi="Verdana"/>
          <w:color w:val="4682B4"/>
          <w:sz w:val="18"/>
          <w:szCs w:val="18"/>
        </w:rPr>
        <w:t>КПСС</w:t>
      </w:r>
      <w:r>
        <w:rPr>
          <w:rFonts w:ascii="Verdana" w:hAnsi="Verdana"/>
          <w:color w:val="000000"/>
          <w:sz w:val="18"/>
          <w:szCs w:val="18"/>
        </w:rPr>
        <w:t>, Совмина СССР от 13 апреля 1987г. №434 «О мерах по обеспечению охраны и рационального использования природных ресурсов бассейна озера Байкал в 1987 1995 годах» // Свод законов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Т. 4. с. 30-6. 1990.</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Закон Республики Бурятия от 22 декабря 2006г. №1348-11 «</w:t>
      </w:r>
      <w:r>
        <w:rPr>
          <w:rStyle w:val="WW8Num4z0"/>
          <w:rFonts w:ascii="Verdana" w:hAnsi="Verdana"/>
          <w:color w:val="4682B4"/>
          <w:sz w:val="18"/>
          <w:szCs w:val="18"/>
        </w:rPr>
        <w:t>Об охране окружающей среды в Республике Бурятия</w:t>
      </w:r>
      <w:r>
        <w:rPr>
          <w:rFonts w:ascii="Verdana" w:hAnsi="Verdana"/>
          <w:color w:val="000000"/>
          <w:sz w:val="18"/>
          <w:szCs w:val="18"/>
        </w:rPr>
        <w:t>» // Бурятия. № 222. 2005.</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Закон Республики Бурятия от 16 сентября 1997г. №559-1 "О лечебно-оздоровительных местностях, курортах и иных категориях особо охраняемых природных территорий в Республике Бурятия" // Бурятия. № 196. 1997.</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Постановление Правительства Республики Бурятия от 21 декабря 2006г. №408 «О порядке охраны особо охраняемых природных территорий регионального значения Республики Бурятия» // Бурятия. № 242. 2006.</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Постановление Правительства Республики Бурятия от 11 июля 2006г. №213 «О Порядке организации особо охраняемых природных территорий регионального и местного значений на территории Республики Бурятия» // Бурятия. № 128. 2006.</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Постановление Правительства РБ от 2 августа 2001г. №284 «О порядке любительского лова ценных видов рыб в бассейне озера Байкал и других водоемах Республики Бурятия» // Текст</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официально опубликован не был.</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Постановление Правительства РБ от 4 ноября 2002г. №301 «О границах Байкальской природной территории и ее экологических зон в административных границах Республики Бурятия» // Бурятия. № 211. 2002.</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и арбитражная практика</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55. Обзор</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Верховного Суда РФ от 26.12.2001 "Обзор законодательства и судебной практики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за третий квартал 2001 года"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2002. № 4.</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С.С.</w:t>
      </w:r>
      <w:r>
        <w:rPr>
          <w:rStyle w:val="WW8Num3z0"/>
          <w:rFonts w:ascii="Verdana" w:hAnsi="Verdana"/>
          <w:color w:val="000000"/>
          <w:sz w:val="18"/>
          <w:szCs w:val="18"/>
        </w:rPr>
        <w:t> </w:t>
      </w:r>
      <w:r>
        <w:rPr>
          <w:rStyle w:val="WW8Num4z0"/>
          <w:rFonts w:ascii="Verdana" w:hAnsi="Verdana"/>
          <w:color w:val="4682B4"/>
          <w:sz w:val="18"/>
          <w:szCs w:val="18"/>
        </w:rPr>
        <w:t>Акманов</w:t>
      </w:r>
      <w:r>
        <w:rPr>
          <w:rFonts w:ascii="Verdana" w:hAnsi="Verdana"/>
          <w:color w:val="000000"/>
          <w:sz w:val="18"/>
          <w:szCs w:val="18"/>
        </w:rPr>
        <w:t>, Д.В. Шорников Правовая охрана озера Байкал в условиях новой экологической политики // Экологическое право. 2002. № 1. С.22 -27.</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С. Алексеев Интересы бюджета и Природы // Экое. 2000. № 3. С. 12—14.</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В.И. Андрейцев К модели экологических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УК// Вестн. Моск. ун-та. 1998. № 5. С. 35-37.</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С.И. Анисимова</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в арбитражном порядке вреда,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экологическим правонарушением. Дис. На соискание науч. Степ.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1996.</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А.Н. Антипов Закона о Байкале фактически не работает.// Независимая газета, 10 сент. 2003.</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И.В.</w:t>
      </w:r>
      <w:r>
        <w:rPr>
          <w:rStyle w:val="WW8Num3z0"/>
          <w:rFonts w:ascii="Verdana" w:hAnsi="Verdana"/>
          <w:color w:val="000000"/>
          <w:sz w:val="18"/>
          <w:szCs w:val="18"/>
        </w:rPr>
        <w:t> </w:t>
      </w:r>
      <w:r>
        <w:rPr>
          <w:rStyle w:val="WW8Num4z0"/>
          <w:rFonts w:ascii="Verdana" w:hAnsi="Verdana"/>
          <w:color w:val="4682B4"/>
          <w:sz w:val="18"/>
          <w:szCs w:val="18"/>
        </w:rPr>
        <w:t>Бычков</w:t>
      </w:r>
      <w:r>
        <w:rPr>
          <w:rFonts w:ascii="Verdana" w:hAnsi="Verdana"/>
          <w:color w:val="000000"/>
          <w:sz w:val="18"/>
          <w:szCs w:val="18"/>
        </w:rPr>
        <w:t>, Е.Л. Кухаренко, В.Н. Сергеева Распределенная</w:t>
      </w:r>
      <w:r>
        <w:rPr>
          <w:rStyle w:val="WW8Num3z0"/>
          <w:rFonts w:ascii="Verdana" w:hAnsi="Verdana"/>
          <w:color w:val="000000"/>
          <w:sz w:val="18"/>
          <w:szCs w:val="18"/>
        </w:rPr>
        <w:t> </w:t>
      </w:r>
      <w:r>
        <w:rPr>
          <w:rStyle w:val="WW8Num4z0"/>
          <w:rFonts w:ascii="Verdana" w:hAnsi="Verdana"/>
          <w:color w:val="4682B4"/>
          <w:sz w:val="18"/>
          <w:szCs w:val="18"/>
        </w:rPr>
        <w:t>ГИС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Банк знаний о Байкале</w:t>
      </w:r>
      <w:r>
        <w:rPr>
          <w:rFonts w:ascii="Verdana" w:hAnsi="Verdana"/>
          <w:color w:val="000000"/>
          <w:sz w:val="18"/>
          <w:szCs w:val="18"/>
        </w:rPr>
        <w:t>». Пилотный проект «</w:t>
      </w:r>
      <w:r>
        <w:rPr>
          <w:rStyle w:val="WW8Num4z0"/>
          <w:rFonts w:ascii="Verdana" w:hAnsi="Verdana"/>
          <w:color w:val="4682B4"/>
          <w:sz w:val="18"/>
          <w:szCs w:val="18"/>
        </w:rPr>
        <w:t>Современное состояние экосистемы озера Байкал</w:t>
      </w:r>
      <w:r>
        <w:rPr>
          <w:rFonts w:ascii="Verdana" w:hAnsi="Verdana"/>
          <w:color w:val="000000"/>
          <w:sz w:val="18"/>
          <w:szCs w:val="18"/>
        </w:rPr>
        <w:t>».// Междунар. конф. «</w:t>
      </w:r>
      <w:r>
        <w:rPr>
          <w:rStyle w:val="WW8Num4z0"/>
          <w:rFonts w:ascii="Verdana" w:hAnsi="Verdana"/>
          <w:color w:val="4682B4"/>
          <w:sz w:val="18"/>
          <w:szCs w:val="18"/>
        </w:rPr>
        <w:t>Интернет, общество, личность</w:t>
      </w:r>
      <w:r>
        <w:rPr>
          <w:rFonts w:ascii="Verdana" w:hAnsi="Verdana"/>
          <w:color w:val="000000"/>
          <w:sz w:val="18"/>
          <w:szCs w:val="18"/>
        </w:rPr>
        <w:t>»: Тез. докл.; 1999; С.46-147.</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Л.Е.</w:t>
      </w:r>
      <w:r>
        <w:rPr>
          <w:rStyle w:val="WW8Num3z0"/>
          <w:rFonts w:ascii="Verdana" w:hAnsi="Verdana"/>
          <w:color w:val="000000"/>
          <w:sz w:val="18"/>
          <w:szCs w:val="18"/>
        </w:rPr>
        <w:t> </w:t>
      </w:r>
      <w:r>
        <w:rPr>
          <w:rStyle w:val="WW8Num4z0"/>
          <w:rFonts w:ascii="Verdana" w:hAnsi="Verdana"/>
          <w:color w:val="4682B4"/>
          <w:sz w:val="18"/>
          <w:szCs w:val="18"/>
        </w:rPr>
        <w:t>Бандорин</w:t>
      </w:r>
      <w:r>
        <w:rPr>
          <w:rStyle w:val="WW8Num3z0"/>
          <w:rFonts w:ascii="Verdana" w:hAnsi="Verdana"/>
          <w:color w:val="000000"/>
          <w:sz w:val="18"/>
          <w:szCs w:val="18"/>
        </w:rPr>
        <w:t> </w:t>
      </w:r>
      <w:r>
        <w:rPr>
          <w:rFonts w:ascii="Verdana" w:hAnsi="Verdana"/>
          <w:color w:val="000000"/>
          <w:sz w:val="18"/>
          <w:szCs w:val="18"/>
        </w:rPr>
        <w:t>Актуальные вопросы правового регулирования платы за загрязнение окружающей среды // Экологическое право. 2003. № 4. С. 31-33.</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П.Шунеман Бернд Уголовное законодательство в постмодернистском обществе, принципы, ксающиеся экологического права (на примере</w:t>
      </w:r>
      <w:r>
        <w:rPr>
          <w:rStyle w:val="WW8Num3z0"/>
          <w:rFonts w:ascii="Verdana" w:hAnsi="Verdana"/>
          <w:color w:val="000000"/>
          <w:sz w:val="18"/>
          <w:szCs w:val="18"/>
        </w:rPr>
        <w:t> </w:t>
      </w:r>
      <w:r>
        <w:rPr>
          <w:rStyle w:val="WW8Num4z0"/>
          <w:rFonts w:ascii="Verdana" w:hAnsi="Verdana"/>
          <w:color w:val="4682B4"/>
          <w:sz w:val="18"/>
          <w:szCs w:val="18"/>
        </w:rPr>
        <w:t>ФРГ</w:t>
      </w:r>
      <w:r>
        <w:rPr>
          <w:rStyle w:val="WW8Num3z0"/>
          <w:rFonts w:ascii="Verdana" w:hAnsi="Verdana"/>
          <w:color w:val="000000"/>
          <w:sz w:val="18"/>
          <w:szCs w:val="18"/>
        </w:rPr>
        <w:t> </w:t>
      </w:r>
      <w:r>
        <w:rPr>
          <w:rFonts w:ascii="Verdana" w:hAnsi="Verdana"/>
          <w:color w:val="000000"/>
          <w:sz w:val="18"/>
          <w:szCs w:val="18"/>
        </w:rPr>
        <w:t>и США) II Экологическое право. 2003. № 2. С. 48-54.</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А.И. Бобылев Земельное право: теория, законодательство, практика. Оренбург:</w:t>
      </w:r>
      <w:r>
        <w:rPr>
          <w:rStyle w:val="WW8Num3z0"/>
          <w:rFonts w:ascii="Verdana" w:hAnsi="Verdana"/>
          <w:color w:val="000000"/>
          <w:sz w:val="18"/>
          <w:szCs w:val="18"/>
        </w:rPr>
        <w:t> </w:t>
      </w:r>
      <w:r>
        <w:rPr>
          <w:rStyle w:val="WW8Num4z0"/>
          <w:rFonts w:ascii="Verdana" w:hAnsi="Verdana"/>
          <w:color w:val="4682B4"/>
          <w:sz w:val="18"/>
          <w:szCs w:val="18"/>
        </w:rPr>
        <w:t>ОГАУ</w:t>
      </w:r>
      <w:r>
        <w:rPr>
          <w:rFonts w:ascii="Verdana" w:hAnsi="Verdana"/>
          <w:color w:val="000000"/>
          <w:sz w:val="18"/>
          <w:szCs w:val="18"/>
        </w:rPr>
        <w:t>, 1995. С. 56-57.</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С.Н. Бобылев О формировании эколого-экономического компенсационного механизма // Экологическое право. 2003. № 6. С. 4042.</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С.А. Боголюбов Развитие законодательства об охране окружающей среды// Экологическое право. 2004. № 1. С. 6-9.</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М.М.</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Экологическое право и Российское государство // Экологическое право. 2003. № 6. С. 5-8.</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М.М. Бринчук Экологическое право России. Сборник материалов научно-практической конференций 1995-1998 гг. // Под ред. проф.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М.: Зерцало. 1999. 416с.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М.М. Бринчук</w:t>
      </w:r>
      <w:r>
        <w:rPr>
          <w:rStyle w:val="WW8Num3z0"/>
          <w:rFonts w:ascii="Verdana" w:hAnsi="Verdana"/>
          <w:color w:val="000000"/>
          <w:sz w:val="18"/>
          <w:szCs w:val="18"/>
        </w:rPr>
        <w:t> </w:t>
      </w:r>
      <w:r>
        <w:rPr>
          <w:rStyle w:val="WW8Num4z0"/>
          <w:rFonts w:ascii="Verdana" w:hAnsi="Verdana"/>
          <w:color w:val="4682B4"/>
          <w:sz w:val="18"/>
          <w:szCs w:val="18"/>
        </w:rPr>
        <w:t>Исполнительная</w:t>
      </w:r>
      <w:r>
        <w:rPr>
          <w:rStyle w:val="WW8Num3z0"/>
          <w:rFonts w:ascii="Verdana" w:hAnsi="Verdana"/>
          <w:color w:val="000000"/>
          <w:sz w:val="18"/>
          <w:szCs w:val="18"/>
        </w:rPr>
        <w:t> </w:t>
      </w:r>
      <w:r>
        <w:rPr>
          <w:rFonts w:ascii="Verdana" w:hAnsi="Verdana"/>
          <w:color w:val="000000"/>
          <w:sz w:val="18"/>
          <w:szCs w:val="18"/>
        </w:rPr>
        <w:t>власть и охрана природы // Экологическое право. 2001. № 2. С. 22—27.</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М.М. Бринчук Экологическое право (Право окружающей среды). Учебник.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2003. 670 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А.К. Быстрова Экология и капиталистический город. М.: Наука, 1980. 174 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М.И. Васильева Управление в сфере охраны окружающей природной среды: экологическая политика и право // Экологическое право. 2001. № З.С. 16-22.</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Н.И. Ветров Уголовное право.</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учеб. для вузов / Н. И.Ветров М.: ЮНИТИ-ДАНА: Закон и право, 2002 . 527с .</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В.В.</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Новый гражданский кодекс и судебная практика // Хозяйство и право 1995. №7 С.12.</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В.Е. Викулов Режим особого природопользования (опыт организации на территории бассейна озера Байкал): Дисс. докт. геогр. наук. Улан-Удэ. 1983.</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В.П. Виноградов Обеспечение средствами</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экологической безопасности на территории Волжского бассейна. М., 2000. С. 54.</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Г.А. Волков Проблемы реализации принципа федерализма в системе</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и Экологического законодательства // Экологическое право. 2003. № 6. С. 8-14.</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Г.И.</w:t>
      </w:r>
      <w:r>
        <w:rPr>
          <w:rStyle w:val="WW8Num3z0"/>
          <w:rFonts w:ascii="Verdana" w:hAnsi="Verdana"/>
          <w:color w:val="000000"/>
          <w:sz w:val="18"/>
          <w:szCs w:val="18"/>
        </w:rPr>
        <w:t> </w:t>
      </w:r>
      <w:r>
        <w:rPr>
          <w:rStyle w:val="WW8Num4z0"/>
          <w:rFonts w:ascii="Verdana" w:hAnsi="Verdana"/>
          <w:color w:val="4682B4"/>
          <w:sz w:val="18"/>
          <w:szCs w:val="18"/>
        </w:rPr>
        <w:t>Галазий</w:t>
      </w:r>
      <w:r>
        <w:rPr>
          <w:rFonts w:ascii="Verdana" w:hAnsi="Verdana"/>
          <w:color w:val="000000"/>
          <w:sz w:val="18"/>
          <w:szCs w:val="18"/>
        </w:rPr>
        <w:t>, E.H. Тарасова Тайна Байкала?. 1994.</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С.А. Ганнушкина Демократические ценности или корпоративные интересы? // Экология и право. 2003 / 04. № 10-11. С. 6-9.</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Винтер Герд Окружающая среда, ресурсы, биосфера. Представления о природе в праве // Экологическое право. 2001. № 3.</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М.Т.</w:t>
      </w:r>
      <w:r>
        <w:rPr>
          <w:rStyle w:val="WW8Num3z0"/>
          <w:rFonts w:ascii="Verdana" w:hAnsi="Verdana"/>
          <w:color w:val="000000"/>
          <w:sz w:val="18"/>
          <w:szCs w:val="18"/>
        </w:rPr>
        <w:t> </w:t>
      </w:r>
      <w:r>
        <w:rPr>
          <w:rStyle w:val="WW8Num4z0"/>
          <w:rFonts w:ascii="Verdana" w:hAnsi="Verdana"/>
          <w:color w:val="4682B4"/>
          <w:sz w:val="18"/>
          <w:szCs w:val="18"/>
        </w:rPr>
        <w:t>Гогаева</w:t>
      </w:r>
      <w:r>
        <w:rPr>
          <w:rFonts w:ascii="Verdana" w:hAnsi="Verdana"/>
          <w:color w:val="000000"/>
          <w:sz w:val="18"/>
          <w:szCs w:val="18"/>
        </w:rPr>
        <w:t>, М.А. Миндзаев Тенденции развития</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законодательства // Экологическое право. 2003. №2. С. 9-15.</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82. А.К.</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Эколого-правовой словарь // Экологическое право. 2004. № 4. 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А.А.</w:t>
      </w:r>
      <w:r>
        <w:rPr>
          <w:rStyle w:val="WW8Num3z0"/>
          <w:rFonts w:ascii="Verdana" w:hAnsi="Verdana"/>
          <w:color w:val="000000"/>
          <w:sz w:val="18"/>
          <w:szCs w:val="18"/>
        </w:rPr>
        <w:t> </w:t>
      </w:r>
      <w:r>
        <w:rPr>
          <w:rStyle w:val="WW8Num4z0"/>
          <w:rFonts w:ascii="Verdana" w:hAnsi="Verdana"/>
          <w:color w:val="4682B4"/>
          <w:sz w:val="18"/>
          <w:szCs w:val="18"/>
        </w:rPr>
        <w:t>Голуб</w:t>
      </w:r>
      <w:r>
        <w:rPr>
          <w:rFonts w:ascii="Verdana" w:hAnsi="Verdana"/>
          <w:color w:val="000000"/>
          <w:sz w:val="18"/>
          <w:szCs w:val="18"/>
        </w:rPr>
        <w:t>, Е.Б. Струкова Экономика природопользования. М.: Аспект-пресс, 1995. 187с.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М.А. Грачев О современном состоянии экологической системы озера Байкал. 2002. С. 156.</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А. Гусь От Байкала одни убытки??? // Аргументы и факты. 2004. № 26.</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Доклад</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России "О состоянии озера Байкал и мерах по его охране в 2005 году» // Материалы сайта Министерства природных ресурсов иэкологии http ://www.geol .irk.ru/baikal/rep2006/content.htm (последнее посещение —20 сентября 2008).</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Доклад МПР России «О состоянии озера Байкал и мерах по его охране в 2006 году» // Материалы сайта Министерства природных ресурсов и экологии http://www.geol.irk.ru/baikal/rep2006/content.htm (последнее посещение 20 сентября 2008).</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JI.</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Механизм действия права в охране окружающей среды. М.: Наука, 1984. 168 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JI. Дубовик, JI. Кремер, Г. Любе-Вольфф Экологическое право, учебник / отв. ред. О.Л. Дубовик. М.: 2005.</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Л. Дубовик, А.Э.</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Причины экологических преступлений. М., 1998. С. 9-11.</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Е.В. Дубенцова Геоэкологическое обеспечение регионального природоохранного законодательства (на примере Федерального Закона «</w:t>
      </w:r>
      <w:r>
        <w:rPr>
          <w:rStyle w:val="WW8Num4z0"/>
          <w:rFonts w:ascii="Verdana" w:hAnsi="Verdana"/>
          <w:color w:val="4682B4"/>
          <w:sz w:val="18"/>
          <w:szCs w:val="18"/>
        </w:rPr>
        <w:t>Об охране озера Байкал</w:t>
      </w:r>
      <w:r>
        <w:rPr>
          <w:rFonts w:ascii="Verdana" w:hAnsi="Verdana"/>
          <w:color w:val="000000"/>
          <w:sz w:val="18"/>
          <w:szCs w:val="18"/>
        </w:rPr>
        <w:t>») Дис. на соискание науч. степ. канд. географ, наук. Улан-Удэ 2005.</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Н.А.</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К вопросу о необходимости разработки концепции экологического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законодательства // Экологическое право. 2003. № 6. С. 35-38.</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Б.В. Ерофеев Экологическое право России: М.: 2006. 464 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Е.И. Ефимова Правовой институт "экологическое управление" в эколого-правовых исследованиях // Экологическое право. 2006. № 1.</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Ю.Г. Жариков Особенности</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экологических правонарушений // Экологическое право. 2003. № 6. С. 25—26.</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Э.Н.</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Экологические преступления и экологическая</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Fonts w:ascii="Verdana" w:hAnsi="Verdana"/>
          <w:color w:val="000000"/>
          <w:sz w:val="18"/>
          <w:szCs w:val="18"/>
        </w:rPr>
        <w:t>. М.: Белые альвы, 1996. 93с.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Э.Н. Жевлаков Уголовно-правовая охрана окружающей природной среды в Российской Федерации. М.: Научно-исследовательский институт проблем укрепления</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правопорядка, 2004. 678с.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JI. Зернова Москва ставит подножку Киото. Что дальше? // Экология и право. 2003/04. № 10-11. С. 23-25.</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Д.</w:t>
      </w:r>
      <w:r>
        <w:rPr>
          <w:rStyle w:val="WW8Num3z0"/>
          <w:rFonts w:ascii="Verdana" w:hAnsi="Verdana"/>
          <w:color w:val="000000"/>
          <w:sz w:val="18"/>
          <w:szCs w:val="18"/>
        </w:rPr>
        <w:t> </w:t>
      </w:r>
      <w:r>
        <w:rPr>
          <w:rStyle w:val="WW8Num4z0"/>
          <w:rFonts w:ascii="Verdana" w:hAnsi="Verdana"/>
          <w:color w:val="4682B4"/>
          <w:sz w:val="18"/>
          <w:szCs w:val="18"/>
        </w:rPr>
        <w:t>Зумакулов</w:t>
      </w:r>
      <w:r>
        <w:rPr>
          <w:rFonts w:ascii="Verdana" w:hAnsi="Verdana"/>
          <w:color w:val="000000"/>
          <w:sz w:val="18"/>
          <w:szCs w:val="18"/>
        </w:rPr>
        <w:t>, JI. Прохоров Квалификация экологических преступлений//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2000. № 8.</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И.А. Игнатьева Экологическое законодательство России и проблемы его развития. 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2001. 256с.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Б.Г.</w:t>
      </w:r>
      <w:r>
        <w:rPr>
          <w:rStyle w:val="WW8Num3z0"/>
          <w:rFonts w:ascii="Verdana" w:hAnsi="Verdana"/>
          <w:color w:val="000000"/>
          <w:sz w:val="18"/>
          <w:szCs w:val="18"/>
        </w:rPr>
        <w:t> </w:t>
      </w:r>
      <w:r>
        <w:rPr>
          <w:rStyle w:val="WW8Num4z0"/>
          <w:rFonts w:ascii="Verdana" w:hAnsi="Verdana"/>
          <w:color w:val="4682B4"/>
          <w:sz w:val="18"/>
          <w:szCs w:val="18"/>
        </w:rPr>
        <w:t>Иоганзен</w:t>
      </w:r>
      <w:r>
        <w:rPr>
          <w:rFonts w:ascii="Verdana" w:hAnsi="Verdana"/>
          <w:color w:val="000000"/>
          <w:sz w:val="18"/>
          <w:szCs w:val="18"/>
        </w:rPr>
        <w:t>, И.П. Лаптев, Ю.А. Львов Экология, биогеоценология и охрана природы. Томск: изд-во Томского ун-та, 1979. 256с.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Л.Л. КалепК проблеме экологизации аграрного землепользования Байкальской природной территории. // География и природ, ресурсы; 2003.</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Г. Киселева Лес загрязняет атмосферу! // Аргументы и факты в Восточной Сибири. 2003. № 16.</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Е. Кислов</w:t>
      </w:r>
      <w:r>
        <w:rPr>
          <w:rStyle w:val="WW8Num3z0"/>
          <w:rFonts w:ascii="Verdana" w:hAnsi="Verdana"/>
          <w:color w:val="000000"/>
          <w:sz w:val="18"/>
          <w:szCs w:val="18"/>
        </w:rPr>
        <w:t> </w:t>
      </w:r>
      <w:r>
        <w:rPr>
          <w:rStyle w:val="WW8Num4z0"/>
          <w:rFonts w:ascii="Verdana" w:hAnsi="Verdana"/>
          <w:color w:val="4682B4"/>
          <w:sz w:val="18"/>
          <w:szCs w:val="18"/>
        </w:rPr>
        <w:t>Депутаты</w:t>
      </w:r>
      <w:r>
        <w:rPr>
          <w:rStyle w:val="WW8Num3z0"/>
          <w:rFonts w:ascii="Verdana" w:hAnsi="Verdana"/>
          <w:color w:val="000000"/>
          <w:sz w:val="18"/>
          <w:szCs w:val="18"/>
        </w:rPr>
        <w:t> </w:t>
      </w:r>
      <w:r>
        <w:rPr>
          <w:rFonts w:ascii="Verdana" w:hAnsi="Verdana"/>
          <w:color w:val="000000"/>
          <w:sz w:val="18"/>
          <w:szCs w:val="18"/>
        </w:rPr>
        <w:t>Госдумы от Бурятии сказали «Да!» ядерной помойке в России // Молодежь Бурятии. 2001. № 1. С.2.</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Е. Кислов Из-за чего Россия может стать ядерной помойкой // Молодежь Бурятии. 2001. № 3. С.2.</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Е. Кислов Зонирование утверждено как будем жить дальше? // Мир Байкала -2007. № 1(13) С.8-11.</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С.А. Ковалев Гражданское общество растет, а не строится // Экология и право. 2003/04. № 10-11. С. 4-5.бЗ.О.С.</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Завещание экологам // Экологическое право. 2001. № 3. С. 11.</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Лесному кодексу Российской Федерации / О.И.</w:t>
      </w:r>
      <w:r>
        <w:rPr>
          <w:rStyle w:val="WW8Num3z0"/>
          <w:rFonts w:ascii="Verdana" w:hAnsi="Verdana"/>
          <w:color w:val="000000"/>
          <w:sz w:val="18"/>
          <w:szCs w:val="18"/>
        </w:rPr>
        <w:t> </w:t>
      </w:r>
      <w:r>
        <w:rPr>
          <w:rStyle w:val="WW8Num4z0"/>
          <w:rFonts w:ascii="Verdana" w:hAnsi="Verdana"/>
          <w:color w:val="4682B4"/>
          <w:sz w:val="18"/>
          <w:szCs w:val="18"/>
        </w:rPr>
        <w:t>Крассов</w:t>
      </w:r>
      <w:r>
        <w:rPr>
          <w:rFonts w:ascii="Verdana" w:hAnsi="Verdana"/>
          <w:color w:val="000000"/>
          <w:sz w:val="18"/>
          <w:szCs w:val="18"/>
        </w:rPr>
        <w:t>. М.: Норма, 2007. 416с.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Комментарий к Закону Российской Федерации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Руководитель авт. Кол-ва и отв. ред. С.А. Боголюбов. М.: ИНФРА-М-НОРМА, 1997. С. 286.</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Комментарий к Федеральному закону «О рыболовстве и сохранении водных биологических ресурсов»(постатейный) / под ред. М.В.Пономарева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Юстицинформ. 2005. 192с.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111. В.М.</w:t>
      </w:r>
      <w:r>
        <w:rPr>
          <w:rStyle w:val="WW8Num3z0"/>
          <w:rFonts w:ascii="Verdana" w:hAnsi="Verdana"/>
          <w:color w:val="000000"/>
          <w:sz w:val="18"/>
          <w:szCs w:val="18"/>
        </w:rPr>
        <w:t> </w:t>
      </w:r>
      <w:r>
        <w:rPr>
          <w:rStyle w:val="WW8Num4z0"/>
          <w:rFonts w:ascii="Verdana" w:hAnsi="Verdana"/>
          <w:color w:val="4682B4"/>
          <w:sz w:val="18"/>
          <w:szCs w:val="18"/>
        </w:rPr>
        <w:t>Константинов</w:t>
      </w:r>
      <w:r>
        <w:rPr>
          <w:rFonts w:ascii="Verdana" w:hAnsi="Verdana"/>
          <w:color w:val="000000"/>
          <w:sz w:val="18"/>
          <w:szCs w:val="18"/>
        </w:rPr>
        <w:t>, Ю.Б. Челидзе Экологические основы природопользования: Учеб. пособие для студ. Учреждений сред. проф. образования. Москва.: Издательский центр «</w:t>
      </w:r>
      <w:r>
        <w:rPr>
          <w:rStyle w:val="WW8Num4z0"/>
          <w:rFonts w:ascii="Verdana" w:hAnsi="Verdana"/>
          <w:color w:val="4682B4"/>
          <w:sz w:val="18"/>
          <w:szCs w:val="18"/>
        </w:rPr>
        <w:t>Академия</w:t>
      </w:r>
      <w:r>
        <w:rPr>
          <w:rFonts w:ascii="Verdana" w:hAnsi="Verdana"/>
          <w:color w:val="000000"/>
          <w:sz w:val="18"/>
          <w:szCs w:val="18"/>
        </w:rPr>
        <w:t>», 2004. 208 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А.М. Котельников Географическое обеспечение управления природопользованием в регионе: дисс. докт. геогр. наук. Иркутск. 2001. 324с.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И.О. Краснова Экологическое право и управление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 Байк. акад., 1992. 240с.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И.О. Краснова Правовое регулирование</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экологического вреда. // Экологическое право. 2005. №4.</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О.И. Крассов Природные ресурсы России: Комментарий законодательства. М.: Дело, 2002. 816с.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А. Крашаков Китайские доходы от русского леса // Аргументы и факты. 2004. № 7. С.27.</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Н.А.</w:t>
      </w:r>
      <w:r>
        <w:rPr>
          <w:rStyle w:val="WW8Num3z0"/>
          <w:rFonts w:ascii="Verdana" w:hAnsi="Verdana"/>
          <w:color w:val="000000"/>
          <w:sz w:val="18"/>
          <w:szCs w:val="18"/>
        </w:rPr>
        <w:t> </w:t>
      </w:r>
      <w:r>
        <w:rPr>
          <w:rStyle w:val="WW8Num4z0"/>
          <w:rFonts w:ascii="Verdana" w:hAnsi="Verdana"/>
          <w:color w:val="4682B4"/>
          <w:sz w:val="18"/>
          <w:szCs w:val="18"/>
        </w:rPr>
        <w:t>Лопашенко</w:t>
      </w:r>
      <w:r>
        <w:rPr>
          <w:rStyle w:val="WW8Num3z0"/>
          <w:rFonts w:ascii="Verdana" w:hAnsi="Verdana"/>
          <w:color w:val="000000"/>
          <w:sz w:val="18"/>
          <w:szCs w:val="18"/>
        </w:rPr>
        <w:t> </w:t>
      </w:r>
      <w:r>
        <w:rPr>
          <w:rFonts w:ascii="Verdana" w:hAnsi="Verdana"/>
          <w:color w:val="000000"/>
          <w:sz w:val="18"/>
          <w:szCs w:val="18"/>
        </w:rPr>
        <w:t>Экологические преступления : Коммент. к гл. 26 УК РФ / Н. А. Лопашенко; Ассоц. юрид. центр. С-Пб.: Юрид. центр Пресс, 2002. 802с.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И.И. Максимова Формирование системы управления сохранением озера Байкал. Иркутск: Издательство Института географии СО</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2004. 155с.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Т.Н. Малая К вопросу о формах реализации права собственности на природные ресурсы// Экологическое право. 2003. № 6. С.21-22.</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М.П. Маликов Природа Байкал под охраной закона. Улан-Удэ: Бурятское книжное изд-во, 1985. 56с.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М.П. Маликов Байкал: правовая охрана. Улан-Удэ: Бурятское книжное изд-во, 1987. 173с.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Н. Мелехина Смертельная схватка: «</w:t>
      </w:r>
      <w:r>
        <w:rPr>
          <w:rStyle w:val="WW8Num4z0"/>
          <w:rFonts w:ascii="Verdana" w:hAnsi="Verdana"/>
          <w:color w:val="4682B4"/>
          <w:sz w:val="18"/>
          <w:szCs w:val="18"/>
        </w:rPr>
        <w:t>зеленые</w:t>
      </w:r>
      <w:r>
        <w:rPr>
          <w:rFonts w:ascii="Verdana" w:hAnsi="Verdana"/>
          <w:color w:val="000000"/>
          <w:sz w:val="18"/>
          <w:szCs w:val="18"/>
        </w:rPr>
        <w:t>» против правительства // Экос-информ. 1997. № 10. с. 40-47.</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В.С.</w:t>
      </w:r>
      <w:r>
        <w:rPr>
          <w:rStyle w:val="WW8Num3z0"/>
          <w:rFonts w:ascii="Verdana" w:hAnsi="Verdana"/>
          <w:color w:val="000000"/>
          <w:sz w:val="18"/>
          <w:szCs w:val="18"/>
        </w:rPr>
        <w:t> </w:t>
      </w:r>
      <w:r>
        <w:rPr>
          <w:rStyle w:val="WW8Num4z0"/>
          <w:rFonts w:ascii="Verdana" w:hAnsi="Verdana"/>
          <w:color w:val="4682B4"/>
          <w:sz w:val="18"/>
          <w:szCs w:val="18"/>
        </w:rPr>
        <w:t>Молотов</w:t>
      </w:r>
      <w:r>
        <w:rPr>
          <w:rFonts w:ascii="Verdana" w:hAnsi="Verdana"/>
          <w:color w:val="000000"/>
          <w:sz w:val="18"/>
          <w:szCs w:val="18"/>
        </w:rPr>
        <w:t>, К.Ш. Шагжиев Государственное правление природными ресурсами Байкальского Регина / Под редакцией В.П. Орлова и Н.Г. Рыбальского М.: НИА-Природа, 1999. 246с.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В.В. Никишин Проблемы возмещения</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причиненного экологическими правонарушениями. // Экологическое право России. М.: 2001 464с.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JI.A.</w:t>
      </w:r>
      <w:r>
        <w:rPr>
          <w:rStyle w:val="WW8Num3z0"/>
          <w:rFonts w:ascii="Verdana" w:hAnsi="Verdana"/>
          <w:color w:val="000000"/>
          <w:sz w:val="18"/>
          <w:szCs w:val="18"/>
        </w:rPr>
        <w:t> </w:t>
      </w:r>
      <w:r>
        <w:rPr>
          <w:rStyle w:val="WW8Num4z0"/>
          <w:rFonts w:ascii="Verdana" w:hAnsi="Verdana"/>
          <w:color w:val="4682B4"/>
          <w:sz w:val="18"/>
          <w:szCs w:val="18"/>
        </w:rPr>
        <w:t>Оболкина</w:t>
      </w:r>
      <w:r>
        <w:rPr>
          <w:rFonts w:ascii="Verdana" w:hAnsi="Verdana"/>
          <w:color w:val="000000"/>
          <w:sz w:val="18"/>
          <w:szCs w:val="18"/>
        </w:rPr>
        <w:t>, H.A. Бондаренко, Н.Г. Мельник, O.A.</w:t>
      </w:r>
      <w:r>
        <w:rPr>
          <w:rStyle w:val="WW8Num3z0"/>
          <w:rFonts w:ascii="Verdana" w:hAnsi="Verdana"/>
          <w:color w:val="000000"/>
          <w:sz w:val="18"/>
          <w:szCs w:val="18"/>
        </w:rPr>
        <w:t> </w:t>
      </w:r>
      <w:r>
        <w:rPr>
          <w:rStyle w:val="WW8Num4z0"/>
          <w:rFonts w:ascii="Verdana" w:hAnsi="Verdana"/>
          <w:color w:val="4682B4"/>
          <w:sz w:val="18"/>
          <w:szCs w:val="18"/>
        </w:rPr>
        <w:t>Тимошкин</w:t>
      </w:r>
      <w:r>
        <w:rPr>
          <w:rStyle w:val="WW8Num3z0"/>
          <w:rFonts w:ascii="Verdana" w:hAnsi="Verdana"/>
          <w:color w:val="000000"/>
          <w:sz w:val="18"/>
          <w:szCs w:val="18"/>
        </w:rPr>
        <w:t> </w:t>
      </w:r>
      <w:r>
        <w:rPr>
          <w:rFonts w:ascii="Verdana" w:hAnsi="Verdana"/>
          <w:color w:val="000000"/>
          <w:sz w:val="18"/>
          <w:szCs w:val="18"/>
        </w:rPr>
        <w:t>Ледовые сообщества в экосистеме озера Байкал. Тез. докл. // VIII съезд гидробиологического общества РАН. 2001.</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К.В. Папенов Экономика и природопользование. М.: изд-во МГУ.1997. 240с.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В.В. Петров Экологическое право России. Учебник для ВУЗов. М.: Изд-во БЕК. 1995. 557с.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П. Петров «</w:t>
      </w:r>
      <w:r>
        <w:rPr>
          <w:rStyle w:val="WW8Num4z0"/>
          <w:rFonts w:ascii="Verdana" w:hAnsi="Verdana"/>
          <w:color w:val="4682B4"/>
          <w:sz w:val="18"/>
          <w:szCs w:val="18"/>
        </w:rPr>
        <w:t>Зеленый</w:t>
      </w:r>
      <w:r>
        <w:rPr>
          <w:rFonts w:ascii="Verdana" w:hAnsi="Verdana"/>
          <w:color w:val="000000"/>
          <w:sz w:val="18"/>
          <w:szCs w:val="18"/>
        </w:rPr>
        <w:t>» шум властям не слышен // Экология и право. 2003 / 04. № 10-11. С.13.</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Т.В. Петрова Система правового обеспечения экономического механизма охраны окружающей среды // Экологическое право. — 2001. №3. С. 12-16.</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Т.В. Петрова Правовые проблемы экономического механизма охраны окружающей среды. М.2000. 192с.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В.В. Попов Политика сохранения биоразнообразия в Байкальском регионе Иркутск. 2002.</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А. Прибытков, Н. Величкина Пока природоохрана перестраивается, свалки калечат ландшафт страны и угрожают превратиться в ее лицо // Экое. 2000. № 2. С. 23-25.</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Е.Н. Пугач отдельные аспекты содержания государственного управления в области использования, охраны, защиты и воспроизводства лесов // Экологическое право. 2003. № 6. С. 23—25.</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Н. Робинсон Правовое регулирование природопользования и охраны среды в США. М.: Прогресс, 1990. 524 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А. Рузакин Состояние ядерной и радиационной безопасности России // Наука и бизнес. 2000. № 3. С.9.</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И.А.</w:t>
      </w:r>
      <w:r>
        <w:rPr>
          <w:rStyle w:val="WW8Num3z0"/>
          <w:rFonts w:ascii="Verdana" w:hAnsi="Verdana"/>
          <w:color w:val="000000"/>
          <w:sz w:val="18"/>
          <w:szCs w:val="18"/>
        </w:rPr>
        <w:t> </w:t>
      </w:r>
      <w:r>
        <w:rPr>
          <w:rStyle w:val="WW8Num4z0"/>
          <w:rFonts w:ascii="Verdana" w:hAnsi="Verdana"/>
          <w:color w:val="4682B4"/>
          <w:sz w:val="18"/>
          <w:szCs w:val="18"/>
        </w:rPr>
        <w:t>Савиченко</w:t>
      </w:r>
      <w:r>
        <w:rPr>
          <w:rStyle w:val="WW8Num3z0"/>
          <w:rFonts w:ascii="Verdana" w:hAnsi="Verdana"/>
          <w:color w:val="000000"/>
          <w:sz w:val="18"/>
          <w:szCs w:val="18"/>
        </w:rPr>
        <w:t> </w:t>
      </w:r>
      <w:r>
        <w:rPr>
          <w:rFonts w:ascii="Verdana" w:hAnsi="Verdana"/>
          <w:color w:val="000000"/>
          <w:sz w:val="18"/>
          <w:szCs w:val="18"/>
        </w:rPr>
        <w:t>Проблемы расследования экологических преступлений // Сибирский Юридический Вестник. 2004. № 1.</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Тулохонов</w:t>
      </w:r>
      <w:r>
        <w:rPr>
          <w:rStyle w:val="WW8Num3z0"/>
          <w:rFonts w:ascii="Verdana" w:hAnsi="Verdana"/>
          <w:color w:val="000000"/>
          <w:sz w:val="18"/>
          <w:szCs w:val="18"/>
        </w:rPr>
        <w:t> </w:t>
      </w:r>
      <w:r>
        <w:rPr>
          <w:rFonts w:ascii="Verdana" w:hAnsi="Verdana"/>
          <w:color w:val="000000"/>
          <w:sz w:val="18"/>
          <w:szCs w:val="18"/>
        </w:rPr>
        <w:t>А.К. Экологические коллизии: социально-правовой аспект. Материалы для аналитической записки по оценке современного экологического законодательства Российской Федерации. Новосибирск:</w:t>
      </w:r>
      <w:r>
        <w:rPr>
          <w:rStyle w:val="WW8Num3z0"/>
          <w:rFonts w:ascii="Verdana" w:hAnsi="Verdana"/>
          <w:color w:val="000000"/>
          <w:sz w:val="18"/>
          <w:szCs w:val="18"/>
        </w:rPr>
        <w:t> </w:t>
      </w:r>
      <w:r>
        <w:rPr>
          <w:rStyle w:val="WW8Num4z0"/>
          <w:rFonts w:ascii="Verdana" w:hAnsi="Verdana"/>
          <w:color w:val="4682B4"/>
          <w:sz w:val="18"/>
          <w:szCs w:val="18"/>
        </w:rPr>
        <w:t>НИЦ</w:t>
      </w:r>
      <w:r>
        <w:rPr>
          <w:rStyle w:val="WW8Num3z0"/>
          <w:rFonts w:ascii="Verdana" w:hAnsi="Verdana"/>
          <w:color w:val="000000"/>
          <w:sz w:val="18"/>
          <w:szCs w:val="18"/>
        </w:rPr>
        <w:t> </w:t>
      </w:r>
      <w:r>
        <w:rPr>
          <w:rFonts w:ascii="Verdana" w:hAnsi="Verdana"/>
          <w:color w:val="000000"/>
          <w:sz w:val="18"/>
          <w:szCs w:val="18"/>
        </w:rPr>
        <w:t>ОИГГМ, Изд-во СО РАН. 1999. 159с.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А.К. Тулохонов Байкальский регион: Проблемы устойчивого развития. — Новосибирск: Наука. Сибирская издательская фирма Российской Академии наук, 1996. 208с.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139. Н.А.Чертова Объективные признаки преступлений против экологической безопасности водной среды и пути их совершенствования // Государство и право. 2004. № 8. С.67-73.</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A.C.</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Экологическое право и вопросы</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экологического законодательства Российской Федерации // Экологическое право. 2001. № 2. С. 26—30.</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В. Шпикалов</w:t>
      </w:r>
      <w:r>
        <w:rPr>
          <w:rStyle w:val="WW8Num3z0"/>
          <w:rFonts w:ascii="Verdana" w:hAnsi="Verdana"/>
          <w:color w:val="000000"/>
          <w:sz w:val="18"/>
          <w:szCs w:val="18"/>
        </w:rPr>
        <w:t> </w:t>
      </w:r>
      <w:r>
        <w:rPr>
          <w:rStyle w:val="WW8Num4z0"/>
          <w:rFonts w:ascii="Verdana" w:hAnsi="Verdana"/>
          <w:color w:val="4682B4"/>
          <w:sz w:val="18"/>
          <w:szCs w:val="18"/>
        </w:rPr>
        <w:t>Краденое</w:t>
      </w:r>
      <w:r>
        <w:rPr>
          <w:rStyle w:val="WW8Num3z0"/>
          <w:rFonts w:ascii="Verdana" w:hAnsi="Verdana"/>
          <w:color w:val="000000"/>
          <w:sz w:val="18"/>
          <w:szCs w:val="18"/>
        </w:rPr>
        <w:t> </w:t>
      </w:r>
      <w:r>
        <w:rPr>
          <w:rFonts w:ascii="Verdana" w:hAnsi="Verdana"/>
          <w:color w:val="000000"/>
          <w:sz w:val="18"/>
          <w:szCs w:val="18"/>
        </w:rPr>
        <w:t>озеро // Аргументы и факты в Восточной Сибири. 2004. № 43. С. 1-3.</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К.Ш.</w:t>
      </w:r>
      <w:r>
        <w:rPr>
          <w:rStyle w:val="WW8Num3z0"/>
          <w:rFonts w:ascii="Verdana" w:hAnsi="Verdana"/>
          <w:color w:val="000000"/>
          <w:sz w:val="18"/>
          <w:szCs w:val="18"/>
        </w:rPr>
        <w:t> </w:t>
      </w:r>
      <w:r>
        <w:rPr>
          <w:rStyle w:val="WW8Num4z0"/>
          <w:rFonts w:ascii="Verdana" w:hAnsi="Verdana"/>
          <w:color w:val="4682B4"/>
          <w:sz w:val="18"/>
          <w:szCs w:val="18"/>
        </w:rPr>
        <w:t>Шагжиев</w:t>
      </w:r>
      <w:r>
        <w:rPr>
          <w:rFonts w:ascii="Verdana" w:hAnsi="Verdana"/>
          <w:color w:val="000000"/>
          <w:sz w:val="18"/>
          <w:szCs w:val="18"/>
        </w:rPr>
        <w:t>, Б.Б. Ральдин, Б.Л. Раднаев и др. Бурятия: Природные ресурсы. Улан-Удэ: Издательство</w:t>
      </w:r>
      <w:r>
        <w:rPr>
          <w:rStyle w:val="WW8Num3z0"/>
          <w:rFonts w:ascii="Verdana" w:hAnsi="Verdana"/>
          <w:color w:val="000000"/>
          <w:sz w:val="18"/>
          <w:szCs w:val="18"/>
        </w:rPr>
        <w:t> </w:t>
      </w:r>
      <w:r>
        <w:rPr>
          <w:rStyle w:val="WW8Num4z0"/>
          <w:rFonts w:ascii="Verdana" w:hAnsi="Verdana"/>
          <w:color w:val="4682B4"/>
          <w:sz w:val="18"/>
          <w:szCs w:val="18"/>
        </w:rPr>
        <w:t>БГУ</w:t>
      </w:r>
      <w:r>
        <w:rPr>
          <w:rFonts w:ascii="Verdana" w:hAnsi="Verdana"/>
          <w:color w:val="000000"/>
          <w:sz w:val="18"/>
          <w:szCs w:val="18"/>
        </w:rPr>
        <w:t>, 1997. 280 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К. Шторм Закон об охране окружающей среды. Германия, Бонн: Интер-Кационес, 1995. 160с.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Экологическое право: учеб. / Т.С.</w:t>
      </w:r>
      <w:r>
        <w:rPr>
          <w:rStyle w:val="WW8Num3z0"/>
          <w:rFonts w:ascii="Verdana" w:hAnsi="Verdana"/>
          <w:color w:val="000000"/>
          <w:sz w:val="18"/>
          <w:szCs w:val="18"/>
        </w:rPr>
        <w:t> </w:t>
      </w:r>
      <w:r>
        <w:rPr>
          <w:rStyle w:val="WW8Num4z0"/>
          <w:rFonts w:ascii="Verdana" w:hAnsi="Verdana"/>
          <w:color w:val="4682B4"/>
          <w:sz w:val="18"/>
          <w:szCs w:val="18"/>
        </w:rPr>
        <w:t>Бакунина</w:t>
      </w:r>
      <w:r>
        <w:rPr>
          <w:rFonts w:ascii="Verdana" w:hAnsi="Verdana"/>
          <w:color w:val="000000"/>
          <w:sz w:val="18"/>
          <w:szCs w:val="18"/>
        </w:rPr>
        <w:t>, Г.Е. Быстров, Г.В. Выпханова; отв ред. Г.Е.</w:t>
      </w:r>
      <w:r>
        <w:rPr>
          <w:rStyle w:val="WW8Num3z0"/>
          <w:rFonts w:ascii="Verdana" w:hAnsi="Verdana"/>
          <w:color w:val="000000"/>
          <w:sz w:val="18"/>
          <w:szCs w:val="18"/>
        </w:rPr>
        <w:t> </w:t>
      </w:r>
      <w:r>
        <w:rPr>
          <w:rStyle w:val="WW8Num4z0"/>
          <w:rFonts w:ascii="Verdana" w:hAnsi="Verdana"/>
          <w:color w:val="4682B4"/>
          <w:sz w:val="18"/>
          <w:szCs w:val="18"/>
        </w:rPr>
        <w:t>Быстров</w:t>
      </w:r>
      <w:r>
        <w:rPr>
          <w:rFonts w:ascii="Verdana" w:hAnsi="Verdana"/>
          <w:color w:val="000000"/>
          <w:sz w:val="18"/>
          <w:szCs w:val="18"/>
        </w:rPr>
        <w:t>, Н.Г. Жаворонкова, И.О. Краснова. -М.: ТК «</w:t>
      </w:r>
      <w:r>
        <w:rPr>
          <w:rStyle w:val="WW8Num4z0"/>
          <w:rFonts w:ascii="Verdana" w:hAnsi="Verdana"/>
          <w:color w:val="4682B4"/>
          <w:sz w:val="18"/>
          <w:szCs w:val="18"/>
        </w:rPr>
        <w:t>Велби</w:t>
      </w:r>
      <w:r>
        <w:rPr>
          <w:rFonts w:ascii="Verdana" w:hAnsi="Verdana"/>
          <w:color w:val="000000"/>
          <w:sz w:val="18"/>
          <w:szCs w:val="18"/>
        </w:rPr>
        <w:t>», «</w:t>
      </w:r>
      <w:r>
        <w:rPr>
          <w:rStyle w:val="WW8Num4z0"/>
          <w:rFonts w:ascii="Verdana" w:hAnsi="Verdana"/>
          <w:color w:val="4682B4"/>
          <w:sz w:val="18"/>
          <w:szCs w:val="18"/>
        </w:rPr>
        <w:t>Проспект</w:t>
      </w:r>
      <w:r>
        <w:rPr>
          <w:rFonts w:ascii="Verdana" w:hAnsi="Verdana"/>
          <w:color w:val="000000"/>
          <w:sz w:val="18"/>
          <w:szCs w:val="18"/>
        </w:rPr>
        <w:t>». 2007. 656с.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Экологическое право: учеб. / Под ред. С.А. Боголюбова. М.: Высшее образование, 2006. 485с.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Экология. Юридический энциклопедический словарь / под. ред. проф. С.А. Боголюбова. М.: Норма. 2001. 448с.</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Материалы сайта Информационный портал озера Байкал www.baikal-center.ru (последнее посещение 10 октября 2008).</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Материалы сайта Бюро</w:t>
      </w:r>
      <w:r>
        <w:rPr>
          <w:rStyle w:val="WW8Num3z0"/>
          <w:rFonts w:ascii="Verdana" w:hAnsi="Verdana"/>
          <w:color w:val="000000"/>
          <w:sz w:val="18"/>
          <w:szCs w:val="18"/>
        </w:rPr>
        <w:t> </w:t>
      </w:r>
      <w:r>
        <w:rPr>
          <w:rStyle w:val="WW8Num4z0"/>
          <w:rFonts w:ascii="Verdana" w:hAnsi="Verdana"/>
          <w:color w:val="4682B4"/>
          <w:sz w:val="18"/>
          <w:szCs w:val="18"/>
        </w:rPr>
        <w:t>ЮНЕСКО</w:t>
      </w:r>
      <w:r>
        <w:rPr>
          <w:rStyle w:val="WW8Num3z0"/>
          <w:rFonts w:ascii="Verdana" w:hAnsi="Verdana"/>
          <w:color w:val="000000"/>
          <w:sz w:val="18"/>
          <w:szCs w:val="18"/>
        </w:rPr>
        <w:t> </w:t>
      </w:r>
      <w:r>
        <w:rPr>
          <w:rFonts w:ascii="Verdana" w:hAnsi="Verdana"/>
          <w:color w:val="000000"/>
          <w:sz w:val="18"/>
          <w:szCs w:val="18"/>
        </w:rPr>
        <w:t>в Москве http://www.unesco.ru/rus/index.php(пocлeднee посещение 10 мая 2008).</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Материалы сайта Охрана озера Байкал http://www.geol лгк.ги/Ьа1ка1/Ьа1ка1.Мш(последнее посещение 10 мая 2008).</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Материалы сайта Байкальский институт природопользования www.bipsoran.narod.ru (последнее посещение февраль 2008).</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Материалы сайта Номер Один http://pressa.irk.ru/ зт/2008/17Z006007.html (последнее посещение 10 мая 2008).</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Материалы сайта Бурятского регионального объединения по Байкалу http://bro.burinfo.ru/ (последние посещение 9 июня 2008)</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Материалы сайта Финансовый сайт http://www.rosinvest. сопъ^\уз/391 157/(последнее посещение 9 июня 2008).</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Материалы сайта История перепрофилирования Байкальского</w:t>
      </w:r>
      <w:r>
        <w:rPr>
          <w:rStyle w:val="WW8Num3z0"/>
          <w:rFonts w:ascii="Verdana" w:hAnsi="Verdana"/>
          <w:color w:val="000000"/>
          <w:sz w:val="18"/>
          <w:szCs w:val="18"/>
        </w:rPr>
        <w:t> </w:t>
      </w:r>
      <w:r>
        <w:rPr>
          <w:rStyle w:val="WW8Num4z0"/>
          <w:rFonts w:ascii="Verdana" w:hAnsi="Verdana"/>
          <w:color w:val="4682B4"/>
          <w:sz w:val="18"/>
          <w:szCs w:val="18"/>
        </w:rPr>
        <w:t>ЦБК</w:t>
      </w:r>
      <w:r>
        <w:rPr>
          <w:rStyle w:val="WW8Num3z0"/>
          <w:rFonts w:ascii="Verdana" w:hAnsi="Verdana"/>
          <w:color w:val="000000"/>
          <w:sz w:val="18"/>
          <w:szCs w:val="18"/>
        </w:rPr>
        <w:t> </w:t>
      </w:r>
      <w:r>
        <w:rPr>
          <w:rFonts w:ascii="Verdana" w:hAnsi="Verdana"/>
          <w:color w:val="000000"/>
          <w:sz w:val="18"/>
          <w:szCs w:val="18"/>
        </w:rPr>
        <w:t>http://com.sibpress.ru/31.10.2003/companies/61245 (последнее посещение -16 января 2008).</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Материалы сайта Урало-Сибирская практическая научная кoнфepeнцияhttp://www.uran.ш/reports/usspec2003/thesesofi•eports/tl39.h ^п (последнее посещение 10 мая 2008).</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Материалы сайта "Базовое" перепрофилирование Байкальского ЦБК http://www.compromat.ru/main/deripaska/bajkal.htm (последнее посещение 10 мая 2008).</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Материалы сайта Байкал и предпринимательство ЬИр://Ьа1ка1-Ьштезз.ги.рзЬепкт.пе^последнее посещение 15 мая 2008).</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Материалы сайта Бурятское региональное объединение по Байкалу Ьйр://Ьго.Ьиппй).ги(последнее посещение 15 мая 2008).</w:t>
      </w:r>
    </w:p>
    <w:p w:rsidR="0059467D" w:rsidRDefault="0059467D" w:rsidP="0059467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Материалы сайта Байкал III тысячелетие гуманитарный фонд http://3mill.ru (последнее посещение 15 мая 2008).</w:t>
      </w:r>
    </w:p>
    <w:p w:rsidR="0059467D" w:rsidRDefault="0059467D" w:rsidP="0059467D">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p>
    <w:p w:rsidR="0068362D" w:rsidRPr="00031E5A" w:rsidRDefault="0068362D" w:rsidP="0059467D">
      <w:bookmarkStart w:id="0" w:name="_GoBack"/>
      <w:bookmarkEnd w:id="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C43" w:rsidRDefault="00142C43">
      <w:r>
        <w:separator/>
      </w:r>
    </w:p>
  </w:endnote>
  <w:endnote w:type="continuationSeparator" w:id="0">
    <w:p w:rsidR="00142C43" w:rsidRDefault="0014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C43" w:rsidRDefault="00142C43">
      <w:r>
        <w:separator/>
      </w:r>
    </w:p>
  </w:footnote>
  <w:footnote w:type="continuationSeparator" w:id="0">
    <w:p w:rsidR="00142C43" w:rsidRDefault="00142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2C43"/>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8769E-AAC7-47CA-9385-5030AB461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7264</TotalTime>
  <Pages>13</Pages>
  <Words>7033</Words>
  <Characters>40094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47033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1756</cp:revision>
  <cp:lastPrinted>2009-02-06T08:36:00Z</cp:lastPrinted>
  <dcterms:created xsi:type="dcterms:W3CDTF">2015-03-22T11:10:00Z</dcterms:created>
  <dcterms:modified xsi:type="dcterms:W3CDTF">2015-09-17T06:04:00Z</dcterms:modified>
</cp:coreProperties>
</file>