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5403"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Лесовой, Сергей Владимирович.</w:t>
      </w:r>
    </w:p>
    <w:p w14:paraId="7D72C649"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 xml:space="preserve">Исследование микроволнового излучения Солнца на ССРТ с помощью акустооптического </w:t>
      </w:r>
      <w:proofErr w:type="gramStart"/>
      <w:r w:rsidRPr="00E26B26">
        <w:rPr>
          <w:rFonts w:ascii="Helvetica" w:eastAsia="Symbol" w:hAnsi="Helvetica" w:cs="Helvetica"/>
          <w:b/>
          <w:bCs/>
          <w:color w:val="222222"/>
          <w:kern w:val="0"/>
          <w:sz w:val="21"/>
          <w:szCs w:val="21"/>
          <w:lang w:eastAsia="ru-RU"/>
        </w:rPr>
        <w:t>приемника :</w:t>
      </w:r>
      <w:proofErr w:type="gramEnd"/>
      <w:r w:rsidRPr="00E26B2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01.03.03. - Иркутск, 1998. - 111 с.</w:t>
      </w:r>
    </w:p>
    <w:p w14:paraId="372DDE7F"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Оглавление диссертациикандидат физико-математических наук Лесовой, Сергей Владимирович</w:t>
      </w:r>
    </w:p>
    <w:p w14:paraId="75BD9144"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СОДЕРЖАНИЕ</w:t>
      </w:r>
    </w:p>
    <w:p w14:paraId="047AC376"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СОДЕРЖАНИЕ</w:t>
      </w:r>
    </w:p>
    <w:p w14:paraId="74A92CC1"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ВВЕДЕНИЕ</w:t>
      </w:r>
    </w:p>
    <w:p w14:paraId="1926CC5F"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ГЛАВА 1. ССРТ КАК ФИЛЬТР ПРОСТРАНСТВЕННЫХ ЧАСТОТ</w:t>
      </w:r>
    </w:p>
    <w:p w14:paraId="007B0D7D"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1.1 Целесообразность рассмотрения ССРТ как фильтра пространственных частот</w:t>
      </w:r>
    </w:p>
    <w:p w14:paraId="0BC13800"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1.2 Отличия спектральной чувствительности ССРТ и систем апертурного синтеза</w:t>
      </w:r>
    </w:p>
    <w:p w14:paraId="0E8E0556"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1.3 Элемент с/к-плоскости ССРТ</w:t>
      </w:r>
    </w:p>
    <w:p w14:paraId="796F6F18"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1.4 Влияние фазовых ошибок на элемент гж-плоскости ССРТ</w:t>
      </w:r>
    </w:p>
    <w:p w14:paraId="4305F2C7"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1.5 Влияние ошибок в пространственном расположении антенн на элемент 1/к-шюскости ССРТ</w:t>
      </w:r>
    </w:p>
    <w:p w14:paraId="563F92AF"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1.6 Влияние затенения антенн на спектральную чувствительность ССРТ</w:t>
      </w:r>
    </w:p>
    <w:p w14:paraId="5FEB2DF9"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1.7 Выводы</w:t>
      </w:r>
    </w:p>
    <w:p w14:paraId="5C4F8099"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ГЛАВА 2. ССРТ КАК ИНСТРУМЕНТ С ЧАСТОТНЫМ СКАНИРОВАНИЕМ</w:t>
      </w:r>
    </w:p>
    <w:p w14:paraId="710550EF"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2.1 Что необходимо знать о ДН на практике</w:t>
      </w:r>
    </w:p>
    <w:p w14:paraId="73FEDB7B"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2.2 Взаимное расположение интерференционных лепестков ССРТ и траектории Солнца</w:t>
      </w:r>
    </w:p>
    <w:p w14:paraId="1336E4DD"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2.3 Формирование диаграммы направленности методом частотного сканирования</w:t>
      </w:r>
    </w:p>
    <w:p w14:paraId="3BF6AA68"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2.4 Качественная оценка параметров диаграммы направленности ССРТ</w:t>
      </w:r>
    </w:p>
    <w:p w14:paraId="00F4337F"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2.5 Выводы</w:t>
      </w:r>
    </w:p>
    <w:p w14:paraId="33684F34"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ГЛАВА 3. АКУСТООПТИЧЕСКИЙ ПРИЕМНИК ССРТ</w:t>
      </w:r>
    </w:p>
    <w:p w14:paraId="43B33CFB"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3.1 Структура АОП</w:t>
      </w:r>
    </w:p>
    <w:p w14:paraId="4E374C47"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3.2 Акустооптический анализатор спектра</w:t>
      </w:r>
    </w:p>
    <w:p w14:paraId="3A760EEB"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3.3 Фотоприемное устройство акустооптического приемника</w:t>
      </w:r>
    </w:p>
    <w:p w14:paraId="5E272004"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3.4 Система управления и сбора информации акустооптического приемника</w:t>
      </w:r>
    </w:p>
    <w:p w14:paraId="1E0420B5"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3.5 Программное обеспечение</w:t>
      </w:r>
    </w:p>
    <w:p w14:paraId="1F677EC5"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Выводы</w:t>
      </w:r>
    </w:p>
    <w:p w14:paraId="60771C30"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ГЛАВА 4. МЕТОДЫ И АЛГОРИТМЫ РЕГИСТРАЦИИ И ОБРАБОТКИ ДАННЫХ АОП ССРТ</w:t>
      </w:r>
    </w:p>
    <w:p w14:paraId="5481485C"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lastRenderedPageBreak/>
        <w:t>4.1 Новый метод регистрации корреляционного сигнала с сохранением аддитивных составляющих</w:t>
      </w:r>
    </w:p>
    <w:p w14:paraId="7EC1D2FA"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4.2 Реализация метода регистрации корреляционного сигнала с переключением фазы на ССРТ с помощью АОП</w:t>
      </w:r>
    </w:p>
    <w:p w14:paraId="6CC7ADB0"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4.3 Алгоритм построения двумерного изображения</w:t>
      </w:r>
    </w:p>
    <w:p w14:paraId="435F364B"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4.4 Алгоритм калибровки двумерного изображения</w:t>
      </w:r>
    </w:p>
    <w:p w14:paraId="36B2B0BD"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4.5 Методика измерения фазового распределения по анализу изображений</w:t>
      </w:r>
    </w:p>
    <w:p w14:paraId="0033262B"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4.6 Выводы</w:t>
      </w:r>
    </w:p>
    <w:p w14:paraId="454BFB7D"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ГЛАВА 5. РЕЗУЛЬТАТЫ НАБЛЮДЕНИЙ БЫСТРОПРОТЕКАЮЩИХ ПРОЦЕССОВ</w:t>
      </w:r>
    </w:p>
    <w:p w14:paraId="0EFBC946"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5.1 Результаты наблюдений спайков на других инструментах</w:t>
      </w:r>
    </w:p>
    <w:p w14:paraId="6C6542A4"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5.2 Возможности АОП ССРТ по наблюдению спайков</w:t>
      </w:r>
    </w:p>
    <w:p w14:paraId="03BA80F9"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5.3 Результаты наблюдений</w:t>
      </w:r>
    </w:p>
    <w:p w14:paraId="24F27972"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5.4 Выводы</w:t>
      </w:r>
    </w:p>
    <w:p w14:paraId="0529CB9B"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ГЛАВА 6. РЕЗУЛЬТАТЫ НАБЛЮДЕНИЙ В ДВУМЕРНОМ РЕЖИМЕ</w:t>
      </w:r>
    </w:p>
    <w:p w14:paraId="2F74ADD6"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6.1 Выбор наблюдаемых структур</w:t>
      </w:r>
    </w:p>
    <w:p w14:paraId="2A3DAAE2"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6.2 Результаты наблюдений волокон в радиодиапазоне с 1970 по 1990 гг</w:t>
      </w:r>
    </w:p>
    <w:p w14:paraId="1AD1662A"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6.3 Результаты наблюдений радиоволокон на ССРТ</w:t>
      </w:r>
    </w:p>
    <w:p w14:paraId="6E49065D"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6.4 Выводы</w:t>
      </w:r>
    </w:p>
    <w:p w14:paraId="028604F7"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ЗАКЛЮЧЕНИЕ</w:t>
      </w:r>
    </w:p>
    <w:p w14:paraId="6A792FD9"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ЛИТЕРАТУРА</w:t>
      </w:r>
    </w:p>
    <w:p w14:paraId="462D99E9"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ПРИЛОЖЕНИЕ 1. ДРАЙВЕР АОП ССРТ ДЛЯ WINDOWS NT 4.0</w:t>
      </w:r>
    </w:p>
    <w:p w14:paraId="5E7656B6"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П1.1 Общие сведения о драйверах Windows NT</w:t>
      </w:r>
    </w:p>
    <w:p w14:paraId="7CE96080"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П1.2 Требования к драйверу АОП ССРТ, определяющие его структуру</w:t>
      </w:r>
    </w:p>
    <w:p w14:paraId="20280D48"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П2.3 Реализация драйвера АОП ССРТ</w:t>
      </w:r>
    </w:p>
    <w:p w14:paraId="3B924385"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ПРИЛОЖЕНИЕ 2. ФОРМАТЫ ФАЙЛА ИСХОДНЫХ ДАННЫХ АОП ССРТ</w:t>
      </w:r>
    </w:p>
    <w:p w14:paraId="75352047"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П2.1 Форматы данных до 1998 г</w:t>
      </w:r>
    </w:p>
    <w:p w14:paraId="12243144" w14:textId="77777777" w:rsidR="00E26B26" w:rsidRPr="00E26B26" w:rsidRDefault="00E26B26" w:rsidP="00E26B26">
      <w:pPr>
        <w:rPr>
          <w:rFonts w:ascii="Helvetica" w:eastAsia="Symbol" w:hAnsi="Helvetica" w:cs="Helvetica"/>
          <w:b/>
          <w:bCs/>
          <w:color w:val="222222"/>
          <w:kern w:val="0"/>
          <w:sz w:val="21"/>
          <w:szCs w:val="21"/>
          <w:lang w:eastAsia="ru-RU"/>
        </w:rPr>
      </w:pPr>
      <w:r w:rsidRPr="00E26B26">
        <w:rPr>
          <w:rFonts w:ascii="Helvetica" w:eastAsia="Symbol" w:hAnsi="Helvetica" w:cs="Helvetica"/>
          <w:b/>
          <w:bCs/>
          <w:color w:val="222222"/>
          <w:kern w:val="0"/>
          <w:sz w:val="21"/>
          <w:szCs w:val="21"/>
          <w:lang w:eastAsia="ru-RU"/>
        </w:rPr>
        <w:t>П2.2 Формат данных с 1998 г</w:t>
      </w:r>
    </w:p>
    <w:p w14:paraId="071EBB05" w14:textId="4C96D94E" w:rsidR="00E67B85" w:rsidRPr="00E26B26" w:rsidRDefault="00E67B85" w:rsidP="00E26B26"/>
    <w:sectPr w:rsidR="00E67B85" w:rsidRPr="00E26B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F26C" w14:textId="77777777" w:rsidR="001D60A6" w:rsidRDefault="001D60A6">
      <w:pPr>
        <w:spacing w:after="0" w:line="240" w:lineRule="auto"/>
      </w:pPr>
      <w:r>
        <w:separator/>
      </w:r>
    </w:p>
  </w:endnote>
  <w:endnote w:type="continuationSeparator" w:id="0">
    <w:p w14:paraId="73F715F8" w14:textId="77777777" w:rsidR="001D60A6" w:rsidRDefault="001D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46FE" w14:textId="77777777" w:rsidR="001D60A6" w:rsidRDefault="001D60A6"/>
    <w:p w14:paraId="60AB3D5D" w14:textId="77777777" w:rsidR="001D60A6" w:rsidRDefault="001D60A6"/>
    <w:p w14:paraId="245DF061" w14:textId="77777777" w:rsidR="001D60A6" w:rsidRDefault="001D60A6"/>
    <w:p w14:paraId="42DB79AD" w14:textId="77777777" w:rsidR="001D60A6" w:rsidRDefault="001D60A6"/>
    <w:p w14:paraId="78D7C3C7" w14:textId="77777777" w:rsidR="001D60A6" w:rsidRDefault="001D60A6"/>
    <w:p w14:paraId="087E92A5" w14:textId="77777777" w:rsidR="001D60A6" w:rsidRDefault="001D60A6"/>
    <w:p w14:paraId="7ACC8666" w14:textId="77777777" w:rsidR="001D60A6" w:rsidRDefault="001D60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07ECC" wp14:editId="302D1C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7F55F" w14:textId="77777777" w:rsidR="001D60A6" w:rsidRDefault="001D60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07E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47F55F" w14:textId="77777777" w:rsidR="001D60A6" w:rsidRDefault="001D60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4CFBAE" w14:textId="77777777" w:rsidR="001D60A6" w:rsidRDefault="001D60A6"/>
    <w:p w14:paraId="0B60092C" w14:textId="77777777" w:rsidR="001D60A6" w:rsidRDefault="001D60A6"/>
    <w:p w14:paraId="7E4C90FB" w14:textId="77777777" w:rsidR="001D60A6" w:rsidRDefault="001D60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A079F4" wp14:editId="207373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6C27" w14:textId="77777777" w:rsidR="001D60A6" w:rsidRDefault="001D60A6"/>
                          <w:p w14:paraId="7C920FF2" w14:textId="77777777" w:rsidR="001D60A6" w:rsidRDefault="001D60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079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906C27" w14:textId="77777777" w:rsidR="001D60A6" w:rsidRDefault="001D60A6"/>
                    <w:p w14:paraId="7C920FF2" w14:textId="77777777" w:rsidR="001D60A6" w:rsidRDefault="001D60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62EFA2" w14:textId="77777777" w:rsidR="001D60A6" w:rsidRDefault="001D60A6"/>
    <w:p w14:paraId="208FFCD6" w14:textId="77777777" w:rsidR="001D60A6" w:rsidRDefault="001D60A6">
      <w:pPr>
        <w:rPr>
          <w:sz w:val="2"/>
          <w:szCs w:val="2"/>
        </w:rPr>
      </w:pPr>
    </w:p>
    <w:p w14:paraId="4EE34F32" w14:textId="77777777" w:rsidR="001D60A6" w:rsidRDefault="001D60A6"/>
    <w:p w14:paraId="01620683" w14:textId="77777777" w:rsidR="001D60A6" w:rsidRDefault="001D60A6">
      <w:pPr>
        <w:spacing w:after="0" w:line="240" w:lineRule="auto"/>
      </w:pPr>
    </w:p>
  </w:footnote>
  <w:footnote w:type="continuationSeparator" w:id="0">
    <w:p w14:paraId="5C426922" w14:textId="77777777" w:rsidR="001D60A6" w:rsidRDefault="001D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A6"/>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108986</TotalTime>
  <Pages>2</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1644</cp:revision>
  <cp:lastPrinted>2009-02-06T05:36:00Z</cp:lastPrinted>
  <dcterms:created xsi:type="dcterms:W3CDTF">2024-01-07T13:43:00Z</dcterms:created>
  <dcterms:modified xsi:type="dcterms:W3CDTF">2025-06-08T11:04:00Z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