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A17A2E" w:rsidRPr="007343A8" w:rsidRDefault="00A17A2E" w:rsidP="00A17A2E">
      <w:pPr>
        <w:jc w:val="center"/>
        <w:rPr>
          <w:rFonts w:ascii="Times New Roman" w:hAnsi="Times New Roman"/>
          <w:b/>
          <w:caps/>
          <w:sz w:val="28"/>
          <w:szCs w:val="28"/>
          <w:lang w:val="uk-UA"/>
        </w:rPr>
      </w:pPr>
      <w:r w:rsidRPr="007343A8">
        <w:rPr>
          <w:rFonts w:ascii="Times New Roman" w:hAnsi="Times New Roman"/>
          <w:b/>
          <w:caps/>
          <w:sz w:val="28"/>
          <w:szCs w:val="28"/>
          <w:lang w:val="uk-UA"/>
        </w:rPr>
        <w:t>Академія медичних наук України</w:t>
      </w:r>
    </w:p>
    <w:p w:rsidR="00A17A2E" w:rsidRPr="00B01877" w:rsidRDefault="00A17A2E" w:rsidP="00A17A2E">
      <w:pPr>
        <w:jc w:val="center"/>
        <w:rPr>
          <w:rFonts w:ascii="Times New Roman" w:hAnsi="Times New Roman"/>
          <w:b/>
          <w:sz w:val="28"/>
          <w:szCs w:val="28"/>
          <w:lang w:val="uk-UA"/>
        </w:rPr>
      </w:pPr>
      <w:r>
        <w:rPr>
          <w:rFonts w:ascii="Times New Roman" w:hAnsi="Times New Roman"/>
          <w:b/>
          <w:caps/>
          <w:sz w:val="28"/>
          <w:szCs w:val="28"/>
        </w:rPr>
        <w:t>ДУ</w:t>
      </w:r>
      <w:r w:rsidRPr="007343A8">
        <w:rPr>
          <w:rFonts w:ascii="Times New Roman" w:hAnsi="Times New Roman"/>
          <w:b/>
          <w:caps/>
          <w:sz w:val="28"/>
          <w:szCs w:val="28"/>
          <w:lang w:val="uk-UA"/>
        </w:rPr>
        <w:t xml:space="preserve"> „Інститут нейрохірургії </w:t>
      </w:r>
      <w:r w:rsidRPr="007343A8">
        <w:rPr>
          <w:rFonts w:ascii="Times New Roman" w:hAnsi="Times New Roman"/>
          <w:b/>
          <w:sz w:val="28"/>
          <w:szCs w:val="28"/>
          <w:lang w:val="uk-UA"/>
        </w:rPr>
        <w:t>ім. акад.</w:t>
      </w:r>
      <w:r w:rsidRPr="007343A8">
        <w:rPr>
          <w:rFonts w:ascii="Times New Roman" w:hAnsi="Times New Roman"/>
          <w:b/>
          <w:caps/>
          <w:sz w:val="28"/>
          <w:szCs w:val="28"/>
          <w:lang w:val="uk-UA"/>
        </w:rPr>
        <w:t xml:space="preserve"> А.П. Ромоданова”</w:t>
      </w:r>
    </w:p>
    <w:p w:rsidR="00A17A2E" w:rsidRPr="00EF18AF" w:rsidRDefault="00A17A2E" w:rsidP="00A17A2E">
      <w:pPr>
        <w:rPr>
          <w:rFonts w:ascii="Times New Roman" w:hAnsi="Times New Roman"/>
          <w:sz w:val="28"/>
          <w:szCs w:val="28"/>
          <w:lang w:val="uk-UA"/>
        </w:rPr>
      </w:pPr>
    </w:p>
    <w:p w:rsidR="00A17A2E" w:rsidRPr="00EF18AF" w:rsidRDefault="00A17A2E" w:rsidP="00A17A2E">
      <w:pPr>
        <w:jc w:val="right"/>
        <w:rPr>
          <w:rFonts w:ascii="Times New Roman" w:hAnsi="Times New Roman"/>
          <w:sz w:val="28"/>
          <w:szCs w:val="28"/>
          <w:lang w:val="uk-UA"/>
        </w:rPr>
      </w:pPr>
      <w:r w:rsidRPr="00EF18AF">
        <w:rPr>
          <w:rFonts w:ascii="Times New Roman" w:hAnsi="Times New Roman"/>
          <w:sz w:val="28"/>
          <w:szCs w:val="28"/>
          <w:lang w:val="uk-UA"/>
        </w:rPr>
        <w:t>На правах рукопису</w:t>
      </w:r>
    </w:p>
    <w:p w:rsidR="00A17A2E" w:rsidRDefault="00A17A2E" w:rsidP="00A17A2E">
      <w:pPr>
        <w:jc w:val="right"/>
        <w:rPr>
          <w:rFonts w:ascii="Times New Roman" w:hAnsi="Times New Roman"/>
          <w:sz w:val="28"/>
          <w:szCs w:val="28"/>
          <w:lang w:val="uk-UA"/>
        </w:rPr>
      </w:pPr>
    </w:p>
    <w:p w:rsidR="00A17A2E" w:rsidRPr="00EF18AF" w:rsidRDefault="00A17A2E" w:rsidP="00A17A2E">
      <w:pPr>
        <w:jc w:val="right"/>
        <w:rPr>
          <w:rFonts w:ascii="Times New Roman" w:hAnsi="Times New Roman"/>
          <w:sz w:val="28"/>
          <w:szCs w:val="28"/>
          <w:lang w:val="uk-UA"/>
        </w:rPr>
      </w:pPr>
    </w:p>
    <w:p w:rsidR="00A17A2E" w:rsidRPr="007343A8" w:rsidRDefault="00A17A2E" w:rsidP="00A17A2E">
      <w:pPr>
        <w:jc w:val="center"/>
        <w:rPr>
          <w:rFonts w:ascii="Times New Roman" w:hAnsi="Times New Roman"/>
          <w:b/>
          <w:caps/>
          <w:sz w:val="28"/>
          <w:szCs w:val="28"/>
          <w:lang w:val="uk-UA"/>
        </w:rPr>
      </w:pPr>
      <w:r w:rsidRPr="007343A8">
        <w:rPr>
          <w:rFonts w:ascii="Times New Roman" w:hAnsi="Times New Roman"/>
          <w:b/>
          <w:caps/>
          <w:sz w:val="28"/>
          <w:szCs w:val="28"/>
          <w:lang w:val="uk-UA"/>
        </w:rPr>
        <w:t>Леонтьєв Олексій Юрійович</w:t>
      </w:r>
    </w:p>
    <w:p w:rsidR="00A17A2E" w:rsidRPr="00EF18AF" w:rsidRDefault="00A17A2E" w:rsidP="00A17A2E">
      <w:pPr>
        <w:jc w:val="center"/>
        <w:rPr>
          <w:rFonts w:ascii="Times New Roman" w:hAnsi="Times New Roman"/>
          <w:sz w:val="28"/>
          <w:szCs w:val="28"/>
          <w:lang w:val="uk-UA"/>
        </w:rPr>
      </w:pPr>
    </w:p>
    <w:p w:rsidR="00A17A2E" w:rsidRPr="00EF18AF" w:rsidRDefault="00A17A2E" w:rsidP="00A17A2E">
      <w:pPr>
        <w:jc w:val="right"/>
        <w:rPr>
          <w:rFonts w:ascii="Times New Roman" w:hAnsi="Times New Roman"/>
          <w:sz w:val="28"/>
          <w:szCs w:val="28"/>
          <w:lang w:val="uk-UA"/>
        </w:rPr>
      </w:pPr>
      <w:r w:rsidRPr="00EF18AF">
        <w:rPr>
          <w:rFonts w:ascii="Times New Roman" w:hAnsi="Times New Roman"/>
          <w:sz w:val="28"/>
          <w:szCs w:val="28"/>
          <w:lang w:val="uk-UA"/>
        </w:rPr>
        <w:t>УДК</w:t>
      </w:r>
      <w:r w:rsidRPr="00484D4D">
        <w:rPr>
          <w:rFonts w:ascii="Times New Roman" w:hAnsi="Times New Roman"/>
          <w:sz w:val="28"/>
          <w:szCs w:val="28"/>
          <w:lang w:val="uk-UA"/>
        </w:rPr>
        <w:t xml:space="preserve"> </w:t>
      </w:r>
      <w:r w:rsidRPr="00276EF6">
        <w:rPr>
          <w:rFonts w:ascii="Times New Roman" w:hAnsi="Times New Roman"/>
          <w:sz w:val="28"/>
          <w:szCs w:val="28"/>
          <w:lang w:val="uk-UA"/>
        </w:rPr>
        <w:t>616.711.5/.6-001-089:616.832</w:t>
      </w:r>
    </w:p>
    <w:p w:rsidR="00A17A2E" w:rsidRDefault="00A17A2E" w:rsidP="00A17A2E">
      <w:pPr>
        <w:jc w:val="center"/>
        <w:rPr>
          <w:rFonts w:ascii="Times New Roman" w:hAnsi="Times New Roman"/>
          <w:b/>
          <w:sz w:val="28"/>
          <w:szCs w:val="28"/>
          <w:lang w:val="uk-UA"/>
        </w:rPr>
      </w:pPr>
    </w:p>
    <w:p w:rsidR="00A17A2E" w:rsidRDefault="00A17A2E" w:rsidP="00A17A2E">
      <w:pPr>
        <w:jc w:val="center"/>
        <w:rPr>
          <w:rFonts w:ascii="Times New Roman" w:hAnsi="Times New Roman"/>
          <w:b/>
          <w:sz w:val="28"/>
          <w:szCs w:val="28"/>
          <w:lang w:val="uk-UA"/>
        </w:rPr>
      </w:pPr>
    </w:p>
    <w:p w:rsidR="00A17A2E" w:rsidRPr="007343A8" w:rsidRDefault="00A17A2E" w:rsidP="00A17A2E">
      <w:pPr>
        <w:jc w:val="center"/>
        <w:rPr>
          <w:rFonts w:ascii="Times New Roman" w:hAnsi="Times New Roman"/>
          <w:b/>
          <w:caps/>
          <w:sz w:val="28"/>
          <w:szCs w:val="28"/>
          <w:lang w:val="uk-UA"/>
        </w:rPr>
      </w:pPr>
      <w:bookmarkStart w:id="0" w:name="_GoBack"/>
      <w:r w:rsidRPr="007343A8">
        <w:rPr>
          <w:rFonts w:ascii="Times New Roman" w:hAnsi="Times New Roman"/>
          <w:b/>
          <w:caps/>
          <w:sz w:val="28"/>
          <w:szCs w:val="28"/>
          <w:lang w:val="uk-UA"/>
        </w:rPr>
        <w:t>Диференційовані методи хірургічного лікування хребетно-спинномозкової травми тораколюмбального відділу</w:t>
      </w:r>
    </w:p>
    <w:bookmarkEnd w:id="0"/>
    <w:p w:rsidR="00A17A2E" w:rsidRPr="00EF18AF" w:rsidRDefault="00A17A2E" w:rsidP="00A17A2E">
      <w:pPr>
        <w:jc w:val="center"/>
        <w:rPr>
          <w:rFonts w:ascii="Times New Roman" w:hAnsi="Times New Roman"/>
          <w:sz w:val="28"/>
          <w:szCs w:val="28"/>
          <w:lang w:val="uk-UA"/>
        </w:rPr>
      </w:pPr>
    </w:p>
    <w:p w:rsidR="00A17A2E" w:rsidRPr="00EF18AF" w:rsidRDefault="00A17A2E" w:rsidP="00A17A2E">
      <w:pPr>
        <w:jc w:val="center"/>
        <w:rPr>
          <w:rFonts w:ascii="Times New Roman" w:hAnsi="Times New Roman"/>
          <w:sz w:val="28"/>
          <w:szCs w:val="28"/>
          <w:lang w:val="uk-UA"/>
        </w:rPr>
      </w:pPr>
    </w:p>
    <w:p w:rsidR="00A17A2E" w:rsidRDefault="00A17A2E" w:rsidP="00A17A2E">
      <w:pPr>
        <w:jc w:val="center"/>
        <w:rPr>
          <w:rFonts w:ascii="Times New Roman" w:hAnsi="Times New Roman"/>
          <w:sz w:val="28"/>
          <w:szCs w:val="28"/>
          <w:lang w:val="uk-UA"/>
        </w:rPr>
      </w:pPr>
      <w:r w:rsidRPr="007343A8">
        <w:rPr>
          <w:rFonts w:ascii="Times New Roman" w:hAnsi="Times New Roman"/>
          <w:b/>
          <w:caps/>
          <w:sz w:val="28"/>
          <w:szCs w:val="28"/>
          <w:lang w:val="uk-UA"/>
        </w:rPr>
        <w:t>Дисертація</w:t>
      </w:r>
    </w:p>
    <w:p w:rsidR="00A17A2E" w:rsidRDefault="00A17A2E" w:rsidP="00A17A2E">
      <w:pPr>
        <w:jc w:val="center"/>
        <w:rPr>
          <w:rFonts w:ascii="Times New Roman" w:hAnsi="Times New Roman"/>
          <w:sz w:val="28"/>
          <w:szCs w:val="28"/>
          <w:lang w:val="uk-UA"/>
        </w:rPr>
      </w:pPr>
      <w:r w:rsidRPr="00EF18AF">
        <w:rPr>
          <w:rFonts w:ascii="Times New Roman" w:hAnsi="Times New Roman"/>
          <w:sz w:val="28"/>
          <w:szCs w:val="28"/>
          <w:lang w:val="uk-UA"/>
        </w:rPr>
        <w:t>на здобуття наукового ступен</w:t>
      </w:r>
      <w:r>
        <w:rPr>
          <w:rFonts w:ascii="Times New Roman" w:hAnsi="Times New Roman"/>
          <w:sz w:val="28"/>
          <w:szCs w:val="28"/>
          <w:lang w:val="uk-UA"/>
        </w:rPr>
        <w:t>я</w:t>
      </w:r>
      <w:r w:rsidRPr="00524583">
        <w:rPr>
          <w:rFonts w:ascii="Times New Roman" w:hAnsi="Times New Roman"/>
          <w:sz w:val="28"/>
          <w:szCs w:val="28"/>
        </w:rPr>
        <w:br/>
      </w:r>
      <w:r w:rsidRPr="00EF18AF">
        <w:rPr>
          <w:rFonts w:ascii="Times New Roman" w:hAnsi="Times New Roman"/>
          <w:sz w:val="28"/>
          <w:szCs w:val="28"/>
          <w:lang w:val="uk-UA"/>
        </w:rPr>
        <w:t>кандидата медичних наук</w:t>
      </w:r>
    </w:p>
    <w:p w:rsidR="00A17A2E" w:rsidRDefault="00A17A2E" w:rsidP="00A17A2E">
      <w:pPr>
        <w:jc w:val="center"/>
        <w:rPr>
          <w:rFonts w:ascii="Times New Roman" w:hAnsi="Times New Roman"/>
          <w:sz w:val="28"/>
          <w:szCs w:val="28"/>
          <w:lang w:val="uk-UA"/>
        </w:rPr>
      </w:pPr>
    </w:p>
    <w:p w:rsidR="00A17A2E" w:rsidRPr="00EF18AF" w:rsidRDefault="00A17A2E" w:rsidP="00A17A2E">
      <w:pPr>
        <w:jc w:val="center"/>
        <w:rPr>
          <w:rFonts w:ascii="Times New Roman" w:hAnsi="Times New Roman"/>
          <w:sz w:val="28"/>
          <w:szCs w:val="28"/>
          <w:lang w:val="uk-UA"/>
        </w:rPr>
      </w:pPr>
    </w:p>
    <w:p w:rsidR="00A17A2E" w:rsidRPr="007343A8" w:rsidRDefault="00A17A2E" w:rsidP="00A17A2E">
      <w:pPr>
        <w:jc w:val="right"/>
        <w:rPr>
          <w:rFonts w:ascii="Times New Roman" w:hAnsi="Times New Roman"/>
          <w:b/>
          <w:sz w:val="28"/>
          <w:szCs w:val="28"/>
          <w:lang w:val="uk-UA"/>
        </w:rPr>
      </w:pPr>
      <w:r w:rsidRPr="007343A8">
        <w:rPr>
          <w:rFonts w:ascii="Times New Roman" w:hAnsi="Times New Roman"/>
          <w:b/>
          <w:sz w:val="28"/>
          <w:szCs w:val="28"/>
          <w:lang w:val="uk-UA"/>
        </w:rPr>
        <w:t>Науковий керівник:</w:t>
      </w:r>
    </w:p>
    <w:p w:rsidR="00A17A2E" w:rsidRPr="00EF18AF" w:rsidRDefault="00A17A2E" w:rsidP="00A17A2E">
      <w:pPr>
        <w:jc w:val="right"/>
        <w:rPr>
          <w:rFonts w:ascii="Times New Roman" w:hAnsi="Times New Roman"/>
          <w:sz w:val="28"/>
          <w:szCs w:val="28"/>
          <w:lang w:val="uk-UA"/>
        </w:rPr>
      </w:pPr>
      <w:r>
        <w:rPr>
          <w:rFonts w:ascii="Times New Roman" w:hAnsi="Times New Roman"/>
          <w:sz w:val="28"/>
          <w:szCs w:val="28"/>
          <w:lang w:val="uk-UA"/>
        </w:rPr>
        <w:t>Слинько Євген Ігоре</w:t>
      </w:r>
      <w:r w:rsidRPr="00EF18AF">
        <w:rPr>
          <w:rFonts w:ascii="Times New Roman" w:hAnsi="Times New Roman"/>
          <w:sz w:val="28"/>
          <w:szCs w:val="28"/>
          <w:lang w:val="uk-UA"/>
        </w:rPr>
        <w:t>вич</w:t>
      </w:r>
    </w:p>
    <w:p w:rsidR="00A17A2E" w:rsidRDefault="00A17A2E" w:rsidP="00A17A2E">
      <w:pPr>
        <w:jc w:val="right"/>
        <w:rPr>
          <w:rFonts w:ascii="Times New Roman" w:hAnsi="Times New Roman"/>
          <w:sz w:val="28"/>
          <w:szCs w:val="28"/>
          <w:lang w:val="uk-UA"/>
        </w:rPr>
      </w:pPr>
      <w:r>
        <w:rPr>
          <w:rFonts w:ascii="Times New Roman" w:hAnsi="Times New Roman"/>
          <w:sz w:val="28"/>
          <w:szCs w:val="28"/>
          <w:lang w:val="uk-UA"/>
        </w:rPr>
        <w:t>д</w:t>
      </w:r>
      <w:r w:rsidRPr="00EF18AF">
        <w:rPr>
          <w:rFonts w:ascii="Times New Roman" w:hAnsi="Times New Roman"/>
          <w:sz w:val="28"/>
          <w:szCs w:val="28"/>
          <w:lang w:val="uk-UA"/>
        </w:rPr>
        <w:t>октор медичних наук</w:t>
      </w:r>
    </w:p>
    <w:p w:rsidR="00A17A2E" w:rsidRDefault="00A17A2E" w:rsidP="00A17A2E">
      <w:pPr>
        <w:jc w:val="right"/>
        <w:rPr>
          <w:rFonts w:ascii="Times New Roman" w:hAnsi="Times New Roman"/>
          <w:sz w:val="28"/>
          <w:szCs w:val="28"/>
          <w:lang w:val="uk-UA"/>
        </w:rPr>
      </w:pPr>
    </w:p>
    <w:p w:rsidR="00A17A2E" w:rsidRDefault="00A17A2E" w:rsidP="00A17A2E">
      <w:pPr>
        <w:jc w:val="right"/>
        <w:rPr>
          <w:rFonts w:ascii="Times New Roman" w:hAnsi="Times New Roman"/>
          <w:sz w:val="28"/>
          <w:szCs w:val="28"/>
          <w:lang w:val="uk-UA"/>
        </w:rPr>
      </w:pPr>
    </w:p>
    <w:p w:rsidR="00A17A2E" w:rsidRPr="00EF18AF" w:rsidRDefault="00A17A2E" w:rsidP="00A17A2E">
      <w:pPr>
        <w:jc w:val="center"/>
        <w:rPr>
          <w:rFonts w:ascii="Times New Roman" w:hAnsi="Times New Roman"/>
          <w:sz w:val="28"/>
          <w:szCs w:val="28"/>
          <w:lang w:val="uk-UA"/>
        </w:rPr>
      </w:pPr>
      <w:r w:rsidRPr="00EF18AF">
        <w:rPr>
          <w:rFonts w:ascii="Times New Roman" w:hAnsi="Times New Roman"/>
          <w:sz w:val="28"/>
          <w:szCs w:val="28"/>
          <w:lang w:val="uk-UA"/>
        </w:rPr>
        <w:t>Київ – 200</w:t>
      </w:r>
      <w:r>
        <w:rPr>
          <w:rFonts w:ascii="Times New Roman" w:hAnsi="Times New Roman"/>
          <w:sz w:val="28"/>
          <w:szCs w:val="28"/>
          <w:lang w:val="uk-UA"/>
        </w:rPr>
        <w:t>9</w:t>
      </w:r>
    </w:p>
    <w:p w:rsidR="00A17A2E" w:rsidRDefault="00A17A2E" w:rsidP="00A17A2E">
      <w:pPr>
        <w:spacing w:after="0" w:line="360" w:lineRule="auto"/>
        <w:ind w:firstLine="709"/>
        <w:jc w:val="both"/>
        <w:rPr>
          <w:rFonts w:ascii="Times New Roman" w:hAnsi="Times New Roman"/>
          <w:sz w:val="28"/>
          <w:szCs w:val="28"/>
          <w:lang w:val="uk-UA"/>
        </w:rPr>
      </w:pPr>
      <w:r w:rsidRPr="00EF18AF">
        <w:rPr>
          <w:rFonts w:ascii="Times New Roman" w:hAnsi="Times New Roman"/>
          <w:sz w:val="28"/>
          <w:szCs w:val="28"/>
          <w:lang w:val="uk-UA"/>
        </w:rPr>
        <w:br w:type="page"/>
      </w:r>
      <w:r w:rsidRPr="00D36A99">
        <w:rPr>
          <w:rFonts w:ascii="Times New Roman" w:hAnsi="Times New Roman"/>
          <w:sz w:val="28"/>
          <w:szCs w:val="28"/>
          <w:lang w:val="uk-UA"/>
        </w:rPr>
        <w:lastRenderedPageBreak/>
        <w:t>ЗМІСТ</w:t>
      </w:r>
    </w:p>
    <w:p w:rsidR="00A17A2E" w:rsidRDefault="00A17A2E" w:rsidP="00A17A2E">
      <w:pPr>
        <w:spacing w:after="0" w:line="360" w:lineRule="auto"/>
        <w:ind w:firstLine="709"/>
        <w:jc w:val="both"/>
        <w:rPr>
          <w:rFonts w:ascii="Times New Roman" w:hAnsi="Times New Roman"/>
          <w:sz w:val="28"/>
          <w:szCs w:val="28"/>
          <w:lang w:val="uk-UA"/>
        </w:rPr>
      </w:pPr>
    </w:p>
    <w:tbl>
      <w:tblPr>
        <w:tblW w:w="0" w:type="auto"/>
        <w:tblLook w:val="04A0" w:firstRow="1" w:lastRow="0" w:firstColumn="1" w:lastColumn="0" w:noHBand="0" w:noVBand="1"/>
      </w:tblPr>
      <w:tblGrid>
        <w:gridCol w:w="8703"/>
        <w:gridCol w:w="1502"/>
      </w:tblGrid>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p>
        </w:tc>
        <w:tc>
          <w:tcPr>
            <w:tcW w:w="1524"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Стор</w:t>
            </w:r>
            <w:r>
              <w:rPr>
                <w:rFonts w:ascii="Times New Roman" w:hAnsi="Times New Roman"/>
                <w:sz w:val="28"/>
                <w:szCs w:val="28"/>
                <w:lang w:val="en-US"/>
              </w:rPr>
              <w:t>.</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Перелік умовних скорочень</w:t>
            </w:r>
          </w:p>
        </w:tc>
        <w:tc>
          <w:tcPr>
            <w:tcW w:w="1524" w:type="dxa"/>
          </w:tcPr>
          <w:p w:rsidR="00A17A2E" w:rsidRPr="00664917" w:rsidRDefault="00A17A2E" w:rsidP="009B4A56">
            <w:pPr>
              <w:spacing w:after="0" w:line="360" w:lineRule="auto"/>
              <w:jc w:val="right"/>
              <w:rPr>
                <w:rFonts w:ascii="Times New Roman" w:hAnsi="Times New Roman"/>
                <w:sz w:val="28"/>
                <w:szCs w:val="28"/>
                <w:lang w:val="uk-UA"/>
              </w:rPr>
            </w:pPr>
            <w:r w:rsidRPr="00664917">
              <w:rPr>
                <w:rFonts w:ascii="Times New Roman" w:hAnsi="Times New Roman"/>
                <w:sz w:val="28"/>
                <w:szCs w:val="28"/>
                <w:lang w:val="uk-UA"/>
              </w:rPr>
              <w:t>3</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Вступ</w:t>
            </w:r>
          </w:p>
        </w:tc>
        <w:tc>
          <w:tcPr>
            <w:tcW w:w="1524" w:type="dxa"/>
          </w:tcPr>
          <w:p w:rsidR="00A17A2E" w:rsidRPr="00664917" w:rsidRDefault="00A17A2E" w:rsidP="009B4A56">
            <w:pPr>
              <w:spacing w:after="0" w:line="360" w:lineRule="auto"/>
              <w:jc w:val="right"/>
              <w:rPr>
                <w:rFonts w:ascii="Times New Roman" w:hAnsi="Times New Roman"/>
                <w:sz w:val="28"/>
                <w:szCs w:val="28"/>
                <w:lang w:val="uk-UA"/>
              </w:rPr>
            </w:pPr>
            <w:r w:rsidRPr="00664917">
              <w:rPr>
                <w:rFonts w:ascii="Times New Roman" w:hAnsi="Times New Roman"/>
                <w:sz w:val="28"/>
                <w:szCs w:val="28"/>
                <w:lang w:val="uk-UA"/>
              </w:rPr>
              <w:t>4</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Глава 1. Огляд літератури</w:t>
            </w:r>
          </w:p>
        </w:tc>
        <w:tc>
          <w:tcPr>
            <w:tcW w:w="1524" w:type="dxa"/>
          </w:tcPr>
          <w:p w:rsidR="00A17A2E" w:rsidRPr="00664917" w:rsidRDefault="00A17A2E" w:rsidP="009B4A56">
            <w:pPr>
              <w:spacing w:after="0" w:line="360" w:lineRule="auto"/>
              <w:jc w:val="right"/>
              <w:rPr>
                <w:rFonts w:ascii="Times New Roman" w:hAnsi="Times New Roman"/>
                <w:sz w:val="28"/>
                <w:szCs w:val="28"/>
                <w:lang w:val="uk-UA"/>
              </w:rPr>
            </w:pPr>
            <w:r w:rsidRPr="00664917">
              <w:rPr>
                <w:rFonts w:ascii="Times New Roman" w:hAnsi="Times New Roman"/>
                <w:sz w:val="28"/>
                <w:szCs w:val="28"/>
                <w:lang w:val="uk-UA"/>
              </w:rPr>
              <w:t>11</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Глава 2. Матеріали та методи</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3</w:t>
            </w:r>
            <w:r>
              <w:rPr>
                <w:rFonts w:ascii="Times New Roman" w:hAnsi="Times New Roman"/>
                <w:sz w:val="28"/>
                <w:szCs w:val="28"/>
                <w:lang w:val="en-US"/>
              </w:rPr>
              <w:t>3</w:t>
            </w:r>
          </w:p>
        </w:tc>
      </w:tr>
      <w:tr w:rsidR="00A17A2E" w:rsidRPr="00664917" w:rsidTr="009B4A56">
        <w:tc>
          <w:tcPr>
            <w:tcW w:w="8897" w:type="dxa"/>
          </w:tcPr>
          <w:p w:rsidR="00A17A2E" w:rsidRPr="00664917" w:rsidRDefault="00A17A2E" w:rsidP="009B4A56">
            <w:pPr>
              <w:spacing w:after="0" w:line="360" w:lineRule="auto"/>
              <w:ind w:left="708"/>
              <w:jc w:val="both"/>
              <w:rPr>
                <w:rFonts w:ascii="Times New Roman" w:hAnsi="Times New Roman"/>
                <w:sz w:val="28"/>
                <w:szCs w:val="28"/>
                <w:lang w:val="uk-UA"/>
              </w:rPr>
            </w:pPr>
            <w:r w:rsidRPr="00664917">
              <w:rPr>
                <w:rFonts w:ascii="Times New Roman" w:hAnsi="Times New Roman"/>
                <w:sz w:val="28"/>
                <w:szCs w:val="28"/>
                <w:lang w:val="uk-UA"/>
              </w:rPr>
              <w:t>2.1 Характеристика матеріалу</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3</w:t>
            </w:r>
            <w:r>
              <w:rPr>
                <w:rFonts w:ascii="Times New Roman" w:hAnsi="Times New Roman"/>
                <w:sz w:val="28"/>
                <w:szCs w:val="28"/>
                <w:lang w:val="en-US"/>
              </w:rPr>
              <w:t>3</w:t>
            </w:r>
          </w:p>
        </w:tc>
      </w:tr>
      <w:tr w:rsidR="00A17A2E" w:rsidRPr="00664917" w:rsidTr="009B4A56">
        <w:tc>
          <w:tcPr>
            <w:tcW w:w="8897" w:type="dxa"/>
          </w:tcPr>
          <w:p w:rsidR="00A17A2E" w:rsidRPr="00664917" w:rsidRDefault="00A17A2E" w:rsidP="009B4A56">
            <w:pPr>
              <w:spacing w:after="0" w:line="360" w:lineRule="auto"/>
              <w:ind w:left="708"/>
              <w:jc w:val="both"/>
              <w:rPr>
                <w:rFonts w:ascii="Times New Roman" w:hAnsi="Times New Roman"/>
                <w:sz w:val="28"/>
                <w:szCs w:val="28"/>
                <w:lang w:val="uk-UA"/>
              </w:rPr>
            </w:pPr>
            <w:r w:rsidRPr="00664917">
              <w:rPr>
                <w:rFonts w:ascii="Times New Roman" w:hAnsi="Times New Roman"/>
                <w:sz w:val="28"/>
                <w:szCs w:val="28"/>
                <w:lang w:val="uk-UA"/>
              </w:rPr>
              <w:t>2.2 Характеристика методів дослідження</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4</w:t>
            </w:r>
            <w:r>
              <w:rPr>
                <w:rFonts w:ascii="Times New Roman" w:hAnsi="Times New Roman"/>
                <w:sz w:val="28"/>
                <w:szCs w:val="28"/>
                <w:lang w:val="en-US"/>
              </w:rPr>
              <w:t>0</w:t>
            </w:r>
          </w:p>
        </w:tc>
      </w:tr>
      <w:tr w:rsidR="00A17A2E" w:rsidRPr="00664917" w:rsidTr="009B4A56">
        <w:tc>
          <w:tcPr>
            <w:tcW w:w="8897" w:type="dxa"/>
          </w:tcPr>
          <w:p w:rsidR="00A17A2E" w:rsidRPr="00664917" w:rsidRDefault="00A17A2E" w:rsidP="009B4A56">
            <w:pPr>
              <w:spacing w:after="0" w:line="360" w:lineRule="auto"/>
              <w:ind w:left="708"/>
              <w:jc w:val="both"/>
              <w:rPr>
                <w:rFonts w:ascii="Times New Roman" w:hAnsi="Times New Roman"/>
                <w:sz w:val="28"/>
                <w:szCs w:val="28"/>
                <w:lang w:val="uk-UA"/>
              </w:rPr>
            </w:pPr>
            <w:r w:rsidRPr="00664917">
              <w:rPr>
                <w:rFonts w:ascii="Times New Roman" w:hAnsi="Times New Roman"/>
                <w:sz w:val="28"/>
                <w:szCs w:val="28"/>
                <w:lang w:val="uk-UA"/>
              </w:rPr>
              <w:t>2.3 Характеристика методів лікування</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4</w:t>
            </w:r>
            <w:r>
              <w:rPr>
                <w:rFonts w:ascii="Times New Roman" w:hAnsi="Times New Roman"/>
                <w:sz w:val="28"/>
                <w:szCs w:val="28"/>
                <w:lang w:val="en-US"/>
              </w:rPr>
              <w:t>5</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Глава 3. Діагностика ушкоджень хребта та нервових структур при травмі тораколюмбального відділу хребта</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Pr>
                <w:rFonts w:ascii="Times New Roman" w:hAnsi="Times New Roman"/>
                <w:sz w:val="28"/>
                <w:szCs w:val="28"/>
                <w:lang w:val="en-US"/>
              </w:rPr>
              <w:t>49</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 xml:space="preserve">Глава 4. Хірургічне лікування хворих з </w:t>
            </w:r>
            <w:r>
              <w:rPr>
                <w:rFonts w:ascii="Times New Roman" w:hAnsi="Times New Roman"/>
                <w:sz w:val="28"/>
                <w:szCs w:val="28"/>
                <w:lang w:val="uk-UA"/>
              </w:rPr>
              <w:t>хребетно-спинномозковою травмою</w:t>
            </w:r>
            <w:r w:rsidRPr="00664917">
              <w:rPr>
                <w:rFonts w:ascii="Times New Roman" w:hAnsi="Times New Roman"/>
                <w:sz w:val="28"/>
                <w:szCs w:val="28"/>
                <w:lang w:val="uk-UA"/>
              </w:rPr>
              <w:t xml:space="preserve"> тораколюмбального відділу </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Pr>
                <w:rFonts w:ascii="Times New Roman" w:hAnsi="Times New Roman"/>
                <w:sz w:val="28"/>
                <w:szCs w:val="28"/>
                <w:lang w:val="en-US"/>
              </w:rPr>
              <w:t>76</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Глава 5. Аналіз результатів хірургічного лікування пацієнтів з хребетно-спинномозковою травмою  тораколюмбального відділу</w:t>
            </w:r>
          </w:p>
        </w:tc>
        <w:tc>
          <w:tcPr>
            <w:tcW w:w="1524" w:type="dxa"/>
          </w:tcPr>
          <w:p w:rsidR="00A17A2E" w:rsidRPr="00664917"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11</w:t>
            </w:r>
            <w:r>
              <w:rPr>
                <w:rFonts w:ascii="Times New Roman" w:hAnsi="Times New Roman"/>
                <w:sz w:val="28"/>
                <w:szCs w:val="28"/>
                <w:lang w:val="uk-UA"/>
              </w:rPr>
              <w:t>6</w:t>
            </w:r>
          </w:p>
        </w:tc>
      </w:tr>
      <w:tr w:rsidR="00A17A2E" w:rsidRPr="00664917" w:rsidTr="009B4A56">
        <w:tc>
          <w:tcPr>
            <w:tcW w:w="8897" w:type="dxa"/>
          </w:tcPr>
          <w:p w:rsidR="00A17A2E" w:rsidRPr="00664917" w:rsidRDefault="00A17A2E" w:rsidP="009B4A56">
            <w:pPr>
              <w:spacing w:after="0" w:line="360" w:lineRule="auto"/>
              <w:ind w:left="708"/>
              <w:jc w:val="both"/>
              <w:rPr>
                <w:rFonts w:ascii="Times New Roman" w:hAnsi="Times New Roman"/>
                <w:sz w:val="28"/>
                <w:szCs w:val="28"/>
                <w:lang w:val="uk-UA"/>
              </w:rPr>
            </w:pPr>
            <w:r w:rsidRPr="00664917">
              <w:rPr>
                <w:rFonts w:ascii="Times New Roman" w:hAnsi="Times New Roman"/>
                <w:sz w:val="28"/>
                <w:szCs w:val="28"/>
                <w:lang w:val="uk-UA"/>
              </w:rPr>
              <w:t>5.1 Результати відновлення неврологічних функцій</w:t>
            </w:r>
          </w:p>
        </w:tc>
        <w:tc>
          <w:tcPr>
            <w:tcW w:w="1524" w:type="dxa"/>
          </w:tcPr>
          <w:p w:rsidR="00A17A2E" w:rsidRPr="00664917"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11</w:t>
            </w:r>
            <w:r>
              <w:rPr>
                <w:rFonts w:ascii="Times New Roman" w:hAnsi="Times New Roman"/>
                <w:sz w:val="28"/>
                <w:szCs w:val="28"/>
                <w:lang w:val="uk-UA"/>
              </w:rPr>
              <w:t>6</w:t>
            </w:r>
          </w:p>
        </w:tc>
      </w:tr>
      <w:tr w:rsidR="00A17A2E" w:rsidRPr="00664917" w:rsidTr="009B4A56">
        <w:tc>
          <w:tcPr>
            <w:tcW w:w="8897" w:type="dxa"/>
          </w:tcPr>
          <w:p w:rsidR="00A17A2E" w:rsidRPr="00664917" w:rsidRDefault="00A17A2E" w:rsidP="009B4A56">
            <w:pPr>
              <w:spacing w:after="0" w:line="360" w:lineRule="auto"/>
              <w:ind w:left="708"/>
              <w:jc w:val="both"/>
              <w:rPr>
                <w:rFonts w:ascii="Times New Roman" w:hAnsi="Times New Roman"/>
                <w:sz w:val="28"/>
                <w:szCs w:val="28"/>
                <w:lang w:val="uk-UA"/>
              </w:rPr>
            </w:pPr>
            <w:r w:rsidRPr="00664917">
              <w:rPr>
                <w:rFonts w:ascii="Times New Roman" w:hAnsi="Times New Roman"/>
                <w:sz w:val="28"/>
                <w:szCs w:val="28"/>
                <w:lang w:val="uk-UA"/>
              </w:rPr>
              <w:t>5.2 Нейровізуалізаційні результати лікування</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12</w:t>
            </w:r>
            <w:r>
              <w:rPr>
                <w:rFonts w:ascii="Times New Roman" w:hAnsi="Times New Roman"/>
                <w:sz w:val="28"/>
                <w:szCs w:val="28"/>
                <w:lang w:val="en-US"/>
              </w:rPr>
              <w:t>7</w:t>
            </w:r>
          </w:p>
        </w:tc>
      </w:tr>
      <w:tr w:rsidR="00A17A2E" w:rsidRPr="00664917" w:rsidTr="009B4A56">
        <w:tc>
          <w:tcPr>
            <w:tcW w:w="8897" w:type="dxa"/>
          </w:tcPr>
          <w:p w:rsidR="00A17A2E" w:rsidRPr="00664917" w:rsidRDefault="00A17A2E" w:rsidP="009B4A56">
            <w:pPr>
              <w:spacing w:after="0" w:line="360" w:lineRule="auto"/>
              <w:ind w:left="708"/>
              <w:jc w:val="both"/>
              <w:rPr>
                <w:rFonts w:ascii="Times New Roman" w:hAnsi="Times New Roman"/>
                <w:sz w:val="28"/>
                <w:szCs w:val="28"/>
                <w:lang w:val="uk-UA"/>
              </w:rPr>
            </w:pPr>
            <w:r w:rsidRPr="00664917">
              <w:rPr>
                <w:rFonts w:ascii="Times New Roman" w:hAnsi="Times New Roman"/>
                <w:sz w:val="28"/>
                <w:szCs w:val="28"/>
                <w:lang w:val="uk-UA"/>
              </w:rPr>
              <w:t xml:space="preserve">5.3 Аналіз якості життя пацієнтів після оперативного лікування </w:t>
            </w:r>
          </w:p>
        </w:tc>
        <w:tc>
          <w:tcPr>
            <w:tcW w:w="1524" w:type="dxa"/>
          </w:tcPr>
          <w:p w:rsidR="00A17A2E" w:rsidRPr="00024D36"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13</w:t>
            </w:r>
            <w:r>
              <w:rPr>
                <w:rFonts w:ascii="Times New Roman" w:hAnsi="Times New Roman"/>
                <w:sz w:val="28"/>
                <w:szCs w:val="28"/>
                <w:lang w:val="en-US"/>
              </w:rPr>
              <w:t>4</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Підсумки</w:t>
            </w:r>
          </w:p>
        </w:tc>
        <w:tc>
          <w:tcPr>
            <w:tcW w:w="1524" w:type="dxa"/>
          </w:tcPr>
          <w:p w:rsidR="00A17A2E" w:rsidRPr="00664917" w:rsidRDefault="00A17A2E" w:rsidP="009B4A56">
            <w:pPr>
              <w:spacing w:after="0" w:line="360" w:lineRule="auto"/>
              <w:jc w:val="right"/>
              <w:rPr>
                <w:rFonts w:ascii="Times New Roman" w:hAnsi="Times New Roman"/>
                <w:sz w:val="28"/>
                <w:szCs w:val="28"/>
                <w:lang w:val="uk-UA"/>
              </w:rPr>
            </w:pPr>
            <w:r w:rsidRPr="00664917">
              <w:rPr>
                <w:rFonts w:ascii="Times New Roman" w:hAnsi="Times New Roman"/>
                <w:sz w:val="28"/>
                <w:szCs w:val="28"/>
                <w:lang w:val="uk-UA"/>
              </w:rPr>
              <w:t>13</w:t>
            </w:r>
            <w:r>
              <w:rPr>
                <w:rFonts w:ascii="Times New Roman" w:hAnsi="Times New Roman"/>
                <w:sz w:val="28"/>
                <w:szCs w:val="28"/>
                <w:lang w:val="uk-UA"/>
              </w:rPr>
              <w:t>7</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Висновки</w:t>
            </w:r>
          </w:p>
        </w:tc>
        <w:tc>
          <w:tcPr>
            <w:tcW w:w="1524" w:type="dxa"/>
          </w:tcPr>
          <w:p w:rsidR="00A17A2E" w:rsidRPr="00664917"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14</w:t>
            </w:r>
            <w:r>
              <w:rPr>
                <w:rFonts w:ascii="Times New Roman" w:hAnsi="Times New Roman"/>
                <w:sz w:val="28"/>
                <w:szCs w:val="28"/>
                <w:lang w:val="uk-UA"/>
              </w:rPr>
              <w:t>7</w:t>
            </w:r>
          </w:p>
        </w:tc>
      </w:tr>
      <w:tr w:rsidR="00A17A2E" w:rsidRPr="00664917"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Перелік літератури</w:t>
            </w:r>
          </w:p>
        </w:tc>
        <w:tc>
          <w:tcPr>
            <w:tcW w:w="1524" w:type="dxa"/>
          </w:tcPr>
          <w:p w:rsidR="00A17A2E" w:rsidRPr="00664917"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1</w:t>
            </w:r>
            <w:r>
              <w:rPr>
                <w:rFonts w:ascii="Times New Roman" w:hAnsi="Times New Roman"/>
                <w:sz w:val="28"/>
                <w:szCs w:val="28"/>
                <w:lang w:val="uk-UA"/>
              </w:rPr>
              <w:t>49</w:t>
            </w:r>
          </w:p>
        </w:tc>
      </w:tr>
      <w:tr w:rsidR="00A17A2E" w:rsidRPr="004F4530" w:rsidTr="009B4A56">
        <w:tc>
          <w:tcPr>
            <w:tcW w:w="8897" w:type="dxa"/>
          </w:tcPr>
          <w:p w:rsidR="00A17A2E" w:rsidRPr="00664917" w:rsidRDefault="00A17A2E" w:rsidP="009B4A56">
            <w:pPr>
              <w:spacing w:after="0" w:line="360" w:lineRule="auto"/>
              <w:jc w:val="both"/>
              <w:rPr>
                <w:rFonts w:ascii="Times New Roman" w:hAnsi="Times New Roman"/>
                <w:sz w:val="28"/>
                <w:szCs w:val="28"/>
                <w:lang w:val="uk-UA"/>
              </w:rPr>
            </w:pPr>
            <w:r w:rsidRPr="00664917">
              <w:rPr>
                <w:rFonts w:ascii="Times New Roman" w:hAnsi="Times New Roman"/>
                <w:sz w:val="28"/>
                <w:szCs w:val="28"/>
                <w:lang w:val="uk-UA"/>
              </w:rPr>
              <w:t>Додаток А</w:t>
            </w:r>
          </w:p>
        </w:tc>
        <w:tc>
          <w:tcPr>
            <w:tcW w:w="1524" w:type="dxa"/>
          </w:tcPr>
          <w:p w:rsidR="00A17A2E" w:rsidRPr="00664917" w:rsidRDefault="00A17A2E" w:rsidP="009B4A56">
            <w:pPr>
              <w:spacing w:after="0" w:line="360" w:lineRule="auto"/>
              <w:jc w:val="right"/>
              <w:rPr>
                <w:rFonts w:ascii="Times New Roman" w:hAnsi="Times New Roman"/>
                <w:sz w:val="28"/>
                <w:szCs w:val="28"/>
                <w:lang w:val="en-US"/>
              </w:rPr>
            </w:pPr>
            <w:r w:rsidRPr="00664917">
              <w:rPr>
                <w:rFonts w:ascii="Times New Roman" w:hAnsi="Times New Roman"/>
                <w:sz w:val="28"/>
                <w:szCs w:val="28"/>
                <w:lang w:val="uk-UA"/>
              </w:rPr>
              <w:t>1</w:t>
            </w:r>
            <w:r>
              <w:rPr>
                <w:rFonts w:ascii="Times New Roman" w:hAnsi="Times New Roman"/>
                <w:sz w:val="28"/>
                <w:szCs w:val="28"/>
                <w:lang w:val="uk-UA"/>
              </w:rPr>
              <w:t>67</w:t>
            </w:r>
          </w:p>
        </w:tc>
      </w:tr>
    </w:tbl>
    <w:p w:rsidR="00A17A2E" w:rsidRDefault="00A17A2E" w:rsidP="00A17A2E">
      <w:pPr>
        <w:spacing w:after="0" w:line="360" w:lineRule="auto"/>
        <w:ind w:firstLine="709"/>
        <w:jc w:val="both"/>
        <w:rPr>
          <w:rFonts w:ascii="Times New Roman" w:hAnsi="Times New Roman"/>
          <w:sz w:val="28"/>
          <w:szCs w:val="28"/>
          <w:lang w:val="uk-UA"/>
        </w:rPr>
      </w:pPr>
    </w:p>
    <w:p w:rsidR="00A17A2E" w:rsidRDefault="00A17A2E" w:rsidP="00A17A2E">
      <w:pPr>
        <w:spacing w:after="0" w:line="360" w:lineRule="auto"/>
        <w:ind w:firstLine="709"/>
        <w:jc w:val="both"/>
        <w:rPr>
          <w:rFonts w:ascii="Times New Roman" w:hAnsi="Times New Roman"/>
          <w:sz w:val="28"/>
          <w:szCs w:val="28"/>
          <w:lang w:val="uk-UA"/>
        </w:rPr>
      </w:pPr>
    </w:p>
    <w:p w:rsidR="00A17A2E" w:rsidRPr="00D36A99" w:rsidRDefault="00A17A2E" w:rsidP="00A17A2E">
      <w:pPr>
        <w:spacing w:after="0" w:line="360" w:lineRule="auto"/>
        <w:ind w:firstLine="709"/>
        <w:jc w:val="both"/>
        <w:rPr>
          <w:rFonts w:ascii="Times New Roman" w:hAnsi="Times New Roman"/>
          <w:sz w:val="28"/>
          <w:szCs w:val="28"/>
          <w:lang w:val="uk-UA"/>
        </w:rPr>
      </w:pPr>
      <w:r w:rsidRPr="00D36A99">
        <w:rPr>
          <w:rFonts w:ascii="Times New Roman" w:hAnsi="Times New Roman"/>
          <w:sz w:val="28"/>
          <w:szCs w:val="28"/>
          <w:lang w:val="uk-UA"/>
        </w:rPr>
        <w:br w:type="page"/>
      </w:r>
    </w:p>
    <w:p w:rsidR="00A17A2E" w:rsidRDefault="00A17A2E" w:rsidP="00A17A2E">
      <w:pPr>
        <w:spacing w:after="0" w:line="360" w:lineRule="auto"/>
        <w:ind w:firstLine="709"/>
        <w:jc w:val="both"/>
        <w:rPr>
          <w:rFonts w:ascii="Times New Roman" w:hAnsi="Times New Roman"/>
          <w:sz w:val="28"/>
          <w:szCs w:val="28"/>
          <w:lang w:val="uk-UA"/>
        </w:rPr>
      </w:pPr>
      <w:r w:rsidRPr="00D36A99">
        <w:rPr>
          <w:rFonts w:ascii="Times New Roman" w:hAnsi="Times New Roman"/>
          <w:sz w:val="28"/>
          <w:szCs w:val="28"/>
          <w:lang w:val="uk-UA"/>
        </w:rPr>
        <w:lastRenderedPageBreak/>
        <w:t>ПЕРЕЛІК УМОВНИХ СКОРОЧЕНЬ</w:t>
      </w:r>
    </w:p>
    <w:tbl>
      <w:tblPr>
        <w:tblW w:w="0" w:type="auto"/>
        <w:tblLook w:val="04A0" w:firstRow="1" w:lastRow="0" w:firstColumn="1" w:lastColumn="0" w:noHBand="0" w:noVBand="1"/>
      </w:tblPr>
      <w:tblGrid>
        <w:gridCol w:w="1306"/>
        <w:gridCol w:w="8899"/>
      </w:tblGrid>
      <w:tr w:rsidR="00A17A2E" w:rsidRPr="00F67AE6" w:rsidTr="009B4A56">
        <w:tc>
          <w:tcPr>
            <w:tcW w:w="1306" w:type="dxa"/>
          </w:tcPr>
          <w:p w:rsidR="00A17A2E" w:rsidRPr="00F67AE6" w:rsidRDefault="00A17A2E" w:rsidP="009B4A56">
            <w:pPr>
              <w:spacing w:after="0" w:line="360" w:lineRule="auto"/>
              <w:jc w:val="both"/>
              <w:rPr>
                <w:rFonts w:ascii="Times New Roman" w:hAnsi="Times New Roman"/>
                <w:sz w:val="28"/>
                <w:szCs w:val="28"/>
                <w:lang w:val="uk-UA"/>
              </w:rPr>
            </w:pPr>
            <w:r>
              <w:rPr>
                <w:rFonts w:ascii="Times New Roman" w:hAnsi="Times New Roman"/>
                <w:sz w:val="28"/>
                <w:szCs w:val="28"/>
                <w:lang w:val="uk-UA"/>
              </w:rPr>
              <w:t>ВАШ</w:t>
            </w:r>
          </w:p>
        </w:tc>
        <w:tc>
          <w:tcPr>
            <w:tcW w:w="9115"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Візуальна аналогова шкала</w:t>
            </w:r>
          </w:p>
        </w:tc>
      </w:tr>
      <w:tr w:rsidR="00A17A2E" w:rsidRPr="00F67AE6" w:rsidTr="009B4A56">
        <w:tc>
          <w:tcPr>
            <w:tcW w:w="1306"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ДТП</w:t>
            </w:r>
          </w:p>
        </w:tc>
        <w:tc>
          <w:tcPr>
            <w:tcW w:w="9115"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Дорожньо-транспортна пригода</w:t>
            </w:r>
          </w:p>
        </w:tc>
      </w:tr>
      <w:tr w:rsidR="00A17A2E" w:rsidRPr="00F67AE6" w:rsidTr="009B4A56">
        <w:tc>
          <w:tcPr>
            <w:tcW w:w="1306" w:type="dxa"/>
          </w:tcPr>
          <w:p w:rsidR="00A17A2E" w:rsidRDefault="00A17A2E" w:rsidP="009B4A56">
            <w:pPr>
              <w:spacing w:after="0" w:line="360" w:lineRule="auto"/>
              <w:jc w:val="both"/>
              <w:rPr>
                <w:rFonts w:ascii="Times New Roman" w:hAnsi="Times New Roman"/>
                <w:sz w:val="28"/>
                <w:szCs w:val="28"/>
                <w:lang w:val="uk-UA"/>
              </w:rPr>
            </w:pPr>
            <w:r>
              <w:rPr>
                <w:rFonts w:ascii="Times New Roman" w:hAnsi="Times New Roman"/>
                <w:sz w:val="28"/>
                <w:szCs w:val="28"/>
                <w:lang w:val="uk-UA"/>
              </w:rPr>
              <w:t>ЕОП</w:t>
            </w:r>
          </w:p>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КТ</w:t>
            </w:r>
          </w:p>
        </w:tc>
        <w:tc>
          <w:tcPr>
            <w:tcW w:w="9115" w:type="dxa"/>
          </w:tcPr>
          <w:p w:rsidR="00A17A2E" w:rsidRDefault="00A17A2E" w:rsidP="009B4A56">
            <w:pPr>
              <w:spacing w:after="0" w:line="360" w:lineRule="auto"/>
              <w:jc w:val="both"/>
              <w:rPr>
                <w:rFonts w:ascii="Times New Roman" w:hAnsi="Times New Roman"/>
                <w:sz w:val="28"/>
                <w:szCs w:val="28"/>
                <w:lang w:val="uk-UA"/>
              </w:rPr>
            </w:pPr>
            <w:r>
              <w:rPr>
                <w:rFonts w:ascii="Times New Roman" w:hAnsi="Times New Roman"/>
                <w:sz w:val="28"/>
                <w:szCs w:val="28"/>
                <w:lang w:val="uk-UA"/>
              </w:rPr>
              <w:t>Електронно-оптичний перетворювач</w:t>
            </w:r>
          </w:p>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Комп</w:t>
            </w:r>
            <w:r>
              <w:rPr>
                <w:rFonts w:ascii="Times New Roman" w:hAnsi="Times New Roman"/>
                <w:sz w:val="28"/>
                <w:szCs w:val="28"/>
                <w:lang w:val="uk-UA"/>
              </w:rPr>
              <w:t>’</w:t>
            </w:r>
            <w:r w:rsidRPr="00F67AE6">
              <w:rPr>
                <w:rFonts w:ascii="Times New Roman" w:hAnsi="Times New Roman"/>
                <w:sz w:val="28"/>
                <w:szCs w:val="28"/>
                <w:lang w:val="uk-UA"/>
              </w:rPr>
              <w:t>ютерна томографія</w:t>
            </w:r>
          </w:p>
        </w:tc>
      </w:tr>
      <w:tr w:rsidR="00A17A2E" w:rsidRPr="00F67AE6" w:rsidTr="009B4A56">
        <w:tc>
          <w:tcPr>
            <w:tcW w:w="1306"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МРТ</w:t>
            </w:r>
          </w:p>
        </w:tc>
        <w:tc>
          <w:tcPr>
            <w:tcW w:w="9115"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Магн</w:t>
            </w:r>
            <w:r>
              <w:rPr>
                <w:rFonts w:ascii="Times New Roman" w:hAnsi="Times New Roman"/>
                <w:sz w:val="28"/>
                <w:szCs w:val="28"/>
                <w:lang w:val="uk-UA"/>
              </w:rPr>
              <w:t>і</w:t>
            </w:r>
            <w:r w:rsidRPr="00F67AE6">
              <w:rPr>
                <w:rFonts w:ascii="Times New Roman" w:hAnsi="Times New Roman"/>
                <w:sz w:val="28"/>
                <w:szCs w:val="28"/>
                <w:lang w:val="uk-UA"/>
              </w:rPr>
              <w:t>торезонансна томографія</w:t>
            </w:r>
          </w:p>
        </w:tc>
      </w:tr>
      <w:tr w:rsidR="00A17A2E" w:rsidRPr="00F67AE6" w:rsidTr="009B4A56">
        <w:tc>
          <w:tcPr>
            <w:tcW w:w="1306"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СКТ</w:t>
            </w:r>
          </w:p>
        </w:tc>
        <w:tc>
          <w:tcPr>
            <w:tcW w:w="9115"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Спіральна комп</w:t>
            </w:r>
            <w:r>
              <w:rPr>
                <w:rFonts w:ascii="Times New Roman" w:hAnsi="Times New Roman"/>
                <w:sz w:val="28"/>
                <w:szCs w:val="28"/>
                <w:lang w:val="uk-UA"/>
              </w:rPr>
              <w:t>’</w:t>
            </w:r>
            <w:r w:rsidRPr="00F67AE6">
              <w:rPr>
                <w:rFonts w:ascii="Times New Roman" w:hAnsi="Times New Roman"/>
                <w:sz w:val="28"/>
                <w:szCs w:val="28"/>
                <w:lang w:val="uk-UA"/>
              </w:rPr>
              <w:t>ютерна томографія</w:t>
            </w:r>
          </w:p>
        </w:tc>
      </w:tr>
      <w:tr w:rsidR="00A17A2E" w:rsidRPr="00F67AE6" w:rsidTr="009B4A56">
        <w:tc>
          <w:tcPr>
            <w:tcW w:w="1306"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ТМО</w:t>
            </w:r>
          </w:p>
        </w:tc>
        <w:tc>
          <w:tcPr>
            <w:tcW w:w="9115" w:type="dxa"/>
          </w:tcPr>
          <w:p w:rsidR="00A17A2E" w:rsidRPr="00F67AE6"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Тверда мозкова оболонка</w:t>
            </w:r>
          </w:p>
        </w:tc>
      </w:tr>
      <w:tr w:rsidR="00A17A2E" w:rsidRPr="00F67AE6" w:rsidTr="009B4A56">
        <w:tc>
          <w:tcPr>
            <w:tcW w:w="1306" w:type="dxa"/>
          </w:tcPr>
          <w:p w:rsidR="00A17A2E"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ШКГ</w:t>
            </w:r>
          </w:p>
          <w:p w:rsidR="00A17A2E" w:rsidRPr="00F67AE6" w:rsidRDefault="00A17A2E" w:rsidP="009B4A56">
            <w:pPr>
              <w:spacing w:after="0" w:line="360" w:lineRule="auto"/>
              <w:jc w:val="both"/>
              <w:rPr>
                <w:rFonts w:ascii="Times New Roman" w:hAnsi="Times New Roman"/>
                <w:sz w:val="28"/>
                <w:szCs w:val="28"/>
                <w:lang w:val="uk-UA"/>
              </w:rPr>
            </w:pPr>
            <w:r>
              <w:rPr>
                <w:rFonts w:ascii="Times New Roman" w:hAnsi="Times New Roman"/>
                <w:sz w:val="28"/>
                <w:szCs w:val="28"/>
                <w:lang w:val="uk-UA"/>
              </w:rPr>
              <w:t>ЦІТО</w:t>
            </w:r>
          </w:p>
        </w:tc>
        <w:tc>
          <w:tcPr>
            <w:tcW w:w="9115" w:type="dxa"/>
          </w:tcPr>
          <w:p w:rsidR="00A17A2E"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uk-UA"/>
              </w:rPr>
              <w:t>Шкала ком Глазго</w:t>
            </w:r>
          </w:p>
          <w:p w:rsidR="00A17A2E" w:rsidRPr="00F67AE6" w:rsidRDefault="00A17A2E" w:rsidP="009B4A56">
            <w:pPr>
              <w:spacing w:after="0" w:line="360" w:lineRule="auto"/>
              <w:jc w:val="both"/>
              <w:rPr>
                <w:rFonts w:ascii="Times New Roman" w:hAnsi="Times New Roman"/>
                <w:sz w:val="28"/>
                <w:szCs w:val="28"/>
                <w:lang w:val="uk-UA"/>
              </w:rPr>
            </w:pPr>
            <w:r>
              <w:rPr>
                <w:rFonts w:ascii="Times New Roman" w:hAnsi="Times New Roman"/>
                <w:sz w:val="28"/>
                <w:szCs w:val="28"/>
                <w:lang w:val="uk-UA"/>
              </w:rPr>
              <w:t>Центральний інститут травматології ортопедії</w:t>
            </w:r>
          </w:p>
        </w:tc>
      </w:tr>
      <w:tr w:rsidR="00A17A2E" w:rsidRPr="007753B1" w:rsidTr="009B4A56">
        <w:tc>
          <w:tcPr>
            <w:tcW w:w="1306" w:type="dxa"/>
          </w:tcPr>
          <w:p w:rsidR="00A17A2E" w:rsidRDefault="00A17A2E" w:rsidP="009B4A56">
            <w:pPr>
              <w:spacing w:after="0" w:line="360" w:lineRule="auto"/>
              <w:jc w:val="both"/>
              <w:rPr>
                <w:rFonts w:ascii="Times New Roman" w:hAnsi="Times New Roman"/>
                <w:sz w:val="28"/>
                <w:szCs w:val="28"/>
                <w:lang w:val="uk-UA"/>
              </w:rPr>
            </w:pPr>
            <w:smartTag w:uri="urn:schemas-microsoft-com:office:smarttags" w:element="place">
              <w:r w:rsidRPr="00F67AE6">
                <w:rPr>
                  <w:rFonts w:ascii="Times New Roman" w:hAnsi="Times New Roman"/>
                  <w:sz w:val="28"/>
                  <w:szCs w:val="28"/>
                  <w:lang w:val="en-US"/>
                </w:rPr>
                <w:t>ASIA</w:t>
              </w:r>
            </w:smartTag>
          </w:p>
        </w:tc>
        <w:tc>
          <w:tcPr>
            <w:tcW w:w="9115" w:type="dxa"/>
          </w:tcPr>
          <w:p w:rsidR="00A17A2E" w:rsidRDefault="00A17A2E" w:rsidP="009B4A56">
            <w:pPr>
              <w:spacing w:after="0" w:line="360" w:lineRule="auto"/>
              <w:jc w:val="both"/>
              <w:rPr>
                <w:rFonts w:ascii="Times New Roman" w:hAnsi="Times New Roman"/>
                <w:sz w:val="28"/>
                <w:szCs w:val="28"/>
                <w:lang w:val="en-US"/>
              </w:rPr>
            </w:pPr>
            <w:r w:rsidRPr="00F67AE6">
              <w:rPr>
                <w:rFonts w:ascii="Times New Roman" w:hAnsi="Times New Roman"/>
                <w:sz w:val="28"/>
                <w:szCs w:val="28"/>
                <w:lang w:val="en-US"/>
              </w:rPr>
              <w:t>American Spinal Injury Association</w:t>
            </w:r>
          </w:p>
        </w:tc>
      </w:tr>
      <w:tr w:rsidR="00A17A2E" w:rsidRPr="007753B1" w:rsidTr="009B4A56">
        <w:tc>
          <w:tcPr>
            <w:tcW w:w="1306" w:type="dxa"/>
          </w:tcPr>
          <w:p w:rsidR="00A17A2E" w:rsidRPr="00F67AE6" w:rsidRDefault="00A17A2E" w:rsidP="009B4A56">
            <w:pPr>
              <w:spacing w:after="0" w:line="360" w:lineRule="auto"/>
              <w:jc w:val="both"/>
              <w:rPr>
                <w:rFonts w:ascii="Times New Roman" w:hAnsi="Times New Roman"/>
                <w:sz w:val="28"/>
                <w:szCs w:val="28"/>
                <w:lang w:val="en-US"/>
              </w:rPr>
            </w:pPr>
            <w:r w:rsidRPr="00F67AE6">
              <w:rPr>
                <w:rFonts w:ascii="Times New Roman" w:hAnsi="Times New Roman"/>
                <w:sz w:val="28"/>
                <w:szCs w:val="28"/>
                <w:lang w:val="en-US"/>
              </w:rPr>
              <w:t>AO/ASIF</w:t>
            </w:r>
          </w:p>
        </w:tc>
        <w:tc>
          <w:tcPr>
            <w:tcW w:w="9115" w:type="dxa"/>
          </w:tcPr>
          <w:p w:rsidR="00A17A2E" w:rsidRPr="00F67AE6" w:rsidRDefault="00A17A2E" w:rsidP="009B4A56">
            <w:pPr>
              <w:spacing w:after="0" w:line="360" w:lineRule="auto"/>
              <w:jc w:val="both"/>
              <w:rPr>
                <w:rFonts w:ascii="Times New Roman" w:hAnsi="Times New Roman"/>
                <w:sz w:val="28"/>
                <w:szCs w:val="28"/>
                <w:lang w:val="en-US"/>
              </w:rPr>
            </w:pPr>
            <w:r w:rsidRPr="00F67AE6">
              <w:rPr>
                <w:rFonts w:ascii="Times New Roman" w:hAnsi="Times New Roman"/>
                <w:sz w:val="28"/>
                <w:szCs w:val="28"/>
                <w:lang w:val="en-US"/>
              </w:rPr>
              <w:t>Arbeitsgemeinschaft für Osteosynthesefragen - Association for the Study of Internal Fixation</w:t>
            </w:r>
          </w:p>
        </w:tc>
      </w:tr>
      <w:tr w:rsidR="00A17A2E" w:rsidRPr="007753B1" w:rsidTr="009B4A56">
        <w:tc>
          <w:tcPr>
            <w:tcW w:w="1306" w:type="dxa"/>
          </w:tcPr>
          <w:p w:rsidR="00A17A2E" w:rsidRPr="00F67AE6" w:rsidRDefault="00A17A2E" w:rsidP="009B4A56">
            <w:pPr>
              <w:spacing w:after="0" w:line="360" w:lineRule="auto"/>
              <w:jc w:val="both"/>
              <w:rPr>
                <w:rFonts w:ascii="Times New Roman" w:hAnsi="Times New Roman"/>
                <w:sz w:val="28"/>
                <w:szCs w:val="28"/>
                <w:lang w:val="en-US"/>
              </w:rPr>
            </w:pPr>
            <w:r>
              <w:rPr>
                <w:rFonts w:ascii="Times New Roman" w:hAnsi="Times New Roman"/>
                <w:sz w:val="28"/>
                <w:szCs w:val="28"/>
                <w:lang w:val="en-US"/>
              </w:rPr>
              <w:t>LSC</w:t>
            </w:r>
          </w:p>
        </w:tc>
        <w:tc>
          <w:tcPr>
            <w:tcW w:w="9115" w:type="dxa"/>
          </w:tcPr>
          <w:p w:rsidR="00A17A2E" w:rsidRPr="00F67AE6" w:rsidRDefault="00A17A2E" w:rsidP="009B4A56">
            <w:pPr>
              <w:spacing w:after="0" w:line="360" w:lineRule="auto"/>
              <w:jc w:val="both"/>
              <w:rPr>
                <w:rFonts w:ascii="Times New Roman" w:hAnsi="Times New Roman"/>
                <w:sz w:val="28"/>
                <w:szCs w:val="28"/>
                <w:lang w:val="en-US"/>
              </w:rPr>
            </w:pPr>
            <w:r>
              <w:rPr>
                <w:rFonts w:ascii="Times New Roman" w:hAnsi="Times New Roman"/>
                <w:sz w:val="28"/>
                <w:szCs w:val="28"/>
                <w:lang w:val="en-US"/>
              </w:rPr>
              <w:t>Load shearing classification</w:t>
            </w:r>
          </w:p>
        </w:tc>
      </w:tr>
      <w:tr w:rsidR="00A17A2E" w:rsidRPr="007753B1" w:rsidTr="009B4A56">
        <w:tc>
          <w:tcPr>
            <w:tcW w:w="1306" w:type="dxa"/>
          </w:tcPr>
          <w:p w:rsidR="00A17A2E" w:rsidRDefault="00A17A2E" w:rsidP="009B4A56">
            <w:pPr>
              <w:spacing w:after="0" w:line="360" w:lineRule="auto"/>
              <w:jc w:val="both"/>
              <w:rPr>
                <w:rFonts w:ascii="Times New Roman" w:hAnsi="Times New Roman"/>
                <w:sz w:val="28"/>
                <w:szCs w:val="28"/>
                <w:lang w:val="en-US"/>
              </w:rPr>
            </w:pPr>
            <w:r>
              <w:rPr>
                <w:rFonts w:ascii="Times New Roman" w:hAnsi="Times New Roman"/>
                <w:sz w:val="28"/>
                <w:szCs w:val="28"/>
                <w:lang w:val="uk-UA"/>
              </w:rPr>
              <w:t>STS</w:t>
            </w:r>
            <w:r>
              <w:rPr>
                <w:rFonts w:ascii="Times New Roman" w:hAnsi="Times New Roman"/>
                <w:sz w:val="28"/>
                <w:szCs w:val="28"/>
                <w:lang w:val="en-US"/>
              </w:rPr>
              <w:t>G</w:t>
            </w:r>
          </w:p>
        </w:tc>
        <w:tc>
          <w:tcPr>
            <w:tcW w:w="9115" w:type="dxa"/>
          </w:tcPr>
          <w:p w:rsidR="00A17A2E" w:rsidRDefault="00A17A2E" w:rsidP="009B4A56">
            <w:pPr>
              <w:spacing w:after="0" w:line="360" w:lineRule="auto"/>
              <w:jc w:val="both"/>
              <w:rPr>
                <w:rFonts w:ascii="Times New Roman" w:hAnsi="Times New Roman"/>
                <w:sz w:val="28"/>
                <w:szCs w:val="28"/>
                <w:lang w:val="en-US"/>
              </w:rPr>
            </w:pPr>
            <w:r>
              <w:rPr>
                <w:rFonts w:ascii="Times New Roman" w:hAnsi="Times New Roman"/>
                <w:sz w:val="28"/>
                <w:szCs w:val="28"/>
                <w:lang w:val="en-US"/>
              </w:rPr>
              <w:t>Spinal Trauma Study Grope</w:t>
            </w:r>
          </w:p>
        </w:tc>
      </w:tr>
      <w:tr w:rsidR="00A17A2E" w:rsidRPr="007753B1" w:rsidTr="009B4A56">
        <w:tc>
          <w:tcPr>
            <w:tcW w:w="1306" w:type="dxa"/>
          </w:tcPr>
          <w:p w:rsidR="00A17A2E" w:rsidRDefault="00A17A2E" w:rsidP="009B4A56">
            <w:pPr>
              <w:spacing w:after="0" w:line="360" w:lineRule="auto"/>
              <w:jc w:val="both"/>
              <w:rPr>
                <w:rFonts w:ascii="Times New Roman" w:hAnsi="Times New Roman"/>
                <w:sz w:val="28"/>
                <w:szCs w:val="28"/>
                <w:lang w:val="uk-UA"/>
              </w:rPr>
            </w:pPr>
            <w:r w:rsidRPr="00F67AE6">
              <w:rPr>
                <w:rFonts w:ascii="Times New Roman" w:hAnsi="Times New Roman"/>
                <w:sz w:val="28"/>
                <w:szCs w:val="28"/>
                <w:lang w:val="en-US"/>
              </w:rPr>
              <w:t>TLICS</w:t>
            </w:r>
          </w:p>
        </w:tc>
        <w:tc>
          <w:tcPr>
            <w:tcW w:w="9115" w:type="dxa"/>
          </w:tcPr>
          <w:p w:rsidR="00A17A2E" w:rsidRDefault="00A17A2E" w:rsidP="009B4A56">
            <w:pPr>
              <w:spacing w:after="0" w:line="360" w:lineRule="auto"/>
              <w:jc w:val="both"/>
              <w:rPr>
                <w:rFonts w:ascii="Times New Roman" w:hAnsi="Times New Roman"/>
                <w:sz w:val="28"/>
                <w:szCs w:val="28"/>
                <w:lang w:val="en-US"/>
              </w:rPr>
            </w:pPr>
            <w:r w:rsidRPr="00F67AE6">
              <w:rPr>
                <w:rFonts w:ascii="Times New Roman" w:hAnsi="Times New Roman"/>
                <w:sz w:val="28"/>
                <w:szCs w:val="28"/>
                <w:lang w:val="en-US"/>
              </w:rPr>
              <w:t>Thoracolumbar</w:t>
            </w:r>
            <w:r w:rsidRPr="00F67AE6">
              <w:rPr>
                <w:rFonts w:ascii="Times New Roman" w:hAnsi="Times New Roman"/>
                <w:sz w:val="28"/>
                <w:szCs w:val="28"/>
                <w:lang w:val="uk-UA"/>
              </w:rPr>
              <w:t xml:space="preserve"> </w:t>
            </w:r>
            <w:r w:rsidRPr="00F67AE6">
              <w:rPr>
                <w:rFonts w:ascii="Times New Roman" w:hAnsi="Times New Roman"/>
                <w:sz w:val="28"/>
                <w:szCs w:val="28"/>
                <w:lang w:val="en-US"/>
              </w:rPr>
              <w:t>Injury</w:t>
            </w:r>
            <w:r w:rsidRPr="00F67AE6">
              <w:rPr>
                <w:rFonts w:ascii="Times New Roman" w:hAnsi="Times New Roman"/>
                <w:sz w:val="28"/>
                <w:szCs w:val="28"/>
                <w:lang w:val="uk-UA"/>
              </w:rPr>
              <w:t xml:space="preserve"> </w:t>
            </w:r>
            <w:r w:rsidRPr="00F67AE6">
              <w:rPr>
                <w:rFonts w:ascii="Times New Roman" w:hAnsi="Times New Roman"/>
                <w:sz w:val="28"/>
                <w:szCs w:val="28"/>
                <w:lang w:val="en-US"/>
              </w:rPr>
              <w:t>Classification</w:t>
            </w:r>
            <w:r w:rsidRPr="00F67AE6">
              <w:rPr>
                <w:rFonts w:ascii="Times New Roman" w:hAnsi="Times New Roman"/>
                <w:sz w:val="28"/>
                <w:szCs w:val="28"/>
                <w:lang w:val="uk-UA"/>
              </w:rPr>
              <w:t xml:space="preserve"> </w:t>
            </w:r>
            <w:r w:rsidRPr="00F67AE6">
              <w:rPr>
                <w:rFonts w:ascii="Times New Roman" w:hAnsi="Times New Roman"/>
                <w:sz w:val="28"/>
                <w:szCs w:val="28"/>
                <w:lang w:val="en-US"/>
              </w:rPr>
              <w:t>and</w:t>
            </w:r>
            <w:r w:rsidRPr="00F67AE6">
              <w:rPr>
                <w:rFonts w:ascii="Times New Roman" w:hAnsi="Times New Roman"/>
                <w:sz w:val="28"/>
                <w:szCs w:val="28"/>
                <w:lang w:val="uk-UA"/>
              </w:rPr>
              <w:t xml:space="preserve"> </w:t>
            </w:r>
            <w:r w:rsidRPr="00F67AE6">
              <w:rPr>
                <w:rFonts w:ascii="Times New Roman" w:hAnsi="Times New Roman"/>
                <w:sz w:val="28"/>
                <w:szCs w:val="28"/>
                <w:lang w:val="en-US"/>
              </w:rPr>
              <w:t>Severity</w:t>
            </w:r>
            <w:r w:rsidRPr="00F67AE6">
              <w:rPr>
                <w:rFonts w:ascii="Times New Roman" w:hAnsi="Times New Roman"/>
                <w:sz w:val="28"/>
                <w:szCs w:val="28"/>
                <w:lang w:val="uk-UA"/>
              </w:rPr>
              <w:t xml:space="preserve"> </w:t>
            </w:r>
            <w:r w:rsidRPr="00F67AE6">
              <w:rPr>
                <w:rFonts w:ascii="Times New Roman" w:hAnsi="Times New Roman"/>
                <w:sz w:val="28"/>
                <w:szCs w:val="28"/>
                <w:lang w:val="en-US"/>
              </w:rPr>
              <w:t>Score</w:t>
            </w:r>
          </w:p>
        </w:tc>
      </w:tr>
    </w:tbl>
    <w:p w:rsidR="00A17A2E" w:rsidRPr="00F67AE6" w:rsidRDefault="00A17A2E" w:rsidP="00A17A2E">
      <w:pPr>
        <w:spacing w:after="0" w:line="360" w:lineRule="auto"/>
        <w:ind w:firstLine="709"/>
        <w:jc w:val="both"/>
        <w:rPr>
          <w:rFonts w:ascii="Times New Roman" w:hAnsi="Times New Roman"/>
          <w:sz w:val="28"/>
          <w:szCs w:val="28"/>
          <w:lang w:val="en-US"/>
        </w:rPr>
      </w:pPr>
    </w:p>
    <w:p w:rsidR="00A17A2E" w:rsidRDefault="00A17A2E" w:rsidP="00A17A2E">
      <w:pPr>
        <w:spacing w:after="0" w:line="360" w:lineRule="auto"/>
        <w:ind w:firstLine="709"/>
        <w:jc w:val="center"/>
        <w:rPr>
          <w:rFonts w:ascii="Times New Roman" w:hAnsi="Times New Roman"/>
          <w:sz w:val="28"/>
          <w:szCs w:val="28"/>
          <w:lang w:val="uk-UA"/>
        </w:rPr>
      </w:pPr>
      <w:r w:rsidRPr="00E006AB">
        <w:rPr>
          <w:rFonts w:ascii="Times New Roman" w:hAnsi="Times New Roman"/>
          <w:sz w:val="28"/>
          <w:szCs w:val="28"/>
          <w:lang w:val="en-US"/>
        </w:rPr>
        <w:br w:type="page"/>
      </w:r>
      <w:r w:rsidRPr="00D36A99">
        <w:rPr>
          <w:rFonts w:ascii="Times New Roman" w:hAnsi="Times New Roman"/>
          <w:sz w:val="28"/>
          <w:szCs w:val="28"/>
          <w:lang w:val="uk-UA"/>
        </w:rPr>
        <w:lastRenderedPageBreak/>
        <w:t>ВСТУП</w:t>
      </w:r>
    </w:p>
    <w:p w:rsidR="00A17A2E" w:rsidRDefault="00A17A2E" w:rsidP="00A17A2E">
      <w:pPr>
        <w:spacing w:after="0" w:line="360" w:lineRule="auto"/>
        <w:ind w:firstLine="709"/>
        <w:jc w:val="both"/>
        <w:rPr>
          <w:rFonts w:ascii="Times New Roman" w:hAnsi="Times New Roman"/>
          <w:sz w:val="28"/>
          <w:szCs w:val="28"/>
          <w:lang w:val="uk-UA"/>
        </w:rPr>
      </w:pPr>
    </w:p>
    <w:p w:rsidR="00A17A2E" w:rsidRDefault="00A17A2E" w:rsidP="00A17A2E">
      <w:pPr>
        <w:spacing w:after="0" w:line="360" w:lineRule="auto"/>
        <w:ind w:firstLine="709"/>
        <w:jc w:val="both"/>
        <w:rPr>
          <w:rFonts w:ascii="Times New Roman" w:hAnsi="Times New Roman"/>
          <w:sz w:val="28"/>
          <w:szCs w:val="28"/>
          <w:lang w:val="uk-UA"/>
        </w:rPr>
      </w:pPr>
    </w:p>
    <w:p w:rsidR="00A17A2E" w:rsidRPr="00D36A99" w:rsidRDefault="00A17A2E" w:rsidP="00A17A2E">
      <w:pPr>
        <w:spacing w:after="0" w:line="360" w:lineRule="auto"/>
        <w:ind w:firstLine="709"/>
        <w:jc w:val="both"/>
        <w:rPr>
          <w:rFonts w:ascii="Times New Roman" w:hAnsi="Times New Roman"/>
          <w:sz w:val="28"/>
          <w:szCs w:val="28"/>
          <w:lang w:val="uk-UA"/>
        </w:rPr>
      </w:pPr>
    </w:p>
    <w:p w:rsidR="00A17A2E" w:rsidRDefault="00A17A2E" w:rsidP="00AF17A8">
      <w:pPr>
        <w:pStyle w:val="afffffffffffffffffffffff1"/>
        <w:numPr>
          <w:ilvl w:val="0"/>
          <w:numId w:val="27"/>
        </w:numPr>
      </w:pPr>
      <w:r>
        <w:t xml:space="preserve">Актуальність теми. </w:t>
      </w:r>
    </w:p>
    <w:p w:rsidR="00A17A2E" w:rsidRPr="00A95B4E" w:rsidRDefault="00A17A2E" w:rsidP="00A17A2E">
      <w:pPr>
        <w:pStyle w:val="afffffffffffffffffffffff1"/>
      </w:pPr>
      <w:r w:rsidRPr="00A95B4E">
        <w:t>Приблизно 3000 чоловік отримують ушкодження хребта та спинного мозку щорічно в Україні. Серед постраждалих переважна більшість – це особи працездатного віку. Значна частина з них залишаються інвалідами. 26% пацієнтів з такими ушкодженнями залишаються інвалідами першої групи. Хребетно-спинномозкова травма тораколюмбального відділу за даними деяких авторів досягає 80% від всіх ушкоджень хребта.</w:t>
      </w:r>
    </w:p>
    <w:p w:rsidR="00A17A2E" w:rsidRPr="00A95B4E" w:rsidRDefault="00A17A2E" w:rsidP="00A17A2E">
      <w:pPr>
        <w:pStyle w:val="afffffffffffffffffffffff1"/>
      </w:pPr>
      <w:r w:rsidRPr="00A95B4E">
        <w:t xml:space="preserve">На сучасному етапі розвитку нейрохірургії в України розширюються покази до оперативного лікування ушкоджень грудного та поперекового відділів хребта у зв’язку з появою нового інструментарію, стабілізуючих конструкцій, розробкою нових мінімально травматичних доступів до різних відділів хребта. Найчастіше в Україні для цього використовуються задні та задньобокові доступи, що відображає традиційний підхід до проблеми. Однак, втілення у клінічну практику нейровізуалізаційних методів дослідження дозволило з’ясувати, що найчастіше компресія нервових структур локалізується вентрально та задні доступи не дозволяють усунути її достатньо повно і безпечно. Також вони недостатньо ефективні для адекватної реконструкції ушкодженого сегменту та її утримання. В такій ситуації виникає питання про ефективність, безпечність та доцільність використання доступів до тіл хребців. Проблема полягає також і в тому, що ушкодження тораколюмбального відділу хребта мають значну кількість різноманітних форм, можуть супроводжуватися поєднаними ушкодженнями внутрішніх органів та систем, що накладає свій відбиток на вибір доступу та методу декомпресії. Крім того, доступи до передніх відділів хребта відрізняються в залежності від рівня у зв’язку з анатомічними особливостями. Таким чином, вибір методу хірургічного лікування залежить від великого спектру факторів, що потребує диференційованого підходу до питання. </w:t>
      </w:r>
    </w:p>
    <w:p w:rsidR="00A17A2E" w:rsidRPr="00A95B4E" w:rsidRDefault="00A17A2E" w:rsidP="00A17A2E">
      <w:pPr>
        <w:pStyle w:val="afffffffffffffffffffffff1"/>
      </w:pPr>
      <w:r w:rsidRPr="00A95B4E">
        <w:lastRenderedPageBreak/>
        <w:t xml:space="preserve">Певний прогрес вже був досягнутий у цьому напрямку. Це – розробка нових доступів, інструментарію, мінімізація операційної травми, зменшення крововтрати та покращення результатів лікування. Але порівняння якісних характеристик різних методів декомпресії з урахуванням різних видів ушкодження та інших особливостей клінічної ситуації ще не виконувалося. </w:t>
      </w:r>
    </w:p>
    <w:p w:rsidR="00A17A2E" w:rsidRPr="00A95B4E" w:rsidRDefault="00A17A2E" w:rsidP="00A17A2E">
      <w:pPr>
        <w:pStyle w:val="afffffffffffffffffffffff1"/>
      </w:pPr>
      <w:r w:rsidRPr="00A95B4E">
        <w:t xml:space="preserve">У сучасній літературі є багато робіт, які присвячені проблемі хребетно-спинномозкової травми тораколюмбального відділу. Однак, при виборі методу лікування у більшості досліджень основна увага приділяється корекції деформації та стабілізації ушкодженого сегменту, а декомпресійний компонент втручання незаслужено або залишається без уваги, або обмежується лише окремими методиками (реклінація, корпектомія).   </w:t>
      </w:r>
    </w:p>
    <w:p w:rsidR="00A17A2E" w:rsidRPr="00A95B4E" w:rsidRDefault="00A17A2E" w:rsidP="00A17A2E">
      <w:pPr>
        <w:pStyle w:val="afffffffffffffffffffffff1"/>
      </w:pPr>
      <w:r w:rsidRPr="00A95B4E">
        <w:t xml:space="preserve">Таким чином, актуальним є дослідження основних характеристик всіх методів хірургічного лікування хребетно-спинномозкової травми тораколюмбального відділу, порівняння їх ефективності, безпечності, доцільності та формування схеми щодо диференційованого вибору адекватного доступу для виконання кожного із них з урахуванням всіх особливостей клінічної ситуації.  </w:t>
      </w:r>
    </w:p>
    <w:p w:rsidR="00A17A2E" w:rsidRPr="00A95B4E" w:rsidRDefault="00A17A2E" w:rsidP="00A17A2E">
      <w:pPr>
        <w:pStyle w:val="afffffffffffffffffffffff1"/>
        <w:rPr>
          <w:b/>
        </w:rPr>
      </w:pPr>
    </w:p>
    <w:p w:rsidR="00A17A2E" w:rsidRPr="00A95B4E" w:rsidRDefault="00A17A2E" w:rsidP="00A17A2E">
      <w:pPr>
        <w:pStyle w:val="afffffffffffffffffffffff1"/>
        <w:rPr>
          <w:b/>
        </w:rPr>
      </w:pPr>
      <w:r w:rsidRPr="00A95B4E">
        <w:rPr>
          <w:b/>
        </w:rPr>
        <w:t>Зв’язок роботи з науковими програмами, планами, темами.</w:t>
      </w:r>
    </w:p>
    <w:p w:rsidR="00A17A2E" w:rsidRPr="00A95B4E" w:rsidRDefault="00A17A2E" w:rsidP="00A17A2E">
      <w:pPr>
        <w:pStyle w:val="afffffffffffffffffffffff1"/>
        <w:rPr>
          <w:b/>
        </w:rPr>
      </w:pPr>
      <w:r w:rsidRPr="00A95B4E">
        <w:t xml:space="preserve">Направлення дисертаційного дослідження відповідає програмі навчання в аспірантурі та пов’язане з науковою тематикою відділення патології хребта та спинного мозку ДУ „Інституту нейрохірургії ім. акад. А.П. Ромоданова АМН України”: „Розробити хірургічні методи стабілізації хребта зі збереженням його функціональних можливостей” за № держреєстрації 0199U004587 (1999–2001 рр.) та „Розробити технологію мікродискектомії зі збереженням жовтої зв’язки при патології міжхребцевих дисків” за № держреєстрації 0102U003246 (2002–2004 рр.). </w:t>
      </w:r>
    </w:p>
    <w:p w:rsidR="00A17A2E" w:rsidRPr="00A95B4E" w:rsidRDefault="00A17A2E" w:rsidP="00A17A2E">
      <w:pPr>
        <w:pStyle w:val="afffffffffffffffffffffff1"/>
        <w:rPr>
          <w:b/>
        </w:rPr>
      </w:pPr>
    </w:p>
    <w:p w:rsidR="00A17A2E" w:rsidRPr="00A95B4E" w:rsidRDefault="00A17A2E" w:rsidP="00A17A2E">
      <w:pPr>
        <w:pStyle w:val="afffffffffffffffffffffff1"/>
        <w:rPr>
          <w:b/>
        </w:rPr>
      </w:pPr>
    </w:p>
    <w:p w:rsidR="00A17A2E" w:rsidRPr="00A95B4E" w:rsidRDefault="00A17A2E" w:rsidP="00A17A2E">
      <w:pPr>
        <w:pStyle w:val="afffffffffffffffffffffff1"/>
        <w:rPr>
          <w:b/>
        </w:rPr>
      </w:pPr>
      <w:r w:rsidRPr="00A95B4E">
        <w:rPr>
          <w:b/>
        </w:rPr>
        <w:t xml:space="preserve">Ціль дослідження </w:t>
      </w:r>
    </w:p>
    <w:p w:rsidR="00A17A2E" w:rsidRPr="00A95B4E" w:rsidRDefault="00A17A2E" w:rsidP="00A17A2E">
      <w:pPr>
        <w:pStyle w:val="afffffffffffffffffffffff1"/>
      </w:pPr>
      <w:r w:rsidRPr="00A95B4E">
        <w:t xml:space="preserve">Покращення результатів лікування пацієнтів з ушкодженнями тораколюмбального відділу хребта шляхом розробки та втілення різних видів </w:t>
      </w:r>
      <w:r w:rsidRPr="00A95B4E">
        <w:lastRenderedPageBreak/>
        <w:t xml:space="preserve">декомпресійно-стабілізуючих операцій в гострому та ранньому періоді травми, створення алгоритму вибору методу декомпресії при різних видах ушкоджень. </w:t>
      </w:r>
    </w:p>
    <w:p w:rsidR="00A17A2E" w:rsidRPr="00A95B4E" w:rsidRDefault="00A17A2E" w:rsidP="00A17A2E">
      <w:pPr>
        <w:pStyle w:val="afffffffffffffffffffffff1"/>
      </w:pPr>
    </w:p>
    <w:p w:rsidR="00A17A2E" w:rsidRPr="00A95B4E" w:rsidRDefault="00A17A2E" w:rsidP="00A17A2E">
      <w:pPr>
        <w:pStyle w:val="afffffffffffffffffffffff1"/>
        <w:rPr>
          <w:b/>
        </w:rPr>
      </w:pPr>
      <w:r w:rsidRPr="00A95B4E">
        <w:rPr>
          <w:b/>
        </w:rPr>
        <w:t>Завдання дослідження:</w:t>
      </w:r>
    </w:p>
    <w:p w:rsidR="00A17A2E" w:rsidRPr="00A95B4E" w:rsidRDefault="00A17A2E" w:rsidP="00AF17A8">
      <w:pPr>
        <w:pStyle w:val="afffffffffffffffffffffff1"/>
        <w:numPr>
          <w:ilvl w:val="0"/>
          <w:numId w:val="28"/>
        </w:numPr>
      </w:pPr>
      <w:r w:rsidRPr="00A95B4E">
        <w:t xml:space="preserve">Визначити основні фактори, які впливають на вибір доступу при хребетно-спинномозковій травмі грудного та поперекового відділів хребта. </w:t>
      </w:r>
    </w:p>
    <w:p w:rsidR="00A17A2E" w:rsidRPr="00A95B4E" w:rsidRDefault="00A17A2E" w:rsidP="00AF17A8">
      <w:pPr>
        <w:pStyle w:val="afffffffffffffffffffffff1"/>
        <w:numPr>
          <w:ilvl w:val="0"/>
          <w:numId w:val="28"/>
        </w:numPr>
      </w:pPr>
      <w:r w:rsidRPr="00A95B4E">
        <w:t xml:space="preserve">Уточнити покази, протипокази, ефективність та безпечність передньобокових, бокових, задньобокових та задніх доступів при тораколюмбальній травмі. </w:t>
      </w:r>
    </w:p>
    <w:p w:rsidR="00A17A2E" w:rsidRPr="00A95B4E" w:rsidRDefault="00A17A2E" w:rsidP="00AF17A8">
      <w:pPr>
        <w:pStyle w:val="afffffffffffffffffffffff1"/>
        <w:numPr>
          <w:ilvl w:val="0"/>
          <w:numId w:val="28"/>
        </w:numPr>
      </w:pPr>
      <w:r w:rsidRPr="00A95B4E">
        <w:t xml:space="preserve">Уточнити покази, протипокази, ефективність та безпечність методів декомпресії та стабілізації хребта в залежності від доступу, виду ушкодження хребта та спинного мозку на грудному та поперековому рівнях. </w:t>
      </w:r>
    </w:p>
    <w:p w:rsidR="00A17A2E" w:rsidRDefault="00A17A2E" w:rsidP="00AF17A8">
      <w:pPr>
        <w:pStyle w:val="afffffffffffffffffffffff1"/>
        <w:numPr>
          <w:ilvl w:val="0"/>
          <w:numId w:val="28"/>
        </w:numPr>
      </w:pPr>
      <w:r w:rsidRPr="00A95B4E">
        <w:t>Створити алгоритм для вибору доступу при хребетно-спинномозковій травмі тораколюмбальног</w:t>
      </w:r>
      <w:r>
        <w:t xml:space="preserve">о відділу. </w:t>
      </w:r>
    </w:p>
    <w:p w:rsidR="00A17A2E" w:rsidRDefault="00A17A2E" w:rsidP="00AF17A8">
      <w:pPr>
        <w:pStyle w:val="afffffffffffffffffffffff1"/>
        <w:numPr>
          <w:ilvl w:val="0"/>
          <w:numId w:val="28"/>
        </w:numPr>
      </w:pPr>
      <w:r>
        <w:t xml:space="preserve">Удосконалити способи декомпресії, реконструкції та стабілізації хребта через передньобокові, бокові, задньобокові та задні доступи. </w:t>
      </w:r>
    </w:p>
    <w:p w:rsidR="00A17A2E" w:rsidRDefault="00A17A2E" w:rsidP="00AF17A8">
      <w:pPr>
        <w:pStyle w:val="afffffffffffffffffffffff1"/>
        <w:numPr>
          <w:ilvl w:val="0"/>
          <w:numId w:val="28"/>
        </w:numPr>
      </w:pPr>
      <w:r>
        <w:t xml:space="preserve">Розробити методи профілактики ускладнень з боку хребта, спинного мозку та його корінців при декомпресійно-стабілізуючих операціях у тораколюмбальному відділі хребта. </w:t>
      </w:r>
    </w:p>
    <w:p w:rsidR="00A17A2E" w:rsidRPr="006F1A28" w:rsidRDefault="00A17A2E" w:rsidP="00A17A2E">
      <w:pPr>
        <w:pStyle w:val="afffffffffffffffffffffff1"/>
        <w:rPr>
          <w:i/>
        </w:rPr>
      </w:pPr>
      <w:r w:rsidRPr="006F1A28">
        <w:rPr>
          <w:i/>
        </w:rPr>
        <w:t xml:space="preserve"> </w:t>
      </w:r>
      <w:r w:rsidRPr="001D14FE">
        <w:rPr>
          <w:i/>
        </w:rPr>
        <w:t>Об</w:t>
      </w:r>
      <w:r>
        <w:rPr>
          <w:i/>
        </w:rPr>
        <w:t>’</w:t>
      </w:r>
      <w:r w:rsidRPr="001D14FE">
        <w:rPr>
          <w:i/>
        </w:rPr>
        <w:t>єкт дослідження</w:t>
      </w:r>
      <w:r w:rsidRPr="006F1A28">
        <w:rPr>
          <w:i/>
        </w:rPr>
        <w:t xml:space="preserve"> – </w:t>
      </w:r>
      <w:r w:rsidRPr="00770DD3">
        <w:t>травматичні ушкодження тораколюмбального відділу хребта та спинного мозку</w:t>
      </w:r>
      <w:r w:rsidRPr="006F1A28">
        <w:rPr>
          <w:i/>
        </w:rPr>
        <w:t>.</w:t>
      </w:r>
    </w:p>
    <w:p w:rsidR="00A17A2E" w:rsidRDefault="00A17A2E" w:rsidP="00A17A2E">
      <w:pPr>
        <w:pStyle w:val="afffffffffffffffffffffff1"/>
      </w:pPr>
      <w:r w:rsidRPr="001D14FE">
        <w:rPr>
          <w:i/>
        </w:rPr>
        <w:t>Предмет дослідження</w:t>
      </w:r>
      <w:r>
        <w:t xml:space="preserve"> – доступи, методи декомпресії, стабілізації та їх вплив на кінцеві результати лікування травми спинного мозку та хребта на тораколюмбальному рівні. </w:t>
      </w:r>
    </w:p>
    <w:p w:rsidR="00A17A2E" w:rsidRDefault="00A17A2E" w:rsidP="00A17A2E">
      <w:pPr>
        <w:pStyle w:val="afffffffffffffffffffffff1"/>
      </w:pPr>
      <w:r w:rsidRPr="001D14FE">
        <w:rPr>
          <w:i/>
        </w:rPr>
        <w:t>Методи дослідження</w:t>
      </w:r>
      <w:r>
        <w:rPr>
          <w:i/>
        </w:rPr>
        <w:t xml:space="preserve">: </w:t>
      </w:r>
      <w:r>
        <w:t>клініко-неврологічний, нейровізуалізаційний (спонд</w:t>
      </w:r>
      <w:r w:rsidRPr="000D27BC">
        <w:t>и</w:t>
      </w:r>
      <w:r>
        <w:t xml:space="preserve">лографія, комп’ютерна томографія, у тому числі спіральна, магнітно-резонансна томографія, контрастні методи дослідження), ультразвукове дослідження внутрішніх органів, статистичні методи обробки інформації (кореляційний аналіз, </w:t>
      </w:r>
      <w:r>
        <w:lastRenderedPageBreak/>
        <w:t>непараметричні методи аналізу, різні види математичної регресії, факторний та дискримінантний аналізи, порівняння за допомогою довірчих інтервалів).</w:t>
      </w:r>
    </w:p>
    <w:p w:rsidR="00A17A2E" w:rsidRPr="001D14FE" w:rsidRDefault="00A17A2E" w:rsidP="00A17A2E">
      <w:pPr>
        <w:pStyle w:val="afffffffffffffffffffffff1"/>
      </w:pPr>
    </w:p>
    <w:p w:rsidR="00A17A2E" w:rsidRPr="006415AD" w:rsidRDefault="00A17A2E" w:rsidP="00A17A2E">
      <w:pPr>
        <w:pStyle w:val="afffffffffffffffffffffff1"/>
        <w:rPr>
          <w:b/>
          <w:highlight w:val="yellow"/>
        </w:rPr>
      </w:pPr>
      <w:r w:rsidRPr="003463CD">
        <w:rPr>
          <w:b/>
        </w:rPr>
        <w:t>Наукова новизна одержаних результатів</w:t>
      </w:r>
      <w:r>
        <w:rPr>
          <w:b/>
        </w:rPr>
        <w:t>.</w:t>
      </w:r>
    </w:p>
    <w:p w:rsidR="00A17A2E" w:rsidRDefault="00A17A2E" w:rsidP="00A17A2E">
      <w:pPr>
        <w:pStyle w:val="afffffffffffffffffffffff1"/>
      </w:pPr>
      <w:r>
        <w:t>Вперше виконано порівняння всіх характеристик доступів</w:t>
      </w:r>
      <w:r>
        <w:rPr>
          <w:lang w:val="ru-RU"/>
        </w:rPr>
        <w:t xml:space="preserve"> (</w:t>
      </w:r>
      <w:r>
        <w:t>передньобокових, бокових, задньобокових, задніх</w:t>
      </w:r>
      <w:r>
        <w:rPr>
          <w:lang w:val="ru-RU"/>
        </w:rPr>
        <w:t>)</w:t>
      </w:r>
      <w:r>
        <w:t xml:space="preserve"> до грудного та поперекового відділів хребта. </w:t>
      </w:r>
    </w:p>
    <w:p w:rsidR="00A17A2E" w:rsidRDefault="00A17A2E" w:rsidP="00A17A2E">
      <w:pPr>
        <w:pStyle w:val="afffffffffffffffffffffff1"/>
      </w:pPr>
      <w:r>
        <w:t xml:space="preserve">Визначені основні фактори, що впливають на вибір доступу, методу декомпресії та стабілізації. </w:t>
      </w:r>
    </w:p>
    <w:p w:rsidR="00A17A2E" w:rsidRDefault="00A17A2E" w:rsidP="00A17A2E">
      <w:pPr>
        <w:pStyle w:val="afffffffffffffffffffffff1"/>
      </w:pPr>
      <w:r>
        <w:t xml:space="preserve">Вперше створено алгоритм вибору доступу в залежності від визначених факторів. </w:t>
      </w:r>
    </w:p>
    <w:p w:rsidR="00A17A2E" w:rsidRDefault="00A17A2E" w:rsidP="00A17A2E">
      <w:pPr>
        <w:pStyle w:val="afffffffffffffffffffffff1"/>
      </w:pPr>
      <w:r>
        <w:t xml:space="preserve">Вдосконалено низку декомпресійних та стабілізуючих методик: проведення допоміжного шурупу у тіло ушкодженого хребця, ротація стрижнів з залученням допоміжного шурупу, додаткова конфігурація стрижнів in situ. </w:t>
      </w:r>
    </w:p>
    <w:p w:rsidR="00A17A2E" w:rsidRDefault="00A17A2E" w:rsidP="00A17A2E">
      <w:pPr>
        <w:pStyle w:val="afffffffffffffffffffffff1"/>
        <w:rPr>
          <w:b/>
        </w:rPr>
      </w:pPr>
      <w:r>
        <w:t>Розроблена програма профілактики пролежнів та оцінена її ефективність.</w:t>
      </w:r>
    </w:p>
    <w:p w:rsidR="00A17A2E" w:rsidRDefault="00A17A2E" w:rsidP="00A17A2E">
      <w:pPr>
        <w:pStyle w:val="afffffffffffffffffffffff1"/>
        <w:rPr>
          <w:b/>
          <w:lang w:val="ru-RU"/>
        </w:rPr>
      </w:pPr>
    </w:p>
    <w:p w:rsidR="00A17A2E" w:rsidRPr="007707FE" w:rsidRDefault="00A17A2E" w:rsidP="00A17A2E">
      <w:pPr>
        <w:pStyle w:val="afffffffffffffffffffffff1"/>
        <w:rPr>
          <w:b/>
        </w:rPr>
      </w:pPr>
      <w:r w:rsidRPr="001610A9">
        <w:rPr>
          <w:b/>
        </w:rPr>
        <w:t xml:space="preserve">Практична цінність. </w:t>
      </w:r>
    </w:p>
    <w:p w:rsidR="00A17A2E" w:rsidRDefault="00A17A2E" w:rsidP="00A17A2E">
      <w:pPr>
        <w:pStyle w:val="afffffffffffffffffffffff1"/>
      </w:pPr>
      <w:r>
        <w:t xml:space="preserve">Використання „ознак можливого ушкодження хребта та спинного мозку” дозволило усунути запізнення у діагностиці тораколюмбальних ушкоджень, яке складало 4%. </w:t>
      </w:r>
    </w:p>
    <w:p w:rsidR="00A17A2E" w:rsidRDefault="00A17A2E" w:rsidP="00A17A2E">
      <w:pPr>
        <w:pStyle w:val="afffffffffffffffffffffff1"/>
      </w:pPr>
      <w:r>
        <w:t xml:space="preserve">Покращення неврологічного статусу було досягнуто у 42,5% пацієнтів з порушенням провідності спинного мозку. </w:t>
      </w:r>
    </w:p>
    <w:p w:rsidR="00A17A2E" w:rsidRDefault="00A17A2E" w:rsidP="00A17A2E">
      <w:pPr>
        <w:pStyle w:val="afffffffffffffffffffffff1"/>
      </w:pPr>
      <w:r>
        <w:t xml:space="preserve">При виконанні оперативного втручання у термін до 48 годин частіше (62% проти 22%) спостерігається відновлення неврологічних функцій (р=0,03). </w:t>
      </w:r>
    </w:p>
    <w:p w:rsidR="00A17A2E" w:rsidRDefault="00A17A2E" w:rsidP="00A17A2E">
      <w:pPr>
        <w:pStyle w:val="afffffffffffffffffffffff1"/>
      </w:pPr>
      <w:r>
        <w:t xml:space="preserve">Неврологічні результати лікування значно залежали від обраного доступу (р=0,045). Неврологічне відновлення частіше спостерігається при використанні передніх методів декомпресії (р=0,6). При цьому крововтрата та тривалість операції при виконанні передньобокових, бокових та комбінованих доступів значно більші (р&lt;0,05). </w:t>
      </w:r>
    </w:p>
    <w:p w:rsidR="00A17A2E" w:rsidRDefault="00A17A2E" w:rsidP="00A17A2E">
      <w:pPr>
        <w:pStyle w:val="afffffffffffffffffffffff1"/>
      </w:pPr>
      <w:r>
        <w:lastRenderedPageBreak/>
        <w:t xml:space="preserve">В результаті втручань досягнуто задовільної корекції деформації (з 18,3±2,8° до 3,7±3,2°), та вона утримувалася у межах 6,4±2,1° протягом року. При цьому кращі показники були досягнуті при виконанні передніх та комбінованих доступів (р&lt;0,05). </w:t>
      </w:r>
    </w:p>
    <w:p w:rsidR="00A17A2E" w:rsidRDefault="00A17A2E" w:rsidP="00A17A2E">
      <w:pPr>
        <w:pStyle w:val="afffffffffffffffffffffff1"/>
      </w:pPr>
      <w:r>
        <w:t xml:space="preserve">Кількість ускладнень при виконанні передньобокових та бокових доступів була більшою 16,7%, ніж при задніх та задньобокових доступах (4%). </w:t>
      </w:r>
    </w:p>
    <w:p w:rsidR="00A17A2E" w:rsidRDefault="00A17A2E" w:rsidP="00A17A2E">
      <w:pPr>
        <w:pStyle w:val="afffffffffffffffffffffff1"/>
      </w:pPr>
      <w:r>
        <w:t xml:space="preserve">Частота розвитку пролежнів знизилася з 39% до 19%, при тому що пролежнів більше другого ступеню при виконанні програми профілактики не спостерігалося. </w:t>
      </w:r>
    </w:p>
    <w:p w:rsidR="00A17A2E" w:rsidRDefault="00A17A2E" w:rsidP="00A17A2E">
      <w:pPr>
        <w:pStyle w:val="afffffffffffffffffffffff1"/>
      </w:pPr>
      <w:r>
        <w:t xml:space="preserve">Результати дисертаційного дослідження втілені у практику нейрохірургічного відділення Херсонської обласної клінічної лікарні, клініки хірургії спинного мозку та хребта ДУ „Інститут нейрохірургії ім. акад. А.П. Ромоданова АМН України”, відділення політравми Київської міської клінічної лікарні №17. </w:t>
      </w:r>
    </w:p>
    <w:p w:rsidR="00A17A2E" w:rsidRPr="00ED5622" w:rsidRDefault="00A17A2E" w:rsidP="00A17A2E">
      <w:pPr>
        <w:pStyle w:val="afffffffffffffffffffffff1"/>
        <w:rPr>
          <w:b/>
        </w:rPr>
      </w:pPr>
    </w:p>
    <w:p w:rsidR="00A17A2E" w:rsidRDefault="00A17A2E" w:rsidP="00A17A2E">
      <w:pPr>
        <w:pStyle w:val="afffffffffffffffffffffff1"/>
        <w:rPr>
          <w:b/>
        </w:rPr>
      </w:pPr>
      <w:r>
        <w:rPr>
          <w:b/>
        </w:rPr>
        <w:t>Особистий внесок здобувача.</w:t>
      </w:r>
    </w:p>
    <w:p w:rsidR="00A17A2E" w:rsidRDefault="00A17A2E" w:rsidP="00A17A2E">
      <w:pPr>
        <w:pStyle w:val="afffffffffffffffffffffff1"/>
      </w:pPr>
      <w:r>
        <w:t>Дисертаційна робота є самостійним науковим дослідженням автора. Тема та основні напрямки наукової праці запропоновані науковим керівником дисертаційної роботи, доктором медичних наук, завідувачем клінікою патології спинного мозку та хребта ДУ „Інститут нейрохірургії імені акад. А.П. Ромоданова АМН України” Слиньком Євгеном Ігоровичем. Здобувач особисто провів літературно-патентний пошук та аналіз матеріалів наукової літератури, разом з науковим керівником сформулював ціль та основні задачі дослідження.</w:t>
      </w:r>
    </w:p>
    <w:p w:rsidR="00A17A2E" w:rsidRDefault="00A17A2E" w:rsidP="00A17A2E">
      <w:pPr>
        <w:pStyle w:val="afffffffffffffffffffffff1"/>
      </w:pPr>
      <w:r>
        <w:t>Дисертантом особисто виконано наступне: підбір клінічного матеріалу, первинна обробка даних клініко-інструментальних досліджень, аналіз результатів лікування, написані всі розділи дисертації та автореферат, визначені основні предиктори вибору доступу та створено схему вибору доступу, сформульовано висновки та запропоновано практичні рекомендації. Відбір методів лікування, ведення пацієнтів виконували лікарі відповідних клінік. Здобувач особисто виконав оперативні втручання у 52 (42,9%) пацієнтів.</w:t>
      </w:r>
    </w:p>
    <w:p w:rsidR="00A17A2E" w:rsidRDefault="00A17A2E" w:rsidP="00A17A2E">
      <w:pPr>
        <w:pStyle w:val="afffffffffffffffffffffff1"/>
      </w:pPr>
      <w:r>
        <w:t xml:space="preserve">Вивчення передньобокових та бокових доступів до грудного та поперекового відділу хребта виконувалося на базі клініки хірургії спинного мозку та хребта ДУ „Інститут нейрохірургії ім. акад. А.П. Ромоданова АМН України” під керівництвом </w:t>
      </w:r>
      <w:r>
        <w:lastRenderedPageBreak/>
        <w:t xml:space="preserve">д.мед.н. Слинька Є.І. Статистична обробка результатів дослідження виконувалася дисертантом особисто з використанням пакету прикладних програм STATISTICA (програмне забезпечення для аналізу даних), версія 8.0 фірми StatSoft, Inc. (2007). Також використовувався пакет електронних таблиць Excel 2007. </w:t>
      </w:r>
    </w:p>
    <w:p w:rsidR="00A17A2E" w:rsidRDefault="00A17A2E" w:rsidP="00A17A2E">
      <w:pPr>
        <w:pStyle w:val="afffffffffffffffffffffff1"/>
      </w:pPr>
      <w:r>
        <w:t>Дисертант висловлює щиру подяку науковому керівнику, завідувачу відділенням патології спинного мозку та хребта ДУ „Інститут нейрохірургії ім. акад. А.П. Ромоданова АМН України” д.мед.н. Слиньку Є.І.</w:t>
      </w:r>
    </w:p>
    <w:p w:rsidR="00A17A2E" w:rsidRPr="00ED5622" w:rsidRDefault="00A17A2E" w:rsidP="00A17A2E">
      <w:pPr>
        <w:pStyle w:val="afffffffffffffffffffffff1"/>
        <w:rPr>
          <w:b/>
        </w:rPr>
      </w:pPr>
    </w:p>
    <w:p w:rsidR="00A17A2E" w:rsidRDefault="00A17A2E" w:rsidP="00A17A2E">
      <w:pPr>
        <w:pStyle w:val="afffffffffffffffffffffff1"/>
        <w:rPr>
          <w:b/>
        </w:rPr>
      </w:pPr>
      <w:r>
        <w:rPr>
          <w:b/>
        </w:rPr>
        <w:t>Апробація результатів дисертації.</w:t>
      </w:r>
    </w:p>
    <w:p w:rsidR="00A17A2E" w:rsidRPr="009B078C" w:rsidRDefault="00A17A2E" w:rsidP="00A17A2E">
      <w:pPr>
        <w:pStyle w:val="afffffffffffffffffffffff1"/>
      </w:pPr>
      <w:r w:rsidRPr="009B078C">
        <w:t>Результати дослідження дисертаційної роботи були докладені на наступних з</w:t>
      </w:r>
      <w:r>
        <w:t>’</w:t>
      </w:r>
      <w:r w:rsidRPr="009B078C">
        <w:t xml:space="preserve">їздах та конференціях: </w:t>
      </w:r>
    </w:p>
    <w:p w:rsidR="00A17A2E" w:rsidRDefault="00A17A2E" w:rsidP="00AF17A8">
      <w:pPr>
        <w:pStyle w:val="afffffffffffffffffffffff1"/>
        <w:numPr>
          <w:ilvl w:val="0"/>
          <w:numId w:val="26"/>
        </w:numPr>
      </w:pPr>
      <w:r>
        <w:t>Науково-практична конференція молодих лікарів „Актуальні питання практичної медицини</w:t>
      </w:r>
      <w:r w:rsidRPr="00932CD6">
        <w:t>”</w:t>
      </w:r>
      <w:r>
        <w:t xml:space="preserve">, Херсон, 2006. </w:t>
      </w:r>
    </w:p>
    <w:p w:rsidR="00A17A2E" w:rsidRDefault="00A17A2E" w:rsidP="00AF17A8">
      <w:pPr>
        <w:pStyle w:val="afffffffffffffffffffffff1"/>
        <w:numPr>
          <w:ilvl w:val="0"/>
          <w:numId w:val="26"/>
        </w:numPr>
      </w:pPr>
      <w:r>
        <w:rPr>
          <w:lang w:val="ru-RU"/>
        </w:rPr>
        <w:t>В</w:t>
      </w:r>
      <w:r>
        <w:t>сеукраїнська науково-практична конференція (з міжнародною участю) „Сучасні досягнення молодих вчених на допомогу практичній медицині</w:t>
      </w:r>
      <w:r w:rsidRPr="00932CD6">
        <w:t>”</w:t>
      </w:r>
      <w:r>
        <w:t xml:space="preserve">, Харків, 2006. </w:t>
      </w:r>
    </w:p>
    <w:p w:rsidR="00A17A2E" w:rsidRDefault="00A17A2E" w:rsidP="00AF17A8">
      <w:pPr>
        <w:pStyle w:val="afffffffffffffffffffffff1"/>
        <w:numPr>
          <w:ilvl w:val="0"/>
          <w:numId w:val="26"/>
        </w:numPr>
      </w:pPr>
      <w:r>
        <w:t xml:space="preserve">ХІ конгрес світової організації Українських лікарських товариств, Полтава, 2006. </w:t>
      </w:r>
    </w:p>
    <w:p w:rsidR="00A17A2E" w:rsidRDefault="00A17A2E" w:rsidP="00AF17A8">
      <w:pPr>
        <w:pStyle w:val="afffffffffffffffffffffff1"/>
        <w:numPr>
          <w:ilvl w:val="0"/>
          <w:numId w:val="26"/>
        </w:numPr>
      </w:pPr>
      <w:r>
        <w:t>IV</w:t>
      </w:r>
      <w:r w:rsidRPr="00932CD6">
        <w:t xml:space="preserve"> з’їзд нейрохірургів Росії, Москва</w:t>
      </w:r>
      <w:r>
        <w:t>, 2006.</w:t>
      </w:r>
    </w:p>
    <w:p w:rsidR="00A17A2E" w:rsidRDefault="00A17A2E" w:rsidP="00AF17A8">
      <w:pPr>
        <w:pStyle w:val="afffffffffffffffffffffff1"/>
        <w:numPr>
          <w:ilvl w:val="0"/>
          <w:numId w:val="26"/>
        </w:numPr>
      </w:pPr>
      <w:smartTag w:uri="urn:schemas-microsoft-com:office:smarttags" w:element="place">
        <w:r w:rsidRPr="00A600DC">
          <w:rPr>
            <w:lang w:val="en-US"/>
          </w:rPr>
          <w:t>Black Sea</w:t>
        </w:r>
      </w:smartTag>
      <w:r w:rsidRPr="00A600DC">
        <w:rPr>
          <w:lang w:val="en-US"/>
        </w:rPr>
        <w:t xml:space="preserve"> Neurosurgical Congress</w:t>
      </w:r>
      <w:r>
        <w:t xml:space="preserve">, </w:t>
      </w:r>
      <w:smartTag w:uri="urn:schemas-microsoft-com:office:smarttags" w:element="place">
        <w:smartTag w:uri="urn:schemas-microsoft-com:office:smarttags" w:element="City">
          <w:r>
            <w:rPr>
              <w:lang w:val="en-US"/>
            </w:rPr>
            <w:t>Olginka</w:t>
          </w:r>
        </w:smartTag>
        <w:r>
          <w:t xml:space="preserve">, </w:t>
        </w:r>
        <w:r w:rsidRPr="00A600DC">
          <w:rPr>
            <w:lang w:val="en-US"/>
          </w:rPr>
          <w:t xml:space="preserve"> </w:t>
        </w:r>
        <w:smartTag w:uri="urn:schemas-microsoft-com:office:smarttags" w:element="country-region">
          <w:r>
            <w:rPr>
              <w:lang w:val="en-US"/>
            </w:rPr>
            <w:t>Russia</w:t>
          </w:r>
        </w:smartTag>
      </w:smartTag>
      <w:r>
        <w:rPr>
          <w:lang w:val="en-US"/>
        </w:rPr>
        <w:t xml:space="preserve">, </w:t>
      </w:r>
      <w:r w:rsidRPr="00A600DC">
        <w:rPr>
          <w:lang w:val="en-US"/>
        </w:rPr>
        <w:t>2007.</w:t>
      </w:r>
      <w:r>
        <w:t xml:space="preserve"> </w:t>
      </w:r>
    </w:p>
    <w:p w:rsidR="00A17A2E" w:rsidRDefault="00A17A2E" w:rsidP="00AF17A8">
      <w:pPr>
        <w:pStyle w:val="afffffffffffffffffffffff1"/>
        <w:numPr>
          <w:ilvl w:val="0"/>
          <w:numId w:val="26"/>
        </w:numPr>
      </w:pPr>
      <w:r>
        <w:rPr>
          <w:lang w:val="ru-RU"/>
        </w:rPr>
        <w:t>Н</w:t>
      </w:r>
      <w:r>
        <w:t>ауково-практична конференція „Формалізація лікувально-діагностичного процесу як обов’язкова умова якості лікування та безпеки пацієнта</w:t>
      </w:r>
      <w:r w:rsidRPr="00932CD6">
        <w:t>”</w:t>
      </w:r>
      <w:r>
        <w:t>, Херсон, 2007.</w:t>
      </w:r>
    </w:p>
    <w:p w:rsidR="00A17A2E" w:rsidRPr="00A74FD4" w:rsidRDefault="00A17A2E" w:rsidP="00AF17A8">
      <w:pPr>
        <w:pStyle w:val="afffffffffffffffffffffff1"/>
        <w:numPr>
          <w:ilvl w:val="0"/>
          <w:numId w:val="26"/>
        </w:numPr>
      </w:pPr>
      <w:r>
        <w:rPr>
          <w:lang w:val="en-US"/>
        </w:rPr>
        <w:t>IV</w:t>
      </w:r>
      <w:r w:rsidRPr="007753B1">
        <w:t xml:space="preserve"> </w:t>
      </w:r>
      <w:r>
        <w:t xml:space="preserve">з’їзд нейрохірургів України, Дніпропетровськ, 2008.  </w:t>
      </w:r>
    </w:p>
    <w:p w:rsidR="00A17A2E" w:rsidRDefault="00A17A2E" w:rsidP="00A17A2E">
      <w:pPr>
        <w:pStyle w:val="afffffffffffffffffffffff1"/>
        <w:rPr>
          <w:b/>
          <w:lang w:val="ru-RU"/>
        </w:rPr>
      </w:pPr>
      <w:r w:rsidRPr="007832C0">
        <w:t xml:space="preserve">Практичні розробки висвітлені у брошурі </w:t>
      </w:r>
      <w:r w:rsidRPr="00A95B4E">
        <w:rPr>
          <w:lang w:val="ru-RU"/>
        </w:rPr>
        <w:t>„</w:t>
      </w:r>
      <w:r w:rsidRPr="007832C0">
        <w:t>Рекомендации по профилактике образования пролежней у больных с осложненной позвоночно-спинномозговой и черепно-мозговой травмой</w:t>
      </w:r>
      <w:r w:rsidRPr="00A95B4E">
        <w:rPr>
          <w:lang w:val="ru-RU"/>
        </w:rPr>
        <w:t>”</w:t>
      </w:r>
      <w:r w:rsidRPr="007832C0">
        <w:t xml:space="preserve"> та медичній газеті </w:t>
      </w:r>
      <w:r w:rsidRPr="00A95B4E">
        <w:rPr>
          <w:lang w:val="ru-RU"/>
        </w:rPr>
        <w:t>„</w:t>
      </w:r>
      <w:r w:rsidRPr="007832C0">
        <w:t>Здоров’я України</w:t>
      </w:r>
      <w:r w:rsidRPr="00A95B4E">
        <w:rPr>
          <w:lang w:val="ru-RU"/>
        </w:rPr>
        <w:t>”</w:t>
      </w:r>
      <w:r w:rsidRPr="007832C0">
        <w:t xml:space="preserve"> — </w:t>
      </w:r>
      <w:r w:rsidRPr="00A95B4E">
        <w:rPr>
          <w:lang w:val="ru-RU"/>
        </w:rPr>
        <w:t>„</w:t>
      </w:r>
      <w:r w:rsidRPr="007832C0">
        <w:t>Методы декомпрессии нервных структур при травматических повреждениях грудного и поясничного отделов позвоночника из заднего доступа</w:t>
      </w:r>
      <w:r w:rsidRPr="00A95B4E">
        <w:rPr>
          <w:lang w:val="ru-RU"/>
        </w:rPr>
        <w:t>”</w:t>
      </w:r>
      <w:r w:rsidRPr="007832C0">
        <w:t>.</w:t>
      </w:r>
    </w:p>
    <w:p w:rsidR="00A17A2E" w:rsidRDefault="00A17A2E" w:rsidP="00A17A2E">
      <w:pPr>
        <w:pStyle w:val="afffffffffffffffffffffff1"/>
        <w:rPr>
          <w:b/>
        </w:rPr>
      </w:pPr>
    </w:p>
    <w:p w:rsidR="00A17A2E" w:rsidRDefault="00A17A2E" w:rsidP="00A17A2E">
      <w:pPr>
        <w:pStyle w:val="afffffffffffffffffffffff1"/>
        <w:rPr>
          <w:b/>
        </w:rPr>
      </w:pPr>
      <w:r>
        <w:rPr>
          <w:b/>
        </w:rPr>
        <w:lastRenderedPageBreak/>
        <w:t>Публікації.</w:t>
      </w:r>
    </w:p>
    <w:p w:rsidR="00A17A2E" w:rsidRDefault="00A17A2E" w:rsidP="00A17A2E">
      <w:pPr>
        <w:pStyle w:val="afffffffffffffffffffffff1"/>
      </w:pPr>
      <w:r>
        <w:t xml:space="preserve">Результати дисертаційного дослідження опубліковано у 19 друкованих наукових роботах: 3 статті у наукових фахових виданнях, рекомендованих ВАК України, 1 стаття у науковому фаховому виданні Росії, 1 брошура і 1 стаття у науково-популярному виданні. Також опубліковано 14 тез доповідей на українських та міжнародних з’їздах і конгресах, 1 стаття описання випадку та 1 патент.  </w:t>
      </w:r>
    </w:p>
    <w:p w:rsidR="00A17A2E" w:rsidRDefault="00A17A2E" w:rsidP="00A17A2E">
      <w:pPr>
        <w:pStyle w:val="afffffffffffffffffffffff1"/>
        <w:rPr>
          <w:b/>
          <w:lang w:val="ru-RU"/>
        </w:rPr>
      </w:pPr>
    </w:p>
    <w:p w:rsidR="00A17A2E" w:rsidRDefault="00A17A2E" w:rsidP="00A17A2E">
      <w:pPr>
        <w:pStyle w:val="afffffffffffffffffffffff1"/>
        <w:rPr>
          <w:b/>
        </w:rPr>
      </w:pPr>
      <w:r>
        <w:rPr>
          <w:b/>
        </w:rPr>
        <w:t>Структура та обсяг дисертації.</w:t>
      </w:r>
    </w:p>
    <w:p w:rsidR="00A17A2E" w:rsidRPr="00254257" w:rsidRDefault="00A17A2E" w:rsidP="00A17A2E">
      <w:pPr>
        <w:pStyle w:val="afffffffffffffffffffffff1"/>
      </w:pPr>
      <w:r>
        <w:t>Дисертація складається із вступу, огляду літератури, 4 розділів власних досліджень,</w:t>
      </w:r>
      <w:r w:rsidRPr="00F85624">
        <w:t xml:space="preserve"> </w:t>
      </w:r>
      <w:r>
        <w:t>підсумків</w:t>
      </w:r>
      <w:r w:rsidRPr="007832C0">
        <w:t xml:space="preserve"> </w:t>
      </w:r>
      <w:r>
        <w:t xml:space="preserve">та </w:t>
      </w:r>
      <w:r w:rsidRPr="00F85624">
        <w:t>висновків</w:t>
      </w:r>
      <w:r>
        <w:t>, переліку використаної літератури та додатку. Дисертація викладена на 1</w:t>
      </w:r>
      <w:r>
        <w:rPr>
          <w:lang w:val="ru-RU"/>
        </w:rPr>
        <w:t>67</w:t>
      </w:r>
      <w:r>
        <w:t xml:space="preserve"> сторінках машинописного тексту, ілюстрована 3</w:t>
      </w:r>
      <w:r w:rsidRPr="00B70660">
        <w:rPr>
          <w:lang w:val="ru-RU"/>
        </w:rPr>
        <w:t>6</w:t>
      </w:r>
      <w:r>
        <w:t xml:space="preserve"> малюнками та 2</w:t>
      </w:r>
      <w:r w:rsidRPr="00B70660">
        <w:rPr>
          <w:lang w:val="ru-RU"/>
        </w:rPr>
        <w:t>7</w:t>
      </w:r>
      <w:r>
        <w:t xml:space="preserve"> таблицями. Список літератури складає </w:t>
      </w:r>
      <w:r>
        <w:rPr>
          <w:lang w:val="ru-RU"/>
        </w:rPr>
        <w:t>17</w:t>
      </w:r>
      <w:r w:rsidRPr="00ED5622">
        <w:rPr>
          <w:lang w:val="ru-RU"/>
        </w:rPr>
        <w:t>9</w:t>
      </w:r>
      <w:r>
        <w:t xml:space="preserve"> першоджерел, з них </w:t>
      </w:r>
      <w:r>
        <w:rPr>
          <w:lang w:val="ru-RU"/>
        </w:rPr>
        <w:t>20</w:t>
      </w:r>
      <w:r>
        <w:t xml:space="preserve"> кирилицею та 1</w:t>
      </w:r>
      <w:r>
        <w:rPr>
          <w:lang w:val="ru-RU"/>
        </w:rPr>
        <w:t>5</w:t>
      </w:r>
      <w:r w:rsidRPr="00ED5622">
        <w:rPr>
          <w:lang w:val="ru-RU"/>
        </w:rPr>
        <w:t>9</w:t>
      </w:r>
      <w:r>
        <w:t xml:space="preserve"> латиницею. </w:t>
      </w:r>
    </w:p>
    <w:p w:rsidR="00B44123" w:rsidRDefault="00B44123" w:rsidP="00B44123">
      <w:pPr>
        <w:pStyle w:val="afffffffffffffffffffffff1"/>
        <w:ind w:firstLine="0"/>
        <w:jc w:val="center"/>
        <w:rPr>
          <w:caps/>
        </w:rPr>
      </w:pPr>
      <w:r w:rsidRPr="006F1C6B">
        <w:rPr>
          <w:caps/>
        </w:rPr>
        <w:t>висновки</w:t>
      </w:r>
    </w:p>
    <w:p w:rsidR="00B44123" w:rsidRDefault="00B44123" w:rsidP="00B44123">
      <w:pPr>
        <w:pStyle w:val="afffffffffffffffffffffff1"/>
        <w:ind w:firstLine="0"/>
        <w:jc w:val="center"/>
        <w:rPr>
          <w:caps/>
        </w:rPr>
      </w:pPr>
    </w:p>
    <w:p w:rsidR="00B44123" w:rsidRDefault="00B44123" w:rsidP="00B44123">
      <w:pPr>
        <w:pStyle w:val="afffffffffffffffffffffff1"/>
        <w:ind w:firstLine="0"/>
        <w:jc w:val="center"/>
        <w:rPr>
          <w:caps/>
        </w:rPr>
      </w:pPr>
    </w:p>
    <w:p w:rsidR="00B44123" w:rsidRDefault="00B44123" w:rsidP="00B44123">
      <w:pPr>
        <w:spacing w:line="360" w:lineRule="auto"/>
        <w:ind w:firstLine="708"/>
        <w:jc w:val="both"/>
        <w:rPr>
          <w:rFonts w:ascii="Times New Roman" w:hAnsi="Times New Roman"/>
          <w:sz w:val="28"/>
          <w:szCs w:val="28"/>
          <w:lang w:val="uk-UA"/>
        </w:rPr>
      </w:pPr>
    </w:p>
    <w:p w:rsidR="00B44123" w:rsidRPr="00C62508" w:rsidRDefault="00B44123" w:rsidP="00B44123">
      <w:pPr>
        <w:pStyle w:val="Abstract0"/>
        <w:spacing w:line="360" w:lineRule="auto"/>
        <w:rPr>
          <w:sz w:val="28"/>
          <w:szCs w:val="28"/>
        </w:rPr>
      </w:pPr>
      <w:r w:rsidRPr="006F1A28">
        <w:rPr>
          <w:sz w:val="28"/>
          <w:szCs w:val="28"/>
        </w:rPr>
        <w:t xml:space="preserve">1. </w:t>
      </w:r>
      <w:r w:rsidRPr="006F1A28">
        <w:rPr>
          <w:sz w:val="28"/>
          <w:szCs w:val="28"/>
        </w:rPr>
        <w:tab/>
      </w:r>
      <w:r w:rsidRPr="00C62508">
        <w:rPr>
          <w:sz w:val="28"/>
          <w:szCs w:val="28"/>
        </w:rPr>
        <w:t>Декомпресійно-стабілізуючі операції при хребетно-спинномозковій травмі тораколюмбального відділу дозволяють досягти значного відновлення неврологічних та опорно-рухових функцій, покращати результати лікування, що підтверджує доцільність їх використання.</w:t>
      </w:r>
    </w:p>
    <w:p w:rsidR="00B44123" w:rsidRPr="00C62508" w:rsidRDefault="00B44123" w:rsidP="00B44123">
      <w:pPr>
        <w:pStyle w:val="Abstract0"/>
        <w:spacing w:line="360" w:lineRule="auto"/>
        <w:rPr>
          <w:sz w:val="28"/>
          <w:szCs w:val="28"/>
        </w:rPr>
      </w:pPr>
      <w:r w:rsidRPr="00C62508">
        <w:rPr>
          <w:sz w:val="28"/>
          <w:szCs w:val="28"/>
        </w:rPr>
        <w:t>2.</w:t>
      </w:r>
      <w:r w:rsidRPr="00C62508">
        <w:rPr>
          <w:sz w:val="28"/>
          <w:szCs w:val="28"/>
        </w:rPr>
        <w:tab/>
        <w:t>Декомпресійні втручання, виконані в строки до 48 годин з моменту травми, супроводжуються кращими результатами неврологічного відновлення, ніж здійснені у більш пізньому періоді.</w:t>
      </w:r>
    </w:p>
    <w:p w:rsidR="00B44123" w:rsidRPr="00C62508" w:rsidRDefault="00B44123" w:rsidP="00B44123">
      <w:pPr>
        <w:pStyle w:val="Abstract0"/>
        <w:spacing w:line="360" w:lineRule="auto"/>
        <w:rPr>
          <w:sz w:val="28"/>
          <w:szCs w:val="28"/>
        </w:rPr>
      </w:pPr>
      <w:r w:rsidRPr="00C62508">
        <w:rPr>
          <w:sz w:val="28"/>
          <w:szCs w:val="28"/>
        </w:rPr>
        <w:t>3.</w:t>
      </w:r>
      <w:r w:rsidRPr="00C62508">
        <w:rPr>
          <w:sz w:val="28"/>
          <w:szCs w:val="28"/>
        </w:rPr>
        <w:tab/>
        <w:t xml:space="preserve">Використання передньобокових і бокових доступів для декомпресії вмісту хребтового каналу доцільне за вентральної компресії та неповного порушення провідності спинного мозку у гострому і ранньому періодах травми у пацієнтів молодше 45 років. Особливо вони показані пацієнтам у нетяжкому стані за наявності значного руйнування тіла хребця та збереження цілісності задніх кістково-зв’язкових структур. </w:t>
      </w:r>
    </w:p>
    <w:p w:rsidR="00B44123" w:rsidRPr="00C62508" w:rsidRDefault="00B44123" w:rsidP="00B44123">
      <w:pPr>
        <w:pStyle w:val="Abstract0"/>
        <w:spacing w:line="360" w:lineRule="auto"/>
        <w:rPr>
          <w:sz w:val="28"/>
          <w:szCs w:val="28"/>
        </w:rPr>
      </w:pPr>
      <w:r w:rsidRPr="00C62508">
        <w:rPr>
          <w:sz w:val="28"/>
          <w:szCs w:val="28"/>
        </w:rPr>
        <w:lastRenderedPageBreak/>
        <w:t>4.</w:t>
      </w:r>
      <w:r w:rsidRPr="00C62508">
        <w:rPr>
          <w:sz w:val="28"/>
          <w:szCs w:val="28"/>
        </w:rPr>
        <w:tab/>
        <w:t xml:space="preserve">Використання комбінованих доступів для декомпресії та реконструкції хребта дає найкращі результати за неповного порушення провідності спинного мозку, значного руйнування всіх стовпів хребта зі складними деформаціями у строки понад 48–72 годин з моменту травми. </w:t>
      </w:r>
    </w:p>
    <w:p w:rsidR="00B44123" w:rsidRPr="00C62508" w:rsidRDefault="00B44123" w:rsidP="00B44123">
      <w:pPr>
        <w:pStyle w:val="Abstract0"/>
        <w:spacing w:line="360" w:lineRule="auto"/>
        <w:rPr>
          <w:sz w:val="28"/>
          <w:szCs w:val="28"/>
        </w:rPr>
      </w:pPr>
      <w:r w:rsidRPr="00C62508">
        <w:rPr>
          <w:sz w:val="28"/>
          <w:szCs w:val="28"/>
        </w:rPr>
        <w:t>5.</w:t>
      </w:r>
      <w:r w:rsidRPr="00C62508">
        <w:rPr>
          <w:sz w:val="28"/>
          <w:szCs w:val="28"/>
        </w:rPr>
        <w:tab/>
        <w:t>Використання заднього і задньобокового доступів для декомпресії супроводжується меншими кількістю ускладнень, інтраопераційною крововтратою та часом втручання у порівнянні з передньобоковим, боковим, а тим більше, комбінованим втручанням. Проте, задній та задньобоковий доступи супроводжуються значними труднощами в разі вентральної локалізації компремуючого субстрату, вони не завжди дозволяють здійснити адекватну реконструкцію і стабілізацію хребта, утримати корекцію деформації з часом.</w:t>
      </w:r>
    </w:p>
    <w:p w:rsidR="00B44123" w:rsidRPr="00C62508" w:rsidRDefault="00B44123" w:rsidP="00B44123">
      <w:pPr>
        <w:pStyle w:val="Abstract0"/>
        <w:spacing w:line="360" w:lineRule="auto"/>
        <w:rPr>
          <w:sz w:val="28"/>
          <w:szCs w:val="28"/>
        </w:rPr>
      </w:pPr>
      <w:r w:rsidRPr="00C62508">
        <w:rPr>
          <w:sz w:val="28"/>
          <w:szCs w:val="28"/>
        </w:rPr>
        <w:t>6.</w:t>
      </w:r>
      <w:r w:rsidRPr="00C62508">
        <w:rPr>
          <w:sz w:val="28"/>
          <w:szCs w:val="28"/>
        </w:rPr>
        <w:tab/>
        <w:t xml:space="preserve">Задньобоковий та задній доступи для декомпресії показані при дорзальній або латеральній компресії, повному порушенні провідності спинного мозку, ізольованих корінцевих розладах, наявності епідуральних гематом. Вони також досить ефективні за відсутності неврологічних розладів та наявності компресії нервових структур. </w:t>
      </w:r>
    </w:p>
    <w:p w:rsidR="00B44123" w:rsidRPr="00C62508" w:rsidRDefault="00B44123" w:rsidP="00B44123">
      <w:pPr>
        <w:pStyle w:val="Abstract0"/>
        <w:spacing w:line="360" w:lineRule="auto"/>
        <w:rPr>
          <w:sz w:val="28"/>
          <w:szCs w:val="28"/>
        </w:rPr>
      </w:pPr>
      <w:r w:rsidRPr="00C62508">
        <w:rPr>
          <w:sz w:val="28"/>
          <w:szCs w:val="28"/>
        </w:rPr>
        <w:t>7.</w:t>
      </w:r>
      <w:r w:rsidRPr="00C62508">
        <w:rPr>
          <w:sz w:val="28"/>
          <w:szCs w:val="28"/>
        </w:rPr>
        <w:tab/>
        <w:t xml:space="preserve">Всі види декомпресії мають супроводжуватися адекватною реконструкцією та фіксацією хребта для збереження досягнутої корекції деформації, попередження розвитку нестабільності, кісткового блоку, забезпечення сприятливих умов для відновлення неврологічних функцій. Метод стабілізації хребта залежить від обраного доступу та методу декомпресії, об’єму видалення кісткових структур. </w:t>
      </w:r>
    </w:p>
    <w:p w:rsidR="00B44123" w:rsidRPr="00C62508" w:rsidRDefault="00B44123" w:rsidP="00B44123">
      <w:pPr>
        <w:pStyle w:val="Abstract0"/>
        <w:spacing w:line="360" w:lineRule="auto"/>
        <w:rPr>
          <w:sz w:val="28"/>
          <w:szCs w:val="28"/>
        </w:rPr>
      </w:pPr>
      <w:r w:rsidRPr="00C62508">
        <w:rPr>
          <w:sz w:val="28"/>
          <w:szCs w:val="28"/>
        </w:rPr>
        <w:t>8.</w:t>
      </w:r>
      <w:r w:rsidRPr="00C62508">
        <w:rPr>
          <w:sz w:val="28"/>
          <w:szCs w:val="28"/>
        </w:rPr>
        <w:tab/>
        <w:t>Опорно-рухові функцій у післяопераційному періоді статистично не залежать від методу декомпресії, проте, залежать від обраного доступу, повноти редресації та надійності стабілізації хребта.</w:t>
      </w:r>
    </w:p>
    <w:p w:rsidR="00B44123" w:rsidRPr="0016443F" w:rsidRDefault="00B44123" w:rsidP="00B44123">
      <w:pPr>
        <w:pStyle w:val="Abstract0"/>
        <w:spacing w:line="360" w:lineRule="auto"/>
        <w:rPr>
          <w:sz w:val="28"/>
          <w:szCs w:val="28"/>
        </w:rPr>
      </w:pPr>
      <w:r w:rsidRPr="00C62508">
        <w:rPr>
          <w:sz w:val="28"/>
          <w:szCs w:val="28"/>
        </w:rPr>
        <w:t>9.</w:t>
      </w:r>
      <w:r w:rsidRPr="00C62508">
        <w:rPr>
          <w:sz w:val="28"/>
          <w:szCs w:val="28"/>
        </w:rPr>
        <w:tab/>
        <w:t xml:space="preserve">Повна й адекватна декомпресія нервових структур в ранньому періоді травми (до 48 годин) супроводжується достовірним регресом неврологічної симптоматики в групах хворих з повним і частковим порушенням провідності спинного мозку. Регрес неврологічної симптоматики та якість життя пацієнтів у післяопераційному періоді залежать від ступеня ушкодження спинного мозку в </w:t>
      </w:r>
      <w:r w:rsidRPr="00C62508">
        <w:rPr>
          <w:sz w:val="28"/>
          <w:szCs w:val="28"/>
        </w:rPr>
        <w:lastRenderedPageBreak/>
        <w:t>момент травми, повноти і своєчасності декомпресії мозку, на що й має бути спрямоване оперативне втручання.</w:t>
      </w:r>
    </w:p>
    <w:p w:rsidR="00B44123" w:rsidRDefault="00B44123" w:rsidP="00B44123">
      <w:pPr>
        <w:pStyle w:val="afffffffffffffffffffffff1"/>
      </w:pPr>
    </w:p>
    <w:p w:rsidR="00B44123" w:rsidRDefault="00B44123" w:rsidP="00B44123">
      <w:pPr>
        <w:pStyle w:val="afffffffffffffffffffffff1"/>
        <w:sectPr w:rsidR="00B44123" w:rsidSect="00F67AE6">
          <w:pgSz w:w="11906" w:h="16838"/>
          <w:pgMar w:top="1134" w:right="567" w:bottom="1134" w:left="1134" w:header="709" w:footer="709" w:gutter="0"/>
          <w:cols w:space="708"/>
          <w:titlePg/>
          <w:docGrid w:linePitch="360"/>
        </w:sectPr>
      </w:pPr>
    </w:p>
    <w:p w:rsidR="00B44123" w:rsidRPr="00A97761" w:rsidRDefault="00B44123" w:rsidP="00B44123">
      <w:pPr>
        <w:pStyle w:val="afffffffffffffffffffffff1"/>
        <w:ind w:left="1069" w:firstLine="0"/>
        <w:jc w:val="center"/>
        <w:rPr>
          <w:b/>
          <w:spacing w:val="2"/>
        </w:rPr>
      </w:pPr>
      <w:r w:rsidRPr="00A97761">
        <w:rPr>
          <w:b/>
          <w:spacing w:val="2"/>
        </w:rPr>
        <w:lastRenderedPageBreak/>
        <w:t>СПИСОК ВИКОРИСТАНИХ ДЖЕРЕЛ</w:t>
      </w:r>
    </w:p>
    <w:p w:rsidR="00B44123" w:rsidRPr="00A97761" w:rsidRDefault="00B44123" w:rsidP="00B44123">
      <w:pPr>
        <w:pStyle w:val="afffffffffffffffffffffff1"/>
        <w:ind w:left="1069" w:firstLine="0"/>
        <w:jc w:val="center"/>
        <w:rPr>
          <w:spacing w:val="2"/>
        </w:rPr>
      </w:pP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 w:name="_Ref212421241"/>
      <w:bookmarkStart w:id="2" w:name="_Ref230693029"/>
      <w:r w:rsidRPr="00A97761">
        <w:rPr>
          <w:rFonts w:ascii="Times New Roman" w:eastAsia="Calibri" w:hAnsi="Times New Roman"/>
          <w:spacing w:val="2"/>
          <w:sz w:val="28"/>
          <w:szCs w:val="28"/>
          <w:lang w:val="en-GB"/>
        </w:rPr>
        <w:t xml:space="preserve">Epidemiology of thoracolumbar spine injury in blunt trauma </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GB"/>
        </w:rPr>
        <w:t>J.F.</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GB"/>
        </w:rPr>
        <w:t>Holmes, P.Q.</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GB"/>
        </w:rPr>
        <w:t>Miller, E.A.</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GB"/>
        </w:rPr>
        <w:t xml:space="preserve">Panacek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en-GB"/>
        </w:rPr>
        <w:t>et al.]</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GB"/>
        </w:rPr>
        <w:t>// Acad. Emerg. Med. — 2001. — V</w:t>
      </w:r>
      <w:r w:rsidRPr="00A97761">
        <w:rPr>
          <w:rFonts w:ascii="Times New Roman" w:eastAsia="Calibri" w:hAnsi="Times New Roman"/>
          <w:spacing w:val="2"/>
          <w:sz w:val="28"/>
          <w:szCs w:val="28"/>
          <w:lang w:val="en-US"/>
        </w:rPr>
        <w:t xml:space="preserve">ol. </w:t>
      </w:r>
      <w:r w:rsidRPr="00A97761">
        <w:rPr>
          <w:rFonts w:ascii="Times New Roman" w:eastAsia="Calibri" w:hAnsi="Times New Roman"/>
          <w:spacing w:val="2"/>
          <w:sz w:val="28"/>
          <w:szCs w:val="28"/>
          <w:lang w:val="en-GB"/>
        </w:rPr>
        <w:t xml:space="preserve">8, N 9. — </w:t>
      </w:r>
      <w:r w:rsidRPr="00A97761">
        <w:rPr>
          <w:rFonts w:ascii="Times New Roman" w:eastAsia="Calibri" w:hAnsi="Times New Roman"/>
          <w:spacing w:val="2"/>
          <w:sz w:val="28"/>
          <w:szCs w:val="28"/>
          <w:lang w:val="en-GB"/>
        </w:rPr>
        <w:br/>
        <w:t>P. 866–872</w:t>
      </w:r>
      <w:bookmarkEnd w:id="1"/>
      <w:r w:rsidRPr="00A97761">
        <w:rPr>
          <w:rFonts w:ascii="Times New Roman" w:eastAsia="Calibri" w:hAnsi="Times New Roman"/>
          <w:spacing w:val="2"/>
          <w:sz w:val="28"/>
          <w:szCs w:val="28"/>
          <w:lang w:val="en-GB"/>
        </w:rPr>
        <w:t>.</w:t>
      </w:r>
      <w:bookmarkEnd w:id="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3" w:name="_Ref212421246"/>
      <w:bookmarkStart w:id="4" w:name="_Ref230772765"/>
      <w:r w:rsidRPr="00A97761">
        <w:rPr>
          <w:rFonts w:ascii="Times New Roman" w:eastAsia="Calibri" w:hAnsi="Times New Roman"/>
          <w:spacing w:val="2"/>
          <w:sz w:val="28"/>
          <w:szCs w:val="28"/>
          <w:lang w:val="en-GB"/>
        </w:rPr>
        <w:t xml:space="preserve">Neurosurgery: principles and practice / ed. by A.J. Moore, D.W. Newell. —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London</w:t>
          </w:r>
        </w:smartTag>
      </w:smartTag>
      <w:r w:rsidRPr="00A97761">
        <w:rPr>
          <w:rFonts w:ascii="Times New Roman" w:eastAsia="Calibri" w:hAnsi="Times New Roman"/>
          <w:spacing w:val="2"/>
          <w:sz w:val="28"/>
          <w:szCs w:val="28"/>
          <w:lang w:val="en-GB"/>
        </w:rPr>
        <w:t xml:space="preserve"> : Springer-Verlag, 2005. — 703 p.</w:t>
      </w:r>
      <w:bookmarkEnd w:id="3"/>
      <w:bookmarkEnd w:id="4"/>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 w:name="_Ref212421268"/>
      <w:r w:rsidRPr="00A97761">
        <w:rPr>
          <w:rFonts w:ascii="Times New Roman" w:eastAsia="Calibri" w:hAnsi="Times New Roman"/>
          <w:spacing w:val="2"/>
          <w:sz w:val="28"/>
          <w:szCs w:val="28"/>
          <w:lang w:val="en-GB"/>
        </w:rPr>
        <w:t>Basso D.M. Neuroanatomical substrates of functional recovery after experimental spinal cord injury: implications of basic science research for human spinal cord injury / D.M. Basso // Phys. Ther. — 2000. — Vol. 80. — P. 808–817</w:t>
      </w:r>
      <w:bookmarkEnd w:id="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 w:name="_Ref212421270"/>
      <w:r w:rsidRPr="00A97761">
        <w:rPr>
          <w:rFonts w:ascii="Times New Roman" w:eastAsia="Calibri" w:hAnsi="Times New Roman"/>
          <w:spacing w:val="2"/>
          <w:sz w:val="28"/>
          <w:szCs w:val="28"/>
          <w:lang w:val="en-GB"/>
        </w:rPr>
        <w:t>Baptiste D.C. Pharmacological approaches to repair the injured spinal cord / D.C. Baptiste, M.G. Fenlings // J. Neurotrauma. — 2006. — Vol. 23, N 3/4. — P. 318–334</w:t>
      </w:r>
      <w:bookmarkEnd w:id="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7" w:name="_Ref212421289"/>
      <w:r w:rsidRPr="00A97761">
        <w:rPr>
          <w:rFonts w:ascii="Times New Roman" w:eastAsia="Calibri" w:hAnsi="Times New Roman"/>
          <w:spacing w:val="2"/>
          <w:sz w:val="28"/>
          <w:szCs w:val="28"/>
          <w:lang w:val="en-GB"/>
        </w:rPr>
        <w:t xml:space="preserve">Principles of molecular neurosurgery / ed. by A. Freese, F.A. Simeone, P. Leone et al. —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Basel</w:t>
          </w:r>
        </w:smartTag>
      </w:smartTag>
      <w:r w:rsidRPr="00A97761">
        <w:rPr>
          <w:rFonts w:ascii="Times New Roman" w:eastAsia="Calibri" w:hAnsi="Times New Roman"/>
          <w:spacing w:val="2"/>
          <w:sz w:val="28"/>
          <w:szCs w:val="28"/>
          <w:lang w:val="en-GB"/>
        </w:rPr>
        <w:t xml:space="preserve"> : Karger, 2005. — 675 p. </w:t>
      </w:r>
      <w:bookmarkEnd w:id="7"/>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8" w:name="_Ref212421125"/>
      <w:r w:rsidRPr="00A97761">
        <w:rPr>
          <w:rFonts w:ascii="Times New Roman" w:eastAsia="Calibri" w:hAnsi="Times New Roman"/>
          <w:spacing w:val="2"/>
          <w:sz w:val="28"/>
          <w:szCs w:val="28"/>
          <w:lang w:val="en-GB"/>
        </w:rPr>
        <w:t>Akmal M. Functional outcome in trauma patients with spinal injury / M. Akmal, R. Trivedi, J. Sutcliffe // Spine. — 2003. — Vol. 28, N 2. — P. 180–185</w:t>
      </w:r>
      <w:bookmarkEnd w:id="8"/>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r w:rsidRPr="00A97761">
        <w:rPr>
          <w:rFonts w:ascii="Times New Roman" w:eastAsia="Calibri" w:hAnsi="Times New Roman"/>
          <w:spacing w:val="2"/>
          <w:sz w:val="28"/>
          <w:szCs w:val="28"/>
          <w:lang w:val="en-GB"/>
        </w:rPr>
        <w:tab/>
      </w:r>
      <w:bookmarkStart w:id="9" w:name="_Ref212421373"/>
      <w:bookmarkStart w:id="10" w:name="_Ref230772774"/>
      <w:r w:rsidRPr="00A97761">
        <w:rPr>
          <w:rFonts w:ascii="Times New Roman" w:eastAsia="Calibri" w:hAnsi="Times New Roman"/>
          <w:spacing w:val="2"/>
          <w:sz w:val="28"/>
          <w:szCs w:val="28"/>
          <w:lang w:val="en-GB"/>
        </w:rPr>
        <w:t>Rockwood and Green’s fractures in adults / ed. by C.A. Rockwood et al. — the 5-th ed. — Lippincott Williams&amp;Wilkins Pub., 2001. — Vol. 2. — 2512 p</w:t>
      </w:r>
      <w:bookmarkEnd w:id="9"/>
      <w:r w:rsidRPr="00A97761">
        <w:rPr>
          <w:rFonts w:ascii="Times New Roman" w:eastAsia="Calibri" w:hAnsi="Times New Roman"/>
          <w:spacing w:val="2"/>
          <w:sz w:val="28"/>
          <w:szCs w:val="28"/>
          <w:lang w:val="en-GB"/>
        </w:rPr>
        <w:t>.</w:t>
      </w:r>
      <w:bookmarkEnd w:id="1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 w:name="_Ref212421405"/>
      <w:r w:rsidRPr="00A97761">
        <w:rPr>
          <w:rFonts w:ascii="Times New Roman" w:eastAsia="Calibri" w:hAnsi="Times New Roman"/>
          <w:spacing w:val="2"/>
          <w:sz w:val="28"/>
          <w:szCs w:val="28"/>
          <w:lang w:val="en-GB"/>
        </w:rPr>
        <w:t>Alan D.H. Variability in rates of arthrodesis for patients with thoracolumbar spine fractures with and without associated neurologic injury / D.H. Alan, A. Melanie, H.A. Robert // Spine. — 2007. — Vol. 32, N 21. — P. 2334–2338</w:t>
      </w:r>
      <w:bookmarkEnd w:id="11"/>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2" w:name="_Ref212421434"/>
      <w:r w:rsidRPr="00A97761">
        <w:rPr>
          <w:rFonts w:ascii="Times New Roman" w:eastAsia="Calibri" w:hAnsi="Times New Roman"/>
          <w:spacing w:val="2"/>
          <w:sz w:val="28"/>
          <w:szCs w:val="28"/>
        </w:rPr>
        <w:t xml:space="preserve">Никифоров А.С. Клиническая неврология: в 3 т. / А.С. Никифоров, А.Н. Коновалов, Е.И. Гусев; под ред. А.Н. Коновалова. </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М.</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 xml:space="preserve">Медицина, 2004.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 xml:space="preserve"> Т</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3</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ч. 2. — 448 с.</w:t>
      </w:r>
      <w:bookmarkEnd w:id="1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 w:name="_Ref212421473"/>
      <w:r w:rsidRPr="00A97761">
        <w:rPr>
          <w:rFonts w:ascii="Times New Roman" w:eastAsia="Calibri" w:hAnsi="Times New Roman"/>
          <w:spacing w:val="2"/>
          <w:sz w:val="28"/>
          <w:szCs w:val="28"/>
          <w:lang w:val="en-GB"/>
        </w:rPr>
        <w:lastRenderedPageBreak/>
        <w:t>Daniels A.H.</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en-GB"/>
        </w:rPr>
        <w:t xml:space="preserve">Variability in rates of arthrodesis for patients with thoracolumbar spine fractures with and without associated neurologic injury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en-GB"/>
        </w:rPr>
        <w:t xml:space="preserve"> </w:t>
      </w:r>
      <w:r w:rsidRPr="00A97761">
        <w:rPr>
          <w:rFonts w:ascii="Times New Roman" w:eastAsia="Calibri" w:hAnsi="Times New Roman"/>
          <w:spacing w:val="2"/>
          <w:sz w:val="28"/>
          <w:szCs w:val="28"/>
          <w:lang w:val="en-US"/>
        </w:rPr>
        <w:t>A.H. Daniels,</w:t>
      </w:r>
      <w:r w:rsidRPr="00A97761">
        <w:rPr>
          <w:rFonts w:ascii="Times New Roman" w:eastAsia="Calibri" w:hAnsi="Times New Roman"/>
          <w:spacing w:val="2"/>
          <w:sz w:val="28"/>
          <w:szCs w:val="28"/>
          <w:lang w:val="en-US"/>
        </w:rPr>
        <w:br/>
        <w:t xml:space="preserve">M. </w:t>
      </w:r>
      <w:r w:rsidRPr="00A97761">
        <w:rPr>
          <w:rFonts w:ascii="Times New Roman" w:eastAsia="Calibri" w:hAnsi="Times New Roman"/>
          <w:spacing w:val="2"/>
          <w:sz w:val="28"/>
          <w:szCs w:val="28"/>
          <w:lang w:val="en-GB"/>
        </w:rPr>
        <w:t>Arthur, R.A. Hart // Spine. — 2007. — Vol. 32, N 21. — P. 2334–2338</w:t>
      </w:r>
      <w:bookmarkEnd w:id="13"/>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 w:name="_Ref212421509"/>
      <w:r w:rsidRPr="00A97761">
        <w:rPr>
          <w:rFonts w:ascii="Times New Roman" w:eastAsia="Calibri" w:hAnsi="Times New Roman"/>
          <w:spacing w:val="2"/>
          <w:sz w:val="28"/>
          <w:szCs w:val="28"/>
          <w:lang w:val="en-GB"/>
        </w:rPr>
        <w:t>El-Khoury G.Y. Trauma to the upper thoracic spine: anatomy, biomechanics, and unique imaging features / G.Y. El-Khoury, C.G. Whitten // Am. J. Roentg. — 1993. — Vol. 160. — P. 95–102</w:t>
      </w:r>
      <w:bookmarkEnd w:id="14"/>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uk-UA"/>
        </w:rPr>
      </w:pPr>
      <w:bookmarkStart w:id="15" w:name="_Ref212421932"/>
      <w:bookmarkStart w:id="16" w:name="_Ref212453743"/>
      <w:bookmarkStart w:id="17" w:name="_Ref216012215"/>
      <w:bookmarkStart w:id="18" w:name="_Ref230688898"/>
      <w:r w:rsidRPr="00A97761">
        <w:rPr>
          <w:rFonts w:ascii="Times New Roman" w:eastAsia="Calibri" w:hAnsi="Times New Roman"/>
          <w:spacing w:val="2"/>
          <w:sz w:val="28"/>
          <w:szCs w:val="28"/>
          <w:lang w:val="uk-UA"/>
        </w:rPr>
        <w:t>Про стан надання нейрохірургічної допомоги в Україні (апаратна нарада</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uk-UA"/>
        </w:rPr>
        <w:t xml:space="preserve">МОЗ України). </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uk-UA"/>
        </w:rPr>
        <w:t>К.</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uk-UA"/>
        </w:rPr>
        <w:t xml:space="preserve"> 2005.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uk-UA"/>
        </w:rPr>
        <w:t xml:space="preserve"> 31 с.</w:t>
      </w:r>
      <w:bookmarkEnd w:id="1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9" w:name="_Ref230689008"/>
      <w:r w:rsidRPr="00A97761">
        <w:rPr>
          <w:rFonts w:ascii="Times New Roman" w:eastAsia="Calibri" w:hAnsi="Times New Roman"/>
          <w:spacing w:val="2"/>
          <w:sz w:val="28"/>
          <w:szCs w:val="28"/>
          <w:lang w:val="de-DE"/>
        </w:rPr>
        <w:t xml:space="preserve">Schwartz E.D. Spinal trauma. </w:t>
      </w:r>
      <w:r w:rsidRPr="00A97761">
        <w:rPr>
          <w:rFonts w:ascii="Times New Roman" w:eastAsia="Calibri" w:hAnsi="Times New Roman"/>
          <w:spacing w:val="2"/>
          <w:sz w:val="28"/>
          <w:szCs w:val="28"/>
          <w:lang w:val="en-GB"/>
        </w:rPr>
        <w:t xml:space="preserve">Imaging, diagnosis and management / </w:t>
      </w:r>
      <w:r w:rsidRPr="00A97761">
        <w:rPr>
          <w:rFonts w:ascii="Times New Roman" w:eastAsia="Calibri" w:hAnsi="Times New Roman"/>
          <w:spacing w:val="2"/>
          <w:sz w:val="28"/>
          <w:szCs w:val="28"/>
          <w:lang w:val="en-US"/>
        </w:rPr>
        <w:t xml:space="preserve">E.D. Schwartz, A.E. Flanders. — </w:t>
      </w:r>
      <w:r w:rsidRPr="00A97761">
        <w:rPr>
          <w:rFonts w:ascii="Times New Roman" w:eastAsia="Calibri" w:hAnsi="Times New Roman"/>
          <w:spacing w:val="2"/>
          <w:sz w:val="28"/>
          <w:szCs w:val="28"/>
          <w:lang w:val="en-GB"/>
        </w:rPr>
        <w:t>Lippincott Williams &amp; Wilkins, 2006. — 440</w:t>
      </w:r>
      <w:bookmarkEnd w:id="15"/>
      <w:r w:rsidRPr="00A97761">
        <w:rPr>
          <w:rFonts w:ascii="Times New Roman" w:eastAsia="Calibri" w:hAnsi="Times New Roman"/>
          <w:spacing w:val="2"/>
          <w:sz w:val="28"/>
          <w:szCs w:val="28"/>
          <w:lang w:val="en-GB"/>
        </w:rPr>
        <w:t xml:space="preserve"> p.</w:t>
      </w:r>
      <w:bookmarkEnd w:id="17"/>
      <w:bookmarkEnd w:id="19"/>
      <w:r w:rsidRPr="00A97761">
        <w:rPr>
          <w:rFonts w:ascii="Times New Roman" w:eastAsia="Calibri" w:hAnsi="Times New Roman"/>
          <w:spacing w:val="2"/>
          <w:sz w:val="28"/>
          <w:szCs w:val="28"/>
          <w:lang w:val="en-GB"/>
        </w:rPr>
        <w:t xml:space="preserve"> </w:t>
      </w:r>
      <w:bookmarkEnd w:id="16"/>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20" w:name="_Ref212422029"/>
      <w:r w:rsidRPr="00A97761">
        <w:rPr>
          <w:rFonts w:ascii="Times New Roman" w:eastAsia="Calibri" w:hAnsi="Times New Roman"/>
          <w:spacing w:val="2"/>
          <w:sz w:val="28"/>
          <w:szCs w:val="28"/>
          <w:lang w:val="en-GB"/>
        </w:rPr>
        <w:t>Lifshutz J. A brief history of therapy for traumatic spinal cord injury / J. Lifshutz, A. Colohan // Neursurg. Focus. — 2004. — Vol. 16, N 1. — Art. 5</w:t>
      </w:r>
      <w:bookmarkEnd w:id="20"/>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21" w:name="_Ref212422239"/>
      <w:r w:rsidRPr="00A97761">
        <w:rPr>
          <w:rFonts w:ascii="Times New Roman" w:eastAsia="Calibri" w:hAnsi="Times New Roman"/>
          <w:spacing w:val="2"/>
          <w:sz w:val="28"/>
          <w:szCs w:val="28"/>
          <w:lang w:val="en-GB"/>
        </w:rPr>
        <w:t>Lifshutz J. Evolution of the lateral extracavitary approach to the spine / J. Lifshutz, Z. Lidar, D. Maiman // Neurosurg. Focus</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 xml:space="preserve"> 2004.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US"/>
        </w:rPr>
        <w:t>Vol</w:t>
      </w:r>
      <w:r w:rsidRPr="00A97761">
        <w:rPr>
          <w:rFonts w:ascii="Times New Roman" w:eastAsia="Calibri" w:hAnsi="Times New Roman"/>
          <w:spacing w:val="2"/>
          <w:sz w:val="28"/>
          <w:szCs w:val="28"/>
        </w:rPr>
        <w:t>. 16</w:t>
      </w:r>
      <w:r w:rsidRPr="00A97761">
        <w:rPr>
          <w:rFonts w:ascii="Times New Roman" w:eastAsia="Calibri" w:hAnsi="Times New Roman"/>
          <w:spacing w:val="2"/>
          <w:sz w:val="28"/>
          <w:szCs w:val="28"/>
          <w:lang w:val="en-US"/>
        </w:rPr>
        <w:t xml:space="preserve">, N </w:t>
      </w:r>
      <w:r w:rsidRPr="00A97761">
        <w:rPr>
          <w:rFonts w:ascii="Times New Roman" w:eastAsia="Calibri" w:hAnsi="Times New Roman"/>
          <w:spacing w:val="2"/>
          <w:sz w:val="28"/>
          <w:szCs w:val="28"/>
        </w:rPr>
        <w:t xml:space="preserve">1.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GB"/>
        </w:rPr>
        <w:t>Art</w:t>
      </w:r>
      <w:r w:rsidRPr="00A97761">
        <w:rPr>
          <w:rFonts w:ascii="Times New Roman" w:eastAsia="Calibri" w:hAnsi="Times New Roman"/>
          <w:spacing w:val="2"/>
          <w:sz w:val="28"/>
          <w:szCs w:val="28"/>
        </w:rPr>
        <w:t>. 12</w:t>
      </w:r>
      <w:bookmarkEnd w:id="21"/>
      <w:r w:rsidRPr="00A97761">
        <w:rPr>
          <w:rFonts w:ascii="Times New Roman" w:eastAsia="Calibri" w:hAnsi="Times New Roman"/>
          <w:spacing w:val="2"/>
          <w:sz w:val="28"/>
          <w:szCs w:val="28"/>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22" w:name="_Ref212422307"/>
      <w:bookmarkStart w:id="23" w:name="_Ref216261069"/>
      <w:r w:rsidRPr="00A97761">
        <w:rPr>
          <w:rFonts w:ascii="Times New Roman" w:eastAsia="Calibri" w:hAnsi="Times New Roman"/>
          <w:spacing w:val="2"/>
          <w:sz w:val="28"/>
          <w:szCs w:val="28"/>
        </w:rPr>
        <w:t>Тиходеев С.А. Мини-инвазивная хирургия позвоночника / С. А. Тиходеев. — СПб.: Издательский дом СПб МАПО, 2005. — 112 с., ил.</w:t>
      </w:r>
      <w:bookmarkEnd w:id="23"/>
      <w:r w:rsidRPr="00A97761">
        <w:rPr>
          <w:rFonts w:ascii="Times New Roman" w:eastAsia="Calibri" w:hAnsi="Times New Roman"/>
          <w:spacing w:val="2"/>
          <w:sz w:val="28"/>
          <w:szCs w:val="28"/>
        </w:rPr>
        <w:t xml:space="preserve"> </w:t>
      </w:r>
      <w:bookmarkEnd w:id="2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24" w:name="_Ref212422343"/>
      <w:bookmarkStart w:id="25" w:name="_Ref230689167"/>
      <w:r w:rsidRPr="00A97761">
        <w:rPr>
          <w:rFonts w:ascii="Times New Roman" w:eastAsia="Calibri" w:hAnsi="Times New Roman"/>
          <w:spacing w:val="2"/>
          <w:sz w:val="28"/>
          <w:szCs w:val="28"/>
        </w:rPr>
        <w:t>Михайловский М.В. Хирургия деформаций позвоночника / М.В. Михайловский, Н.Г. Фомичев. — Новосибирск: Сиб. унив. изд-во, 2002. — 432 с.</w:t>
      </w:r>
      <w:bookmarkEnd w:id="25"/>
      <w:r w:rsidRPr="00A97761">
        <w:rPr>
          <w:rFonts w:ascii="Times New Roman" w:eastAsia="Calibri" w:hAnsi="Times New Roman"/>
          <w:spacing w:val="2"/>
          <w:sz w:val="28"/>
          <w:szCs w:val="28"/>
        </w:rPr>
        <w:t xml:space="preserve"> </w:t>
      </w:r>
      <w:bookmarkEnd w:id="24"/>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26" w:name="_Ref212422378"/>
      <w:r w:rsidRPr="00A97761">
        <w:rPr>
          <w:rFonts w:ascii="Times New Roman" w:eastAsia="Calibri" w:hAnsi="Times New Roman"/>
          <w:spacing w:val="2"/>
          <w:sz w:val="28"/>
          <w:szCs w:val="28"/>
          <w:lang w:val="en-GB"/>
        </w:rPr>
        <w:t>Extracoelomic approach to the spine</w:t>
      </w:r>
      <w:r w:rsidRPr="00A97761">
        <w:rPr>
          <w:rFonts w:ascii="Times New Roman" w:eastAsia="Calibri" w:hAnsi="Times New Roman"/>
          <w:spacing w:val="2"/>
          <w:sz w:val="28"/>
          <w:szCs w:val="28"/>
          <w:lang w:val="en-US"/>
        </w:rPr>
        <w:t xml:space="preserve"> / R. Moskovich, D. Benson, Z. Zhang [et al.] </w:t>
      </w:r>
      <w:r w:rsidRPr="00A97761">
        <w:rPr>
          <w:rFonts w:ascii="Times New Roman" w:eastAsia="Calibri" w:hAnsi="Times New Roman"/>
          <w:spacing w:val="2"/>
          <w:sz w:val="28"/>
          <w:szCs w:val="28"/>
          <w:lang w:val="en-GB"/>
        </w:rPr>
        <w:t>// J. Bone Joint Surg. (Br). — 1993. — Vol. 75-B. — P. 886–893</w:t>
      </w:r>
      <w:bookmarkEnd w:id="2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27" w:name="_Ref212422745"/>
      <w:bookmarkStart w:id="28" w:name="_Ref212874040"/>
      <w:r w:rsidRPr="00A97761">
        <w:rPr>
          <w:rFonts w:ascii="Times New Roman" w:hAnsi="Times New Roman"/>
          <w:spacing w:val="2"/>
          <w:sz w:val="28"/>
          <w:szCs w:val="28"/>
          <w:lang w:val="en-GB"/>
        </w:rPr>
        <w:t>Denis F. Spinal instability as defined by the column spine concept in acute spinal trauma / F. Denis // Clin. Orthop. — 1984. — Vol. 189. — P. 65–76</w:t>
      </w:r>
      <w:bookmarkEnd w:id="28"/>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29" w:name="_Ref212808415"/>
      <w:r w:rsidRPr="00A97761">
        <w:rPr>
          <w:rFonts w:ascii="Times New Roman" w:hAnsi="Times New Roman"/>
          <w:spacing w:val="2"/>
          <w:sz w:val="28"/>
          <w:szCs w:val="28"/>
          <w:lang w:val="en-GB"/>
        </w:rPr>
        <w:t>A comprehensive classification of thoracic and lumbar injures</w:t>
      </w:r>
      <w:r w:rsidRPr="00A97761">
        <w:rPr>
          <w:rFonts w:ascii="Times New Roman" w:hAnsi="Times New Roman"/>
          <w:spacing w:val="2"/>
          <w:sz w:val="28"/>
          <w:szCs w:val="28"/>
          <w:lang w:val="en-US"/>
        </w:rPr>
        <w:t xml:space="preserve"> / F. Magerl, M. Aebi, S.D. Gertzbein [et al.] </w:t>
      </w:r>
      <w:r w:rsidRPr="00A97761">
        <w:rPr>
          <w:rFonts w:ascii="Times New Roman" w:hAnsi="Times New Roman"/>
          <w:spacing w:val="2"/>
          <w:sz w:val="28"/>
          <w:szCs w:val="28"/>
          <w:lang w:val="en-GB"/>
        </w:rPr>
        <w:t>// Eur. Spine J. — 1994. — Vol. 3. — P. 184–201</w:t>
      </w:r>
      <w:bookmarkEnd w:id="29"/>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30" w:name="_Ref212423670"/>
      <w:bookmarkStart w:id="31" w:name="_Ref212424815"/>
      <w:bookmarkStart w:id="32" w:name="_Ref212875126"/>
      <w:bookmarkEnd w:id="27"/>
      <w:r w:rsidRPr="00A97761">
        <w:rPr>
          <w:rFonts w:ascii="Times New Roman" w:hAnsi="Times New Roman"/>
          <w:spacing w:val="2"/>
          <w:sz w:val="28"/>
          <w:szCs w:val="28"/>
          <w:lang w:val="en-GB"/>
        </w:rPr>
        <w:lastRenderedPageBreak/>
        <w:t xml:space="preserve">Assessment of two thoracolumbar fracture classification systems as used by multiple surgeons / K.B. Wood, G.B. Khanna, A.R. Vaccaro [et al.] // J. Bone Joint Surg. — 2005. — Vol. 87-A, </w:t>
      </w:r>
      <w:r w:rsidRPr="00A97761">
        <w:rPr>
          <w:rFonts w:ascii="Times New Roman" w:hAnsi="Times New Roman"/>
          <w:spacing w:val="2"/>
          <w:sz w:val="28"/>
          <w:szCs w:val="28"/>
          <w:lang w:val="en-US"/>
        </w:rPr>
        <w:t xml:space="preserve">N </w:t>
      </w:r>
      <w:r w:rsidRPr="00A97761">
        <w:rPr>
          <w:rFonts w:ascii="Times New Roman" w:hAnsi="Times New Roman"/>
          <w:spacing w:val="2"/>
          <w:sz w:val="28"/>
          <w:szCs w:val="28"/>
          <w:lang w:val="en-GB"/>
        </w:rPr>
        <w:t>7. — P. 1423–1429</w:t>
      </w:r>
      <w:bookmarkEnd w:id="32"/>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33" w:name="_Ref212875285"/>
      <w:r w:rsidRPr="00A97761">
        <w:rPr>
          <w:rFonts w:ascii="Times New Roman" w:hAnsi="Times New Roman"/>
          <w:spacing w:val="2"/>
          <w:sz w:val="28"/>
          <w:szCs w:val="28"/>
          <w:lang w:val="en-GB"/>
        </w:rPr>
        <w:t>The load-sharing classification of thoracolumbar fractures / X.Y. Wang, L.Y. Dai, H.Z. Xu [et al.] // Spine. — 2007. — Vol. 32, N 11. — P. 1214–1219</w:t>
      </w:r>
      <w:bookmarkEnd w:id="33"/>
      <w:r w:rsidRPr="00A97761">
        <w:rPr>
          <w:rFonts w:ascii="Times New Roman" w:hAnsi="Times New Roman"/>
          <w:spacing w:val="2"/>
          <w:sz w:val="28"/>
          <w:szCs w:val="28"/>
          <w:lang w:val="en-GB"/>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34" w:name="_Ref212874262"/>
      <w:bookmarkStart w:id="35" w:name="_Ref230770934"/>
      <w:r w:rsidRPr="00A97761">
        <w:rPr>
          <w:rFonts w:ascii="Times New Roman" w:hAnsi="Times New Roman"/>
          <w:spacing w:val="2"/>
          <w:sz w:val="28"/>
          <w:szCs w:val="28"/>
          <w:lang w:val="en-GB"/>
        </w:rPr>
        <w:t xml:space="preserve">Reliability of a novel classification system for thoracolumbar injures: the thoracolumbar injury severity score / </w:t>
      </w:r>
      <w:r w:rsidRPr="00A97761">
        <w:rPr>
          <w:rFonts w:ascii="Times New Roman" w:hAnsi="Times New Roman"/>
          <w:spacing w:val="2"/>
          <w:sz w:val="28"/>
          <w:szCs w:val="28"/>
          <w:lang w:val="en-US"/>
        </w:rPr>
        <w:t xml:space="preserve">A.R. Vaccaro, E.M. Baron, J. Sanfilipo [et al.] </w:t>
      </w:r>
      <w:r w:rsidRPr="00A97761">
        <w:rPr>
          <w:rFonts w:ascii="Times New Roman" w:hAnsi="Times New Roman"/>
          <w:spacing w:val="2"/>
          <w:sz w:val="28"/>
          <w:szCs w:val="28"/>
          <w:lang w:val="en-GB"/>
        </w:rPr>
        <w:t xml:space="preserve">// Spine. — 2006. — Vol. 31, </w:t>
      </w:r>
      <w:r w:rsidRPr="00A97761">
        <w:rPr>
          <w:rFonts w:ascii="Times New Roman" w:hAnsi="Times New Roman"/>
          <w:spacing w:val="2"/>
          <w:sz w:val="28"/>
          <w:szCs w:val="28"/>
          <w:lang w:val="en-US"/>
        </w:rPr>
        <w:t xml:space="preserve">N </w:t>
      </w:r>
      <w:r w:rsidRPr="00A97761">
        <w:rPr>
          <w:rFonts w:ascii="Times New Roman" w:hAnsi="Times New Roman"/>
          <w:spacing w:val="2"/>
          <w:sz w:val="28"/>
          <w:szCs w:val="28"/>
          <w:lang w:val="en-GB"/>
        </w:rPr>
        <w:t>11. — P. S62–S69</w:t>
      </w:r>
      <w:bookmarkEnd w:id="34"/>
      <w:r w:rsidRPr="00A97761">
        <w:rPr>
          <w:rFonts w:ascii="Times New Roman" w:hAnsi="Times New Roman"/>
          <w:spacing w:val="2"/>
          <w:sz w:val="28"/>
          <w:szCs w:val="28"/>
          <w:lang w:val="en-GB"/>
        </w:rPr>
        <w:t>.</w:t>
      </w:r>
      <w:bookmarkEnd w:id="3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36" w:name="_Ref212874530"/>
      <w:bookmarkStart w:id="37" w:name="_Ref230770938"/>
      <w:r w:rsidRPr="00A97761">
        <w:rPr>
          <w:rFonts w:ascii="Times New Roman" w:hAnsi="Times New Roman"/>
          <w:spacing w:val="2"/>
          <w:sz w:val="28"/>
          <w:szCs w:val="28"/>
          <w:lang w:val="en-GB"/>
        </w:rPr>
        <w:t xml:space="preserve">The adoption of a new classification system / A.A. Patel, A.R. Vaccaro, T.J. Albert [et al.] // Spine. — 2007. — V. 32, </w:t>
      </w:r>
      <w:r w:rsidRPr="00A97761">
        <w:rPr>
          <w:rFonts w:ascii="Times New Roman" w:hAnsi="Times New Roman"/>
          <w:spacing w:val="2"/>
          <w:sz w:val="28"/>
          <w:szCs w:val="28"/>
          <w:lang w:val="en-US"/>
        </w:rPr>
        <w:t xml:space="preserve">N </w:t>
      </w:r>
      <w:r w:rsidRPr="00A97761">
        <w:rPr>
          <w:rFonts w:ascii="Times New Roman" w:hAnsi="Times New Roman"/>
          <w:spacing w:val="2"/>
          <w:sz w:val="28"/>
          <w:szCs w:val="28"/>
          <w:lang w:val="en-GB"/>
        </w:rPr>
        <w:t>3. — P. E105–E110</w:t>
      </w:r>
      <w:bookmarkEnd w:id="36"/>
      <w:r w:rsidRPr="00A97761">
        <w:rPr>
          <w:rFonts w:ascii="Times New Roman" w:hAnsi="Times New Roman"/>
          <w:spacing w:val="2"/>
          <w:sz w:val="28"/>
          <w:szCs w:val="28"/>
          <w:lang w:val="en-GB"/>
        </w:rPr>
        <w:t>.</w:t>
      </w:r>
      <w:bookmarkEnd w:id="37"/>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38" w:name="_Ref212874531"/>
      <w:bookmarkStart w:id="39" w:name="_Ref230770943"/>
      <w:r w:rsidRPr="00A97761">
        <w:rPr>
          <w:rFonts w:ascii="Times New Roman" w:hAnsi="Times New Roman"/>
          <w:spacing w:val="2"/>
          <w:sz w:val="28"/>
          <w:szCs w:val="28"/>
          <w:lang w:val="en-GB"/>
        </w:rPr>
        <w:t>The thoracolumbar injury severity score / A.R. Vaccaro, S.C. Zeiller, R.J. Hulbert [et al.] // J. Spinal Disord. Tech. — 2005. — Vol. 18. — P. 209–215</w:t>
      </w:r>
      <w:bookmarkEnd w:id="38"/>
      <w:r w:rsidRPr="00A97761">
        <w:rPr>
          <w:rFonts w:ascii="Times New Roman" w:hAnsi="Times New Roman"/>
          <w:spacing w:val="2"/>
          <w:sz w:val="28"/>
          <w:szCs w:val="28"/>
          <w:lang w:val="en-GB"/>
        </w:rPr>
        <w:t>.</w:t>
      </w:r>
      <w:bookmarkEnd w:id="39"/>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40" w:name="_Ref212874533"/>
      <w:bookmarkStart w:id="41" w:name="_Ref230772812"/>
      <w:r w:rsidRPr="00A97761">
        <w:rPr>
          <w:rFonts w:ascii="Times New Roman" w:hAnsi="Times New Roman"/>
          <w:spacing w:val="2"/>
          <w:sz w:val="28"/>
          <w:szCs w:val="28"/>
          <w:lang w:val="en-GB"/>
        </w:rPr>
        <w:t>Agreement between orthopedic surgeons and neurosurgeons regarding a new algorithm for the treatment of the thoracolumbar injures / Y.R. Rampersaud, C. Fisher, J. Wilsey [et al.] // J. Spinal Disord. Tech. — 2006. — Vol. 19. — P. 477–482</w:t>
      </w:r>
      <w:bookmarkEnd w:id="40"/>
      <w:r w:rsidRPr="00A97761">
        <w:rPr>
          <w:rFonts w:ascii="Times New Roman" w:hAnsi="Times New Roman"/>
          <w:spacing w:val="2"/>
          <w:sz w:val="28"/>
          <w:szCs w:val="28"/>
          <w:lang w:val="en-GB"/>
        </w:rPr>
        <w:t>.</w:t>
      </w:r>
      <w:bookmarkEnd w:id="41"/>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42" w:name="_Ref212874674"/>
      <w:bookmarkStart w:id="43" w:name="_Ref230770949"/>
      <w:r w:rsidRPr="00A97761">
        <w:rPr>
          <w:rFonts w:ascii="Times New Roman" w:hAnsi="Times New Roman"/>
          <w:spacing w:val="2"/>
          <w:sz w:val="28"/>
          <w:szCs w:val="28"/>
          <w:lang w:val="en-GB"/>
        </w:rPr>
        <w:t xml:space="preserve">Evaluation of two novel thoracolubmar trauma classification systems / A.A. Patel, P.G. Whang, D.S. Brodke [et al.] // Ind. J. Orthop. — 2007. — Vol. 41, N 4. — </w:t>
      </w:r>
      <w:r w:rsidRPr="00A97761">
        <w:rPr>
          <w:rFonts w:ascii="Times New Roman" w:hAnsi="Times New Roman"/>
          <w:spacing w:val="2"/>
          <w:sz w:val="28"/>
          <w:szCs w:val="28"/>
          <w:lang w:val="en-GB"/>
        </w:rPr>
        <w:br/>
        <w:t>P. 322–326</w:t>
      </w:r>
      <w:bookmarkEnd w:id="42"/>
      <w:r w:rsidRPr="00A97761">
        <w:rPr>
          <w:rFonts w:ascii="Times New Roman" w:hAnsi="Times New Roman"/>
          <w:spacing w:val="2"/>
          <w:sz w:val="28"/>
          <w:szCs w:val="28"/>
          <w:lang w:val="en-GB"/>
        </w:rPr>
        <w:t>.</w:t>
      </w:r>
      <w:bookmarkEnd w:id="43"/>
    </w:p>
    <w:p w:rsidR="00B44123" w:rsidRPr="00A97761" w:rsidRDefault="00B44123" w:rsidP="00AF17A8">
      <w:pPr>
        <w:pStyle w:val="1ff1"/>
        <w:numPr>
          <w:ilvl w:val="0"/>
          <w:numId w:val="29"/>
        </w:numPr>
        <w:spacing w:after="0" w:line="360" w:lineRule="auto"/>
        <w:ind w:left="770" w:hanging="709"/>
        <w:contextualSpacing/>
        <w:jc w:val="both"/>
        <w:rPr>
          <w:rFonts w:ascii="Times New Roman" w:hAnsi="Times New Roman"/>
          <w:spacing w:val="2"/>
          <w:sz w:val="28"/>
          <w:szCs w:val="28"/>
          <w:lang w:val="en-GB"/>
        </w:rPr>
      </w:pPr>
      <w:bookmarkStart w:id="44" w:name="_Ref228783314"/>
      <w:bookmarkStart w:id="45" w:name="_Ref230690032"/>
      <w:r w:rsidRPr="00A97761">
        <w:rPr>
          <w:rFonts w:ascii="Times New Roman" w:hAnsi="Times New Roman"/>
          <w:spacing w:val="2"/>
          <w:sz w:val="28"/>
          <w:szCs w:val="28"/>
          <w:lang w:val="en-GB"/>
        </w:rPr>
        <w:t xml:space="preserve">Heary R.F. Decision-making in burst fractures of the thoracolumbar and lumbar spine / R.F. Heary, </w:t>
      </w:r>
      <w:smartTag w:uri="urn:schemas-microsoft-com:office:smarttags" w:element="place">
        <w:r w:rsidRPr="00A97761">
          <w:rPr>
            <w:rFonts w:ascii="Times New Roman" w:hAnsi="Times New Roman"/>
            <w:spacing w:val="2"/>
            <w:sz w:val="28"/>
            <w:szCs w:val="28"/>
            <w:lang w:val="en-GB"/>
          </w:rPr>
          <w:t>S. Kumar</w:t>
        </w:r>
      </w:smartTag>
      <w:r w:rsidRPr="00A97761">
        <w:rPr>
          <w:rFonts w:ascii="Times New Roman" w:hAnsi="Times New Roman"/>
          <w:spacing w:val="2"/>
          <w:sz w:val="28"/>
          <w:szCs w:val="28"/>
          <w:lang w:val="en-GB"/>
        </w:rPr>
        <w:t xml:space="preserve"> // Ind. J. Orthop. — 2007. — Vol. 41, N 4. — P. 268–276.</w:t>
      </w:r>
      <w:bookmarkEnd w:id="4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46" w:name="_Ref230693569"/>
      <w:r w:rsidRPr="00A97761">
        <w:rPr>
          <w:rFonts w:ascii="Times New Roman" w:eastAsia="Calibri" w:hAnsi="Times New Roman"/>
          <w:spacing w:val="2"/>
          <w:sz w:val="28"/>
          <w:szCs w:val="28"/>
          <w:lang w:val="en-GB"/>
        </w:rPr>
        <w:t xml:space="preserve">Rothman-Simeone The Spine / ed. by H.N. Herkowitz et al. —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Philadelphia</w:t>
          </w:r>
        </w:smartTag>
      </w:smartTag>
      <w:r w:rsidRPr="00A97761">
        <w:rPr>
          <w:rFonts w:ascii="Times New Roman" w:eastAsia="Calibri" w:hAnsi="Times New Roman"/>
          <w:spacing w:val="2"/>
          <w:sz w:val="28"/>
          <w:szCs w:val="28"/>
          <w:lang w:val="en-GB"/>
        </w:rPr>
        <w:t xml:space="preserve"> : Saunders Elsevier, 2006. — Vol. 2. — 1851 p</w:t>
      </w:r>
      <w:bookmarkEnd w:id="30"/>
      <w:r w:rsidRPr="00A97761">
        <w:rPr>
          <w:rFonts w:ascii="Times New Roman" w:eastAsia="Calibri" w:hAnsi="Times New Roman"/>
          <w:spacing w:val="2"/>
          <w:sz w:val="28"/>
          <w:szCs w:val="28"/>
          <w:lang w:val="en-GB"/>
        </w:rPr>
        <w:t>.</w:t>
      </w:r>
      <w:bookmarkEnd w:id="44"/>
      <w:bookmarkEnd w:id="46"/>
      <w:r w:rsidRPr="00A97761">
        <w:rPr>
          <w:rFonts w:ascii="Times New Roman" w:eastAsia="Calibri" w:hAnsi="Times New Roman"/>
          <w:spacing w:val="2"/>
          <w:sz w:val="28"/>
          <w:szCs w:val="28"/>
          <w:lang w:val="en-GB"/>
        </w:rPr>
        <w:t xml:space="preserve"> </w:t>
      </w:r>
      <w:bookmarkEnd w:id="31"/>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47" w:name="_Ref212423804"/>
      <w:bookmarkStart w:id="48" w:name="_Ref212453778"/>
      <w:bookmarkStart w:id="49" w:name="_Ref230772827"/>
      <w:r w:rsidRPr="00A97761">
        <w:rPr>
          <w:rFonts w:ascii="Times New Roman" w:eastAsia="Calibri" w:hAnsi="Times New Roman"/>
          <w:spacing w:val="2"/>
          <w:sz w:val="28"/>
          <w:szCs w:val="28"/>
          <w:lang w:val="en-GB"/>
        </w:rPr>
        <w:t>Operative neurosurgical techniques</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GB"/>
        </w:rPr>
        <w:t xml:space="preserve"> ed. by H.H. Schmidek, W.H. Sweet. — 5</w:t>
      </w:r>
      <w:r w:rsidRPr="00A97761">
        <w:rPr>
          <w:rFonts w:ascii="Times New Roman" w:eastAsia="Calibri" w:hAnsi="Times New Roman"/>
          <w:spacing w:val="2"/>
          <w:sz w:val="28"/>
          <w:szCs w:val="28"/>
          <w:vertAlign w:val="superscript"/>
          <w:lang w:val="en-GB"/>
        </w:rPr>
        <w:t>th</w:t>
      </w:r>
      <w:r w:rsidRPr="00A97761">
        <w:rPr>
          <w:rFonts w:ascii="Times New Roman" w:eastAsia="Calibri" w:hAnsi="Times New Roman"/>
          <w:spacing w:val="2"/>
          <w:sz w:val="28"/>
          <w:szCs w:val="28"/>
          <w:lang w:val="en-GB"/>
        </w:rPr>
        <w:t xml:space="preserve"> ed. —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Philadelphia</w:t>
          </w:r>
        </w:smartTag>
      </w:smartTag>
      <w:r w:rsidRPr="00A97761">
        <w:rPr>
          <w:rFonts w:ascii="Times New Roman" w:eastAsia="Calibri" w:hAnsi="Times New Roman"/>
          <w:spacing w:val="2"/>
          <w:sz w:val="28"/>
          <w:szCs w:val="28"/>
          <w:lang w:val="en-GB"/>
        </w:rPr>
        <w:t xml:space="preserve"> : W.B. Saunders company</w:t>
      </w:r>
      <w:r w:rsidRPr="00A97761">
        <w:rPr>
          <w:rFonts w:ascii="Times New Roman" w:eastAsia="Calibri" w:hAnsi="Times New Roman"/>
          <w:spacing w:val="2"/>
          <w:sz w:val="28"/>
          <w:szCs w:val="28"/>
          <w:lang w:val="uk-UA"/>
        </w:rPr>
        <w:t>, 2004</w:t>
      </w:r>
      <w:r w:rsidRPr="00A97761">
        <w:rPr>
          <w:rFonts w:ascii="Times New Roman" w:eastAsia="Calibri" w:hAnsi="Times New Roman"/>
          <w:spacing w:val="2"/>
          <w:sz w:val="28"/>
          <w:szCs w:val="28"/>
          <w:lang w:val="en-GB"/>
        </w:rPr>
        <w:t>. — Vol. 2. — 1610 p</w:t>
      </w:r>
      <w:bookmarkEnd w:id="47"/>
      <w:r w:rsidRPr="00A97761">
        <w:rPr>
          <w:rFonts w:ascii="Times New Roman" w:eastAsia="Calibri" w:hAnsi="Times New Roman"/>
          <w:spacing w:val="2"/>
          <w:sz w:val="28"/>
          <w:szCs w:val="28"/>
          <w:lang w:val="en-GB"/>
        </w:rPr>
        <w:t>.</w:t>
      </w:r>
      <w:bookmarkEnd w:id="49"/>
      <w:r w:rsidRPr="00A97761">
        <w:rPr>
          <w:rFonts w:ascii="Times New Roman" w:eastAsia="Calibri" w:hAnsi="Times New Roman"/>
          <w:spacing w:val="2"/>
          <w:sz w:val="28"/>
          <w:szCs w:val="28"/>
          <w:lang w:val="en-GB"/>
        </w:rPr>
        <w:t xml:space="preserve"> </w:t>
      </w:r>
      <w:bookmarkEnd w:id="4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0" w:name="_Ref212423957"/>
      <w:r w:rsidRPr="00A97761">
        <w:rPr>
          <w:rFonts w:ascii="Times New Roman" w:eastAsia="Calibri" w:hAnsi="Times New Roman"/>
          <w:spacing w:val="2"/>
          <w:sz w:val="28"/>
          <w:szCs w:val="28"/>
          <w:lang w:val="en-GB"/>
        </w:rPr>
        <w:lastRenderedPageBreak/>
        <w:t xml:space="preserve">Vialle L.R. Thoracic spine fractures / L.R. Vialle, </w:t>
      </w:r>
      <w:smartTag w:uri="urn:schemas-microsoft-com:office:smarttags" w:element="place">
        <w:r w:rsidRPr="00A97761">
          <w:rPr>
            <w:rFonts w:ascii="Times New Roman" w:eastAsia="Calibri" w:hAnsi="Times New Roman"/>
            <w:spacing w:val="2"/>
            <w:sz w:val="28"/>
            <w:szCs w:val="28"/>
            <w:lang w:val="en-GB"/>
          </w:rPr>
          <w:t>E. Vialle</w:t>
        </w:r>
      </w:smartTag>
      <w:r w:rsidRPr="00A97761">
        <w:rPr>
          <w:rFonts w:ascii="Times New Roman" w:eastAsia="Calibri" w:hAnsi="Times New Roman"/>
          <w:spacing w:val="2"/>
          <w:sz w:val="28"/>
          <w:szCs w:val="28"/>
          <w:lang w:val="en-GB"/>
        </w:rPr>
        <w:t xml:space="preserve"> // Injury. — 2005. — Vol. 36, </w:t>
      </w:r>
      <w:smartTag w:uri="urn:schemas-microsoft-com:office:smarttags" w:element="place">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S2</w:t>
        </w:r>
      </w:smartTag>
      <w:r w:rsidRPr="00A97761">
        <w:rPr>
          <w:rFonts w:ascii="Times New Roman" w:eastAsia="Calibri" w:hAnsi="Times New Roman"/>
          <w:spacing w:val="2"/>
          <w:sz w:val="28"/>
          <w:szCs w:val="28"/>
          <w:lang w:val="en-GB"/>
        </w:rPr>
        <w:t>. —P. B65–B72</w:t>
      </w:r>
      <w:bookmarkEnd w:id="50"/>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1" w:name="_Ref212424033"/>
      <w:bookmarkStart w:id="52" w:name="_Ref215308753"/>
      <w:r w:rsidRPr="00A97761">
        <w:rPr>
          <w:rFonts w:ascii="Times New Roman" w:eastAsia="Calibri" w:hAnsi="Times New Roman"/>
          <w:spacing w:val="2"/>
          <w:sz w:val="28"/>
          <w:szCs w:val="28"/>
          <w:lang w:val="en-GB"/>
        </w:rPr>
        <w:t>Ball J.R. Timing of decompression and fixation after spinal cord injury – when is surgery optimal? / J.R. Ball, L.H.S. Sekhon // Crit. Care Resuscit. — 2006. — Vol. 8. — P. 56–63</w:t>
      </w:r>
      <w:bookmarkEnd w:id="51"/>
      <w:r w:rsidRPr="00A97761">
        <w:rPr>
          <w:rFonts w:ascii="Times New Roman" w:eastAsia="Calibri" w:hAnsi="Times New Roman"/>
          <w:spacing w:val="2"/>
          <w:sz w:val="28"/>
          <w:szCs w:val="28"/>
          <w:lang w:val="en-GB"/>
        </w:rPr>
        <w:t>.</w:t>
      </w:r>
      <w:bookmarkEnd w:id="5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3" w:name="_Ref212424199"/>
      <w:bookmarkStart w:id="54" w:name="_Ref230686356"/>
      <w:r w:rsidRPr="00A97761">
        <w:rPr>
          <w:rFonts w:ascii="Times New Roman" w:eastAsia="Calibri" w:hAnsi="Times New Roman"/>
          <w:spacing w:val="2"/>
          <w:sz w:val="28"/>
          <w:szCs w:val="28"/>
          <w:lang w:val="en-GB"/>
        </w:rPr>
        <w:t xml:space="preserve">Decision making in thoracolumbar fractures / H. Dashti, H.C. Lee, E.E. Karaikovic [et al.] // Neurol. </w:t>
      </w:r>
      <w:smartTag w:uri="urn:schemas-microsoft-com:office:smarttags" w:element="place">
        <w:smartTag w:uri="urn:schemas-microsoft-com:office:smarttags" w:element="country-region">
          <w:r w:rsidRPr="00A97761">
            <w:rPr>
              <w:rFonts w:ascii="Times New Roman" w:eastAsia="Calibri" w:hAnsi="Times New Roman"/>
              <w:spacing w:val="2"/>
              <w:sz w:val="28"/>
              <w:szCs w:val="28"/>
              <w:lang w:val="en-GB"/>
            </w:rPr>
            <w:t>India</w:t>
          </w:r>
        </w:smartTag>
      </w:smartTag>
      <w:r w:rsidRPr="00A97761">
        <w:rPr>
          <w:rFonts w:ascii="Times New Roman" w:eastAsia="Calibri" w:hAnsi="Times New Roman"/>
          <w:spacing w:val="2"/>
          <w:sz w:val="28"/>
          <w:szCs w:val="28"/>
          <w:lang w:val="en-GB"/>
        </w:rPr>
        <w:t>. — 2005. — Vol. 53. — P.534–541</w:t>
      </w:r>
      <w:bookmarkEnd w:id="54"/>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5" w:name="_Ref230687909"/>
      <w:r w:rsidRPr="00A97761">
        <w:rPr>
          <w:rFonts w:ascii="Times New Roman" w:eastAsia="Calibri" w:hAnsi="Times New Roman"/>
          <w:spacing w:val="2"/>
          <w:sz w:val="28"/>
          <w:szCs w:val="28"/>
          <w:lang w:val="en-GB"/>
        </w:rPr>
        <w:t>Kingwell S.P. Factors affecting neurological outcome in traumatic conus medullaris and cauda equine injures / S.P. Kingwell, A. Curt, M.F. Dvorak // Neursurg. Focus. — 2008. — Vol. 25, N 5. — E7</w:t>
      </w:r>
      <w:bookmarkEnd w:id="5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6" w:name="_Ref230688002"/>
      <w:r w:rsidRPr="00A97761">
        <w:rPr>
          <w:rFonts w:ascii="Times New Roman" w:eastAsia="Calibri" w:hAnsi="Times New Roman"/>
          <w:spacing w:val="2"/>
          <w:sz w:val="28"/>
          <w:szCs w:val="28"/>
          <w:lang w:val="en-GB"/>
        </w:rPr>
        <w:t xml:space="preserve">Diagnosis and management of thoracolumbar spine fractures / A.R. Vaccaro, D.H. Kim, D.S. Brodke [et al.] // J. Bone Joint Surg. — 2003. — Vol. 85-A, N 12. — </w:t>
      </w:r>
      <w:r w:rsidRPr="00A97761">
        <w:rPr>
          <w:rFonts w:ascii="Times New Roman" w:eastAsia="Calibri" w:hAnsi="Times New Roman"/>
          <w:spacing w:val="2"/>
          <w:sz w:val="28"/>
          <w:szCs w:val="28"/>
          <w:lang w:val="en-GB"/>
        </w:rPr>
        <w:br/>
        <w:t>P. 2456–2470</w:t>
      </w:r>
      <w:bookmarkEnd w:id="56"/>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7" w:name="_Ref230688242"/>
      <w:bookmarkStart w:id="58" w:name="_Ref230690277"/>
      <w:r w:rsidRPr="00A97761">
        <w:rPr>
          <w:rFonts w:ascii="Times New Roman" w:eastAsia="Calibri" w:hAnsi="Times New Roman"/>
          <w:spacing w:val="2"/>
          <w:sz w:val="28"/>
          <w:szCs w:val="28"/>
          <w:lang w:val="en-GB"/>
        </w:rPr>
        <w:t>Fehlings M.G. An evidence-based review of surgical decompression for acute spinal cord injury: rationale, indications, and timing based on experimental and clinical studies / M.G. Fehlings, C.H. Tator // Neursurg. Focus. — 1999. — Vol. 6, N 1. — Art. 1.</w:t>
      </w:r>
      <w:bookmarkEnd w:id="5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59" w:name="_Ref230690438"/>
      <w:r w:rsidRPr="00A97761">
        <w:rPr>
          <w:rFonts w:ascii="Times New Roman" w:eastAsia="Calibri" w:hAnsi="Times New Roman"/>
          <w:spacing w:val="2"/>
          <w:sz w:val="28"/>
          <w:szCs w:val="28"/>
          <w:lang w:val="en-GB"/>
        </w:rPr>
        <w:t>Licina P. Approach and consideration regarding the patient with spinal injury / P. Licina, A.M. Nowitzke // Injury. — 2005. — Vol. 36, N 2. — P. S2–S12.</w:t>
      </w:r>
      <w:bookmarkEnd w:id="59"/>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0" w:name="_Ref212424357"/>
      <w:bookmarkStart w:id="61" w:name="_Ref228948071"/>
      <w:r w:rsidRPr="00A97761">
        <w:rPr>
          <w:rFonts w:ascii="Times New Roman" w:eastAsia="Calibri" w:hAnsi="Times New Roman"/>
          <w:spacing w:val="2"/>
          <w:sz w:val="28"/>
          <w:szCs w:val="28"/>
          <w:lang w:val="en-GB"/>
        </w:rPr>
        <w:t>Limb D. Neurological injury in thoracolumbar burst fractures / D. Limb, D.L. Shaw, R.A. Dickson // J. Bone Joint Surg. — 1995. — Vol. 77-B. — P. 774–777</w:t>
      </w:r>
      <w:bookmarkEnd w:id="60"/>
      <w:r w:rsidRPr="00A97761">
        <w:rPr>
          <w:rFonts w:ascii="Times New Roman" w:eastAsia="Calibri" w:hAnsi="Times New Roman"/>
          <w:spacing w:val="2"/>
          <w:sz w:val="28"/>
          <w:szCs w:val="28"/>
          <w:lang w:val="en-GB"/>
        </w:rPr>
        <w:t>.</w:t>
      </w:r>
      <w:bookmarkEnd w:id="61"/>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2" w:name="_Ref230690687"/>
      <w:r w:rsidRPr="00A97761">
        <w:rPr>
          <w:rFonts w:ascii="Times New Roman" w:eastAsia="Calibri" w:hAnsi="Times New Roman"/>
          <w:spacing w:val="2"/>
          <w:sz w:val="28"/>
          <w:szCs w:val="28"/>
          <w:lang w:val="en-GB"/>
        </w:rPr>
        <w:t>Indirect spinal canal decompression in burst fractures treated with pedicle screw instrumentation / L. Sjöström, G. Karlström, P. Pech [et al.] // Trauma. — 1996. — Vol. 1, N 1. — P. 113–123.</w:t>
      </w:r>
      <w:bookmarkEnd w:id="6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3" w:name="_Ref212424236"/>
      <w:bookmarkStart w:id="64" w:name="_Ref228774104"/>
      <w:bookmarkEnd w:id="53"/>
      <w:bookmarkEnd w:id="57"/>
      <w:r w:rsidRPr="00A97761">
        <w:rPr>
          <w:rFonts w:ascii="Times New Roman" w:eastAsia="Calibri" w:hAnsi="Times New Roman"/>
          <w:spacing w:val="2"/>
          <w:sz w:val="28"/>
          <w:szCs w:val="28"/>
          <w:lang w:val="en-GB"/>
        </w:rPr>
        <w:t>The effect of surgery and remodelling on spinal canal measurements after thoracolumbar burst fractures</w:t>
      </w:r>
      <w:r w:rsidRPr="00A97761">
        <w:rPr>
          <w:rFonts w:ascii="Times New Roman" w:eastAsia="Calibri" w:hAnsi="Times New Roman"/>
          <w:spacing w:val="2"/>
          <w:sz w:val="28"/>
          <w:szCs w:val="28"/>
          <w:lang w:val="en-US"/>
        </w:rPr>
        <w:t xml:space="preserve"> / P. Wessberg, Y. Wang, L. Irstam [et al.] </w:t>
      </w:r>
      <w:r w:rsidRPr="00A97761">
        <w:rPr>
          <w:rFonts w:ascii="Times New Roman" w:eastAsia="Calibri" w:hAnsi="Times New Roman"/>
          <w:spacing w:val="2"/>
          <w:sz w:val="28"/>
          <w:szCs w:val="28"/>
          <w:lang w:val="en-GB"/>
        </w:rPr>
        <w:t xml:space="preserve">// Eur. Spine J. — 2001. — Vol. 10,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1. — P. 55–63</w:t>
      </w:r>
      <w:bookmarkEnd w:id="63"/>
      <w:r w:rsidRPr="00A97761">
        <w:rPr>
          <w:rFonts w:ascii="Times New Roman" w:eastAsia="Calibri" w:hAnsi="Times New Roman"/>
          <w:spacing w:val="2"/>
          <w:sz w:val="28"/>
          <w:szCs w:val="28"/>
          <w:lang w:val="en-GB"/>
        </w:rPr>
        <w:t>.</w:t>
      </w:r>
      <w:bookmarkEnd w:id="64"/>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5" w:name="_Ref230688590"/>
      <w:r w:rsidRPr="00A97761">
        <w:rPr>
          <w:rFonts w:ascii="Times New Roman" w:eastAsia="Calibri" w:hAnsi="Times New Roman"/>
          <w:spacing w:val="2"/>
          <w:sz w:val="28"/>
          <w:szCs w:val="28"/>
          <w:lang w:val="en-GB"/>
        </w:rPr>
        <w:lastRenderedPageBreak/>
        <w:t>The biomechanics of long versus short fixation for thoracolumbar spine fractures / R.F. McLain // Spine. — 2006. — Vol. 31, N 11S. — P. S70–S79</w:t>
      </w:r>
      <w:bookmarkEnd w:id="6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6" w:name="_Ref230688659"/>
      <w:r w:rsidRPr="00A97761">
        <w:rPr>
          <w:rFonts w:ascii="Times New Roman" w:eastAsia="Calibri" w:hAnsi="Times New Roman"/>
          <w:spacing w:val="2"/>
          <w:sz w:val="28"/>
          <w:szCs w:val="28"/>
          <w:lang w:val="en-GB"/>
        </w:rPr>
        <w:t>Maximizing the potential of minimally invasive spine surgery in complex spinal disorders / P.C. Hsieh, T.R. Koski, D.M. Sciubba [et al.] // Neurosurg. Focus. — 2008. — Vol. 25, N 2. — E19</w:t>
      </w:r>
      <w:bookmarkEnd w:id="6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7" w:name="_Ref212424475"/>
      <w:r w:rsidRPr="00A97761">
        <w:rPr>
          <w:rFonts w:ascii="Times New Roman" w:eastAsia="Calibri" w:hAnsi="Times New Roman"/>
          <w:spacing w:val="2"/>
          <w:sz w:val="28"/>
          <w:szCs w:val="28"/>
          <w:lang w:val="en-GB"/>
        </w:rPr>
        <w:t>Thoracolumbar burst fractures: CT dimensions of the spinal canal relative to postsurgical improvement / W.P Shuman, J.V. Rogers, M.E. Sickler [et al.] // Am. J. Radiol. — 1985. — Vol. 145. — P. 337–341</w:t>
      </w:r>
      <w:bookmarkEnd w:id="67"/>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8" w:name="_Ref212424531"/>
      <w:r w:rsidRPr="00A97761">
        <w:rPr>
          <w:rFonts w:ascii="Times New Roman" w:eastAsia="Calibri" w:hAnsi="Times New Roman"/>
          <w:spacing w:val="2"/>
          <w:sz w:val="28"/>
          <w:szCs w:val="28"/>
          <w:lang w:val="en-GB"/>
        </w:rPr>
        <w:t>Boerger T.O. Does ’canal clearance’ affect neurological outcome after thoracolumbar burst fractures? / T.O. Boerger, D. Limb, R.A. Dickson // J. Bone Joint Surg. — 2000. — Vol. 82. — P. 629–635</w:t>
      </w:r>
      <w:bookmarkEnd w:id="68"/>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69" w:name="_Ref212424595"/>
      <w:bookmarkStart w:id="70" w:name="_Ref230770978"/>
      <w:r w:rsidRPr="00A97761">
        <w:rPr>
          <w:rFonts w:ascii="Times New Roman" w:eastAsia="Calibri" w:hAnsi="Times New Roman"/>
          <w:spacing w:val="2"/>
          <w:sz w:val="28"/>
          <w:szCs w:val="28"/>
          <w:lang w:val="en-GB"/>
        </w:rPr>
        <w:t>Surgical decision making for unstable thoracolumbar spine injures / A.R. Vaccaro, M.R. Lim, R.J. Hurlbert [et al.] // J. Spinal Disord. Tech. — 2006. — Vol. 19, N 1. — P. 1–10</w:t>
      </w:r>
      <w:bookmarkEnd w:id="69"/>
      <w:r w:rsidRPr="00A97761">
        <w:rPr>
          <w:rFonts w:ascii="Times New Roman" w:eastAsia="Calibri" w:hAnsi="Times New Roman"/>
          <w:spacing w:val="2"/>
          <w:sz w:val="28"/>
          <w:szCs w:val="28"/>
          <w:lang w:val="en-GB"/>
        </w:rPr>
        <w:t>.</w:t>
      </w:r>
      <w:bookmarkEnd w:id="7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71" w:name="_Ref212424651"/>
      <w:r w:rsidRPr="00A97761">
        <w:rPr>
          <w:rFonts w:ascii="Times New Roman" w:eastAsia="Calibri" w:hAnsi="Times New Roman"/>
          <w:spacing w:val="2"/>
          <w:sz w:val="28"/>
          <w:szCs w:val="28"/>
          <w:lang w:val="en-GB"/>
        </w:rPr>
        <w:t>Stauffer E. Sh. Current concept review: Internal fixation of fractures of the thoracolumbar spine / E. Sh. Stauffer // Clin. Orthop. Relat. Res. — 2006. — Vol. 443. — P. 135–138</w:t>
      </w:r>
      <w:bookmarkEnd w:id="71"/>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uk-UA"/>
        </w:rPr>
      </w:pPr>
      <w:bookmarkStart w:id="72" w:name="_Ref212424721"/>
      <w:bookmarkStart w:id="73" w:name="_Ref230772179"/>
      <w:r w:rsidRPr="00A97761">
        <w:rPr>
          <w:rFonts w:ascii="Times New Roman" w:eastAsia="Calibri" w:hAnsi="Times New Roman"/>
          <w:spacing w:val="2"/>
          <w:sz w:val="28"/>
          <w:szCs w:val="28"/>
          <w:lang w:val="uk-UA"/>
        </w:rPr>
        <w:t>Слинько Є.І. Ургентна нейрохірургічна допомога при ускладненій хребетно-спинномозковій травмі на Україні (програмна доповідь)</w:t>
      </w:r>
      <w:r w:rsidRPr="00A97761">
        <w:rPr>
          <w:rFonts w:ascii="Times New Roman" w:eastAsia="Calibri" w:hAnsi="Times New Roman"/>
          <w:spacing w:val="2"/>
          <w:sz w:val="28"/>
          <w:szCs w:val="28"/>
          <w:lang w:val="en-US"/>
        </w:rPr>
        <w:t xml:space="preserve"> / </w:t>
      </w:r>
      <w:r w:rsidRPr="00A97761">
        <w:rPr>
          <w:rFonts w:ascii="Times New Roman" w:eastAsia="Calibri" w:hAnsi="Times New Roman"/>
          <w:spacing w:val="2"/>
          <w:sz w:val="28"/>
          <w:szCs w:val="28"/>
          <w:lang w:val="uk-UA"/>
        </w:rPr>
        <w:t>Є.І. Слинько // Укр. нейрохірург. журн. — 2003. — №3.</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US"/>
        </w:rPr>
        <w:t>C</w:t>
      </w:r>
      <w:r w:rsidRPr="00A97761">
        <w:rPr>
          <w:rFonts w:ascii="Times New Roman" w:eastAsia="Calibri" w:hAnsi="Times New Roman"/>
          <w:spacing w:val="2"/>
          <w:sz w:val="28"/>
          <w:szCs w:val="28"/>
          <w:lang w:val="uk-UA"/>
        </w:rPr>
        <w:t>. 63–69</w:t>
      </w:r>
      <w:bookmarkEnd w:id="72"/>
      <w:r w:rsidRPr="00A97761">
        <w:rPr>
          <w:rFonts w:ascii="Times New Roman" w:eastAsia="Calibri" w:hAnsi="Times New Roman"/>
          <w:spacing w:val="2"/>
          <w:sz w:val="28"/>
          <w:szCs w:val="28"/>
          <w:lang w:val="en-US"/>
        </w:rPr>
        <w:t>.</w:t>
      </w:r>
      <w:bookmarkEnd w:id="73"/>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74" w:name="_Ref212424863"/>
      <w:r w:rsidRPr="00A97761">
        <w:rPr>
          <w:rFonts w:ascii="Times New Roman" w:eastAsia="Calibri" w:hAnsi="Times New Roman"/>
          <w:spacing w:val="2"/>
          <w:sz w:val="28"/>
          <w:szCs w:val="28"/>
          <w:lang w:val="en-GB"/>
        </w:rPr>
        <w:t xml:space="preserve">Lukas R. Classification-related approach in the surgical treatment of thoracolumbar fractures </w:t>
      </w:r>
      <w:r w:rsidRPr="00A97761">
        <w:rPr>
          <w:rFonts w:ascii="Times New Roman" w:eastAsia="Calibri" w:hAnsi="Times New Roman"/>
          <w:spacing w:val="2"/>
          <w:sz w:val="28"/>
          <w:szCs w:val="28"/>
          <w:lang w:val="uk-UA"/>
        </w:rPr>
        <w:t>/</w:t>
      </w:r>
      <w:r w:rsidRPr="00A97761">
        <w:rPr>
          <w:rFonts w:ascii="Times New Roman" w:eastAsia="Calibri" w:hAnsi="Times New Roman"/>
          <w:spacing w:val="2"/>
          <w:sz w:val="28"/>
          <w:szCs w:val="28"/>
          <w:lang w:val="en-GB"/>
        </w:rPr>
        <w:t xml:space="preserve"> R.</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GB"/>
        </w:rPr>
        <w:t>Lukas, J. Sram // Ind. J. O</w:t>
      </w:r>
      <w:r w:rsidRPr="00A97761">
        <w:rPr>
          <w:rFonts w:ascii="Times New Roman" w:eastAsia="Calibri" w:hAnsi="Times New Roman"/>
          <w:spacing w:val="2"/>
          <w:sz w:val="28"/>
          <w:szCs w:val="28"/>
          <w:lang w:val="en-US"/>
        </w:rPr>
        <w:t>rthop</w:t>
      </w:r>
      <w:r w:rsidRPr="00A97761">
        <w:rPr>
          <w:rFonts w:ascii="Times New Roman" w:eastAsia="Calibri" w:hAnsi="Times New Roman"/>
          <w:spacing w:val="2"/>
          <w:sz w:val="28"/>
          <w:szCs w:val="28"/>
          <w:lang w:val="en-GB"/>
        </w:rPr>
        <w:t xml:space="preserve">. </w:t>
      </w:r>
      <w:r w:rsidRPr="00A97761">
        <w:rPr>
          <w:rFonts w:ascii="Times New Roman" w:eastAsia="Calibri" w:hAnsi="Times New Roman"/>
          <w:spacing w:val="2"/>
          <w:sz w:val="28"/>
          <w:szCs w:val="28"/>
          <w:lang w:val="uk-UA"/>
        </w:rPr>
        <w:t>—</w:t>
      </w:r>
      <w:r w:rsidRPr="00A97761">
        <w:rPr>
          <w:rFonts w:ascii="Times New Roman" w:eastAsia="Calibri" w:hAnsi="Times New Roman"/>
          <w:spacing w:val="2"/>
          <w:sz w:val="28"/>
          <w:szCs w:val="28"/>
          <w:lang w:val="en-GB"/>
        </w:rPr>
        <w:t xml:space="preserve"> 2007. </w:t>
      </w:r>
      <w:r w:rsidRPr="00A97761">
        <w:rPr>
          <w:rFonts w:ascii="Times New Roman" w:eastAsia="Calibri" w:hAnsi="Times New Roman"/>
          <w:spacing w:val="2"/>
          <w:sz w:val="28"/>
          <w:szCs w:val="28"/>
          <w:lang w:val="uk-UA"/>
        </w:rPr>
        <w:t>—</w:t>
      </w:r>
      <w:r w:rsidRPr="00A97761">
        <w:rPr>
          <w:rFonts w:ascii="Times New Roman" w:eastAsia="Calibri" w:hAnsi="Times New Roman"/>
          <w:spacing w:val="2"/>
          <w:sz w:val="28"/>
          <w:szCs w:val="28"/>
          <w:lang w:val="en-GB"/>
        </w:rPr>
        <w:t xml:space="preserve"> Vol. 41, </w:t>
      </w:r>
      <w:r w:rsidRPr="00A97761">
        <w:rPr>
          <w:rFonts w:ascii="Times New Roman" w:eastAsia="Calibri" w:hAnsi="Times New Roman"/>
          <w:spacing w:val="2"/>
          <w:sz w:val="28"/>
          <w:szCs w:val="28"/>
          <w:lang w:val="en-US"/>
        </w:rPr>
        <w:t>N</w:t>
      </w:r>
      <w:r w:rsidRPr="00A97761">
        <w:rPr>
          <w:rFonts w:ascii="Times New Roman" w:eastAsia="Calibri" w:hAnsi="Times New Roman"/>
          <w:spacing w:val="2"/>
          <w:sz w:val="28"/>
          <w:szCs w:val="28"/>
          <w:lang w:val="en-GB"/>
        </w:rPr>
        <w:t xml:space="preserve"> 4. — P. 327–331</w:t>
      </w:r>
      <w:bookmarkEnd w:id="74"/>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75" w:name="_Ref212424942"/>
      <w:r w:rsidRPr="00A97761">
        <w:rPr>
          <w:rFonts w:ascii="Times New Roman" w:eastAsia="Calibri" w:hAnsi="Times New Roman"/>
          <w:spacing w:val="2"/>
          <w:sz w:val="28"/>
          <w:szCs w:val="28"/>
          <w:lang w:val="en-GB"/>
        </w:rPr>
        <w:t xml:space="preserve">Sahin S. Minimally incisional stabilization of unstable L5 burst fracture / </w:t>
      </w:r>
      <w:smartTag w:uri="urn:schemas-microsoft-com:office:smarttags" w:element="place">
        <w:r w:rsidRPr="00A97761">
          <w:rPr>
            <w:rFonts w:ascii="Times New Roman" w:eastAsia="Calibri" w:hAnsi="Times New Roman"/>
            <w:spacing w:val="2"/>
            <w:sz w:val="28"/>
            <w:szCs w:val="28"/>
            <w:lang w:val="en-GB"/>
          </w:rPr>
          <w:t>S. Sahin</w:t>
        </w:r>
      </w:smartTag>
      <w:r w:rsidRPr="00A97761">
        <w:rPr>
          <w:rFonts w:ascii="Times New Roman" w:eastAsia="Calibri" w:hAnsi="Times New Roman"/>
          <w:spacing w:val="2"/>
          <w:sz w:val="28"/>
          <w:szCs w:val="28"/>
          <w:lang w:val="en-GB"/>
        </w:rPr>
        <w:t>, D. Resnick // J. Spinal Disord. Tech. — 2005. — Vol. 18. — P. 455–457</w:t>
      </w:r>
      <w:bookmarkEnd w:id="7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76" w:name="_Ref212424997"/>
      <w:r w:rsidRPr="00A97761">
        <w:rPr>
          <w:rFonts w:ascii="Times New Roman" w:eastAsia="Calibri" w:hAnsi="Times New Roman"/>
          <w:spacing w:val="2"/>
          <w:sz w:val="28"/>
          <w:szCs w:val="28"/>
          <w:lang w:val="en-GB"/>
        </w:rPr>
        <w:t xml:space="preserve">Anterior decompression and fixation versus posterior reposition and semirigid fixation in the treatment of unstable burst thoracolumbar fracture: </w:t>
      </w:r>
      <w:r w:rsidRPr="00A97761">
        <w:rPr>
          <w:rFonts w:ascii="Times New Roman" w:eastAsia="Calibri" w:hAnsi="Times New Roman"/>
          <w:spacing w:val="2"/>
          <w:sz w:val="28"/>
          <w:szCs w:val="28"/>
          <w:lang w:val="en-GB"/>
        </w:rPr>
        <w:lastRenderedPageBreak/>
        <w:t xml:space="preserve">prospective clinical trial / M.F. Stancic, E. Gregorovic, E. Nozica [et al.] // Croat. Med. J. — 2001. — Vol. 42,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1. — P. 49–53</w:t>
      </w:r>
      <w:bookmarkEnd w:id="7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77" w:name="_Ref212425047"/>
      <w:bookmarkStart w:id="78" w:name="_Ref230771689"/>
      <w:r w:rsidRPr="00A97761">
        <w:rPr>
          <w:rFonts w:ascii="Times New Roman" w:eastAsia="Calibri" w:hAnsi="Times New Roman"/>
          <w:spacing w:val="2"/>
          <w:sz w:val="28"/>
          <w:szCs w:val="28"/>
          <w:lang w:val="en-GB"/>
        </w:rPr>
        <w:t xml:space="preserve">McLain R.F. Urgent surgical stabilization of spinal fractures in polytrauma patients / R.F. McLain, D.R. Benson // Spine. — 1999. — Vol. 24,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16. — P. 1646–1654</w:t>
      </w:r>
      <w:bookmarkEnd w:id="77"/>
      <w:r w:rsidRPr="00A97761">
        <w:rPr>
          <w:rFonts w:ascii="Times New Roman" w:eastAsia="Calibri" w:hAnsi="Times New Roman"/>
          <w:spacing w:val="2"/>
          <w:sz w:val="28"/>
          <w:szCs w:val="28"/>
          <w:lang w:val="en-GB"/>
        </w:rPr>
        <w:t>.</w:t>
      </w:r>
      <w:bookmarkEnd w:id="7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79" w:name="_Ref212452724"/>
      <w:r w:rsidRPr="00A97761">
        <w:rPr>
          <w:rFonts w:ascii="Times New Roman" w:eastAsia="Calibri" w:hAnsi="Times New Roman"/>
          <w:spacing w:val="2"/>
          <w:sz w:val="28"/>
          <w:szCs w:val="28"/>
          <w:lang w:val="en-GB"/>
        </w:rPr>
        <w:t xml:space="preserve">Oner F.C. Less invasive anterior column reconsteruction in thoracolumbar fractures / F.C. Oner, W.J.A. Dhert, J.-J. Verlaan // Injury. — 2005. — Vol. 36, N 2. — </w:t>
      </w:r>
      <w:r w:rsidRPr="00A97761">
        <w:rPr>
          <w:rFonts w:ascii="Times New Roman" w:eastAsia="Calibri" w:hAnsi="Times New Roman"/>
          <w:spacing w:val="2"/>
          <w:sz w:val="28"/>
          <w:szCs w:val="28"/>
          <w:lang w:val="en-GB"/>
        </w:rPr>
        <w:br/>
        <w:t>P. S82–S89.</w:t>
      </w:r>
      <w:bookmarkEnd w:id="79"/>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80" w:name="_Ref212452805"/>
      <w:r w:rsidRPr="00A97761">
        <w:rPr>
          <w:rFonts w:ascii="Times New Roman" w:eastAsia="Calibri" w:hAnsi="Times New Roman"/>
          <w:spacing w:val="2"/>
          <w:sz w:val="28"/>
          <w:szCs w:val="28"/>
          <w:lang w:val="en-GB"/>
        </w:rPr>
        <w:t>Sears W. Posterior decompression and vertebral reconstuction for thoraco-lumbar burst fractures / W. Sears // J. Bone Joint Surg. — 2002. — Vol. 84-B. — P. 346</w:t>
      </w:r>
      <w:bookmarkEnd w:id="80"/>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81" w:name="_Ref212452905"/>
      <w:r w:rsidRPr="00A97761">
        <w:rPr>
          <w:rFonts w:ascii="Times New Roman" w:eastAsia="Calibri" w:hAnsi="Times New Roman"/>
          <w:spacing w:val="2"/>
          <w:sz w:val="28"/>
          <w:szCs w:val="28"/>
          <w:lang w:val="en-GB"/>
        </w:rPr>
        <w:t xml:space="preserve">Combined anterior plus posterior stabilization versus posterior short-segment instrumentation and fusion for mid-lumbar (L2–L4) burst fractures / </w:t>
      </w:r>
      <w:r w:rsidRPr="00A97761">
        <w:rPr>
          <w:rFonts w:ascii="Times New Roman" w:eastAsia="Calibri" w:hAnsi="Times New Roman"/>
          <w:spacing w:val="2"/>
          <w:sz w:val="28"/>
          <w:szCs w:val="28"/>
          <w:lang w:val="en-US"/>
        </w:rPr>
        <w:t xml:space="preserve">P. Korovessis, A. Baikousis, S. Zacharatos [et al.] </w:t>
      </w:r>
      <w:r w:rsidRPr="00A97761">
        <w:rPr>
          <w:rFonts w:ascii="Times New Roman" w:eastAsia="Calibri" w:hAnsi="Times New Roman"/>
          <w:spacing w:val="2"/>
          <w:sz w:val="28"/>
          <w:szCs w:val="28"/>
          <w:lang w:val="en-GB"/>
        </w:rPr>
        <w:t>// Spine. — 2006. — Vol. 31, N 8. — P. 859–868</w:t>
      </w:r>
      <w:bookmarkEnd w:id="81"/>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82" w:name="_Ref212453176"/>
      <w:bookmarkStart w:id="83" w:name="_Ref212463573"/>
      <w:bookmarkStart w:id="84" w:name="_Ref230771763"/>
      <w:r w:rsidRPr="00A97761">
        <w:rPr>
          <w:rFonts w:ascii="Times New Roman" w:eastAsia="Calibri" w:hAnsi="Times New Roman"/>
          <w:spacing w:val="2"/>
          <w:sz w:val="28"/>
          <w:szCs w:val="28"/>
          <w:lang w:val="en-GB"/>
        </w:rPr>
        <w:t xml:space="preserve">Unstable thoracolumbar burst fractures. Anterior-only versus short-segment posterior fixation / </w:t>
      </w:r>
      <w:r w:rsidRPr="00A97761">
        <w:rPr>
          <w:rFonts w:ascii="Times New Roman" w:eastAsia="Calibri" w:hAnsi="Times New Roman"/>
          <w:spacing w:val="2"/>
          <w:sz w:val="28"/>
          <w:szCs w:val="28"/>
          <w:lang w:val="en-US"/>
        </w:rPr>
        <w:t xml:space="preserve">R.C. Sasso, K. Renkens, D. Hanson [et al.] </w:t>
      </w:r>
      <w:r w:rsidRPr="00A97761">
        <w:rPr>
          <w:rFonts w:ascii="Times New Roman" w:eastAsia="Calibri" w:hAnsi="Times New Roman"/>
          <w:spacing w:val="2"/>
          <w:sz w:val="28"/>
          <w:szCs w:val="28"/>
          <w:lang w:val="en-GB"/>
        </w:rPr>
        <w:t>// J. Spinal Disord. Tech. — 2006. — Vol. 19. — P. 242–248</w:t>
      </w:r>
      <w:bookmarkEnd w:id="83"/>
      <w:r w:rsidRPr="00A97761">
        <w:rPr>
          <w:rFonts w:ascii="Times New Roman" w:eastAsia="Calibri" w:hAnsi="Times New Roman"/>
          <w:spacing w:val="2"/>
          <w:sz w:val="28"/>
          <w:szCs w:val="28"/>
          <w:lang w:val="en-GB"/>
        </w:rPr>
        <w:t>.</w:t>
      </w:r>
      <w:bookmarkEnd w:id="84"/>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85" w:name="_Ref230777059"/>
      <w:r w:rsidRPr="00A97761">
        <w:rPr>
          <w:rFonts w:ascii="Times New Roman" w:eastAsia="Calibri" w:hAnsi="Times New Roman"/>
          <w:spacing w:val="2"/>
          <w:sz w:val="28"/>
          <w:szCs w:val="28"/>
          <w:lang w:val="en-GB"/>
        </w:rPr>
        <w:t xml:space="preserve">Fracture treatment using short-segment posterior instrumentation of fracture or without with bone graft / ed. by K. Knop // Evid. Bas. Spine Search. — 2007. — Vol. 3,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4. — P. 13–29</w:t>
      </w:r>
      <w:bookmarkEnd w:id="82"/>
      <w:r w:rsidRPr="00A97761">
        <w:rPr>
          <w:rFonts w:ascii="Times New Roman" w:eastAsia="Calibri" w:hAnsi="Times New Roman"/>
          <w:spacing w:val="2"/>
          <w:sz w:val="28"/>
          <w:szCs w:val="28"/>
          <w:lang w:val="en-GB"/>
        </w:rPr>
        <w:t>.</w:t>
      </w:r>
      <w:bookmarkEnd w:id="8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86" w:name="_Ref212453241"/>
      <w:r w:rsidRPr="00A97761">
        <w:rPr>
          <w:rFonts w:ascii="Times New Roman" w:eastAsia="Calibri" w:hAnsi="Times New Roman"/>
          <w:spacing w:val="2"/>
          <w:sz w:val="28"/>
          <w:szCs w:val="28"/>
          <w:lang w:val="en-GB"/>
        </w:rPr>
        <w:t xml:space="preserve">Kyphosis recurrence after posterior short-segment fixation in thoracolumbar burst fractures / </w:t>
      </w:r>
      <w:r w:rsidRPr="00A97761">
        <w:rPr>
          <w:rFonts w:ascii="Times New Roman" w:eastAsia="Calibri" w:hAnsi="Times New Roman"/>
          <w:spacing w:val="2"/>
          <w:sz w:val="28"/>
          <w:szCs w:val="28"/>
          <w:lang w:val="en-US"/>
        </w:rPr>
        <w:t xml:space="preserve">X.-Y. Wang, L.-Y. Dai, H.-Z. Xu [et al.] </w:t>
      </w:r>
      <w:r w:rsidRPr="00A97761">
        <w:rPr>
          <w:rFonts w:ascii="Times New Roman" w:eastAsia="Calibri" w:hAnsi="Times New Roman"/>
          <w:spacing w:val="2"/>
          <w:sz w:val="28"/>
          <w:szCs w:val="28"/>
          <w:lang w:val="en-GB"/>
        </w:rPr>
        <w:t>// J. Neurosurg. Spine</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 xml:space="preserve"> 2008.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US"/>
        </w:rPr>
        <w:t>Vol</w:t>
      </w:r>
      <w:r w:rsidRPr="00A97761">
        <w:rPr>
          <w:rFonts w:ascii="Times New Roman" w:eastAsia="Calibri" w:hAnsi="Times New Roman"/>
          <w:spacing w:val="2"/>
          <w:sz w:val="28"/>
          <w:szCs w:val="28"/>
        </w:rPr>
        <w:t xml:space="preserve">. 8.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GB"/>
        </w:rPr>
        <w:t>P</w:t>
      </w:r>
      <w:r w:rsidRPr="00A97761">
        <w:rPr>
          <w:rFonts w:ascii="Times New Roman" w:eastAsia="Calibri" w:hAnsi="Times New Roman"/>
          <w:spacing w:val="2"/>
          <w:sz w:val="28"/>
          <w:szCs w:val="28"/>
        </w:rPr>
        <w:t>. 246–254</w:t>
      </w:r>
      <w:bookmarkEnd w:id="86"/>
      <w:r w:rsidRPr="00A97761">
        <w:rPr>
          <w:rFonts w:ascii="Times New Roman" w:eastAsia="Calibri" w:hAnsi="Times New Roman"/>
          <w:spacing w:val="2"/>
          <w:sz w:val="28"/>
          <w:szCs w:val="28"/>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87" w:name="_Ref212453325"/>
      <w:bookmarkStart w:id="88" w:name="_Ref230775534"/>
      <w:r w:rsidRPr="00A97761">
        <w:rPr>
          <w:rFonts w:ascii="Times New Roman" w:eastAsia="Calibri" w:hAnsi="Times New Roman"/>
          <w:spacing w:val="2"/>
          <w:sz w:val="28"/>
          <w:szCs w:val="28"/>
        </w:rPr>
        <w:t>Повреждения позвоночника и спинного мозга (механизмы, клиника, диагностика, лечение) / под ред. Н.Е. Полищука и др. — К. : Книга Плюс, 2001. — 388 с.</w:t>
      </w:r>
      <w:bookmarkEnd w:id="88"/>
      <w:r w:rsidRPr="00A97761">
        <w:rPr>
          <w:rFonts w:ascii="Times New Roman" w:eastAsia="Calibri" w:hAnsi="Times New Roman"/>
          <w:spacing w:val="2"/>
          <w:sz w:val="28"/>
          <w:szCs w:val="28"/>
        </w:rPr>
        <w:t xml:space="preserve"> </w:t>
      </w:r>
      <w:bookmarkEnd w:id="87"/>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89" w:name="_Ref212453621"/>
      <w:bookmarkStart w:id="90" w:name="_Ref230775868"/>
      <w:r w:rsidRPr="00A97761">
        <w:rPr>
          <w:rFonts w:ascii="Times New Roman" w:eastAsia="Calibri" w:hAnsi="Times New Roman"/>
          <w:spacing w:val="2"/>
          <w:sz w:val="28"/>
          <w:szCs w:val="28"/>
          <w:lang w:val="en-GB"/>
        </w:rPr>
        <w:t xml:space="preserve">Wiggins G.C. A new technique for the surgical management of unstable thoracolumbar burst fractures: a modification of the anterior approach and </w:t>
      </w:r>
      <w:r w:rsidRPr="00A97761">
        <w:rPr>
          <w:rFonts w:ascii="Times New Roman" w:eastAsia="Calibri" w:hAnsi="Times New Roman"/>
          <w:spacing w:val="2"/>
          <w:sz w:val="28"/>
          <w:szCs w:val="28"/>
          <w:lang w:val="en-GB"/>
        </w:rPr>
        <w:lastRenderedPageBreak/>
        <w:t>an outcome comparison to traditional methods</w:t>
      </w:r>
      <w:r w:rsidRPr="00A97761">
        <w:rPr>
          <w:rFonts w:ascii="Times New Roman" w:eastAsia="Calibri" w:hAnsi="Times New Roman"/>
          <w:spacing w:val="2"/>
          <w:sz w:val="28"/>
          <w:szCs w:val="28"/>
          <w:lang w:val="en-US"/>
        </w:rPr>
        <w:t xml:space="preserve"> / </w:t>
      </w:r>
      <w:r w:rsidRPr="00A97761">
        <w:rPr>
          <w:rFonts w:ascii="Times New Roman" w:eastAsia="Calibri" w:hAnsi="Times New Roman"/>
          <w:spacing w:val="2"/>
          <w:sz w:val="28"/>
          <w:szCs w:val="28"/>
          <w:lang w:val="en-GB"/>
        </w:rPr>
        <w:t>G.C. Wiggins, M.J. Rauzzino, C.I. Shaffrey // Neurosurg. Focus. — 1999. — Vol. 7, N 1. — Art. 3</w:t>
      </w:r>
      <w:bookmarkEnd w:id="89"/>
      <w:r w:rsidRPr="00A97761">
        <w:rPr>
          <w:rFonts w:ascii="Times New Roman" w:eastAsia="Calibri" w:hAnsi="Times New Roman"/>
          <w:spacing w:val="2"/>
          <w:sz w:val="28"/>
          <w:szCs w:val="28"/>
          <w:lang w:val="en-US"/>
        </w:rPr>
        <w:t>.</w:t>
      </w:r>
      <w:bookmarkEnd w:id="9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91" w:name="_Ref212453669"/>
      <w:r w:rsidRPr="00A97761">
        <w:rPr>
          <w:rFonts w:ascii="Times New Roman" w:eastAsia="Calibri" w:hAnsi="Times New Roman"/>
          <w:spacing w:val="2"/>
          <w:sz w:val="28"/>
          <w:szCs w:val="28"/>
          <w:lang w:val="en-GB"/>
        </w:rPr>
        <w:t xml:space="preserve">Advances in spinal fusion (molecular science, biomechanics, and clinical management / ed. by K-U. Lewandrowski et al. — N.Y.,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Basel</w:t>
          </w:r>
        </w:smartTag>
      </w:smartTag>
      <w:r w:rsidRPr="00A97761">
        <w:rPr>
          <w:rFonts w:ascii="Times New Roman" w:eastAsia="Calibri" w:hAnsi="Times New Roman"/>
          <w:spacing w:val="2"/>
          <w:sz w:val="28"/>
          <w:szCs w:val="28"/>
          <w:lang w:val="en-GB"/>
        </w:rPr>
        <w:t>: Marcel Dekker, 2004. — 815</w:t>
      </w:r>
      <w:bookmarkEnd w:id="91"/>
      <w:r w:rsidRPr="00A97761">
        <w:rPr>
          <w:rFonts w:ascii="Times New Roman" w:eastAsia="Calibri" w:hAnsi="Times New Roman"/>
          <w:spacing w:val="2"/>
          <w:sz w:val="28"/>
          <w:szCs w:val="28"/>
          <w:lang w:val="en-GB"/>
        </w:rPr>
        <w:t xml:space="preserve"> p.</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92" w:name="_Ref212453931"/>
      <w:r w:rsidRPr="00A97761">
        <w:rPr>
          <w:rFonts w:ascii="Times New Roman" w:eastAsia="Calibri" w:hAnsi="Times New Roman"/>
          <w:spacing w:val="2"/>
          <w:sz w:val="28"/>
          <w:szCs w:val="28"/>
        </w:rPr>
        <w:t>Рамих Э.А. Хирургические методы в комплексе лечения переломов грудного и поясничного отделов позвоночника / Э.А. Рамих, М.Т. Атаманенко // Вестн. Травматологии, ортопедии им. Н.Н. Приорова. — 2003. — № 3.</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US"/>
        </w:rPr>
        <w:t>C</w:t>
      </w:r>
      <w:r w:rsidRPr="00A97761">
        <w:rPr>
          <w:rFonts w:ascii="Times New Roman" w:eastAsia="Calibri" w:hAnsi="Times New Roman"/>
          <w:spacing w:val="2"/>
          <w:sz w:val="28"/>
          <w:szCs w:val="28"/>
        </w:rPr>
        <w:t>. 43–48</w:t>
      </w:r>
      <w:bookmarkEnd w:id="92"/>
      <w:r w:rsidRPr="00A97761">
        <w:rPr>
          <w:rFonts w:ascii="Times New Roman" w:eastAsia="Calibri" w:hAnsi="Times New Roman"/>
          <w:spacing w:val="2"/>
          <w:sz w:val="28"/>
          <w:szCs w:val="28"/>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93" w:name="_Ref212454104"/>
      <w:r w:rsidRPr="00A97761">
        <w:rPr>
          <w:rFonts w:ascii="Times New Roman" w:eastAsia="Calibri" w:hAnsi="Times New Roman"/>
          <w:spacing w:val="2"/>
          <w:sz w:val="28"/>
          <w:szCs w:val="28"/>
          <w:lang w:val="en-GB"/>
        </w:rPr>
        <w:t>McAfee P.C. Anterior decompression of traumatic thoracolumbar fractures with incomplete neurological deficit using a retroperitoneal approach</w:t>
      </w:r>
      <w:r w:rsidRPr="00A97761">
        <w:rPr>
          <w:rFonts w:ascii="Times New Roman" w:eastAsia="Calibri" w:hAnsi="Times New Roman"/>
          <w:spacing w:val="2"/>
          <w:sz w:val="28"/>
          <w:szCs w:val="28"/>
          <w:lang w:val="en-US"/>
        </w:rPr>
        <w:t xml:space="preserve"> / </w:t>
      </w:r>
      <w:r w:rsidRPr="00A97761">
        <w:rPr>
          <w:rFonts w:ascii="Times New Roman" w:eastAsia="Calibri" w:hAnsi="Times New Roman"/>
          <w:spacing w:val="2"/>
          <w:sz w:val="28"/>
          <w:szCs w:val="28"/>
          <w:lang w:val="en-GB"/>
        </w:rPr>
        <w:t xml:space="preserve">P.C. McAfee, H.H. Bohlman, H.A. Yuan // J. Bone Joint Surg. Am. — 1985. — Vol. 67. — </w:t>
      </w:r>
      <w:r w:rsidRPr="00A97761">
        <w:rPr>
          <w:rFonts w:ascii="Times New Roman" w:eastAsia="Calibri" w:hAnsi="Times New Roman"/>
          <w:spacing w:val="2"/>
          <w:sz w:val="28"/>
          <w:szCs w:val="28"/>
          <w:lang w:val="en-GB"/>
        </w:rPr>
        <w:br/>
      </w:r>
      <w:r w:rsidRPr="00A97761">
        <w:rPr>
          <w:rFonts w:ascii="Times New Roman" w:eastAsia="Calibri" w:hAnsi="Times New Roman"/>
          <w:spacing w:val="2"/>
          <w:sz w:val="28"/>
          <w:szCs w:val="28"/>
          <w:lang w:val="en-US"/>
        </w:rPr>
        <w:t>P</w:t>
      </w:r>
      <w:r w:rsidRPr="00A97761">
        <w:rPr>
          <w:rFonts w:ascii="Times New Roman" w:eastAsia="Calibri" w:hAnsi="Times New Roman"/>
          <w:spacing w:val="2"/>
          <w:sz w:val="28"/>
          <w:szCs w:val="28"/>
          <w:lang w:val="en-GB"/>
        </w:rPr>
        <w:t>. 89–104</w:t>
      </w:r>
      <w:bookmarkEnd w:id="93"/>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94" w:name="_Ref212454288"/>
      <w:r w:rsidRPr="00A97761">
        <w:rPr>
          <w:rFonts w:ascii="Times New Roman" w:eastAsia="Calibri" w:hAnsi="Times New Roman"/>
          <w:spacing w:val="2"/>
          <w:sz w:val="28"/>
          <w:szCs w:val="28"/>
          <w:lang w:val="en-GB"/>
        </w:rPr>
        <w:t xml:space="preserve">McLain R.F. Functional outcomes after surgery for spinal fractures: return to work and activity / R.F. McLain // Spine. — 2004. — Vol. 29,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4. — P. 470–477</w:t>
      </w:r>
      <w:bookmarkEnd w:id="94"/>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95" w:name="_Ref212454464"/>
      <w:r w:rsidRPr="00A97761">
        <w:rPr>
          <w:rFonts w:ascii="Times New Roman" w:eastAsia="Calibri" w:hAnsi="Times New Roman"/>
          <w:spacing w:val="2"/>
          <w:sz w:val="28"/>
          <w:szCs w:val="28"/>
          <w:lang w:val="en-GB"/>
        </w:rPr>
        <w:t xml:space="preserve">Successful short-segment instrumentation and fusion for thoracolumbar spine fractures: a consecutive 4½-year series / </w:t>
      </w:r>
      <w:smartTag w:uri="urn:schemas-microsoft-com:office:smarttags" w:element="Street">
        <w:smartTag w:uri="urn:schemas-microsoft-com:office:smarttags" w:element="address">
          <w:r w:rsidRPr="00A97761">
            <w:rPr>
              <w:rFonts w:ascii="Times New Roman" w:eastAsia="Calibri" w:hAnsi="Times New Roman"/>
              <w:spacing w:val="2"/>
              <w:sz w:val="28"/>
              <w:szCs w:val="28"/>
              <w:lang w:val="en-GB"/>
            </w:rPr>
            <w:t>J.W. Parker, J.R. Lane, E.</w:t>
          </w:r>
        </w:smartTag>
      </w:smartTag>
      <w:r w:rsidRPr="00A97761">
        <w:rPr>
          <w:rFonts w:ascii="Times New Roman" w:eastAsia="Calibri" w:hAnsi="Times New Roman"/>
          <w:spacing w:val="2"/>
          <w:sz w:val="28"/>
          <w:szCs w:val="28"/>
          <w:lang w:val="en-GB"/>
        </w:rPr>
        <w:t xml:space="preserve"> Karaikovic [et al.] // Spine. — 2000. — Vol. 25,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9. — P. 1157–1170</w:t>
      </w:r>
      <w:bookmarkEnd w:id="9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96" w:name="_Ref212454532"/>
      <w:r w:rsidRPr="00A97761">
        <w:rPr>
          <w:rFonts w:ascii="Times New Roman" w:eastAsia="Calibri" w:hAnsi="Times New Roman"/>
          <w:spacing w:val="2"/>
          <w:sz w:val="28"/>
          <w:szCs w:val="28"/>
          <w:lang w:val="en-GB"/>
        </w:rPr>
        <w:t>Lukas R. Classification-related approach in the surgical treatment of thoracolumbar fractures / R. Lukas, J. Sram // Ind. J. O</w:t>
      </w:r>
      <w:r w:rsidRPr="00A97761">
        <w:rPr>
          <w:rFonts w:ascii="Times New Roman" w:eastAsia="Calibri" w:hAnsi="Times New Roman"/>
          <w:spacing w:val="2"/>
          <w:sz w:val="28"/>
          <w:szCs w:val="28"/>
          <w:lang w:val="en-US"/>
        </w:rPr>
        <w:t>rthop</w:t>
      </w:r>
      <w:r w:rsidRPr="00A97761">
        <w:rPr>
          <w:rFonts w:ascii="Times New Roman" w:eastAsia="Calibri" w:hAnsi="Times New Roman"/>
          <w:spacing w:val="2"/>
          <w:sz w:val="28"/>
          <w:szCs w:val="28"/>
          <w:lang w:val="en-GB"/>
        </w:rPr>
        <w:t>. — 2007. — Vol. 41, N 4. — P. 327–331</w:t>
      </w:r>
      <w:bookmarkEnd w:id="9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97" w:name="_Ref212807852"/>
      <w:bookmarkStart w:id="98" w:name="_Ref230765042"/>
      <w:r w:rsidRPr="00A97761">
        <w:rPr>
          <w:rFonts w:ascii="Times New Roman" w:hAnsi="Times New Roman"/>
          <w:spacing w:val="2"/>
          <w:sz w:val="28"/>
          <w:szCs w:val="28"/>
          <w:lang w:val="en-GB"/>
        </w:rPr>
        <w:t xml:space="preserve">Surgical treatment of traumatic fractures of the thoracic and lumbar spine. A systematic review of the literature on techniques, complications and outcome / </w:t>
      </w:r>
      <w:r w:rsidRPr="00A97761">
        <w:rPr>
          <w:rFonts w:ascii="Times New Roman" w:hAnsi="Times New Roman"/>
          <w:spacing w:val="2"/>
          <w:sz w:val="28"/>
          <w:szCs w:val="28"/>
          <w:lang w:val="en-US"/>
        </w:rPr>
        <w:t xml:space="preserve">J.J. Verlaan, C.H. Diekerhof, I. van der Twel [et al.] </w:t>
      </w:r>
      <w:r w:rsidRPr="00A97761">
        <w:rPr>
          <w:rFonts w:ascii="Times New Roman" w:hAnsi="Times New Roman"/>
          <w:spacing w:val="2"/>
          <w:sz w:val="28"/>
          <w:szCs w:val="28"/>
          <w:lang w:val="en-GB"/>
        </w:rPr>
        <w:t xml:space="preserve">// Spine. — 2004. — Vol. 29, </w:t>
      </w:r>
      <w:r w:rsidRPr="00A97761">
        <w:rPr>
          <w:rFonts w:ascii="Times New Roman" w:hAnsi="Times New Roman"/>
          <w:spacing w:val="2"/>
          <w:sz w:val="28"/>
          <w:szCs w:val="28"/>
          <w:lang w:val="en-US"/>
        </w:rPr>
        <w:t xml:space="preserve">N </w:t>
      </w:r>
      <w:r w:rsidRPr="00A97761">
        <w:rPr>
          <w:rFonts w:ascii="Times New Roman" w:hAnsi="Times New Roman"/>
          <w:spacing w:val="2"/>
          <w:sz w:val="28"/>
          <w:szCs w:val="28"/>
          <w:lang w:val="en-GB"/>
        </w:rPr>
        <w:t>7. — P. 803–814</w:t>
      </w:r>
      <w:bookmarkEnd w:id="97"/>
      <w:r w:rsidRPr="00A97761">
        <w:rPr>
          <w:rFonts w:ascii="Times New Roman" w:hAnsi="Times New Roman"/>
          <w:spacing w:val="2"/>
          <w:sz w:val="28"/>
          <w:szCs w:val="28"/>
          <w:lang w:val="en-GB"/>
        </w:rPr>
        <w:t>.</w:t>
      </w:r>
      <w:bookmarkEnd w:id="9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99" w:name="_Ref212454940"/>
      <w:bookmarkStart w:id="100" w:name="_Ref230771876"/>
      <w:r w:rsidRPr="00A97761">
        <w:rPr>
          <w:rFonts w:ascii="Times New Roman" w:eastAsia="Calibri" w:hAnsi="Times New Roman"/>
          <w:spacing w:val="2"/>
          <w:sz w:val="28"/>
          <w:szCs w:val="28"/>
          <w:lang w:val="en-GB"/>
        </w:rPr>
        <w:t xml:space="preserve">Anterior stabilization of three-column thoracolumbar spinal trauma / R.J. Oskouan, Ch.I. Shaffrey, R. Whitehill [et al.] // J. Neurosurg. Spine. — </w:t>
      </w:r>
      <w:r w:rsidRPr="00A97761">
        <w:rPr>
          <w:rFonts w:ascii="Times New Roman" w:eastAsia="Calibri" w:hAnsi="Times New Roman"/>
          <w:spacing w:val="2"/>
          <w:sz w:val="28"/>
          <w:szCs w:val="28"/>
          <w:lang w:val="en-GB"/>
        </w:rPr>
        <w:lastRenderedPageBreak/>
        <w:t xml:space="preserve">2006. — </w:t>
      </w:r>
      <w:r w:rsidRPr="00A97761">
        <w:rPr>
          <w:rFonts w:ascii="Times New Roman" w:eastAsia="Calibri" w:hAnsi="Times New Roman"/>
          <w:spacing w:val="2"/>
          <w:sz w:val="28"/>
          <w:szCs w:val="28"/>
          <w:lang w:val="en-US"/>
        </w:rPr>
        <w:t xml:space="preserve">Vol. </w:t>
      </w:r>
      <w:r w:rsidRPr="00A97761">
        <w:rPr>
          <w:rFonts w:ascii="Times New Roman" w:eastAsia="Calibri" w:hAnsi="Times New Roman"/>
          <w:spacing w:val="2"/>
          <w:sz w:val="28"/>
          <w:szCs w:val="28"/>
          <w:lang w:val="en-GB"/>
        </w:rPr>
        <w:t xml:space="preserve">5. — </w:t>
      </w:r>
      <w:r w:rsidRPr="00A97761">
        <w:rPr>
          <w:rFonts w:ascii="Times New Roman" w:eastAsia="Calibri" w:hAnsi="Times New Roman"/>
          <w:spacing w:val="2"/>
          <w:sz w:val="28"/>
          <w:szCs w:val="28"/>
          <w:lang w:val="en-GB"/>
        </w:rPr>
        <w:br/>
        <w:t>P. 18–25</w:t>
      </w:r>
      <w:bookmarkEnd w:id="99"/>
      <w:r w:rsidRPr="00A97761">
        <w:rPr>
          <w:rFonts w:ascii="Times New Roman" w:eastAsia="Calibri" w:hAnsi="Times New Roman"/>
          <w:spacing w:val="2"/>
          <w:sz w:val="28"/>
          <w:szCs w:val="28"/>
          <w:lang w:val="en-GB"/>
        </w:rPr>
        <w:t>.</w:t>
      </w:r>
      <w:bookmarkEnd w:id="10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01" w:name="_Ref212455562"/>
      <w:r w:rsidRPr="00A97761">
        <w:rPr>
          <w:rFonts w:ascii="Times New Roman" w:eastAsia="Calibri" w:hAnsi="Times New Roman"/>
          <w:spacing w:val="2"/>
          <w:sz w:val="28"/>
          <w:szCs w:val="28"/>
          <w:lang w:val="en-GB"/>
        </w:rPr>
        <w:t>Ikard R.W. Methods and complications of anterior exposure of the thoracic and lumbar spine / R.W. Ikard // Arch. Surg. — 2006. — Vol. 141. — P. 1025–1034</w:t>
      </w:r>
      <w:bookmarkEnd w:id="101"/>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02" w:name="_Ref212455646"/>
      <w:bookmarkStart w:id="103" w:name="_Ref230691737"/>
      <w:r w:rsidRPr="00A97761">
        <w:rPr>
          <w:rFonts w:ascii="Times New Roman" w:eastAsia="Calibri" w:hAnsi="Times New Roman"/>
          <w:spacing w:val="2"/>
          <w:sz w:val="28"/>
          <w:szCs w:val="28"/>
          <w:lang w:val="en-GB"/>
        </w:rPr>
        <w:t>Surgical approaches for the correction of unsable thoracolumbar burst fractures: a retrospective analysis of treatment outcomes / O.A. Danisa, C.I. Shaffrey, J.A. Jane [et al.] // J. Neurosurg. — 1995. — Vol. 83. — P. 977–983.</w:t>
      </w:r>
      <w:bookmarkEnd w:id="103"/>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04" w:name="_Ref230766832"/>
      <w:r w:rsidRPr="00A97761">
        <w:rPr>
          <w:rFonts w:ascii="Times New Roman" w:eastAsia="Calibri" w:hAnsi="Times New Roman"/>
          <w:spacing w:val="2"/>
          <w:sz w:val="28"/>
          <w:szCs w:val="28"/>
          <w:lang w:val="en-GB"/>
        </w:rPr>
        <w:t>Riska</w:t>
      </w:r>
      <w:bookmarkStart w:id="105" w:name="_Ref230691958"/>
      <w:r w:rsidRPr="00A97761">
        <w:rPr>
          <w:rFonts w:ascii="Times New Roman" w:eastAsia="Calibri" w:hAnsi="Times New Roman"/>
          <w:spacing w:val="2"/>
          <w:sz w:val="28"/>
          <w:szCs w:val="28"/>
          <w:lang w:val="en-GB"/>
        </w:rPr>
        <w:t xml:space="preserve"> E.B. Anterolateral decompression for neural involvement in thoracolumbar fractures / E.B. Riska, P. Myllynen, O. Bostman // J. Bone Joint Surg. — 1987. — Vol. 69-B, N 5. — P. 704–708.</w:t>
      </w:r>
      <w:bookmarkEnd w:id="104"/>
      <w:bookmarkEnd w:id="10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06" w:name="_Ref230692119"/>
      <w:r w:rsidRPr="00A97761">
        <w:rPr>
          <w:rFonts w:ascii="Times New Roman" w:eastAsia="Calibri" w:hAnsi="Times New Roman"/>
          <w:spacing w:val="2"/>
          <w:sz w:val="28"/>
          <w:szCs w:val="28"/>
          <w:lang w:val="en-GB"/>
        </w:rPr>
        <w:t>Anterior approach to the cervicothoracic junction without sternotomy: a report of 37 cases / V. Pointillart, N. Aurouer, N. Gangnet [et al.] // Spine. — 2007. — Vol. 32, N 25. — P. 2875–2879</w:t>
      </w:r>
      <w:bookmarkEnd w:id="102"/>
      <w:r w:rsidRPr="00A97761">
        <w:rPr>
          <w:rFonts w:ascii="Times New Roman" w:eastAsia="Calibri" w:hAnsi="Times New Roman"/>
          <w:spacing w:val="2"/>
          <w:sz w:val="28"/>
          <w:szCs w:val="28"/>
          <w:lang w:val="en-GB"/>
        </w:rPr>
        <w:t>.</w:t>
      </w:r>
      <w:bookmarkEnd w:id="106"/>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07" w:name="_Ref212455670"/>
      <w:r w:rsidRPr="00A97761">
        <w:rPr>
          <w:rFonts w:ascii="Times New Roman" w:eastAsia="Calibri" w:hAnsi="Times New Roman"/>
          <w:spacing w:val="2"/>
          <w:sz w:val="28"/>
          <w:szCs w:val="28"/>
          <w:lang w:val="en-GB"/>
        </w:rPr>
        <w:t xml:space="preserve">Charles R. Anterior approach to the upper thoracic vertebrae / R. Charles, </w:t>
      </w:r>
      <w:smartTag w:uri="urn:schemas-microsoft-com:office:smarttags" w:element="place">
        <w:r w:rsidRPr="00A97761">
          <w:rPr>
            <w:rFonts w:ascii="Times New Roman" w:eastAsia="Calibri" w:hAnsi="Times New Roman"/>
            <w:spacing w:val="2"/>
            <w:sz w:val="28"/>
            <w:szCs w:val="28"/>
            <w:lang w:val="en-GB"/>
          </w:rPr>
          <w:t>S. Govender</w:t>
        </w:r>
      </w:smartTag>
      <w:r w:rsidRPr="00A97761">
        <w:rPr>
          <w:rFonts w:ascii="Times New Roman" w:eastAsia="Calibri" w:hAnsi="Times New Roman"/>
          <w:spacing w:val="2"/>
          <w:sz w:val="28"/>
          <w:szCs w:val="28"/>
          <w:lang w:val="en-GB"/>
        </w:rPr>
        <w:t xml:space="preserve"> // J. Bone Joint Surg. — 1989. — </w:t>
      </w:r>
      <w:r w:rsidRPr="00A97761">
        <w:rPr>
          <w:rFonts w:ascii="Times New Roman" w:eastAsia="Calibri" w:hAnsi="Times New Roman"/>
          <w:spacing w:val="2"/>
          <w:sz w:val="28"/>
          <w:szCs w:val="28"/>
          <w:lang w:val="en-US"/>
        </w:rPr>
        <w:t xml:space="preserve">Vol. </w:t>
      </w:r>
      <w:r w:rsidRPr="00A97761">
        <w:rPr>
          <w:rFonts w:ascii="Times New Roman" w:eastAsia="Calibri" w:hAnsi="Times New Roman"/>
          <w:spacing w:val="2"/>
          <w:sz w:val="28"/>
          <w:szCs w:val="28"/>
          <w:lang w:val="en-GB"/>
        </w:rPr>
        <w:t>71-B. — P. 81–84</w:t>
      </w:r>
      <w:bookmarkEnd w:id="107"/>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08" w:name="_Ref212455693"/>
      <w:r w:rsidRPr="00A97761">
        <w:rPr>
          <w:rFonts w:ascii="Times New Roman" w:eastAsia="Calibri" w:hAnsi="Times New Roman"/>
          <w:spacing w:val="2"/>
          <w:sz w:val="28"/>
          <w:szCs w:val="28"/>
          <w:lang w:val="en-GB"/>
        </w:rPr>
        <w:t xml:space="preserve">Comey C.H. Anterior thoracic corpectomy without sternotomy: a strategy for malignant disease of the upper thoracic spine / C.H. Comey, M.R. McLaughlin, J. Moossy // Acta Neurochir. — 1997. — Vol. 139,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8. — P. 712–718</w:t>
      </w:r>
      <w:bookmarkEnd w:id="108"/>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09" w:name="_Ref212455797"/>
      <w:r w:rsidRPr="00A97761">
        <w:rPr>
          <w:rFonts w:ascii="Times New Roman" w:eastAsia="Calibri" w:hAnsi="Times New Roman"/>
          <w:spacing w:val="2"/>
          <w:sz w:val="28"/>
          <w:szCs w:val="28"/>
        </w:rPr>
        <w:t xml:space="preserve">Луцик А.А. Хирургическая тактика при позвоночно-спинномозговой травме // </w:t>
      </w:r>
      <w:r w:rsidRPr="00A97761">
        <w:rPr>
          <w:rFonts w:ascii="Times New Roman" w:eastAsia="Calibri" w:hAnsi="Times New Roman"/>
          <w:spacing w:val="2"/>
          <w:sz w:val="28"/>
          <w:szCs w:val="28"/>
          <w:lang w:val="uk-UA"/>
        </w:rPr>
        <w:t xml:space="preserve">ІІІ </w:t>
      </w:r>
      <w:r w:rsidRPr="00A97761">
        <w:rPr>
          <w:rFonts w:ascii="Times New Roman" w:eastAsia="Calibri" w:hAnsi="Times New Roman"/>
          <w:spacing w:val="2"/>
          <w:sz w:val="28"/>
          <w:szCs w:val="28"/>
        </w:rPr>
        <w:t xml:space="preserve">съезд нейрохирургов России, 4–8 июня </w:t>
      </w:r>
      <w:smartTag w:uri="urn:schemas-microsoft-com:office:smarttags" w:element="metricconverter">
        <w:smartTagPr>
          <w:attr w:name="ProductID" w:val="2002 г"/>
        </w:smartTagPr>
        <w:r w:rsidRPr="00A97761">
          <w:rPr>
            <w:rFonts w:ascii="Times New Roman" w:eastAsia="Calibri" w:hAnsi="Times New Roman"/>
            <w:spacing w:val="2"/>
            <w:sz w:val="28"/>
            <w:szCs w:val="28"/>
          </w:rPr>
          <w:t>2002 г</w:t>
        </w:r>
      </w:smartTag>
      <w:r w:rsidRPr="00A97761">
        <w:rPr>
          <w:rFonts w:ascii="Times New Roman" w:eastAsia="Calibri" w:hAnsi="Times New Roman"/>
          <w:spacing w:val="2"/>
          <w:sz w:val="28"/>
          <w:szCs w:val="28"/>
        </w:rPr>
        <w:t xml:space="preserve">., Санкт-Петербург: материалы съезда / </w:t>
      </w:r>
      <w:bookmarkEnd w:id="109"/>
      <w:r w:rsidRPr="00A97761">
        <w:rPr>
          <w:rFonts w:ascii="Times New Roman" w:eastAsia="Calibri" w:hAnsi="Times New Roman"/>
          <w:spacing w:val="2"/>
          <w:sz w:val="28"/>
          <w:szCs w:val="28"/>
        </w:rPr>
        <w:t>под ред. Б.В. Гайдара. — СПб., 2002. — С. 203–204.</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0" w:name="_Ref212455825"/>
      <w:r w:rsidRPr="00A97761">
        <w:rPr>
          <w:rFonts w:ascii="Times New Roman" w:eastAsia="Calibri" w:hAnsi="Times New Roman"/>
          <w:spacing w:val="2"/>
          <w:sz w:val="28"/>
          <w:szCs w:val="28"/>
          <w:lang w:val="en-GB"/>
        </w:rPr>
        <w:t>Posterior 360-degree stabilization of the upper thoracic spine: a technical note</w:t>
      </w:r>
      <w:r w:rsidRPr="00A97761">
        <w:rPr>
          <w:rFonts w:ascii="Times New Roman" w:eastAsia="Calibri" w:hAnsi="Times New Roman"/>
          <w:spacing w:val="2"/>
          <w:sz w:val="28"/>
          <w:szCs w:val="28"/>
          <w:lang w:val="en-US"/>
        </w:rPr>
        <w:t xml:space="preserve"> / G. Timbihurira, H. Nakajima, S. Kobayashi [et al.] </w:t>
      </w:r>
      <w:r w:rsidRPr="00A97761">
        <w:rPr>
          <w:rFonts w:ascii="Times New Roman" w:eastAsia="Calibri" w:hAnsi="Times New Roman"/>
          <w:spacing w:val="2"/>
          <w:sz w:val="28"/>
          <w:szCs w:val="28"/>
          <w:lang w:val="en-GB"/>
        </w:rPr>
        <w:t xml:space="preserve">// J. Orthop. Surg. — 2007. — Vol. 15,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2. — P. 191–196</w:t>
      </w:r>
      <w:bookmarkEnd w:id="110"/>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1" w:name="_Ref212455857"/>
      <w:r w:rsidRPr="00A97761">
        <w:rPr>
          <w:rFonts w:ascii="Times New Roman" w:eastAsia="Calibri" w:hAnsi="Times New Roman"/>
          <w:spacing w:val="2"/>
          <w:sz w:val="28"/>
          <w:szCs w:val="28"/>
          <w:lang w:val="en-GB"/>
        </w:rPr>
        <w:lastRenderedPageBreak/>
        <w:t xml:space="preserve">Biomechanics of stabilization after cervicothoracic compression-flexion injury / C.P. Ames, M.H. Bozkus, R.H. Chamberlain [et al.] // Spine. — 2005. — Vol. 30,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13. — P. 1505–1512</w:t>
      </w:r>
      <w:bookmarkEnd w:id="111"/>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2" w:name="_Ref212456075"/>
      <w:r w:rsidRPr="00A97761">
        <w:rPr>
          <w:rFonts w:ascii="Times New Roman" w:eastAsia="Calibri" w:hAnsi="Times New Roman"/>
          <w:spacing w:val="2"/>
          <w:sz w:val="28"/>
          <w:szCs w:val="28"/>
          <w:lang w:val="en-GB"/>
        </w:rPr>
        <w:t xml:space="preserve">Oskouian R.J. Vascular complication in anterior thoracolumbar spinal reconstruction / R.J. Oskouian, P. Johnson // J. Neurosurg. — 2002. — </w:t>
      </w:r>
      <w:r w:rsidRPr="00A97761">
        <w:rPr>
          <w:rFonts w:ascii="Times New Roman" w:eastAsia="Calibri" w:hAnsi="Times New Roman"/>
          <w:spacing w:val="2"/>
          <w:sz w:val="28"/>
          <w:szCs w:val="28"/>
          <w:lang w:val="en-US"/>
        </w:rPr>
        <w:t xml:space="preserve">Vol. </w:t>
      </w:r>
      <w:r w:rsidRPr="00A97761">
        <w:rPr>
          <w:rFonts w:ascii="Times New Roman" w:eastAsia="Calibri" w:hAnsi="Times New Roman"/>
          <w:spacing w:val="2"/>
          <w:sz w:val="28"/>
          <w:szCs w:val="28"/>
          <w:lang w:val="en-GB"/>
        </w:rPr>
        <w:t>96. — P. 1–5</w:t>
      </w:r>
      <w:bookmarkEnd w:id="112"/>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3" w:name="_Ref212456136"/>
      <w:r w:rsidRPr="00A97761">
        <w:rPr>
          <w:rFonts w:ascii="Times New Roman" w:eastAsia="Calibri" w:hAnsi="Times New Roman"/>
          <w:spacing w:val="2"/>
          <w:sz w:val="28"/>
          <w:szCs w:val="28"/>
          <w:lang w:val="en-GB"/>
        </w:rPr>
        <w:t>Perioperative complication with costotransversectomy and anterior approaches to thoracic and thoracolumbar tumors</w:t>
      </w:r>
      <w:r w:rsidRPr="00A97761">
        <w:rPr>
          <w:rFonts w:ascii="Times New Roman" w:eastAsia="Calibri" w:hAnsi="Times New Roman"/>
          <w:spacing w:val="2"/>
          <w:sz w:val="28"/>
          <w:szCs w:val="28"/>
          <w:lang w:val="en-US"/>
        </w:rPr>
        <w:t xml:space="preserve"> / G.C. Wiggins, S. Mirza, C. Bellabarba [et al.] </w:t>
      </w:r>
      <w:r w:rsidRPr="00A97761">
        <w:rPr>
          <w:rFonts w:ascii="Times New Roman" w:eastAsia="Calibri" w:hAnsi="Times New Roman"/>
          <w:spacing w:val="2"/>
          <w:sz w:val="28"/>
          <w:szCs w:val="28"/>
          <w:lang w:val="en-GB"/>
        </w:rPr>
        <w:t xml:space="preserve">// Neurosurg. Focus. — 2001. — Vol. 11,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6. — Art. 4</w:t>
      </w:r>
      <w:bookmarkEnd w:id="113"/>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4" w:name="_Ref212456500"/>
      <w:r w:rsidRPr="00A97761">
        <w:rPr>
          <w:rFonts w:ascii="Times New Roman" w:eastAsia="Calibri" w:hAnsi="Times New Roman"/>
          <w:spacing w:val="2"/>
          <w:sz w:val="28"/>
          <w:szCs w:val="28"/>
          <w:lang w:val="en-GB"/>
        </w:rPr>
        <w:t>McCormick P.C. Retropleural approach to the thoracic and thoracolumbar spine / P.C. McCormick // Neurosur</w:t>
      </w:r>
      <w:r w:rsidRPr="00A97761">
        <w:rPr>
          <w:rFonts w:ascii="Times New Roman" w:eastAsia="Calibri" w:hAnsi="Times New Roman"/>
          <w:spacing w:val="2"/>
          <w:sz w:val="28"/>
          <w:szCs w:val="28"/>
          <w:lang w:val="en-US"/>
        </w:rPr>
        <w:t>g</w:t>
      </w:r>
      <w:r w:rsidRPr="00A97761">
        <w:rPr>
          <w:rFonts w:ascii="Times New Roman" w:eastAsia="Calibri" w:hAnsi="Times New Roman"/>
          <w:spacing w:val="2"/>
          <w:sz w:val="28"/>
          <w:szCs w:val="28"/>
          <w:lang w:val="en-GB"/>
        </w:rPr>
        <w:t>. — 1995. — Vol. 37. — P. 908–914</w:t>
      </w:r>
      <w:bookmarkEnd w:id="114"/>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5" w:name="_Ref212456692"/>
      <w:r w:rsidRPr="00A97761">
        <w:rPr>
          <w:rFonts w:ascii="Times New Roman" w:eastAsia="Calibri" w:hAnsi="Times New Roman"/>
          <w:spacing w:val="2"/>
          <w:sz w:val="28"/>
          <w:szCs w:val="28"/>
          <w:lang w:val="en-GB"/>
        </w:rPr>
        <w:t>Kaya R.A. Modified transpedicular approach for the surgical treatment of severe thoracolumbar or lumbar burst fractures / R.A. Kaya, Y. Aydin // Spine. — 2004. — Vol. 4, N 2. — P. 208–217</w:t>
      </w:r>
      <w:bookmarkEnd w:id="11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6" w:name="_Ref212456730"/>
      <w:r w:rsidRPr="00A97761">
        <w:rPr>
          <w:rFonts w:ascii="Times New Roman" w:eastAsia="Calibri" w:hAnsi="Times New Roman"/>
          <w:spacing w:val="2"/>
          <w:sz w:val="28"/>
          <w:szCs w:val="28"/>
          <w:lang w:val="en-GB"/>
        </w:rPr>
        <w:t>Transpedicular decompression and pedicle subtraction osteotomy (eggshell procedure): a retrospective review of 59 patients / D.B. Murrey, C.D. Brigham, G.M. Kiebzak [et al.] // Spine. — 2002. — Vol. 27, N 21. — P. 2338–2345</w:t>
      </w:r>
      <w:bookmarkEnd w:id="11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7" w:name="_Ref212456832"/>
      <w:r w:rsidRPr="00A97761">
        <w:rPr>
          <w:rFonts w:ascii="Times New Roman" w:eastAsia="Calibri" w:hAnsi="Times New Roman"/>
          <w:spacing w:val="2"/>
          <w:sz w:val="28"/>
          <w:szCs w:val="28"/>
          <w:lang w:val="en-GB"/>
        </w:rPr>
        <w:t xml:space="preserve">Complication avoidance: thoracolumbar and lumbar burst fractures / R.F. Heary, S. Salas, C.M. Bono [et al.] // Neurosurg. Clin. N. Am. — 2006. — Vol. 17,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 xml:space="preserve">3. — </w:t>
      </w:r>
      <w:r w:rsidRPr="00A97761">
        <w:rPr>
          <w:rFonts w:ascii="Times New Roman" w:eastAsia="Calibri" w:hAnsi="Times New Roman"/>
          <w:spacing w:val="2"/>
          <w:sz w:val="28"/>
          <w:szCs w:val="28"/>
          <w:lang w:val="en-GB"/>
        </w:rPr>
        <w:br/>
        <w:t>P. 377–388</w:t>
      </w:r>
      <w:bookmarkEnd w:id="117"/>
      <w:r w:rsidRPr="00A97761">
        <w:rPr>
          <w:rFonts w:ascii="Times New Roman" w:eastAsia="Calibri" w:hAnsi="Times New Roman"/>
          <w:spacing w:val="2"/>
          <w:sz w:val="28"/>
          <w:szCs w:val="28"/>
          <w:lang w:val="en-GB"/>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8" w:name="_Ref212456991"/>
      <w:r w:rsidRPr="00A97761">
        <w:rPr>
          <w:rFonts w:ascii="Times New Roman" w:eastAsia="Calibri" w:hAnsi="Times New Roman"/>
          <w:spacing w:val="2"/>
          <w:sz w:val="28"/>
          <w:szCs w:val="28"/>
          <w:lang w:val="en-GB"/>
        </w:rPr>
        <w:t xml:space="preserve">The open anterior paramedian retroperitoneal approach for spine procedures / A.A. Gumbs, R.V. Shah, J.J. Yue [et al.] // Arch. Surg. — 2005. — </w:t>
      </w:r>
      <w:r w:rsidRPr="00A97761">
        <w:rPr>
          <w:rFonts w:ascii="Times New Roman" w:eastAsia="Calibri" w:hAnsi="Times New Roman"/>
          <w:spacing w:val="2"/>
          <w:sz w:val="28"/>
          <w:szCs w:val="28"/>
          <w:lang w:val="en-US"/>
        </w:rPr>
        <w:t xml:space="preserve">Vol. </w:t>
      </w:r>
      <w:r w:rsidRPr="00A97761">
        <w:rPr>
          <w:rFonts w:ascii="Times New Roman" w:eastAsia="Calibri" w:hAnsi="Times New Roman"/>
          <w:spacing w:val="2"/>
          <w:sz w:val="28"/>
          <w:szCs w:val="28"/>
          <w:lang w:val="en-GB"/>
        </w:rPr>
        <w:t>140. — P. 339–343</w:t>
      </w:r>
      <w:bookmarkEnd w:id="118"/>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19" w:name="_Ref212457221"/>
      <w:r w:rsidRPr="00A97761">
        <w:rPr>
          <w:rFonts w:ascii="Times New Roman" w:eastAsia="Calibri" w:hAnsi="Times New Roman"/>
          <w:spacing w:val="2"/>
          <w:sz w:val="28"/>
          <w:szCs w:val="28"/>
          <w:lang w:val="en-GB"/>
        </w:rPr>
        <w:t>Minimally invasive posterior corpectomy of the lumbar spine with transpedicular fixation</w:t>
      </w:r>
      <w:r w:rsidRPr="00A97761">
        <w:rPr>
          <w:rFonts w:ascii="Times New Roman" w:eastAsia="Calibri" w:hAnsi="Times New Roman"/>
          <w:spacing w:val="2"/>
          <w:sz w:val="28"/>
          <w:szCs w:val="28"/>
          <w:lang w:val="en-US"/>
        </w:rPr>
        <w:t xml:space="preserve"> / A. Maciejczak, P. Barnas, P. Dudziak [et al.] </w:t>
      </w:r>
      <w:r w:rsidRPr="00A97761">
        <w:rPr>
          <w:rFonts w:ascii="Times New Roman" w:eastAsia="Calibri" w:hAnsi="Times New Roman"/>
          <w:spacing w:val="2"/>
          <w:sz w:val="28"/>
          <w:szCs w:val="28"/>
          <w:lang w:val="en-GB"/>
        </w:rPr>
        <w:t>// Neurol. Neurochir. Pol. — 2004. — Vol. 38. — P. 551–516</w:t>
      </w:r>
      <w:bookmarkEnd w:id="119"/>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0" w:name="_Ref212457865"/>
      <w:r w:rsidRPr="00A97761">
        <w:rPr>
          <w:rFonts w:ascii="Times New Roman" w:eastAsia="Calibri" w:hAnsi="Times New Roman"/>
          <w:spacing w:val="2"/>
          <w:sz w:val="28"/>
          <w:szCs w:val="28"/>
          <w:lang w:val="en-GB"/>
        </w:rPr>
        <w:lastRenderedPageBreak/>
        <w:t>Chapman’s Orthopaedic Surgery / ed. by M.W. Chapman. — 3</w:t>
      </w:r>
      <w:r w:rsidRPr="00A97761">
        <w:rPr>
          <w:rFonts w:ascii="Times New Roman" w:eastAsia="Calibri" w:hAnsi="Times New Roman"/>
          <w:spacing w:val="2"/>
          <w:sz w:val="28"/>
          <w:szCs w:val="28"/>
          <w:vertAlign w:val="superscript"/>
          <w:lang w:val="en-GB"/>
        </w:rPr>
        <w:t>rd</w:t>
      </w:r>
      <w:r w:rsidRPr="00A97761">
        <w:rPr>
          <w:rFonts w:ascii="Times New Roman" w:eastAsia="Calibri" w:hAnsi="Times New Roman"/>
          <w:spacing w:val="2"/>
          <w:sz w:val="28"/>
          <w:szCs w:val="28"/>
          <w:lang w:val="en-GB"/>
        </w:rPr>
        <w:t xml:space="preserve"> ed. —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Philadelphia</w:t>
          </w:r>
        </w:smartTag>
      </w:smartTag>
      <w:r w:rsidRPr="00A97761">
        <w:rPr>
          <w:rFonts w:ascii="Times New Roman" w:eastAsia="Calibri" w:hAnsi="Times New Roman"/>
          <w:spacing w:val="2"/>
          <w:sz w:val="28"/>
          <w:szCs w:val="28"/>
          <w:lang w:val="en-GB"/>
        </w:rPr>
        <w:t xml:space="preserve"> : Lippincott Williams&amp;Wilkins Pub., 2001. –– 5152 p. </w:t>
      </w:r>
      <w:bookmarkEnd w:id="12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1" w:name="_Ref212458005"/>
      <w:r w:rsidRPr="00A97761">
        <w:rPr>
          <w:rFonts w:ascii="Times New Roman" w:eastAsia="Calibri" w:hAnsi="Times New Roman"/>
          <w:spacing w:val="2"/>
          <w:sz w:val="28"/>
          <w:szCs w:val="28"/>
          <w:lang w:val="en-GB"/>
        </w:rPr>
        <w:t>Rutges J.P. Timing of thoracic and lumbar fracture fixation in spinal injuries: a systematic review of neurological and clinical outcome / J.P. Rutges, F.C. Oner, L.P. Leenen // Eur. Spine J. — 2007. — Vol. 16. — P. 579–587</w:t>
      </w:r>
      <w:bookmarkEnd w:id="121"/>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2" w:name="_Ref212458333"/>
      <w:r w:rsidRPr="00A97761">
        <w:rPr>
          <w:rFonts w:ascii="Times New Roman" w:eastAsia="Calibri" w:hAnsi="Times New Roman"/>
          <w:spacing w:val="2"/>
          <w:sz w:val="28"/>
          <w:szCs w:val="28"/>
          <w:lang w:val="en-GB"/>
        </w:rPr>
        <w:t>Fehlings M.G. The role and timing of decompression in acute spinal cord injury: What do we know? What should we do? / M.G. Fehlings, L.H.S. Sekhon, C. Tator // Spine. — 2001. — Vol. 26, N 24S. — P. S101–S110</w:t>
      </w:r>
      <w:bookmarkEnd w:id="122"/>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3" w:name="_Ref212458434"/>
      <w:r w:rsidRPr="00A97761">
        <w:rPr>
          <w:rFonts w:ascii="Times New Roman" w:eastAsia="Calibri" w:hAnsi="Times New Roman"/>
          <w:spacing w:val="2"/>
          <w:sz w:val="28"/>
          <w:szCs w:val="28"/>
          <w:lang w:val="en-GB"/>
        </w:rPr>
        <w:t>Vaccaro A.R. Neurologic outcomes of early versus late surgery for cervical spinal cord injury / A.R. Vaccaro, R.J. Daugherty, T.P. Sheehan // Spine. — 1</w:t>
      </w:r>
      <w:r w:rsidRPr="00A97761">
        <w:rPr>
          <w:rFonts w:ascii="Times New Roman" w:eastAsia="Calibri" w:hAnsi="Times New Roman"/>
          <w:spacing w:val="2"/>
          <w:sz w:val="28"/>
          <w:szCs w:val="28"/>
          <w:lang w:val="uk-UA"/>
        </w:rPr>
        <w:t>997</w:t>
      </w:r>
      <w:r w:rsidRPr="00A97761">
        <w:rPr>
          <w:rFonts w:ascii="Times New Roman" w:eastAsia="Calibri" w:hAnsi="Times New Roman"/>
          <w:spacing w:val="2"/>
          <w:sz w:val="28"/>
          <w:szCs w:val="28"/>
          <w:lang w:val="en-GB"/>
        </w:rPr>
        <w:t>. — Vol. 2</w:t>
      </w:r>
      <w:r w:rsidRPr="00A97761">
        <w:rPr>
          <w:rFonts w:ascii="Times New Roman" w:eastAsia="Calibri" w:hAnsi="Times New Roman"/>
          <w:spacing w:val="2"/>
          <w:sz w:val="28"/>
          <w:szCs w:val="28"/>
          <w:lang w:val="uk-UA"/>
        </w:rPr>
        <w:t xml:space="preserve">2,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uk-UA"/>
        </w:rPr>
        <w:t>22</w:t>
      </w:r>
      <w:r w:rsidRPr="00A97761">
        <w:rPr>
          <w:rFonts w:ascii="Times New Roman" w:eastAsia="Calibri" w:hAnsi="Times New Roman"/>
          <w:spacing w:val="2"/>
          <w:sz w:val="28"/>
          <w:szCs w:val="28"/>
          <w:lang w:val="en-GB"/>
        </w:rPr>
        <w:t>.</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en-GB"/>
        </w:rPr>
        <w:t xml:space="preserve"> P. 371–376</w:t>
      </w:r>
      <w:bookmarkEnd w:id="123"/>
      <w:r w:rsidRPr="00A97761">
        <w:rPr>
          <w:rFonts w:ascii="Times New Roman" w:eastAsia="Calibri" w:hAnsi="Times New Roman"/>
          <w:spacing w:val="2"/>
          <w:sz w:val="28"/>
          <w:szCs w:val="28"/>
          <w:lang w:val="en-US"/>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4" w:name="_Ref212458978"/>
      <w:r w:rsidRPr="00A97761">
        <w:rPr>
          <w:rFonts w:ascii="Times New Roman" w:eastAsia="Calibri" w:hAnsi="Times New Roman"/>
          <w:spacing w:val="2"/>
          <w:sz w:val="28"/>
          <w:szCs w:val="28"/>
          <w:lang w:val="en-GB"/>
        </w:rPr>
        <w:t xml:space="preserve">Fehlings M.G. The role and timing of early decompression for cervical spinal cord injury: Update with a review of recent clinical evidence / M.G. Fehlings, R.G. Perrin // Injury. — 2005. — Vol. 36, </w:t>
      </w:r>
      <w:smartTag w:uri="urn:schemas-microsoft-com:office:smarttags" w:element="place">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S2</w:t>
        </w:r>
      </w:smartTag>
      <w:r w:rsidRPr="00A97761">
        <w:rPr>
          <w:rFonts w:ascii="Times New Roman" w:eastAsia="Calibri" w:hAnsi="Times New Roman"/>
          <w:spacing w:val="2"/>
          <w:sz w:val="28"/>
          <w:szCs w:val="28"/>
          <w:lang w:val="en-GB"/>
        </w:rPr>
        <w:t>. — P. B13–B26</w:t>
      </w:r>
      <w:bookmarkEnd w:id="124"/>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5" w:name="_Ref212459128"/>
      <w:r w:rsidRPr="00A97761">
        <w:rPr>
          <w:rFonts w:ascii="Times New Roman" w:eastAsia="Calibri" w:hAnsi="Times New Roman"/>
          <w:spacing w:val="2"/>
          <w:sz w:val="28"/>
          <w:szCs w:val="28"/>
          <w:lang w:val="en-GB"/>
        </w:rPr>
        <w:t xml:space="preserve">Papadopoulos S.M. Immediate spinal cord decompression for cervical spinal cord injury: feasibility and outcome / S.M. Papadopoulos, N.R. Selden, D.J. Quint // J. Trauma-Inj. Infect. Crit. Care. — Vol. 52,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en-GB"/>
        </w:rPr>
        <w:t>2. — 2002. — P. 323–332</w:t>
      </w:r>
      <w:bookmarkEnd w:id="12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6" w:name="_Ref212459174"/>
      <w:r w:rsidRPr="00A97761">
        <w:rPr>
          <w:rFonts w:ascii="Times New Roman" w:eastAsia="Calibri" w:hAnsi="Times New Roman"/>
          <w:spacing w:val="2"/>
          <w:sz w:val="28"/>
          <w:szCs w:val="28"/>
          <w:lang w:val="en-GB"/>
        </w:rPr>
        <w:t>Geisler F. Timing of surgical decompression for acute severe spinal cord injury: retrospective results from a large multi-center clinical trial / F. Geisler, W. Coleman // Spine</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en-GB"/>
        </w:rPr>
        <w:t xml:space="preserve"> — 2003. — Vol. 3</w:t>
      </w:r>
      <w:r w:rsidRPr="00A97761">
        <w:rPr>
          <w:rFonts w:ascii="Times New Roman" w:eastAsia="Calibri" w:hAnsi="Times New Roman"/>
          <w:spacing w:val="2"/>
          <w:sz w:val="28"/>
          <w:szCs w:val="28"/>
          <w:lang w:val="en-US"/>
        </w:rPr>
        <w:t>, N 3.</w:t>
      </w:r>
      <w:r w:rsidRPr="00A97761">
        <w:rPr>
          <w:rFonts w:ascii="Times New Roman" w:eastAsia="Calibri" w:hAnsi="Times New Roman"/>
          <w:spacing w:val="2"/>
          <w:sz w:val="28"/>
          <w:szCs w:val="28"/>
          <w:lang w:val="en-GB"/>
        </w:rPr>
        <w:t xml:space="preserve"> — P. 108S</w:t>
      </w:r>
      <w:bookmarkEnd w:id="12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7" w:name="_Ref212459226"/>
      <w:r w:rsidRPr="00A97761">
        <w:rPr>
          <w:rFonts w:ascii="Times New Roman" w:eastAsia="Calibri" w:hAnsi="Times New Roman"/>
          <w:spacing w:val="2"/>
          <w:sz w:val="28"/>
          <w:szCs w:val="28"/>
          <w:lang w:val="en-GB"/>
        </w:rPr>
        <w:t xml:space="preserve">Early decompressive surgery for spinal cord injury: rationale based on experimental study in minimally invasive neurosurgery and multidisciplinay neurtraumatology / T. Morimito, Y. Shin, S. Tei [et al.] / ed. by T. Kanno, Y. Kato. —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Tokyo</w:t>
          </w:r>
        </w:smartTag>
      </w:smartTag>
      <w:r w:rsidRPr="00A97761">
        <w:rPr>
          <w:rFonts w:ascii="Times New Roman" w:eastAsia="Calibri" w:hAnsi="Times New Roman"/>
          <w:spacing w:val="2"/>
          <w:sz w:val="28"/>
          <w:szCs w:val="28"/>
          <w:lang w:val="en-GB"/>
        </w:rPr>
        <w:t xml:space="preserve"> : Springer-Verlag, 2006. — 359</w:t>
      </w:r>
      <w:bookmarkEnd w:id="127"/>
      <w:r w:rsidRPr="00A97761">
        <w:rPr>
          <w:rFonts w:ascii="Times New Roman" w:eastAsia="Calibri" w:hAnsi="Times New Roman"/>
          <w:spacing w:val="2"/>
          <w:sz w:val="28"/>
          <w:szCs w:val="28"/>
          <w:lang w:val="en-GB"/>
        </w:rPr>
        <w:t xml:space="preserve"> p.</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28" w:name="_Ref212459310"/>
      <w:smartTag w:uri="urn:schemas-microsoft-com:office:smarttags" w:element="PersonName">
        <w:smartTagPr>
          <w:attr w:name="ProductID" w:val="La Does"/>
        </w:smartTagPr>
        <w:r w:rsidRPr="00A97761">
          <w:rPr>
            <w:rFonts w:ascii="Times New Roman" w:eastAsia="Calibri" w:hAnsi="Times New Roman"/>
            <w:spacing w:val="2"/>
            <w:sz w:val="28"/>
            <w:szCs w:val="28"/>
            <w:lang w:val="en-US"/>
          </w:rPr>
          <w:t xml:space="preserve">La </w:t>
        </w:r>
        <w:r w:rsidRPr="00A97761">
          <w:rPr>
            <w:rFonts w:ascii="Times New Roman" w:eastAsia="Calibri" w:hAnsi="Times New Roman"/>
            <w:spacing w:val="2"/>
            <w:sz w:val="28"/>
            <w:szCs w:val="28"/>
            <w:lang w:val="en-GB"/>
          </w:rPr>
          <w:t>Does</w:t>
        </w:r>
      </w:smartTag>
      <w:r w:rsidRPr="00A97761">
        <w:rPr>
          <w:rFonts w:ascii="Times New Roman" w:eastAsia="Calibri" w:hAnsi="Times New Roman"/>
          <w:spacing w:val="2"/>
          <w:sz w:val="28"/>
          <w:szCs w:val="28"/>
          <w:lang w:val="en-GB"/>
        </w:rPr>
        <w:t xml:space="preserve"> early decompression improve neurological outcome of spinal cord injured patients? Appraisal of the literature using a meta-analytical approach / </w:t>
      </w:r>
      <w:r w:rsidRPr="00A97761">
        <w:rPr>
          <w:rFonts w:ascii="Times New Roman" w:eastAsia="Calibri" w:hAnsi="Times New Roman"/>
          <w:spacing w:val="2"/>
          <w:sz w:val="28"/>
          <w:szCs w:val="28"/>
          <w:lang w:val="en-US"/>
        </w:rPr>
        <w:t xml:space="preserve">G. Rosa, A. Conti, S. Cardali [et al.] </w:t>
      </w:r>
      <w:r w:rsidRPr="00A97761">
        <w:rPr>
          <w:rFonts w:ascii="Times New Roman" w:eastAsia="Calibri" w:hAnsi="Times New Roman"/>
          <w:spacing w:val="2"/>
          <w:sz w:val="28"/>
          <w:szCs w:val="28"/>
          <w:lang w:val="en-GB"/>
        </w:rPr>
        <w:t>// Spinal Cord. — 2004. — Vol. 42. — P. 503–512</w:t>
      </w:r>
      <w:bookmarkEnd w:id="128"/>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29" w:name="_Ref212459429"/>
      <w:r w:rsidRPr="00A97761">
        <w:rPr>
          <w:rFonts w:ascii="Times New Roman" w:eastAsia="Calibri" w:hAnsi="Times New Roman"/>
          <w:spacing w:val="2"/>
          <w:sz w:val="28"/>
          <w:szCs w:val="28"/>
        </w:rPr>
        <w:lastRenderedPageBreak/>
        <w:t xml:space="preserve">Малоинвазивные методы лечения повреждений позвоночника у больных с политравмой / В.М. Шимон, С.А. Бойко, М.В. Шимон [и др.] // Травма. — 2004. — Т.5, № 2. — </w:t>
      </w:r>
      <w:r w:rsidRPr="00A97761">
        <w:rPr>
          <w:rFonts w:ascii="Times New Roman" w:eastAsia="Calibri" w:hAnsi="Times New Roman"/>
          <w:spacing w:val="2"/>
          <w:sz w:val="28"/>
          <w:szCs w:val="28"/>
          <w:lang w:val="en-US"/>
        </w:rPr>
        <w:t>C</w:t>
      </w:r>
      <w:r w:rsidRPr="00A97761">
        <w:rPr>
          <w:rFonts w:ascii="Times New Roman" w:eastAsia="Calibri" w:hAnsi="Times New Roman"/>
          <w:spacing w:val="2"/>
          <w:sz w:val="28"/>
          <w:szCs w:val="28"/>
        </w:rPr>
        <w:t>. 167–170</w:t>
      </w:r>
      <w:bookmarkEnd w:id="129"/>
      <w:r w:rsidRPr="00A97761">
        <w:rPr>
          <w:rFonts w:ascii="Times New Roman" w:eastAsia="Calibri" w:hAnsi="Times New Roman"/>
          <w:spacing w:val="2"/>
          <w:sz w:val="28"/>
          <w:szCs w:val="28"/>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0" w:name="_Ref212462230"/>
      <w:r w:rsidRPr="00A97761">
        <w:rPr>
          <w:rFonts w:ascii="Times New Roman" w:eastAsia="Calibri" w:hAnsi="Times New Roman"/>
          <w:spacing w:val="2"/>
          <w:sz w:val="28"/>
          <w:szCs w:val="28"/>
          <w:lang w:val="en-GB"/>
        </w:rPr>
        <w:t>Thormas V.M. Thoracolumbar vertebral fractures. A review of literature / V.M. Thormas, B. Arun, A. Marthya // J. Orthop. — 2004. — Vol. 1, N 2. — P. 4.</w:t>
      </w:r>
      <w:bookmarkEnd w:id="13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1" w:name="_Ref212463065"/>
      <w:bookmarkStart w:id="132" w:name="_Ref212892956"/>
      <w:r w:rsidRPr="00A97761">
        <w:rPr>
          <w:rFonts w:ascii="Times New Roman" w:hAnsi="Times New Roman"/>
          <w:spacing w:val="2"/>
          <w:sz w:val="28"/>
          <w:szCs w:val="28"/>
          <w:lang w:val="en-GB"/>
        </w:rPr>
        <w:t xml:space="preserve">Clinical Biomechanics of the Spine / A.A. White, M.M. Panjabi. — </w:t>
      </w:r>
      <w:smartTag w:uri="urn:schemas-microsoft-com:office:smarttags" w:element="place">
        <w:smartTag w:uri="urn:schemas-microsoft-com:office:smarttags" w:element="City">
          <w:r w:rsidRPr="00A97761">
            <w:rPr>
              <w:rFonts w:ascii="Times New Roman" w:hAnsi="Times New Roman"/>
              <w:spacing w:val="2"/>
              <w:sz w:val="28"/>
              <w:szCs w:val="28"/>
              <w:lang w:val="en-GB"/>
            </w:rPr>
            <w:t>Philadelphia</w:t>
          </w:r>
        </w:smartTag>
      </w:smartTag>
      <w:r w:rsidRPr="00A97761">
        <w:rPr>
          <w:rFonts w:ascii="Times New Roman" w:hAnsi="Times New Roman"/>
          <w:spacing w:val="2"/>
          <w:sz w:val="28"/>
          <w:szCs w:val="28"/>
          <w:lang w:val="en-GB"/>
        </w:rPr>
        <w:t xml:space="preserve"> : J.B. Lippincott Co., 1990. — 2</w:t>
      </w:r>
      <w:r w:rsidRPr="00A97761">
        <w:rPr>
          <w:rFonts w:ascii="Times New Roman" w:hAnsi="Times New Roman"/>
          <w:spacing w:val="2"/>
          <w:sz w:val="28"/>
          <w:szCs w:val="28"/>
          <w:vertAlign w:val="superscript"/>
          <w:lang w:val="en-GB"/>
        </w:rPr>
        <w:t>nd</w:t>
      </w:r>
      <w:r w:rsidRPr="00A97761">
        <w:rPr>
          <w:rFonts w:ascii="Times New Roman" w:hAnsi="Times New Roman"/>
          <w:spacing w:val="2"/>
          <w:sz w:val="28"/>
          <w:szCs w:val="28"/>
          <w:lang w:val="en-GB"/>
        </w:rPr>
        <w:t xml:space="preserve"> ed. — 352 p.</w:t>
      </w:r>
      <w:bookmarkEnd w:id="13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uk-UA"/>
        </w:rPr>
      </w:pPr>
      <w:bookmarkStart w:id="133" w:name="_Ref212894064"/>
      <w:r w:rsidRPr="00A97761">
        <w:rPr>
          <w:rFonts w:ascii="Times New Roman" w:hAnsi="Times New Roman"/>
          <w:spacing w:val="2"/>
          <w:sz w:val="28"/>
          <w:szCs w:val="28"/>
          <w:lang w:val="uk-UA"/>
        </w:rPr>
        <w:t>Сучасні принципи діагностики та лікування хворих із хребетно-спинномозковою: метод. рекомендації /</w:t>
      </w:r>
      <w:r w:rsidRPr="00A97761">
        <w:rPr>
          <w:rFonts w:ascii="Times New Roman" w:hAnsi="Times New Roman"/>
          <w:spacing w:val="2"/>
          <w:sz w:val="28"/>
          <w:szCs w:val="28"/>
          <w:lang w:val="en-GB"/>
        </w:rPr>
        <w:t xml:space="preserve"> </w:t>
      </w:r>
      <w:r w:rsidRPr="00A97761">
        <w:rPr>
          <w:rFonts w:ascii="Times New Roman" w:hAnsi="Times New Roman"/>
          <w:spacing w:val="2"/>
          <w:sz w:val="28"/>
          <w:szCs w:val="28"/>
          <w:lang w:val="uk-UA"/>
        </w:rPr>
        <w:t xml:space="preserve">М.Є. Поліщук, Є.І. Слинько, А.Є. Косінов </w:t>
      </w:r>
      <w:r w:rsidRPr="00A97761">
        <w:rPr>
          <w:rFonts w:ascii="Times New Roman" w:hAnsi="Times New Roman"/>
          <w:spacing w:val="2"/>
          <w:sz w:val="28"/>
          <w:szCs w:val="28"/>
          <w:lang w:val="en-US"/>
        </w:rPr>
        <w:t>[</w:t>
      </w:r>
      <w:r w:rsidRPr="00A97761">
        <w:rPr>
          <w:rFonts w:ascii="Times New Roman" w:hAnsi="Times New Roman"/>
          <w:spacing w:val="2"/>
          <w:sz w:val="28"/>
          <w:szCs w:val="28"/>
          <w:lang w:val="uk-UA"/>
        </w:rPr>
        <w:t>та ін.</w:t>
      </w:r>
      <w:r w:rsidRPr="00A97761">
        <w:rPr>
          <w:rFonts w:ascii="Times New Roman" w:hAnsi="Times New Roman"/>
          <w:spacing w:val="2"/>
          <w:sz w:val="28"/>
          <w:szCs w:val="28"/>
          <w:lang w:val="en-US"/>
        </w:rPr>
        <w:t>]</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w:t>
      </w:r>
      <w:r w:rsidRPr="00A97761">
        <w:rPr>
          <w:rFonts w:ascii="Times New Roman" w:hAnsi="Times New Roman"/>
          <w:spacing w:val="2"/>
          <w:sz w:val="28"/>
          <w:szCs w:val="28"/>
          <w:lang w:val="en-GB"/>
        </w:rPr>
        <w:t xml:space="preserve"> </w:t>
      </w:r>
      <w:r w:rsidRPr="00A97761">
        <w:rPr>
          <w:rFonts w:ascii="Times New Roman" w:hAnsi="Times New Roman"/>
          <w:spacing w:val="2"/>
          <w:sz w:val="28"/>
          <w:szCs w:val="28"/>
          <w:lang w:val="uk-UA"/>
        </w:rPr>
        <w:t>К</w:t>
      </w:r>
      <w:r w:rsidRPr="00A97761">
        <w:rPr>
          <w:rFonts w:ascii="Times New Roman" w:hAnsi="Times New Roman"/>
          <w:spacing w:val="2"/>
          <w:sz w:val="28"/>
          <w:szCs w:val="28"/>
          <w:lang w:val="en-US"/>
        </w:rPr>
        <w:t>.</w:t>
      </w:r>
      <w:r w:rsidRPr="00A97761">
        <w:rPr>
          <w:rFonts w:ascii="Times New Roman" w:hAnsi="Times New Roman"/>
          <w:spacing w:val="2"/>
          <w:sz w:val="28"/>
          <w:szCs w:val="28"/>
          <w:lang w:val="uk-UA"/>
        </w:rPr>
        <w:t xml:space="preserve">, 2005. </w:t>
      </w:r>
      <w:r w:rsidRPr="00A97761">
        <w:rPr>
          <w:rFonts w:ascii="Times New Roman" w:hAnsi="Times New Roman"/>
          <w:spacing w:val="2"/>
          <w:sz w:val="28"/>
          <w:szCs w:val="28"/>
          <w:lang w:val="en-US"/>
        </w:rPr>
        <w:t>—</w:t>
      </w:r>
      <w:r w:rsidRPr="00A97761">
        <w:rPr>
          <w:rFonts w:ascii="Times New Roman" w:hAnsi="Times New Roman"/>
          <w:spacing w:val="2"/>
          <w:sz w:val="28"/>
          <w:szCs w:val="28"/>
          <w:lang w:val="uk-UA"/>
        </w:rPr>
        <w:t xml:space="preserve"> 3</w:t>
      </w:r>
      <w:r w:rsidRPr="00A97761">
        <w:rPr>
          <w:rFonts w:ascii="Times New Roman" w:hAnsi="Times New Roman"/>
          <w:spacing w:val="2"/>
          <w:sz w:val="28"/>
          <w:szCs w:val="28"/>
          <w:lang w:val="en-US"/>
        </w:rPr>
        <w:t>6</w:t>
      </w:r>
      <w:r w:rsidRPr="00A97761">
        <w:rPr>
          <w:rFonts w:ascii="Times New Roman" w:hAnsi="Times New Roman"/>
          <w:spacing w:val="2"/>
          <w:sz w:val="28"/>
          <w:szCs w:val="28"/>
          <w:lang w:val="uk-UA"/>
        </w:rPr>
        <w:t xml:space="preserve"> с.</w:t>
      </w:r>
      <w:bookmarkEnd w:id="133"/>
      <w:r w:rsidRPr="00A97761">
        <w:rPr>
          <w:rFonts w:ascii="Times New Roman" w:hAnsi="Times New Roman"/>
          <w:spacing w:val="2"/>
          <w:sz w:val="28"/>
          <w:szCs w:val="28"/>
          <w:lang w:val="uk-UA"/>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4" w:name="_Ref230777221"/>
      <w:r w:rsidRPr="00A97761">
        <w:rPr>
          <w:rFonts w:ascii="Times New Roman" w:eastAsia="Calibri" w:hAnsi="Times New Roman"/>
          <w:spacing w:val="2"/>
          <w:sz w:val="28"/>
          <w:szCs w:val="28"/>
          <w:lang w:val="en-GB"/>
        </w:rPr>
        <w:t xml:space="preserve">Principles of neurosurgery / ed. by R.G. Grossman, C.M. Loftus. — </w:t>
      </w:r>
      <w:smartTag w:uri="urn:schemas-microsoft-com:office:smarttags" w:element="place">
        <w:smartTag w:uri="urn:schemas-microsoft-com:office:smarttags" w:element="City">
          <w:r w:rsidRPr="00A97761">
            <w:rPr>
              <w:rFonts w:ascii="Times New Roman" w:eastAsia="Calibri" w:hAnsi="Times New Roman"/>
              <w:spacing w:val="2"/>
              <w:sz w:val="28"/>
              <w:szCs w:val="28"/>
              <w:lang w:val="en-GB"/>
            </w:rPr>
            <w:t>Philadelphia</w:t>
          </w:r>
        </w:smartTag>
      </w:smartTag>
      <w:r w:rsidRPr="00A97761">
        <w:rPr>
          <w:rFonts w:ascii="Times New Roman" w:eastAsia="Calibri" w:hAnsi="Times New Roman"/>
          <w:spacing w:val="2"/>
          <w:sz w:val="28"/>
          <w:szCs w:val="28"/>
          <w:lang w:val="en-GB"/>
        </w:rPr>
        <w:t xml:space="preserve"> : Lippincott-Raven Pub, 1999. — 2</w:t>
      </w:r>
      <w:r w:rsidRPr="00A97761">
        <w:rPr>
          <w:rFonts w:ascii="Times New Roman" w:eastAsia="Calibri" w:hAnsi="Times New Roman"/>
          <w:spacing w:val="2"/>
          <w:sz w:val="28"/>
          <w:szCs w:val="28"/>
          <w:vertAlign w:val="superscript"/>
          <w:lang w:val="en-GB"/>
        </w:rPr>
        <w:t>nd</w:t>
      </w:r>
      <w:r w:rsidRPr="00A97761">
        <w:rPr>
          <w:rFonts w:ascii="Times New Roman" w:eastAsia="Calibri" w:hAnsi="Times New Roman"/>
          <w:spacing w:val="2"/>
          <w:sz w:val="28"/>
          <w:szCs w:val="28"/>
          <w:lang w:val="en-GB"/>
        </w:rPr>
        <w:t xml:space="preserve"> ed. — 819 p.</w:t>
      </w:r>
      <w:bookmarkEnd w:id="134"/>
      <w:r w:rsidRPr="00A97761">
        <w:rPr>
          <w:rFonts w:ascii="Times New Roman" w:eastAsia="Calibri" w:hAnsi="Times New Roman"/>
          <w:spacing w:val="2"/>
          <w:sz w:val="28"/>
          <w:szCs w:val="28"/>
          <w:lang w:val="en-GB"/>
        </w:rPr>
        <w:t xml:space="preserve"> </w:t>
      </w:r>
      <w:bookmarkEnd w:id="131"/>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5" w:name="_Ref212463223"/>
      <w:r w:rsidRPr="00A97761">
        <w:rPr>
          <w:rFonts w:ascii="Times New Roman" w:eastAsia="Calibri" w:hAnsi="Times New Roman"/>
          <w:spacing w:val="2"/>
          <w:sz w:val="28"/>
          <w:szCs w:val="28"/>
          <w:lang w:val="en-GB"/>
        </w:rPr>
        <w:t>Comparison of anterolateral and posterior approaches in the management of thoracolumbar burst fractures</w:t>
      </w:r>
      <w:r w:rsidRPr="00A97761">
        <w:rPr>
          <w:rFonts w:ascii="Times New Roman" w:eastAsia="Calibri" w:hAnsi="Times New Roman"/>
          <w:spacing w:val="2"/>
          <w:sz w:val="28"/>
          <w:szCs w:val="28"/>
          <w:lang w:val="en-US"/>
        </w:rPr>
        <w:t xml:space="preserve"> / P.W. Hitchon, J. Torner, K.M. Eichholz [et al.]</w:t>
      </w:r>
      <w:r w:rsidRPr="00A97761">
        <w:rPr>
          <w:rFonts w:ascii="Times New Roman" w:eastAsia="Calibri" w:hAnsi="Times New Roman"/>
          <w:spacing w:val="2"/>
          <w:sz w:val="28"/>
          <w:szCs w:val="28"/>
          <w:lang w:val="en-GB"/>
        </w:rPr>
        <w:t xml:space="preserve"> // J. Neurosurg. Spine. — 2006. — Vol. 5. — P. 117–125</w:t>
      </w:r>
      <w:bookmarkEnd w:id="13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6" w:name="_Ref212463352"/>
      <w:r w:rsidRPr="00A97761">
        <w:rPr>
          <w:rFonts w:ascii="Times New Roman" w:eastAsia="Calibri" w:hAnsi="Times New Roman"/>
          <w:spacing w:val="2"/>
          <w:sz w:val="28"/>
          <w:szCs w:val="28"/>
          <w:lang w:val="en-GB"/>
        </w:rPr>
        <w:t>Treatment of traumatic thoracolumbar spine fractures: a multucenter prospective randomized study of operative versus nonsurgical treatment / J. Siebenga, V.J.M. Leferink, M.J.M. Segers [et al.] // Spine. — 2006. — Vol. 31, N</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en-GB"/>
        </w:rPr>
        <w:t>25. — P. 2881–2890</w:t>
      </w:r>
      <w:bookmarkEnd w:id="13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7" w:name="_Ref212463431"/>
      <w:r w:rsidRPr="00A97761">
        <w:rPr>
          <w:rFonts w:ascii="Times New Roman" w:eastAsia="Calibri" w:hAnsi="Times New Roman"/>
          <w:spacing w:val="2"/>
          <w:sz w:val="28"/>
          <w:szCs w:val="28"/>
          <w:lang w:val="en-GB"/>
        </w:rPr>
        <w:t>A review of the management of thoracolumbar burst fractures</w:t>
      </w:r>
      <w:r w:rsidRPr="00A97761">
        <w:rPr>
          <w:rFonts w:ascii="Times New Roman" w:eastAsia="Calibri" w:hAnsi="Times New Roman"/>
          <w:spacing w:val="2"/>
          <w:sz w:val="28"/>
          <w:szCs w:val="28"/>
          <w:lang w:val="en-US"/>
        </w:rPr>
        <w:t xml:space="preserve"> / L. Dai, S. Jiang, X. Wang [et al.] </w:t>
      </w:r>
      <w:r w:rsidRPr="00A97761">
        <w:rPr>
          <w:rFonts w:ascii="Times New Roman" w:eastAsia="Calibri" w:hAnsi="Times New Roman"/>
          <w:spacing w:val="2"/>
          <w:sz w:val="28"/>
          <w:szCs w:val="28"/>
          <w:lang w:val="en-GB"/>
        </w:rPr>
        <w:t>// Surg. Neurol. — 2007. — Vol. 67, N 3. — P. 217–226</w:t>
      </w:r>
      <w:bookmarkEnd w:id="137"/>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8" w:name="_Ref212463492"/>
      <w:r w:rsidRPr="00A97761">
        <w:rPr>
          <w:rFonts w:ascii="Times New Roman" w:eastAsia="Calibri" w:hAnsi="Times New Roman"/>
          <w:spacing w:val="2"/>
          <w:sz w:val="28"/>
          <w:szCs w:val="28"/>
          <w:lang w:val="en-GB"/>
        </w:rPr>
        <w:t>Been H.D. Comparison of two types of surgery for thoraco-lumbar burst fractures: combined anterior and posterior stabilisation vs. posterior instrumentation only / H.D. Been, G.J. Bouma // Acta Neurochir. — 1999. — Vol. 141, N</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en-GB"/>
        </w:rPr>
        <w:t>4. — P. 349–357</w:t>
      </w:r>
      <w:bookmarkEnd w:id="138"/>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39" w:name="_Ref212463615"/>
      <w:r w:rsidRPr="00A97761">
        <w:rPr>
          <w:rFonts w:ascii="Times New Roman" w:eastAsia="Calibri" w:hAnsi="Times New Roman"/>
          <w:spacing w:val="2"/>
          <w:sz w:val="28"/>
          <w:szCs w:val="28"/>
          <w:lang w:val="en-GB"/>
        </w:rPr>
        <w:t>Treatment of thoracolumbar burst fractures (type A3). Comparison of anterior and posterior fixation // Evid. Based Spine Surg. — 2005. — Vol. 1, N 2. — P. 17–25</w:t>
      </w:r>
      <w:bookmarkEnd w:id="139"/>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0" w:name="_Ref212463883"/>
      <w:r w:rsidRPr="00A97761">
        <w:rPr>
          <w:rFonts w:ascii="Times New Roman" w:eastAsia="Calibri" w:hAnsi="Times New Roman"/>
          <w:spacing w:val="2"/>
          <w:sz w:val="28"/>
          <w:szCs w:val="28"/>
          <w:lang w:val="en-GB"/>
        </w:rPr>
        <w:lastRenderedPageBreak/>
        <w:t>Functional outcome in patients with thoracolumbar burst fractures, treated with dorsal instrumentation and fixation, transpedicular cancellous bone grafting and dorsal spondylodesis / V.J.M. Leferink, H.J.E. Keizer, J.K. Oosterhuis [et al.] // Eur. Spine J. — 2003. — Vol. 12. — P. 261–267</w:t>
      </w:r>
      <w:bookmarkEnd w:id="140"/>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uk-UA"/>
        </w:rPr>
      </w:pPr>
      <w:bookmarkStart w:id="141" w:name="_Ref212464398"/>
      <w:bookmarkStart w:id="142" w:name="_Ref230777378"/>
      <w:r w:rsidRPr="00A97761">
        <w:rPr>
          <w:rFonts w:ascii="Times New Roman" w:eastAsia="Calibri" w:hAnsi="Times New Roman"/>
          <w:spacing w:val="2"/>
          <w:sz w:val="28"/>
          <w:szCs w:val="28"/>
          <w:lang w:val="uk-UA"/>
        </w:rPr>
        <w:t>Тактика хірургічного лікування ускладнених ушкоджень грудного та поперекового відділів хребта</w:t>
      </w:r>
      <w:r w:rsidRPr="00A97761">
        <w:rPr>
          <w:rFonts w:ascii="Times New Roman" w:eastAsia="Calibri" w:hAnsi="Times New Roman"/>
          <w:spacing w:val="2"/>
          <w:sz w:val="28"/>
          <w:szCs w:val="28"/>
          <w:lang w:val="en-GB"/>
        </w:rPr>
        <w:t xml:space="preserve"> </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uk-UA"/>
        </w:rPr>
        <w:t>Ю.Д.</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uk-UA"/>
        </w:rPr>
        <w:t>Тітов, Л.О.</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uk-UA"/>
        </w:rPr>
        <w:t>Бублик, А.П.</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uk-UA"/>
        </w:rPr>
        <w:t xml:space="preserve">Енглезі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uk-UA"/>
        </w:rPr>
        <w:t>та ін.</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uk-UA"/>
        </w:rPr>
        <w:t xml:space="preserve">. // Травма.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uk-UA"/>
        </w:rPr>
        <w:t xml:space="preserve"> 2003.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uk-UA"/>
        </w:rPr>
        <w:t xml:space="preserve"> Т</w:t>
      </w:r>
      <w:r w:rsidRPr="00A97761">
        <w:rPr>
          <w:rFonts w:ascii="Times New Roman" w:eastAsia="Calibri" w:hAnsi="Times New Roman"/>
          <w:spacing w:val="2"/>
          <w:sz w:val="28"/>
          <w:szCs w:val="28"/>
          <w:lang w:val="en-GB"/>
        </w:rPr>
        <w:t xml:space="preserve">. </w:t>
      </w:r>
      <w:r w:rsidRPr="00A97761">
        <w:rPr>
          <w:rFonts w:ascii="Times New Roman" w:eastAsia="Calibri" w:hAnsi="Times New Roman"/>
          <w:spacing w:val="2"/>
          <w:sz w:val="28"/>
          <w:szCs w:val="28"/>
          <w:lang w:val="uk-UA"/>
        </w:rPr>
        <w:t>4</w:t>
      </w:r>
      <w:r w:rsidRPr="00A97761">
        <w:rPr>
          <w:rFonts w:ascii="Times New Roman" w:eastAsia="Calibri" w:hAnsi="Times New Roman"/>
          <w:spacing w:val="2"/>
          <w:sz w:val="28"/>
          <w:szCs w:val="28"/>
          <w:lang w:val="en-GB"/>
        </w:rPr>
        <w:t xml:space="preserve">, </w:t>
      </w:r>
      <w:r w:rsidRPr="00A97761">
        <w:rPr>
          <w:rFonts w:ascii="Times New Roman" w:eastAsia="Calibri" w:hAnsi="Times New Roman"/>
          <w:spacing w:val="2"/>
          <w:sz w:val="28"/>
          <w:szCs w:val="28"/>
          <w:lang w:val="uk-UA"/>
        </w:rPr>
        <w:t>№</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lang w:val="uk-UA"/>
        </w:rPr>
        <w:t>3.</w:t>
      </w:r>
      <w:r w:rsidRPr="00A97761">
        <w:rPr>
          <w:rFonts w:ascii="Times New Roman" w:eastAsia="Calibri" w:hAnsi="Times New Roman"/>
          <w:spacing w:val="2"/>
          <w:sz w:val="28"/>
          <w:szCs w:val="28"/>
          <w:lang w:val="en-GB"/>
        </w:rPr>
        <w:t xml:space="preserve"> </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US"/>
        </w:rPr>
        <w:t>C</w:t>
      </w:r>
      <w:r w:rsidRPr="00A97761">
        <w:rPr>
          <w:rFonts w:ascii="Times New Roman" w:eastAsia="Calibri" w:hAnsi="Times New Roman"/>
          <w:spacing w:val="2"/>
          <w:sz w:val="28"/>
          <w:szCs w:val="28"/>
          <w:lang w:val="uk-UA"/>
        </w:rPr>
        <w:t>.</w:t>
      </w:r>
      <w:r w:rsidRPr="00A97761">
        <w:rPr>
          <w:rFonts w:ascii="Times New Roman" w:eastAsia="Calibri" w:hAnsi="Times New Roman"/>
          <w:spacing w:val="2"/>
          <w:sz w:val="28"/>
          <w:szCs w:val="28"/>
          <w:lang w:val="en-GB"/>
        </w:rPr>
        <w:t xml:space="preserve"> </w:t>
      </w:r>
      <w:r w:rsidRPr="00A97761">
        <w:rPr>
          <w:rFonts w:ascii="Times New Roman" w:eastAsia="Calibri" w:hAnsi="Times New Roman"/>
          <w:spacing w:val="2"/>
          <w:sz w:val="28"/>
          <w:szCs w:val="28"/>
          <w:lang w:val="uk-UA"/>
        </w:rPr>
        <w:t>316–319</w:t>
      </w:r>
      <w:bookmarkEnd w:id="141"/>
      <w:r w:rsidRPr="00A97761">
        <w:rPr>
          <w:rFonts w:ascii="Times New Roman" w:eastAsia="Calibri" w:hAnsi="Times New Roman"/>
          <w:spacing w:val="2"/>
          <w:sz w:val="28"/>
          <w:szCs w:val="28"/>
          <w:lang w:val="en-GB"/>
        </w:rPr>
        <w:t>.</w:t>
      </w:r>
      <w:bookmarkEnd w:id="14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3" w:name="_Ref212464474"/>
      <w:r w:rsidRPr="00A97761">
        <w:rPr>
          <w:rFonts w:ascii="Times New Roman" w:eastAsia="Calibri" w:hAnsi="Times New Roman"/>
          <w:spacing w:val="2"/>
          <w:sz w:val="28"/>
          <w:szCs w:val="28"/>
          <w:lang w:val="en-GB"/>
        </w:rPr>
        <w:t>Defino H. Fractures of thoracolumbar spine: monosegmental fixation / H. Defino, P. Scarparo // Injury. — 2005. — Vol. 36, N 2. — P. S90–S97</w:t>
      </w:r>
      <w:bookmarkEnd w:id="143"/>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4" w:name="_Ref212464707"/>
      <w:r w:rsidRPr="00A97761">
        <w:rPr>
          <w:rFonts w:ascii="Times New Roman" w:eastAsia="Calibri" w:hAnsi="Times New Roman"/>
          <w:spacing w:val="2"/>
          <w:sz w:val="28"/>
          <w:szCs w:val="28"/>
          <w:lang w:val="en-GB"/>
        </w:rPr>
        <w:t>Bernstein M.P. Chance-type fractures of the thoracolumbar spine: imaging analisis in 53 patients / M.P. Bernstein, S.E. Mirvis, K. Shanmuganathan // Am. J. Roentgenol. — 2006. — Vol. 187, N 4. — P. 859–868</w:t>
      </w:r>
      <w:bookmarkEnd w:id="144"/>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5" w:name="_Ref212464934"/>
      <w:r w:rsidRPr="00A97761">
        <w:rPr>
          <w:rFonts w:ascii="Times New Roman" w:eastAsia="Calibri" w:hAnsi="Times New Roman"/>
          <w:spacing w:val="2"/>
          <w:sz w:val="28"/>
          <w:szCs w:val="28"/>
          <w:lang w:val="en-GB"/>
        </w:rPr>
        <w:t>Kaufer H. Lumbar fracture-dislocation: a study of twenty-one cases / H. Kaufer, J.T. Hayes // J. Bone Joint Surg. Am. — 1966. — Vol. 48. — P. 712–730</w:t>
      </w:r>
      <w:bookmarkEnd w:id="145"/>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6" w:name="_Ref212465274"/>
      <w:r w:rsidRPr="00A97761">
        <w:rPr>
          <w:rFonts w:ascii="Times New Roman" w:eastAsia="Calibri" w:hAnsi="Times New Roman"/>
          <w:spacing w:val="2"/>
          <w:sz w:val="28"/>
          <w:szCs w:val="28"/>
          <w:lang w:val="en-GB"/>
        </w:rPr>
        <w:t>Anterior-only stabilization of three-column thoracolumbar injures / R.C. Sasso, N.M. Best, T.M. Reilly et al. // J. Spinal Disord. Tech. — 2005. — Vol. 18, suppl. 1. — P. S7–S14</w:t>
      </w:r>
      <w:bookmarkEnd w:id="146"/>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7" w:name="_Ref212465440"/>
      <w:bookmarkStart w:id="148" w:name="_Ref212906217"/>
      <w:r w:rsidRPr="00A97761">
        <w:rPr>
          <w:rFonts w:ascii="Times New Roman" w:hAnsi="Times New Roman"/>
          <w:spacing w:val="2"/>
          <w:sz w:val="28"/>
          <w:szCs w:val="28"/>
          <w:lang w:val="en-GB"/>
        </w:rPr>
        <w:t xml:space="preserve">Uhlenbrock D. MR Imaging of the Spine and Spinal Cord / D. Uhlenbrock. — </w:t>
      </w:r>
      <w:smartTag w:uri="urn:schemas-microsoft-com:office:smarttags" w:element="place">
        <w:smartTag w:uri="urn:schemas-microsoft-com:office:smarttags" w:element="City">
          <w:r w:rsidRPr="00A97761">
            <w:rPr>
              <w:rFonts w:ascii="Times New Roman" w:hAnsi="Times New Roman"/>
              <w:spacing w:val="2"/>
              <w:sz w:val="28"/>
              <w:szCs w:val="28"/>
              <w:lang w:val="en-GB"/>
            </w:rPr>
            <w:t>Stuttgart</w:t>
          </w:r>
        </w:smartTag>
      </w:smartTag>
      <w:r w:rsidRPr="00A97761">
        <w:rPr>
          <w:rFonts w:ascii="Times New Roman" w:hAnsi="Times New Roman"/>
          <w:spacing w:val="2"/>
          <w:sz w:val="28"/>
          <w:szCs w:val="28"/>
          <w:lang w:val="en-GB"/>
        </w:rPr>
        <w:t xml:space="preserve"> : Thieme, 2004. — 518 p.</w:t>
      </w:r>
      <w:bookmarkEnd w:id="147"/>
      <w:bookmarkEnd w:id="14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49" w:name="_Ref212465581"/>
      <w:r w:rsidRPr="00A97761">
        <w:rPr>
          <w:rFonts w:ascii="Times New Roman" w:eastAsia="Calibri" w:hAnsi="Times New Roman"/>
          <w:spacing w:val="2"/>
          <w:sz w:val="28"/>
          <w:szCs w:val="28"/>
          <w:lang w:val="en-GB"/>
        </w:rPr>
        <w:t>Gertzbein S.D. Scoliosis research society: multicenter spine fracture study / S.D. Gertzbein // Spine. — 1992. — Vol. 17</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uk-UA"/>
        </w:rPr>
        <w:t>5</w:t>
      </w:r>
      <w:r w:rsidRPr="00A97761">
        <w:rPr>
          <w:rFonts w:ascii="Times New Roman" w:eastAsia="Calibri" w:hAnsi="Times New Roman"/>
          <w:spacing w:val="2"/>
          <w:sz w:val="28"/>
          <w:szCs w:val="28"/>
          <w:lang w:val="en-GB"/>
        </w:rPr>
        <w:t>. — P. 528–540</w:t>
      </w:r>
      <w:bookmarkEnd w:id="149"/>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50" w:name="_Ref212465612"/>
      <w:r w:rsidRPr="00A97761">
        <w:rPr>
          <w:rFonts w:ascii="Times New Roman" w:eastAsia="Calibri" w:hAnsi="Times New Roman"/>
          <w:spacing w:val="2"/>
          <w:sz w:val="28"/>
          <w:szCs w:val="28"/>
          <w:lang w:val="en-GB"/>
        </w:rPr>
        <w:t xml:space="preserve">Willen J. Unstable thoracolumbar fractures / J. Willen, </w:t>
      </w:r>
      <w:smartTag w:uri="urn:schemas-microsoft-com:office:smarttags" w:element="place">
        <w:r w:rsidRPr="00A97761">
          <w:rPr>
            <w:rFonts w:ascii="Times New Roman" w:eastAsia="Calibri" w:hAnsi="Times New Roman"/>
            <w:spacing w:val="2"/>
            <w:sz w:val="28"/>
            <w:szCs w:val="28"/>
            <w:lang w:val="en-GB"/>
          </w:rPr>
          <w:t>S. Lindahl</w:t>
        </w:r>
      </w:smartTag>
      <w:r w:rsidRPr="00A97761">
        <w:rPr>
          <w:rFonts w:ascii="Times New Roman" w:eastAsia="Calibri" w:hAnsi="Times New Roman"/>
          <w:spacing w:val="2"/>
          <w:sz w:val="28"/>
          <w:szCs w:val="28"/>
          <w:lang w:val="en-GB"/>
        </w:rPr>
        <w:t>, A. Nordwall // Spine. — 1985. — Vol. 10</w:t>
      </w:r>
      <w:r w:rsidRPr="00A97761">
        <w:rPr>
          <w:rFonts w:ascii="Times New Roman" w:eastAsia="Calibri" w:hAnsi="Times New Roman"/>
          <w:spacing w:val="2"/>
          <w:sz w:val="28"/>
          <w:szCs w:val="28"/>
          <w:lang w:val="uk-UA"/>
        </w:rPr>
        <w:t xml:space="preserve">, </w:t>
      </w:r>
      <w:r w:rsidRPr="00A97761">
        <w:rPr>
          <w:rFonts w:ascii="Times New Roman" w:eastAsia="Calibri" w:hAnsi="Times New Roman"/>
          <w:spacing w:val="2"/>
          <w:sz w:val="28"/>
          <w:szCs w:val="28"/>
          <w:lang w:val="en-US"/>
        </w:rPr>
        <w:t xml:space="preserve">N </w:t>
      </w:r>
      <w:r w:rsidRPr="00A97761">
        <w:rPr>
          <w:rFonts w:ascii="Times New Roman" w:eastAsia="Calibri" w:hAnsi="Times New Roman"/>
          <w:spacing w:val="2"/>
          <w:sz w:val="28"/>
          <w:szCs w:val="28"/>
          <w:lang w:val="uk-UA"/>
        </w:rPr>
        <w:t>2.</w:t>
      </w:r>
      <w:r w:rsidRPr="00A97761">
        <w:rPr>
          <w:rFonts w:ascii="Times New Roman" w:eastAsia="Calibri" w:hAnsi="Times New Roman"/>
          <w:spacing w:val="2"/>
          <w:sz w:val="28"/>
          <w:szCs w:val="28"/>
          <w:lang w:val="en-GB"/>
        </w:rPr>
        <w:t xml:space="preserve"> — P. 111–122</w:t>
      </w:r>
      <w:bookmarkEnd w:id="150"/>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51" w:name="_Ref212465705"/>
      <w:r w:rsidRPr="00A97761">
        <w:rPr>
          <w:rFonts w:ascii="Times New Roman" w:eastAsia="Calibri" w:hAnsi="Times New Roman"/>
          <w:spacing w:val="2"/>
          <w:sz w:val="28"/>
          <w:szCs w:val="28"/>
          <w:lang w:val="en-GB"/>
        </w:rPr>
        <w:t>Kuner E.H. Ligamentotaxis with internal spinal fixator for thoracolumbar fractures / E.H. Kuner, A. Kuner, W. Schlickewei // J. Bone Joint Surg. — 1994. — Vol. 76-B. — P. 107–112</w:t>
      </w:r>
      <w:bookmarkEnd w:id="151"/>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52" w:name="_Ref212465784"/>
      <w:r w:rsidRPr="00A97761">
        <w:rPr>
          <w:rFonts w:ascii="Times New Roman" w:eastAsia="Calibri" w:hAnsi="Times New Roman"/>
          <w:spacing w:val="2"/>
          <w:sz w:val="28"/>
          <w:szCs w:val="28"/>
          <w:lang w:val="en-GB"/>
        </w:rPr>
        <w:t xml:space="preserve">The phenomenon and efficiency of ligamentotaxis after dorsal stabilization of thoracolumbar burst fractures / </w:t>
      </w:r>
      <w:r w:rsidRPr="00A97761">
        <w:rPr>
          <w:rFonts w:ascii="Times New Roman" w:eastAsia="Calibri" w:hAnsi="Times New Roman"/>
          <w:spacing w:val="2"/>
          <w:sz w:val="28"/>
          <w:szCs w:val="28"/>
          <w:lang w:val="en-US"/>
        </w:rPr>
        <w:t xml:space="preserve">L.A. Mueller, L.P. Mueller, R. Schmidt </w:t>
      </w:r>
      <w:r w:rsidRPr="00A97761">
        <w:rPr>
          <w:rFonts w:ascii="Times New Roman" w:eastAsia="Calibri" w:hAnsi="Times New Roman"/>
          <w:spacing w:val="2"/>
          <w:sz w:val="28"/>
          <w:szCs w:val="28"/>
          <w:lang w:val="en-US"/>
        </w:rPr>
        <w:lastRenderedPageBreak/>
        <w:t xml:space="preserve">[et al.] </w:t>
      </w:r>
      <w:r w:rsidRPr="00A97761">
        <w:rPr>
          <w:rFonts w:ascii="Times New Roman" w:eastAsia="Calibri" w:hAnsi="Times New Roman"/>
          <w:spacing w:val="2"/>
          <w:sz w:val="28"/>
          <w:szCs w:val="28"/>
          <w:lang w:val="en-GB"/>
        </w:rPr>
        <w:t>// Arch. Orthop. Trauma Surg. — 2006. — Vol. 126, N 6. — P. 364–368</w:t>
      </w:r>
      <w:bookmarkEnd w:id="152"/>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53" w:name="_Ref212465884"/>
      <w:r w:rsidRPr="00A97761">
        <w:rPr>
          <w:rFonts w:ascii="Times New Roman" w:eastAsia="Calibri" w:hAnsi="Times New Roman"/>
          <w:spacing w:val="2"/>
          <w:sz w:val="28"/>
          <w:szCs w:val="28"/>
          <w:lang w:val="en-GB"/>
        </w:rPr>
        <w:t>Treatment of thoracolumbar burst fractures by vertebral shortening</w:t>
      </w:r>
      <w:r w:rsidRPr="00A97761">
        <w:rPr>
          <w:rFonts w:ascii="Times New Roman" w:eastAsia="Calibri" w:hAnsi="Times New Roman"/>
          <w:spacing w:val="2"/>
          <w:sz w:val="28"/>
          <w:szCs w:val="28"/>
          <w:lang w:val="en-US"/>
        </w:rPr>
        <w:t xml:space="preserve"> / A. Reyes-Sanchez, L.M. Rosales, V.P. Miramontes [et al.] </w:t>
      </w:r>
      <w:r w:rsidRPr="00A97761">
        <w:rPr>
          <w:rFonts w:ascii="Times New Roman" w:eastAsia="Calibri" w:hAnsi="Times New Roman"/>
          <w:spacing w:val="2"/>
          <w:sz w:val="28"/>
          <w:szCs w:val="28"/>
          <w:lang w:val="en-GB"/>
        </w:rPr>
        <w:t xml:space="preserve">// Eur. Spine J. — 2002. — Vol. 11, N 1. — </w:t>
      </w:r>
      <w:r w:rsidRPr="00A97761">
        <w:rPr>
          <w:rFonts w:ascii="Times New Roman" w:eastAsia="Calibri" w:hAnsi="Times New Roman"/>
          <w:spacing w:val="2"/>
          <w:sz w:val="28"/>
          <w:szCs w:val="28"/>
          <w:lang w:val="en-US"/>
        </w:rPr>
        <w:t>P</w:t>
      </w:r>
      <w:r w:rsidRPr="00A97761">
        <w:rPr>
          <w:rFonts w:ascii="Times New Roman" w:eastAsia="Calibri" w:hAnsi="Times New Roman"/>
          <w:spacing w:val="2"/>
          <w:sz w:val="28"/>
          <w:szCs w:val="28"/>
          <w:lang w:val="en-GB"/>
        </w:rPr>
        <w:t>. 8–12</w:t>
      </w:r>
      <w:bookmarkEnd w:id="153"/>
      <w:r w:rsidRPr="00A97761">
        <w:rPr>
          <w:rFonts w:ascii="Times New Roman" w:eastAsia="Calibri"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54" w:name="_Ref212465980"/>
      <w:bookmarkStart w:id="155" w:name="_Ref230695989"/>
      <w:r w:rsidRPr="00A97761">
        <w:rPr>
          <w:rFonts w:ascii="Times New Roman" w:eastAsia="Calibri" w:hAnsi="Times New Roman"/>
          <w:spacing w:val="2"/>
          <w:sz w:val="28"/>
          <w:szCs w:val="28"/>
        </w:rPr>
        <w:t>Лившиц А.В. Хирургия спинного мозга. — М. : Медицина, 1990. — 352 с.</w:t>
      </w:r>
      <w:bookmarkEnd w:id="155"/>
      <w:r w:rsidRPr="00A97761">
        <w:rPr>
          <w:rFonts w:ascii="Times New Roman" w:eastAsia="Calibri" w:hAnsi="Times New Roman"/>
          <w:spacing w:val="2"/>
          <w:sz w:val="28"/>
          <w:szCs w:val="28"/>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56" w:name="_Ref230696047"/>
      <w:r w:rsidRPr="00A97761">
        <w:rPr>
          <w:rFonts w:ascii="Times New Roman" w:eastAsia="Calibri" w:hAnsi="Times New Roman"/>
          <w:spacing w:val="2"/>
          <w:sz w:val="28"/>
          <w:szCs w:val="28"/>
        </w:rPr>
        <w:t xml:space="preserve">Анализ результатов лечени больных с осложненными переломами нижних грудных и поясничных позвонков, оперированных методом транспедикулярной фиксации и различными вариантами заднего спондилодеза / Н.А. Прохоров, К.С. Сергеев, М.Ф. Дуров [и др.] // Рос. биомед. журн. — 2005. — Т. 6. — </w:t>
      </w:r>
      <w:r w:rsidRPr="00A97761">
        <w:rPr>
          <w:rFonts w:ascii="Times New Roman" w:eastAsia="Calibri" w:hAnsi="Times New Roman"/>
          <w:spacing w:val="2"/>
          <w:sz w:val="28"/>
          <w:szCs w:val="28"/>
          <w:lang w:val="en-US"/>
        </w:rPr>
        <w:t>C</w:t>
      </w:r>
      <w:r w:rsidRPr="00A97761">
        <w:rPr>
          <w:rFonts w:ascii="Times New Roman" w:eastAsia="Calibri" w:hAnsi="Times New Roman"/>
          <w:spacing w:val="2"/>
          <w:sz w:val="28"/>
          <w:szCs w:val="28"/>
        </w:rPr>
        <w:t>. 180–182</w:t>
      </w:r>
      <w:bookmarkEnd w:id="154"/>
      <w:r w:rsidRPr="00A97761">
        <w:rPr>
          <w:rFonts w:ascii="Times New Roman" w:eastAsia="Calibri" w:hAnsi="Times New Roman"/>
          <w:spacing w:val="2"/>
          <w:sz w:val="28"/>
          <w:szCs w:val="28"/>
        </w:rPr>
        <w:t>.</w:t>
      </w:r>
      <w:bookmarkEnd w:id="156"/>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57" w:name="_Ref212466091"/>
      <w:r w:rsidRPr="00A97761">
        <w:rPr>
          <w:rFonts w:ascii="Times New Roman" w:eastAsia="Calibri" w:hAnsi="Times New Roman"/>
          <w:spacing w:val="2"/>
          <w:sz w:val="28"/>
          <w:szCs w:val="28"/>
        </w:rPr>
        <w:t>Берснев В.П. Хирургия позвоночника, спинного мозга и периферических нервов: рук-во для врачей / В.П. Берснев, Е.А. Давыдов, Е.Н. Кондаков</w:t>
      </w:r>
      <w:r w:rsidRPr="00A97761">
        <w:rPr>
          <w:rFonts w:ascii="Times New Roman" w:eastAsia="Calibri" w:hAnsi="Times New Roman"/>
          <w:spacing w:val="2"/>
          <w:sz w:val="28"/>
          <w:szCs w:val="28"/>
          <w:lang w:val="uk-UA"/>
        </w:rPr>
        <w:t xml:space="preserve">. — </w:t>
      </w:r>
      <w:r w:rsidRPr="00A97761">
        <w:rPr>
          <w:rFonts w:ascii="Times New Roman" w:eastAsia="Calibri" w:hAnsi="Times New Roman"/>
          <w:spacing w:val="2"/>
          <w:sz w:val="28"/>
          <w:szCs w:val="28"/>
        </w:rPr>
        <w:t>СПб. : Специальная литература, 1997. — 368 с.</w:t>
      </w:r>
      <w:bookmarkEnd w:id="157"/>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158" w:name="_Ref212466493"/>
      <w:r w:rsidRPr="00A97761">
        <w:rPr>
          <w:rFonts w:ascii="Times New Roman" w:eastAsia="Calibri" w:hAnsi="Times New Roman"/>
          <w:spacing w:val="2"/>
          <w:sz w:val="28"/>
          <w:szCs w:val="28"/>
        </w:rPr>
        <w:t>Хирургическое лечение осложненной травмы позвоночника в остром периоде / А.Г. Аганесов, К.Т. Месхи, А.П. Николаев [и др.] // Вестн. травматологии, ортопедии им. Н</w:t>
      </w:r>
      <w:r w:rsidRPr="00A97761">
        <w:rPr>
          <w:rFonts w:ascii="Times New Roman" w:eastAsia="Calibri" w:hAnsi="Times New Roman"/>
          <w:spacing w:val="2"/>
          <w:sz w:val="28"/>
          <w:szCs w:val="28"/>
          <w:lang w:val="en-US"/>
        </w:rPr>
        <w:t>.</w:t>
      </w:r>
      <w:r w:rsidRPr="00A97761">
        <w:rPr>
          <w:rFonts w:ascii="Times New Roman" w:eastAsia="Calibri" w:hAnsi="Times New Roman"/>
          <w:spacing w:val="2"/>
          <w:sz w:val="28"/>
          <w:szCs w:val="28"/>
        </w:rPr>
        <w:t>Н</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Приорова</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2003.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 xml:space="preserve"> </w:t>
      </w:r>
      <w:r w:rsidRPr="00A97761">
        <w:rPr>
          <w:rFonts w:ascii="Times New Roman" w:eastAsia="Calibri" w:hAnsi="Times New Roman"/>
          <w:spacing w:val="2"/>
          <w:sz w:val="28"/>
          <w:szCs w:val="28"/>
          <w:lang w:val="en-US"/>
        </w:rPr>
        <w:t xml:space="preserve">3.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w:t>
      </w:r>
      <w:r w:rsidRPr="00A97761">
        <w:rPr>
          <w:rFonts w:ascii="Times New Roman" w:eastAsia="Calibri" w:hAnsi="Times New Roman"/>
          <w:spacing w:val="2"/>
          <w:sz w:val="28"/>
          <w:szCs w:val="28"/>
        </w:rPr>
        <w:t>С</w:t>
      </w:r>
      <w:r w:rsidRPr="00A97761">
        <w:rPr>
          <w:rFonts w:ascii="Times New Roman" w:eastAsia="Calibri" w:hAnsi="Times New Roman"/>
          <w:spacing w:val="2"/>
          <w:sz w:val="28"/>
          <w:szCs w:val="28"/>
          <w:lang w:val="en-US"/>
        </w:rPr>
        <w:t>. 48–53</w:t>
      </w:r>
      <w:bookmarkEnd w:id="158"/>
      <w:r w:rsidRPr="00A97761">
        <w:rPr>
          <w:rFonts w:ascii="Times New Roman" w:eastAsia="Calibri" w:hAnsi="Times New Roman"/>
          <w:spacing w:val="2"/>
          <w:sz w:val="28"/>
          <w:szCs w:val="28"/>
          <w:lang w:val="en-US"/>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59" w:name="_Ref212808020"/>
      <w:r w:rsidRPr="00A97761">
        <w:rPr>
          <w:rFonts w:ascii="Times New Roman" w:hAnsi="Times New Roman"/>
          <w:spacing w:val="2"/>
          <w:sz w:val="28"/>
          <w:szCs w:val="28"/>
          <w:lang w:val="en-GB"/>
        </w:rPr>
        <w:t>MRI atlas orthopedics and neurosurgery: The spine / M.</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Weyreuther, C.E.</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Heyde, M.</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 xml:space="preserve">Westphal </w:t>
      </w:r>
      <w:r w:rsidRPr="00A97761">
        <w:rPr>
          <w:rFonts w:ascii="Times New Roman" w:hAnsi="Times New Roman"/>
          <w:spacing w:val="2"/>
          <w:sz w:val="28"/>
          <w:szCs w:val="28"/>
          <w:lang w:val="en-US"/>
        </w:rPr>
        <w:t>[</w:t>
      </w:r>
      <w:r w:rsidRPr="00A97761">
        <w:rPr>
          <w:rFonts w:ascii="Times New Roman" w:hAnsi="Times New Roman"/>
          <w:spacing w:val="2"/>
          <w:sz w:val="28"/>
          <w:szCs w:val="28"/>
          <w:lang w:val="en-GB"/>
        </w:rPr>
        <w:t xml:space="preserve">et al.]. — </w:t>
      </w:r>
      <w:smartTag w:uri="urn:schemas-microsoft-com:office:smarttags" w:element="place">
        <w:smartTag w:uri="urn:schemas-microsoft-com:office:smarttags" w:element="State">
          <w:r w:rsidRPr="00A97761">
            <w:rPr>
              <w:rFonts w:ascii="Times New Roman" w:hAnsi="Times New Roman"/>
              <w:spacing w:val="2"/>
              <w:sz w:val="28"/>
              <w:szCs w:val="28"/>
              <w:lang w:val="en-GB"/>
            </w:rPr>
            <w:t>Berlin</w:t>
          </w:r>
        </w:smartTag>
      </w:smartTag>
      <w:r w:rsidRPr="00A97761">
        <w:rPr>
          <w:rFonts w:ascii="Times New Roman" w:hAnsi="Times New Roman"/>
          <w:spacing w:val="2"/>
          <w:sz w:val="28"/>
          <w:szCs w:val="28"/>
          <w:lang w:val="en-GB"/>
        </w:rPr>
        <w:t xml:space="preserve"> : Springer, 2006. — 295 p.</w:t>
      </w:r>
      <w:bookmarkEnd w:id="159"/>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60" w:name="_Ref212808170"/>
      <w:bookmarkStart w:id="161" w:name="_Ref230697613"/>
      <w:r w:rsidRPr="00A97761">
        <w:rPr>
          <w:rFonts w:ascii="Times New Roman" w:hAnsi="Times New Roman"/>
          <w:spacing w:val="2"/>
          <w:sz w:val="28"/>
          <w:szCs w:val="28"/>
          <w:lang w:val="en-GB"/>
        </w:rPr>
        <w:t>Tator C.H. Review of clinical trials of neuroprotection in acute spinal cord injury / C.H. Tator, M.G. Fehlings // Neurosurg. Focus. — 1999. — Vol. 6, N 1. — Art. 8.</w:t>
      </w:r>
      <w:bookmarkEnd w:id="161"/>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62" w:name="_Ref230697617"/>
      <w:r w:rsidRPr="00A97761">
        <w:rPr>
          <w:rFonts w:ascii="Times New Roman" w:hAnsi="Times New Roman"/>
          <w:spacing w:val="2"/>
          <w:sz w:val="28"/>
          <w:szCs w:val="28"/>
          <w:lang w:val="en-GB"/>
        </w:rPr>
        <w:t>Blight A.R. Clinical trials in spinal cord injury / A.R. Blight, M.H. Tuszynski // J. Neurotrauma. — 2006. — Vol. 23, N 3/4. — P. 586–593</w:t>
      </w:r>
      <w:bookmarkEnd w:id="160"/>
      <w:r w:rsidRPr="00A97761">
        <w:rPr>
          <w:rFonts w:ascii="Times New Roman" w:hAnsi="Times New Roman"/>
          <w:spacing w:val="2"/>
          <w:sz w:val="28"/>
          <w:szCs w:val="28"/>
          <w:lang w:val="en-GB"/>
        </w:rPr>
        <w:t>.</w:t>
      </w:r>
      <w:bookmarkEnd w:id="16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63" w:name="_Ref212808330"/>
      <w:r w:rsidRPr="00A97761">
        <w:rPr>
          <w:rFonts w:ascii="Times New Roman" w:hAnsi="Times New Roman"/>
          <w:spacing w:val="2"/>
          <w:sz w:val="28"/>
          <w:szCs w:val="28"/>
          <w:lang w:val="en-GB"/>
        </w:rPr>
        <w:t xml:space="preserve">A visual analog scale to rate physician – patient rapport / </w:t>
      </w:r>
      <w:r w:rsidRPr="00A97761">
        <w:rPr>
          <w:rFonts w:ascii="Times New Roman" w:hAnsi="Times New Roman"/>
          <w:spacing w:val="2"/>
          <w:sz w:val="28"/>
          <w:szCs w:val="28"/>
          <w:lang w:val="en-US"/>
        </w:rPr>
        <w:t xml:space="preserve">S.R. Millis, S.S. Jain, M. Eyles [et al.] </w:t>
      </w:r>
      <w:r w:rsidRPr="00A97761">
        <w:rPr>
          <w:rFonts w:ascii="Times New Roman" w:hAnsi="Times New Roman"/>
          <w:spacing w:val="2"/>
          <w:sz w:val="28"/>
          <w:szCs w:val="28"/>
          <w:lang w:val="en-GB"/>
        </w:rPr>
        <w:t>// Am. J. Phys. Med. Rehabil. — 2001. — Vol. 80,</w:t>
      </w:r>
      <w:r w:rsidRPr="00A97761">
        <w:rPr>
          <w:rFonts w:ascii="Times New Roman" w:hAnsi="Times New Roman"/>
          <w:spacing w:val="2"/>
          <w:sz w:val="28"/>
          <w:szCs w:val="28"/>
          <w:lang w:val="en-US"/>
        </w:rPr>
        <w:t xml:space="preserve"> N </w:t>
      </w:r>
      <w:r w:rsidRPr="00A97761">
        <w:rPr>
          <w:rFonts w:ascii="Times New Roman" w:hAnsi="Times New Roman"/>
          <w:spacing w:val="2"/>
          <w:sz w:val="28"/>
          <w:szCs w:val="28"/>
          <w:lang w:val="en-GB"/>
        </w:rPr>
        <w:t>4. — P. 324</w:t>
      </w:r>
      <w:bookmarkEnd w:id="163"/>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64" w:name="_Ref212808524"/>
      <w:bookmarkStart w:id="165" w:name="_Ref230697765"/>
      <w:bookmarkStart w:id="166" w:name="_Ref230777647"/>
      <w:r w:rsidRPr="00A97761">
        <w:rPr>
          <w:rFonts w:ascii="Times New Roman" w:hAnsi="Times New Roman"/>
          <w:spacing w:val="2"/>
          <w:sz w:val="28"/>
          <w:szCs w:val="28"/>
        </w:rPr>
        <w:lastRenderedPageBreak/>
        <w:t>Ульрих Э.В. Вертебрология в терминах, цифрах, рисунках / Э.В. Ульрих, А.Ю. Мушкин. — СПб. : ЭЛБИ-СПб, 2004. — 187 с.</w:t>
      </w:r>
      <w:bookmarkEnd w:id="166"/>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67" w:name="_Ref230777662"/>
      <w:r w:rsidRPr="00A97761">
        <w:rPr>
          <w:rFonts w:ascii="Times New Roman" w:hAnsi="Times New Roman"/>
          <w:spacing w:val="2"/>
          <w:sz w:val="28"/>
          <w:szCs w:val="28"/>
          <w:lang w:val="en-GB"/>
        </w:rPr>
        <w:t>Classification of thoracic and lumbar spine fractures: problems of reproducibility. A study of 53 patients using CT and MRI / F. Oner, L. Ramos, R. Simmermacher [et al.] // Eur. Spine J. — 2002. — Vol. 11, N 3. — P. 235–245.</w:t>
      </w:r>
      <w:bookmarkEnd w:id="165"/>
      <w:bookmarkEnd w:id="167"/>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68" w:name="_Ref215924357"/>
      <w:r w:rsidRPr="00A97761">
        <w:rPr>
          <w:rFonts w:ascii="Times New Roman" w:eastAsia="Calibri" w:hAnsi="Times New Roman"/>
          <w:spacing w:val="2"/>
          <w:sz w:val="28"/>
          <w:szCs w:val="28"/>
          <w:lang w:val="en-US"/>
        </w:rPr>
        <w:t>Kriek J.J. AO-classification of thoracic and lumbar fractures – reproducibility utilizing radiographs and clinical information / J.J. Kriek, S. Govender // Eur. Spine J. — 2006. — Vol. 15. — P. 1239–1246.</w:t>
      </w:r>
      <w:bookmarkEnd w:id="16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69" w:name="_Ref230698023"/>
      <w:r w:rsidRPr="00A97761">
        <w:rPr>
          <w:rFonts w:ascii="Times New Roman" w:hAnsi="Times New Roman"/>
          <w:spacing w:val="2"/>
          <w:sz w:val="28"/>
          <w:szCs w:val="28"/>
          <w:lang w:val="en-GB"/>
        </w:rPr>
        <w:t xml:space="preserve">A new classification of thoracolumbar injures / A.R. Vaccaro, R.A. Lehman, J. Hurlbert [et al.] // Spine. — 2005. — Vol. 30, </w:t>
      </w:r>
      <w:r w:rsidRPr="00A97761">
        <w:rPr>
          <w:rFonts w:ascii="Times New Roman" w:hAnsi="Times New Roman"/>
          <w:spacing w:val="2"/>
          <w:sz w:val="28"/>
          <w:szCs w:val="28"/>
          <w:lang w:val="en-US"/>
        </w:rPr>
        <w:t xml:space="preserve">N </w:t>
      </w:r>
      <w:r w:rsidRPr="00A97761">
        <w:rPr>
          <w:rFonts w:ascii="Times New Roman" w:hAnsi="Times New Roman"/>
          <w:spacing w:val="2"/>
          <w:sz w:val="28"/>
          <w:szCs w:val="28"/>
          <w:lang w:val="en-GB"/>
        </w:rPr>
        <w:t>20. — P. 2325–2333</w:t>
      </w:r>
      <w:bookmarkEnd w:id="164"/>
      <w:r w:rsidRPr="00A97761">
        <w:rPr>
          <w:rFonts w:ascii="Times New Roman" w:hAnsi="Times New Roman"/>
          <w:spacing w:val="2"/>
          <w:sz w:val="28"/>
          <w:szCs w:val="28"/>
          <w:lang w:val="en-GB"/>
        </w:rPr>
        <w:t>.</w:t>
      </w:r>
      <w:bookmarkEnd w:id="169"/>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uk-UA"/>
        </w:rPr>
      </w:pPr>
      <w:bookmarkStart w:id="170" w:name="_Ref212808625"/>
      <w:r w:rsidRPr="00A97761">
        <w:rPr>
          <w:rFonts w:ascii="Times New Roman" w:hAnsi="Times New Roman"/>
          <w:spacing w:val="2"/>
          <w:sz w:val="28"/>
          <w:szCs w:val="28"/>
        </w:rPr>
        <w:t>Лучевая анатомия человека / под ред. Т.Н. Трофимовой. — СПб. : Издательский дом СПб МАПО, 2005. — 496 с.</w:t>
      </w:r>
      <w:bookmarkEnd w:id="17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uk-UA"/>
        </w:rPr>
      </w:pPr>
      <w:bookmarkStart w:id="171" w:name="_Ref212808794"/>
      <w:bookmarkStart w:id="172" w:name="_Ref230698183"/>
      <w:r w:rsidRPr="00A97761">
        <w:rPr>
          <w:rFonts w:ascii="Times New Roman" w:hAnsi="Times New Roman"/>
          <w:spacing w:val="2"/>
          <w:sz w:val="28"/>
          <w:szCs w:val="28"/>
          <w:lang w:val="en-US"/>
        </w:rPr>
        <w:t>Durrant</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D</w:t>
      </w:r>
      <w:r w:rsidRPr="00A97761">
        <w:rPr>
          <w:rFonts w:ascii="Times New Roman" w:hAnsi="Times New Roman"/>
          <w:spacing w:val="2"/>
          <w:sz w:val="28"/>
          <w:szCs w:val="28"/>
          <w:lang w:val="uk-UA"/>
        </w:rPr>
        <w:t>.</w:t>
      </w:r>
      <w:r w:rsidRPr="00A97761">
        <w:rPr>
          <w:rFonts w:ascii="Times New Roman" w:hAnsi="Times New Roman"/>
          <w:spacing w:val="2"/>
          <w:sz w:val="28"/>
          <w:szCs w:val="28"/>
          <w:lang w:val="en-US"/>
        </w:rPr>
        <w:t>H</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Myelopathy</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radiculopathy</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and</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peripheral</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entrapment</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syndromes</w:t>
      </w:r>
      <w:r w:rsidRPr="00A97761">
        <w:rPr>
          <w:rFonts w:ascii="Times New Roman" w:hAnsi="Times New Roman"/>
          <w:spacing w:val="2"/>
          <w:sz w:val="28"/>
          <w:szCs w:val="28"/>
          <w:lang w:val="uk-UA"/>
        </w:rPr>
        <w:t xml:space="preserve"> / </w:t>
      </w:r>
      <w:r w:rsidRPr="00A97761">
        <w:rPr>
          <w:rFonts w:ascii="Times New Roman" w:hAnsi="Times New Roman"/>
          <w:spacing w:val="2"/>
          <w:sz w:val="28"/>
          <w:szCs w:val="28"/>
          <w:lang w:val="en-US"/>
        </w:rPr>
        <w:t>D</w:t>
      </w:r>
      <w:r w:rsidRPr="00A97761">
        <w:rPr>
          <w:rFonts w:ascii="Times New Roman" w:hAnsi="Times New Roman"/>
          <w:spacing w:val="2"/>
          <w:sz w:val="28"/>
          <w:szCs w:val="28"/>
          <w:lang w:val="uk-UA"/>
        </w:rPr>
        <w:t>.</w:t>
      </w:r>
      <w:r w:rsidRPr="00A97761">
        <w:rPr>
          <w:rFonts w:ascii="Times New Roman" w:hAnsi="Times New Roman"/>
          <w:spacing w:val="2"/>
          <w:sz w:val="28"/>
          <w:szCs w:val="28"/>
          <w:lang w:val="en-US"/>
        </w:rPr>
        <w:t>H</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Durrant</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M</w:t>
      </w:r>
      <w:r w:rsidRPr="00A97761">
        <w:rPr>
          <w:rFonts w:ascii="Times New Roman" w:hAnsi="Times New Roman"/>
          <w:spacing w:val="2"/>
          <w:sz w:val="28"/>
          <w:szCs w:val="28"/>
          <w:lang w:val="uk-UA"/>
        </w:rPr>
        <w:t>.</w:t>
      </w:r>
      <w:r w:rsidRPr="00A97761">
        <w:rPr>
          <w:rFonts w:ascii="Times New Roman" w:hAnsi="Times New Roman"/>
          <w:spacing w:val="2"/>
          <w:sz w:val="28"/>
          <w:szCs w:val="28"/>
          <w:lang w:val="en-US"/>
        </w:rPr>
        <w:t>T</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Jerome</w:t>
      </w:r>
      <w:r w:rsidRPr="00A97761">
        <w:rPr>
          <w:rFonts w:ascii="Times New Roman" w:hAnsi="Times New Roman"/>
          <w:spacing w:val="2"/>
          <w:sz w:val="28"/>
          <w:szCs w:val="28"/>
          <w:lang w:val="uk-UA"/>
        </w:rPr>
        <w:t xml:space="preserve">. — </w:t>
      </w:r>
      <w:r w:rsidRPr="00A97761">
        <w:rPr>
          <w:rFonts w:ascii="Times New Roman" w:hAnsi="Times New Roman"/>
          <w:spacing w:val="2"/>
          <w:sz w:val="28"/>
          <w:szCs w:val="28"/>
          <w:lang w:val="en-US"/>
        </w:rPr>
        <w:t>Boca</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Raton</w:t>
      </w:r>
      <w:r w:rsidRPr="00A97761">
        <w:rPr>
          <w:rFonts w:ascii="Times New Roman" w:hAnsi="Times New Roman"/>
          <w:spacing w:val="2"/>
          <w:sz w:val="28"/>
          <w:szCs w:val="28"/>
          <w:lang w:val="uk-UA"/>
        </w:rPr>
        <w:t xml:space="preserve">, </w:t>
      </w:r>
      <w:smartTag w:uri="urn:schemas-microsoft-com:office:smarttags" w:element="State">
        <w:r w:rsidRPr="00A97761">
          <w:rPr>
            <w:rFonts w:ascii="Times New Roman" w:hAnsi="Times New Roman"/>
            <w:spacing w:val="2"/>
            <w:sz w:val="28"/>
            <w:szCs w:val="28"/>
            <w:lang w:val="en-US"/>
          </w:rPr>
          <w:t>Florida</w:t>
        </w:r>
      </w:smartTag>
      <w:r w:rsidRPr="00A97761">
        <w:rPr>
          <w:rFonts w:ascii="Times New Roman" w:hAnsi="Times New Roman"/>
          <w:spacing w:val="2"/>
          <w:sz w:val="28"/>
          <w:szCs w:val="28"/>
          <w:lang w:val="uk-UA"/>
        </w:rPr>
        <w:t xml:space="preserve"> : </w:t>
      </w:r>
      <w:r w:rsidRPr="00A97761">
        <w:rPr>
          <w:rFonts w:ascii="Times New Roman" w:hAnsi="Times New Roman"/>
          <w:spacing w:val="2"/>
          <w:sz w:val="28"/>
          <w:szCs w:val="28"/>
          <w:lang w:val="en-US"/>
        </w:rPr>
        <w:t>CRC</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Press</w:t>
      </w:r>
      <w:r w:rsidRPr="00A97761">
        <w:rPr>
          <w:rFonts w:ascii="Times New Roman" w:hAnsi="Times New Roman"/>
          <w:spacing w:val="2"/>
          <w:sz w:val="28"/>
          <w:szCs w:val="28"/>
          <w:lang w:val="uk-UA"/>
        </w:rPr>
        <w:t xml:space="preserve"> </w:t>
      </w:r>
      <w:r w:rsidRPr="00A97761">
        <w:rPr>
          <w:rFonts w:ascii="Times New Roman" w:hAnsi="Times New Roman"/>
          <w:spacing w:val="2"/>
          <w:sz w:val="28"/>
          <w:szCs w:val="28"/>
          <w:lang w:val="en-US"/>
        </w:rPr>
        <w:t>LLC</w:t>
      </w:r>
      <w:r w:rsidRPr="00A97761">
        <w:rPr>
          <w:rFonts w:ascii="Times New Roman" w:hAnsi="Times New Roman"/>
          <w:spacing w:val="2"/>
          <w:sz w:val="28"/>
          <w:szCs w:val="28"/>
          <w:lang w:val="uk-UA"/>
        </w:rPr>
        <w:t xml:space="preserve">, 2002. — 395 </w:t>
      </w:r>
      <w:r w:rsidRPr="00A97761">
        <w:rPr>
          <w:rFonts w:ascii="Times New Roman" w:hAnsi="Times New Roman"/>
          <w:spacing w:val="2"/>
          <w:sz w:val="28"/>
          <w:szCs w:val="28"/>
          <w:lang w:val="en-US"/>
        </w:rPr>
        <w:t>p</w:t>
      </w:r>
      <w:r w:rsidRPr="00A97761">
        <w:rPr>
          <w:rFonts w:ascii="Times New Roman" w:hAnsi="Times New Roman"/>
          <w:spacing w:val="2"/>
          <w:sz w:val="28"/>
          <w:szCs w:val="28"/>
          <w:lang w:val="uk-UA"/>
        </w:rPr>
        <w:t>.</w:t>
      </w:r>
      <w:bookmarkEnd w:id="17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73" w:name="_Ref230698185"/>
      <w:r w:rsidRPr="00A97761">
        <w:rPr>
          <w:rFonts w:ascii="Times New Roman" w:hAnsi="Times New Roman"/>
          <w:spacing w:val="2"/>
          <w:sz w:val="28"/>
          <w:szCs w:val="28"/>
          <w:lang w:val="en-GB"/>
        </w:rPr>
        <w:t xml:space="preserve">Handbook of neurosurgery / ed. by M.S. Greenberg // </w:t>
      </w:r>
      <w:smartTag w:uri="urn:schemas-microsoft-com:office:smarttags" w:element="place">
        <w:smartTag w:uri="urn:schemas-microsoft-com:office:smarttags" w:element="City">
          <w:r w:rsidRPr="00A97761">
            <w:rPr>
              <w:rFonts w:ascii="Times New Roman" w:hAnsi="Times New Roman"/>
              <w:spacing w:val="2"/>
              <w:sz w:val="28"/>
              <w:szCs w:val="28"/>
              <w:lang w:val="en-GB"/>
            </w:rPr>
            <w:t>Lakeland</w:t>
          </w:r>
        </w:smartTag>
      </w:smartTag>
      <w:r w:rsidRPr="00A97761">
        <w:rPr>
          <w:rFonts w:ascii="Times New Roman" w:hAnsi="Times New Roman"/>
          <w:spacing w:val="2"/>
          <w:sz w:val="28"/>
          <w:szCs w:val="28"/>
          <w:lang w:val="en-GB"/>
        </w:rPr>
        <w:t xml:space="preserve"> : Thieme, 2006. — 1013 p</w:t>
      </w:r>
      <w:bookmarkEnd w:id="171"/>
      <w:r w:rsidRPr="00A97761">
        <w:rPr>
          <w:rFonts w:ascii="Times New Roman" w:hAnsi="Times New Roman"/>
          <w:spacing w:val="2"/>
          <w:sz w:val="28"/>
          <w:szCs w:val="28"/>
          <w:lang w:val="en-GB"/>
        </w:rPr>
        <w:t>.</w:t>
      </w:r>
      <w:bookmarkEnd w:id="173"/>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74" w:name="_Ref212810196"/>
      <w:r w:rsidRPr="00A97761">
        <w:rPr>
          <w:rFonts w:ascii="Times New Roman" w:hAnsi="Times New Roman"/>
          <w:spacing w:val="2"/>
          <w:sz w:val="28"/>
          <w:szCs w:val="28"/>
          <w:lang w:val="en-GB"/>
        </w:rPr>
        <w:t xml:space="preserve">Radiographic measurement parameters in thoracolumbar fractures: a systematic review and consensus statement of the spine trauma study group / O. Keynan, Ch. G. Fisher, A. Vaccaro [et al.] // Spine. — 2006. — Vol. 31, </w:t>
      </w:r>
      <w:r w:rsidRPr="00A97761">
        <w:rPr>
          <w:rFonts w:ascii="Times New Roman" w:hAnsi="Times New Roman"/>
          <w:spacing w:val="2"/>
          <w:sz w:val="28"/>
          <w:szCs w:val="28"/>
          <w:lang w:val="en-US"/>
        </w:rPr>
        <w:t xml:space="preserve">N </w:t>
      </w:r>
      <w:r w:rsidRPr="00A97761">
        <w:rPr>
          <w:rFonts w:ascii="Times New Roman" w:hAnsi="Times New Roman"/>
          <w:spacing w:val="2"/>
          <w:sz w:val="28"/>
          <w:szCs w:val="28"/>
          <w:lang w:val="en-GB"/>
        </w:rPr>
        <w:t>5. — P. E156–E165</w:t>
      </w:r>
      <w:bookmarkEnd w:id="174"/>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75" w:name="_Ref212810381"/>
      <w:r w:rsidRPr="00A97761">
        <w:rPr>
          <w:rFonts w:ascii="Times New Roman" w:hAnsi="Times New Roman"/>
          <w:spacing w:val="2"/>
          <w:sz w:val="28"/>
          <w:szCs w:val="28"/>
          <w:lang w:val="en-GB"/>
        </w:rPr>
        <w:t>Modern neurosurgery: clinical translation of neuroscience advances / ed. by D.A. Turner. — CRC Press LLC, 2005. — 344 p.</w:t>
      </w:r>
      <w:bookmarkEnd w:id="17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76" w:name="_Ref212810469"/>
      <w:r w:rsidRPr="00A97761">
        <w:rPr>
          <w:rFonts w:ascii="Times New Roman" w:hAnsi="Times New Roman"/>
          <w:spacing w:val="2"/>
          <w:sz w:val="28"/>
          <w:szCs w:val="28"/>
          <w:lang w:val="en-GB"/>
        </w:rPr>
        <w:t>Flexion-distraction injures of the thoracolumbar spine: health-related quality of life and radiogaraphic outcomes / O. Keynan, C.G. Fisher, F. Miyanji [et al.] // J. Bone Join. Surg. — 2006. — Vol. 88-B, suppl. II. — P. 340–341</w:t>
      </w:r>
      <w:bookmarkEnd w:id="176"/>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77" w:name="_Ref212810625"/>
      <w:r w:rsidRPr="00A97761">
        <w:rPr>
          <w:rFonts w:ascii="Times New Roman" w:hAnsi="Times New Roman"/>
          <w:spacing w:val="2"/>
          <w:sz w:val="28"/>
          <w:szCs w:val="28"/>
          <w:lang w:val="en-GB"/>
        </w:rPr>
        <w:lastRenderedPageBreak/>
        <w:t>Validating the SF-36</w:t>
      </w:r>
      <w:r w:rsidRPr="00A97761">
        <w:rPr>
          <w:rFonts w:ascii="Times New Roman" w:hAnsi="Times New Roman"/>
          <w:spacing w:val="2"/>
          <w:sz w:val="28"/>
          <w:szCs w:val="28"/>
          <w:vertAlign w:val="superscript"/>
          <w:lang w:val="en-GB"/>
        </w:rPr>
        <w:t>®</w:t>
      </w:r>
      <w:r w:rsidRPr="00A97761">
        <w:rPr>
          <w:rFonts w:ascii="Times New Roman" w:hAnsi="Times New Roman"/>
          <w:spacing w:val="2"/>
          <w:sz w:val="28"/>
          <w:szCs w:val="28"/>
          <w:lang w:val="en-GB"/>
        </w:rPr>
        <w:t xml:space="preserve"> health survey questionnaire: new outcome measure for primary care</w:t>
      </w:r>
      <w:r w:rsidRPr="00A97761">
        <w:rPr>
          <w:rFonts w:ascii="Times New Roman" w:hAnsi="Times New Roman"/>
          <w:spacing w:val="2"/>
          <w:sz w:val="28"/>
          <w:szCs w:val="28"/>
          <w:lang w:val="en-US"/>
        </w:rPr>
        <w:t xml:space="preserve"> / J.E. Brazier, R. Harper, N.M. Jones [et al.] </w:t>
      </w:r>
      <w:r w:rsidRPr="00A97761">
        <w:rPr>
          <w:rFonts w:ascii="Times New Roman" w:hAnsi="Times New Roman"/>
          <w:spacing w:val="2"/>
          <w:sz w:val="28"/>
          <w:szCs w:val="28"/>
          <w:lang w:val="en-GB"/>
        </w:rPr>
        <w:t>// Brit. Med. J. — 1992. — Vol. 305. — P. 160–164</w:t>
      </w:r>
      <w:bookmarkEnd w:id="177"/>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78" w:name="_Ref212810629"/>
      <w:r w:rsidRPr="00A97761">
        <w:rPr>
          <w:rFonts w:ascii="Times New Roman" w:hAnsi="Times New Roman"/>
          <w:spacing w:val="2"/>
          <w:sz w:val="28"/>
          <w:szCs w:val="28"/>
          <w:lang w:val="en-GB"/>
        </w:rPr>
        <w:t>Quality of life measurement: bibliographic study of patient assessed health outcome measures / A.M. Garratt, L. Schmidt, A. Mackintosh [et al.] // Brit. Med. J. — 2002. — Vol. 324. — P. 1417–1421</w:t>
      </w:r>
      <w:bookmarkEnd w:id="178"/>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79" w:name="_Ref212865931"/>
      <w:r w:rsidRPr="00A97761">
        <w:rPr>
          <w:rFonts w:ascii="Times New Roman" w:hAnsi="Times New Roman"/>
          <w:spacing w:val="2"/>
          <w:sz w:val="28"/>
          <w:szCs w:val="28"/>
          <w:lang w:val="en-GB"/>
        </w:rPr>
        <w:t>Indications for obtaining surveillance thoracic and lumbar spine radiographs / H.L. Frankel, G.S. Rozycki, M.G. Ochsner [et a</w:t>
      </w:r>
      <w:bookmarkEnd w:id="179"/>
      <w:r w:rsidRPr="00A97761">
        <w:rPr>
          <w:rFonts w:ascii="Times New Roman" w:hAnsi="Times New Roman"/>
          <w:spacing w:val="2"/>
          <w:sz w:val="28"/>
          <w:szCs w:val="28"/>
          <w:lang w:val="en-GB"/>
        </w:rPr>
        <w:t>l.] // J. Trauma. — 1994. — Vol. 37. — P. 673–676.</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0" w:name="_Ref230698500"/>
      <w:r w:rsidRPr="00A97761">
        <w:rPr>
          <w:rFonts w:ascii="Times New Roman" w:hAnsi="Times New Roman"/>
          <w:spacing w:val="2"/>
          <w:sz w:val="28"/>
          <w:szCs w:val="28"/>
          <w:lang w:val="en-GB"/>
        </w:rPr>
        <w:t>Meek S. Lesson of the week: fractures of the thoracolumbar spine in major trauma patients / S. Meek // Brit. Med. J. — 1998. — Vol. 317. — P. 1442–1443.</w:t>
      </w:r>
      <w:bookmarkEnd w:id="18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81" w:name="_Ref230698650"/>
      <w:r w:rsidRPr="00A97761">
        <w:rPr>
          <w:rFonts w:ascii="Times New Roman" w:hAnsi="Times New Roman"/>
          <w:spacing w:val="2"/>
          <w:sz w:val="28"/>
          <w:szCs w:val="28"/>
        </w:rPr>
        <w:t>Практическая нейрохирургия : руководство для врачей / под ред. Б.В. Гайдара — СПб. : Гиппократ, 2002. — 648 с.</w:t>
      </w:r>
      <w:bookmarkEnd w:id="181"/>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2" w:name="_Ref230764486"/>
      <w:r w:rsidRPr="00A97761">
        <w:rPr>
          <w:rFonts w:ascii="Times New Roman" w:hAnsi="Times New Roman"/>
          <w:spacing w:val="2"/>
          <w:sz w:val="28"/>
          <w:szCs w:val="28"/>
          <w:lang w:val="en-GB"/>
        </w:rPr>
        <w:t xml:space="preserve">Critical care neurology and neurosurgery / </w:t>
      </w:r>
      <w:r w:rsidRPr="00A97761">
        <w:rPr>
          <w:rFonts w:ascii="Times New Roman" w:hAnsi="Times New Roman"/>
          <w:spacing w:val="2"/>
          <w:sz w:val="28"/>
          <w:szCs w:val="28"/>
          <w:lang w:val="en-US"/>
        </w:rPr>
        <w:t>e</w:t>
      </w:r>
      <w:r w:rsidRPr="00A97761">
        <w:rPr>
          <w:rFonts w:ascii="Times New Roman" w:hAnsi="Times New Roman"/>
          <w:spacing w:val="2"/>
          <w:sz w:val="28"/>
          <w:szCs w:val="28"/>
          <w:lang w:val="en-GB"/>
        </w:rPr>
        <w:t xml:space="preserve">d. by J.I. Suarez. — </w:t>
      </w:r>
      <w:smartTag w:uri="urn:schemas-microsoft-com:office:smarttags" w:element="place">
        <w:smartTag w:uri="urn:schemas-microsoft-com:office:smarttags" w:element="City">
          <w:r w:rsidRPr="00A97761">
            <w:rPr>
              <w:rFonts w:ascii="Times New Roman" w:hAnsi="Times New Roman"/>
              <w:spacing w:val="2"/>
              <w:sz w:val="28"/>
              <w:szCs w:val="28"/>
              <w:lang w:val="en-GB"/>
            </w:rPr>
            <w:t>Totowa</w:t>
          </w:r>
        </w:smartTag>
        <w:r w:rsidRPr="00A97761">
          <w:rPr>
            <w:rFonts w:ascii="Times New Roman" w:hAnsi="Times New Roman"/>
            <w:spacing w:val="2"/>
            <w:sz w:val="28"/>
            <w:szCs w:val="28"/>
            <w:lang w:val="en-GB"/>
          </w:rPr>
          <w:t xml:space="preserve">, </w:t>
        </w:r>
        <w:smartTag w:uri="urn:schemas-microsoft-com:office:smarttags" w:element="State">
          <w:r w:rsidRPr="00A97761">
            <w:rPr>
              <w:rFonts w:ascii="Times New Roman" w:hAnsi="Times New Roman"/>
              <w:spacing w:val="2"/>
              <w:sz w:val="28"/>
              <w:szCs w:val="28"/>
              <w:lang w:val="en-GB"/>
            </w:rPr>
            <w:t>New Jersey</w:t>
          </w:r>
        </w:smartTag>
      </w:smartTag>
      <w:r w:rsidRPr="00A97761">
        <w:rPr>
          <w:rFonts w:ascii="Times New Roman" w:hAnsi="Times New Roman"/>
          <w:spacing w:val="2"/>
          <w:sz w:val="28"/>
          <w:szCs w:val="28"/>
          <w:lang w:val="en-GB"/>
        </w:rPr>
        <w:t xml:space="preserve"> : Humana Press, 2004. — 649 р.</w:t>
      </w:r>
      <w:bookmarkEnd w:id="182"/>
      <w:r w:rsidRPr="00A97761">
        <w:rPr>
          <w:rFonts w:ascii="Times New Roman" w:hAnsi="Times New Roman"/>
          <w:spacing w:val="2"/>
          <w:sz w:val="28"/>
          <w:szCs w:val="28"/>
          <w:lang w:val="en-GB"/>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83" w:name="_Ref230764551"/>
      <w:r w:rsidRPr="00A97761">
        <w:rPr>
          <w:rFonts w:ascii="Times New Roman" w:hAnsi="Times New Roman"/>
          <w:spacing w:val="2"/>
          <w:sz w:val="28"/>
          <w:szCs w:val="28"/>
        </w:rPr>
        <w:t>Нейротравматология: справочник / под. ред. А.Н. Коновалова, Л.Б. Лихтермана, А.А. Потапова. — М. : Вазар-Ферро, 1994. — 415 с.</w:t>
      </w:r>
      <w:bookmarkEnd w:id="183"/>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4" w:name="_Ref230764635"/>
      <w:r w:rsidRPr="00A97761">
        <w:rPr>
          <w:rFonts w:ascii="Times New Roman" w:hAnsi="Times New Roman"/>
          <w:spacing w:val="2"/>
          <w:sz w:val="28"/>
          <w:szCs w:val="28"/>
          <w:lang w:val="en-GB"/>
        </w:rPr>
        <w:t>France J.C.</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 xml:space="preserve">Initial radiographic evaluation of the spine after trauma: when, what, where, and how to image the acutely traumatized spine </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J.C.</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France, C.M.</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 xml:space="preserve">Bono, A.R. Vaccaro // J. Orthop. Trauma. </w:t>
      </w:r>
      <w:r w:rsidRPr="00A97761">
        <w:rPr>
          <w:rFonts w:ascii="Times New Roman" w:hAnsi="Times New Roman"/>
          <w:spacing w:val="2"/>
          <w:sz w:val="28"/>
          <w:szCs w:val="28"/>
        </w:rPr>
        <w:t>—</w:t>
      </w:r>
      <w:r w:rsidRPr="00A97761">
        <w:rPr>
          <w:rFonts w:ascii="Times New Roman" w:hAnsi="Times New Roman"/>
          <w:spacing w:val="2"/>
          <w:sz w:val="28"/>
          <w:szCs w:val="28"/>
          <w:lang w:val="en-GB"/>
        </w:rPr>
        <w:t xml:space="preserve"> 2005. </w:t>
      </w:r>
      <w:r w:rsidRPr="00A97761">
        <w:rPr>
          <w:rFonts w:ascii="Times New Roman" w:hAnsi="Times New Roman"/>
          <w:spacing w:val="2"/>
          <w:sz w:val="28"/>
          <w:szCs w:val="28"/>
        </w:rPr>
        <w:t>—</w:t>
      </w:r>
      <w:r w:rsidRPr="00A97761">
        <w:rPr>
          <w:rFonts w:ascii="Times New Roman" w:hAnsi="Times New Roman"/>
          <w:spacing w:val="2"/>
          <w:sz w:val="28"/>
          <w:szCs w:val="28"/>
          <w:lang w:val="en-GB"/>
        </w:rPr>
        <w:t xml:space="preserve"> Vol. 19. </w:t>
      </w:r>
      <w:r w:rsidRPr="00A97761">
        <w:rPr>
          <w:rFonts w:ascii="Times New Roman" w:hAnsi="Times New Roman"/>
          <w:spacing w:val="2"/>
          <w:sz w:val="28"/>
          <w:szCs w:val="28"/>
        </w:rPr>
        <w:t>—</w:t>
      </w:r>
      <w:r w:rsidRPr="00A97761">
        <w:rPr>
          <w:rFonts w:ascii="Times New Roman" w:hAnsi="Times New Roman"/>
          <w:spacing w:val="2"/>
          <w:sz w:val="28"/>
          <w:szCs w:val="28"/>
          <w:lang w:val="en-GB"/>
        </w:rPr>
        <w:t xml:space="preserve"> P. 640–649.</w:t>
      </w:r>
      <w:bookmarkEnd w:id="184"/>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5" w:name="_Ref230764792"/>
      <w:r w:rsidRPr="00A97761">
        <w:rPr>
          <w:rFonts w:ascii="Times New Roman" w:hAnsi="Times New Roman"/>
          <w:spacing w:val="2"/>
          <w:sz w:val="28"/>
          <w:szCs w:val="28"/>
          <w:lang w:val="en-GB"/>
        </w:rPr>
        <w:t xml:space="preserve">Thoracolumbar burst fractures: evaluation with MR imaging </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C.A.</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Petersilge, M.N.</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 xml:space="preserve">Pathria, S.E. Emery </w:t>
      </w:r>
      <w:r w:rsidRPr="00A97761">
        <w:rPr>
          <w:rFonts w:ascii="Times New Roman" w:hAnsi="Times New Roman"/>
          <w:spacing w:val="2"/>
          <w:sz w:val="28"/>
          <w:szCs w:val="28"/>
          <w:lang w:val="en-US"/>
        </w:rPr>
        <w:t>[</w:t>
      </w:r>
      <w:r w:rsidRPr="00A97761">
        <w:rPr>
          <w:rFonts w:ascii="Times New Roman" w:hAnsi="Times New Roman"/>
          <w:spacing w:val="2"/>
          <w:sz w:val="28"/>
          <w:szCs w:val="28"/>
          <w:lang w:val="en-GB"/>
        </w:rPr>
        <w:t>et al.] // Radiology. — 1995. — Vol. 194. — P. 49–54.</w:t>
      </w:r>
      <w:bookmarkEnd w:id="18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6" w:name="_Ref230764904"/>
      <w:r w:rsidRPr="00A97761">
        <w:rPr>
          <w:rFonts w:ascii="Times New Roman" w:hAnsi="Times New Roman"/>
          <w:spacing w:val="2"/>
          <w:sz w:val="28"/>
          <w:szCs w:val="28"/>
          <w:lang w:val="en-GB"/>
        </w:rPr>
        <w:t xml:space="preserve">The radiographic characterization of burst fractures of the spine / S.W. Atlas, V. Regenbogen, L.F. </w:t>
      </w:r>
      <w:smartTag w:uri="urn:schemas-microsoft-com:office:smarttags" w:element="place">
        <w:smartTag w:uri="urn:schemas-microsoft-com:office:smarttags" w:element="City">
          <w:r w:rsidRPr="00A97761">
            <w:rPr>
              <w:rFonts w:ascii="Times New Roman" w:hAnsi="Times New Roman"/>
              <w:spacing w:val="2"/>
              <w:sz w:val="28"/>
              <w:szCs w:val="28"/>
              <w:lang w:val="en-GB"/>
            </w:rPr>
            <w:t>Rogers</w:t>
          </w:r>
        </w:smartTag>
      </w:smartTag>
      <w:r w:rsidRPr="00A97761">
        <w:rPr>
          <w:rFonts w:ascii="Times New Roman" w:hAnsi="Times New Roman"/>
          <w:spacing w:val="2"/>
          <w:sz w:val="28"/>
          <w:szCs w:val="28"/>
          <w:lang w:val="en-GB"/>
        </w:rPr>
        <w:t xml:space="preserve"> [et al.] // Am. J. Radiol. — 1986. — Vol. 147. — P. 575–582.</w:t>
      </w:r>
      <w:bookmarkEnd w:id="186"/>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7" w:name="_Ref230765183"/>
      <w:r w:rsidRPr="00A97761">
        <w:rPr>
          <w:rFonts w:ascii="Times New Roman" w:hAnsi="Times New Roman"/>
          <w:spacing w:val="2"/>
          <w:sz w:val="28"/>
          <w:szCs w:val="28"/>
          <w:lang w:val="en-GB"/>
        </w:rPr>
        <w:lastRenderedPageBreak/>
        <w:t>Amin A. Fractures and dislocations of the cervicothoracic junction / A. Amin, A. Saifuddin // J. Spinal. Disord. Tech. — 2005. — Vol. 18, N 6. — P. 499–505.</w:t>
      </w:r>
      <w:bookmarkEnd w:id="187"/>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8" w:name="_Ref230765495"/>
      <w:r w:rsidRPr="00A97761">
        <w:rPr>
          <w:rFonts w:ascii="Times New Roman" w:hAnsi="Times New Roman"/>
          <w:spacing w:val="2"/>
          <w:sz w:val="28"/>
          <w:szCs w:val="28"/>
          <w:lang w:val="en-GB"/>
        </w:rPr>
        <w:t>Interventional radiology of the spine: image-guided pain therapy / ed. by J.K. McGraw. — Totowa : Humana press Inc., 2004. — 245 р.</w:t>
      </w:r>
      <w:bookmarkEnd w:id="188"/>
      <w:r w:rsidRPr="00A97761">
        <w:rPr>
          <w:rFonts w:ascii="Times New Roman" w:hAnsi="Times New Roman"/>
          <w:spacing w:val="2"/>
          <w:sz w:val="28"/>
          <w:szCs w:val="28"/>
          <w:lang w:val="en-GB"/>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r w:rsidRPr="00A97761">
        <w:rPr>
          <w:rFonts w:ascii="Times New Roman" w:hAnsi="Times New Roman"/>
          <w:spacing w:val="2"/>
          <w:sz w:val="28"/>
          <w:szCs w:val="28"/>
          <w:lang w:val="en-GB"/>
        </w:rPr>
        <w:t>The value of CT in determining potential instabilityof simple wedge-compression fractures of the lumbar spine / S.E. Campbell, C.D. Phillips, E. Dubovsky [et al.] // Am. J. Neuroradiol. — 1995. — Vol. 16. — P. 1385–1392.</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r w:rsidRPr="00A97761">
        <w:rPr>
          <w:rFonts w:ascii="Times New Roman" w:hAnsi="Times New Roman"/>
          <w:spacing w:val="2"/>
          <w:sz w:val="28"/>
          <w:szCs w:val="28"/>
          <w:lang w:val="en-GB"/>
        </w:rPr>
        <w:t xml:space="preserve">Huk W.J. MRI of central nervous system diseases / W.J. Huk, G. Gademann, G. Friedmann. — </w:t>
      </w:r>
      <w:smartTag w:uri="urn:schemas-microsoft-com:office:smarttags" w:element="place">
        <w:smartTag w:uri="urn:schemas-microsoft-com:office:smarttags" w:element="City">
          <w:r w:rsidRPr="00A97761">
            <w:rPr>
              <w:rFonts w:ascii="Times New Roman" w:hAnsi="Times New Roman"/>
              <w:spacing w:val="2"/>
              <w:sz w:val="28"/>
              <w:szCs w:val="28"/>
              <w:lang w:val="en-GB"/>
            </w:rPr>
            <w:t>London</w:t>
          </w:r>
        </w:smartTag>
        <w:r w:rsidRPr="00A97761">
          <w:rPr>
            <w:rFonts w:ascii="Times New Roman" w:hAnsi="Times New Roman"/>
            <w:spacing w:val="2"/>
            <w:sz w:val="28"/>
            <w:szCs w:val="28"/>
            <w:lang w:val="en-GB"/>
          </w:rPr>
          <w:t xml:space="preserve">, </w:t>
        </w:r>
        <w:smartTag w:uri="urn:schemas-microsoft-com:office:smarttags" w:element="State">
          <w:r w:rsidRPr="00A97761">
            <w:rPr>
              <w:rFonts w:ascii="Times New Roman" w:hAnsi="Times New Roman"/>
              <w:spacing w:val="2"/>
              <w:sz w:val="28"/>
              <w:szCs w:val="28"/>
              <w:lang w:val="en-GB"/>
            </w:rPr>
            <w:t>Berlin</w:t>
          </w:r>
        </w:smartTag>
      </w:smartTag>
      <w:r w:rsidRPr="00A97761">
        <w:rPr>
          <w:rFonts w:ascii="Times New Roman" w:hAnsi="Times New Roman"/>
          <w:spacing w:val="2"/>
          <w:sz w:val="28"/>
          <w:szCs w:val="28"/>
          <w:lang w:val="en-GB"/>
        </w:rPr>
        <w:t>, N.Y. : Springer-Verlag, 1990. — 450 р.</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r w:rsidRPr="00A97761">
        <w:rPr>
          <w:rFonts w:ascii="Times New Roman" w:hAnsi="Times New Roman"/>
          <w:spacing w:val="2"/>
          <w:sz w:val="28"/>
          <w:szCs w:val="28"/>
          <w:lang w:val="en-GB"/>
        </w:rPr>
        <w:t xml:space="preserve">Kaiser M.C. MRI of the spine / M.C. Kaiser, L. Ramos. — </w:t>
      </w:r>
      <w:smartTag w:uri="urn:schemas-microsoft-com:office:smarttags" w:element="place">
        <w:smartTag w:uri="urn:schemas-microsoft-com:office:smarttags" w:element="City">
          <w:r w:rsidRPr="00A97761">
            <w:rPr>
              <w:rFonts w:ascii="Times New Roman" w:hAnsi="Times New Roman"/>
              <w:spacing w:val="2"/>
              <w:sz w:val="28"/>
              <w:szCs w:val="28"/>
              <w:lang w:val="en-GB"/>
            </w:rPr>
            <w:t>Stuttgart</w:t>
          </w:r>
        </w:smartTag>
      </w:smartTag>
      <w:r w:rsidRPr="00A97761">
        <w:rPr>
          <w:rFonts w:ascii="Times New Roman" w:hAnsi="Times New Roman"/>
          <w:spacing w:val="2"/>
          <w:sz w:val="28"/>
          <w:szCs w:val="28"/>
          <w:lang w:val="en-GB"/>
        </w:rPr>
        <w:t xml:space="preserve"> : Georg Thieme, 1990. — 162 р.</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r w:rsidRPr="00A97761">
        <w:rPr>
          <w:rFonts w:ascii="Times New Roman" w:hAnsi="Times New Roman"/>
          <w:spacing w:val="2"/>
          <w:sz w:val="28"/>
          <w:szCs w:val="28"/>
          <w:lang w:val="en-GB"/>
        </w:rPr>
        <w:t xml:space="preserve">Grainger &amp; Allison’s Diagnostic Radiology: A textbook of medical imaging / ed. by R.G. Grainger et al. — 4th ed. — </w:t>
      </w:r>
      <w:smartTag w:uri="urn:schemas-microsoft-com:office:smarttags" w:element="place">
        <w:smartTag w:uri="urn:schemas-microsoft-com:office:smarttags" w:element="City">
          <w:r w:rsidRPr="00A97761">
            <w:rPr>
              <w:rFonts w:ascii="Times New Roman" w:hAnsi="Times New Roman"/>
              <w:spacing w:val="2"/>
              <w:sz w:val="28"/>
              <w:szCs w:val="28"/>
              <w:lang w:val="en-GB"/>
            </w:rPr>
            <w:t>London</w:t>
          </w:r>
        </w:smartTag>
      </w:smartTag>
      <w:r w:rsidRPr="00A97761">
        <w:rPr>
          <w:rFonts w:ascii="Times New Roman" w:hAnsi="Times New Roman"/>
          <w:spacing w:val="2"/>
          <w:sz w:val="28"/>
          <w:szCs w:val="28"/>
          <w:lang w:val="en-GB"/>
        </w:rPr>
        <w:t xml:space="preserve"> : Churchill Livingstone, 2001. — 2691 р.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r w:rsidRPr="00A97761">
        <w:rPr>
          <w:rFonts w:ascii="Times New Roman" w:hAnsi="Times New Roman"/>
          <w:spacing w:val="2"/>
          <w:sz w:val="28"/>
          <w:szCs w:val="28"/>
          <w:lang w:val="en-GB"/>
        </w:rPr>
        <w:t xml:space="preserve">MRI atlas orthopedics and neurosurgery: The Spine / M. Weyreuther, C.E. Heyde, M. Westphal [et al.] — </w:t>
      </w:r>
      <w:smartTag w:uri="urn:schemas-microsoft-com:office:smarttags" w:element="place">
        <w:smartTag w:uri="urn:schemas-microsoft-com:office:smarttags" w:element="State">
          <w:r w:rsidRPr="00A97761">
            <w:rPr>
              <w:rFonts w:ascii="Times New Roman" w:hAnsi="Times New Roman"/>
              <w:spacing w:val="2"/>
              <w:sz w:val="28"/>
              <w:szCs w:val="28"/>
              <w:lang w:val="en-GB"/>
            </w:rPr>
            <w:t>Berlin</w:t>
          </w:r>
        </w:smartTag>
      </w:smartTag>
      <w:r w:rsidRPr="00A97761">
        <w:rPr>
          <w:rFonts w:ascii="Times New Roman" w:hAnsi="Times New Roman"/>
          <w:spacing w:val="2"/>
          <w:sz w:val="28"/>
          <w:szCs w:val="28"/>
          <w:lang w:val="en-GB"/>
        </w:rPr>
        <w:t xml:space="preserve"> : Springer-Verlag, 2006. — 295 р.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89" w:name="_Ref212905112"/>
      <w:r w:rsidRPr="00A97761">
        <w:rPr>
          <w:rFonts w:ascii="Times New Roman" w:hAnsi="Times New Roman"/>
          <w:spacing w:val="2"/>
          <w:sz w:val="28"/>
          <w:szCs w:val="28"/>
          <w:lang w:val="en-GB"/>
        </w:rPr>
        <w:t>Pure thoracolumbar facet dislocation: clinical features and CN appearance / F.E. Gellad, A.M. Levine, J.N. Joslyn [et al.] // Radiol. — 1986. — Vol. 161. — P. 505–508</w:t>
      </w:r>
      <w:bookmarkEnd w:id="189"/>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90" w:name="_Ref212905754"/>
      <w:r w:rsidRPr="00A97761">
        <w:rPr>
          <w:rFonts w:ascii="Times New Roman" w:hAnsi="Times New Roman"/>
          <w:spacing w:val="2"/>
          <w:sz w:val="28"/>
          <w:szCs w:val="28"/>
        </w:rPr>
        <w:t xml:space="preserve">Коновалов А.Н. Магнитно-резонансная томография в нейрохирургии / А.Н. Коновалов, В.Н. Корниенко, И.Н. Пронин. — М. : Видар, 1997. — 472 с. </w:t>
      </w:r>
      <w:bookmarkEnd w:id="19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91" w:name="_Ref212905864"/>
      <w:r w:rsidRPr="00A97761">
        <w:rPr>
          <w:rFonts w:ascii="Times New Roman" w:hAnsi="Times New Roman"/>
          <w:spacing w:val="2"/>
          <w:sz w:val="28"/>
          <w:szCs w:val="28"/>
          <w:lang w:val="en-GB"/>
        </w:rPr>
        <w:t>MR imaging findings in spinal ligamentous injury / P</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Benedetti</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L</w:t>
      </w:r>
      <w:r w:rsidRPr="00A97761">
        <w:rPr>
          <w:rFonts w:ascii="Times New Roman" w:hAnsi="Times New Roman"/>
          <w:spacing w:val="2"/>
          <w:sz w:val="28"/>
          <w:szCs w:val="28"/>
          <w:lang w:val="en-US"/>
        </w:rPr>
        <w:t>.</w:t>
      </w:r>
      <w:r w:rsidRPr="00A97761">
        <w:rPr>
          <w:rFonts w:ascii="Times New Roman" w:hAnsi="Times New Roman"/>
          <w:spacing w:val="2"/>
          <w:sz w:val="28"/>
          <w:szCs w:val="28"/>
          <w:lang w:val="en-GB"/>
        </w:rPr>
        <w:t>M</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Fahr</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L</w:t>
      </w:r>
      <w:r w:rsidRPr="00A97761">
        <w:rPr>
          <w:rFonts w:ascii="Times New Roman" w:hAnsi="Times New Roman"/>
          <w:spacing w:val="2"/>
          <w:sz w:val="28"/>
          <w:szCs w:val="28"/>
          <w:lang w:val="en-US"/>
        </w:rPr>
        <w:t>.</w:t>
      </w:r>
      <w:r w:rsidRPr="00A97761">
        <w:rPr>
          <w:rFonts w:ascii="Times New Roman" w:hAnsi="Times New Roman"/>
          <w:spacing w:val="2"/>
          <w:sz w:val="28"/>
          <w:szCs w:val="28"/>
          <w:lang w:val="en-GB"/>
        </w:rPr>
        <w:t>R</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Kuhns</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et</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al</w:t>
      </w:r>
      <w:r w:rsidRPr="00A97761">
        <w:rPr>
          <w:rFonts w:ascii="Times New Roman" w:hAnsi="Times New Roman"/>
          <w:spacing w:val="2"/>
          <w:sz w:val="28"/>
          <w:szCs w:val="28"/>
          <w:lang w:val="en-US"/>
        </w:rPr>
        <w:t xml:space="preserve">.] </w:t>
      </w:r>
      <w:r w:rsidRPr="00A97761">
        <w:rPr>
          <w:rFonts w:ascii="Times New Roman" w:hAnsi="Times New Roman"/>
          <w:spacing w:val="2"/>
          <w:sz w:val="28"/>
          <w:szCs w:val="28"/>
          <w:lang w:val="en-GB"/>
        </w:rPr>
        <w:t>// Am. J. Radiol. — 2000. — Vol. 175. — P. 661–665</w:t>
      </w:r>
      <w:bookmarkEnd w:id="191"/>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de-DE"/>
        </w:rPr>
      </w:pPr>
      <w:bookmarkStart w:id="192" w:name="_Ref212906273"/>
      <w:r w:rsidRPr="00A97761">
        <w:rPr>
          <w:rFonts w:ascii="Times New Roman" w:hAnsi="Times New Roman"/>
          <w:spacing w:val="2"/>
          <w:sz w:val="28"/>
          <w:szCs w:val="28"/>
          <w:lang w:val="en-GB"/>
        </w:rPr>
        <w:t xml:space="preserve">Bagley L.G. Imaging of spinal trauma / L.G. Bagley // Radiol. </w:t>
      </w:r>
      <w:r w:rsidRPr="00A97761">
        <w:rPr>
          <w:rFonts w:ascii="Times New Roman" w:hAnsi="Times New Roman"/>
          <w:spacing w:val="2"/>
          <w:sz w:val="28"/>
          <w:szCs w:val="28"/>
          <w:lang w:val="de-DE"/>
        </w:rPr>
        <w:t>Clin. N. Am. — 2006. — Vol. 44. — P. 1–12</w:t>
      </w:r>
      <w:bookmarkEnd w:id="192"/>
      <w:r w:rsidRPr="00A97761">
        <w:rPr>
          <w:rFonts w:ascii="Times New Roman" w:hAnsi="Times New Roman"/>
          <w:spacing w:val="2"/>
          <w:sz w:val="28"/>
          <w:szCs w:val="28"/>
          <w:lang w:val="de-DE"/>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193" w:name="_Ref212906680"/>
      <w:r w:rsidRPr="00A97761">
        <w:rPr>
          <w:rFonts w:ascii="Times New Roman" w:hAnsi="Times New Roman"/>
          <w:spacing w:val="2"/>
          <w:sz w:val="28"/>
          <w:szCs w:val="28"/>
        </w:rPr>
        <w:lastRenderedPageBreak/>
        <w:t xml:space="preserve">Ахадов Т.А. Магнитно-резонансная томография спинного мозга и позвоночника / Т.А. Ахадов, В.О. Панов, У. Айххофф. — М. : АМН России, 2000. — 747 с. </w:t>
      </w:r>
      <w:bookmarkEnd w:id="193"/>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94" w:name="_Ref212907274"/>
      <w:r w:rsidRPr="00A97761">
        <w:rPr>
          <w:rFonts w:ascii="Times New Roman" w:hAnsi="Times New Roman"/>
          <w:spacing w:val="2"/>
          <w:sz w:val="28"/>
          <w:szCs w:val="28"/>
          <w:lang w:val="en-GB"/>
        </w:rPr>
        <w:t>Juhl J.H. Paul and Juhl’s Essentials of radiologic imaging / J.H. Juhl, A.B. Crummy, J.E. Kuhlman. — 7</w:t>
      </w:r>
      <w:r w:rsidRPr="00A97761">
        <w:rPr>
          <w:rFonts w:ascii="Times New Roman" w:hAnsi="Times New Roman"/>
          <w:spacing w:val="2"/>
          <w:sz w:val="28"/>
          <w:szCs w:val="28"/>
          <w:vertAlign w:val="superscript"/>
          <w:lang w:val="en-GB"/>
        </w:rPr>
        <w:t>th</w:t>
      </w:r>
      <w:r w:rsidRPr="00A97761">
        <w:rPr>
          <w:rFonts w:ascii="Times New Roman" w:hAnsi="Times New Roman"/>
          <w:spacing w:val="2"/>
          <w:sz w:val="28"/>
          <w:szCs w:val="28"/>
          <w:lang w:val="en-GB"/>
        </w:rPr>
        <w:t xml:space="preserve"> ed. — Lippincott Williams&amp;Wilkins, 1998. — 1388 p.</w:t>
      </w:r>
      <w:bookmarkEnd w:id="194"/>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GB"/>
        </w:rPr>
      </w:pPr>
      <w:bookmarkStart w:id="195" w:name="_Ref212936494"/>
      <w:r w:rsidRPr="00A97761">
        <w:rPr>
          <w:rFonts w:ascii="Times New Roman" w:hAnsi="Times New Roman"/>
          <w:spacing w:val="2"/>
          <w:sz w:val="28"/>
          <w:szCs w:val="28"/>
          <w:lang w:val="en-GB"/>
        </w:rPr>
        <w:t xml:space="preserve">Reliability of magnetic resonance imaging in detecting posterior ligament complex injury in thoracolumbar spinal fractures / </w:t>
      </w:r>
      <w:r w:rsidRPr="00A97761">
        <w:rPr>
          <w:rFonts w:ascii="Times New Roman" w:hAnsi="Times New Roman"/>
          <w:spacing w:val="2"/>
          <w:sz w:val="28"/>
          <w:szCs w:val="28"/>
          <w:lang w:val="en-US"/>
        </w:rPr>
        <w:t xml:space="preserve">H.-M. Lee, H.-S. Kim, D.-J. Kim [et al.] </w:t>
      </w:r>
      <w:r w:rsidRPr="00A97761">
        <w:rPr>
          <w:rFonts w:ascii="Times New Roman" w:hAnsi="Times New Roman"/>
          <w:spacing w:val="2"/>
          <w:sz w:val="28"/>
          <w:szCs w:val="28"/>
          <w:lang w:val="en-GB"/>
        </w:rPr>
        <w:t>// Spine. — 2000. — Vol. 26, N 16. — P. 2079–2084</w:t>
      </w:r>
      <w:bookmarkEnd w:id="195"/>
      <w:r w:rsidRPr="00A97761">
        <w:rPr>
          <w:rFonts w:ascii="Times New Roman" w:hAnsi="Times New Roman"/>
          <w:spacing w:val="2"/>
          <w:sz w:val="28"/>
          <w:szCs w:val="28"/>
          <w:lang w:val="en-GB"/>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196" w:name="_Ref212936905"/>
      <w:bookmarkStart w:id="197" w:name="_Ref212951812"/>
      <w:r w:rsidRPr="00A97761">
        <w:rPr>
          <w:rFonts w:ascii="Times New Roman" w:eastAsia="Calibri" w:hAnsi="Times New Roman"/>
          <w:spacing w:val="2"/>
          <w:sz w:val="28"/>
          <w:szCs w:val="28"/>
          <w:lang w:val="en-US"/>
        </w:rPr>
        <w:t>Late results of thoracolumbar fractures after posterior instrumentation and transpedicular bone grafting / C. Knop, H.F. Fabian, L. Bastian [et al.] // Spine. — 2001. — Vol. 26, N 1. — P. 88–99</w:t>
      </w:r>
      <w:bookmarkEnd w:id="197"/>
      <w:r w:rsidRPr="00A97761">
        <w:rPr>
          <w:rFonts w:ascii="Times New Roman" w:eastAsia="Calibri" w:hAnsi="Times New Roman"/>
          <w:spacing w:val="2"/>
          <w:sz w:val="28"/>
          <w:szCs w:val="28"/>
          <w:lang w:val="en-US"/>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198" w:name="_Ref230777921"/>
      <w:bookmarkStart w:id="199" w:name="_Ref230780009"/>
      <w:r w:rsidRPr="00A97761">
        <w:rPr>
          <w:rFonts w:ascii="Times New Roman" w:eastAsia="Calibri" w:hAnsi="Times New Roman"/>
          <w:spacing w:val="2"/>
          <w:sz w:val="28"/>
          <w:szCs w:val="28"/>
          <w:lang w:val="en-US"/>
        </w:rPr>
        <w:t>Thoracolumbar fractures surgically treated by “in situ contouring” / J.-P. Steib, M. Aoui, A. Mitulescu [et al.] // Eur. Spine J. — 2006. — Vol. 15, N 12. — P. 1823–1832.</w:t>
      </w:r>
      <w:bookmarkEnd w:id="199"/>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200" w:name="_Ref230780206"/>
      <w:r w:rsidRPr="00A97761">
        <w:rPr>
          <w:rFonts w:ascii="Times New Roman" w:hAnsi="Times New Roman"/>
          <w:spacing w:val="2"/>
          <w:sz w:val="28"/>
          <w:szCs w:val="28"/>
        </w:rPr>
        <w:t>Перльмуттер О.А. Травма позвоночника и спинного мозга / О.А. Перльмуттер. — Н.Новгород, 2000. — 144 с.</w:t>
      </w:r>
      <w:bookmarkEnd w:id="196"/>
      <w:bookmarkEnd w:id="198"/>
      <w:bookmarkEnd w:id="20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01" w:name="_Ref212939288"/>
      <w:bookmarkStart w:id="202" w:name="_Ref212953577"/>
      <w:r w:rsidRPr="00A97761">
        <w:rPr>
          <w:rFonts w:ascii="Times New Roman" w:eastAsia="Calibri" w:hAnsi="Times New Roman"/>
          <w:spacing w:val="2"/>
          <w:sz w:val="28"/>
          <w:szCs w:val="28"/>
          <w:lang w:val="en-US"/>
        </w:rPr>
        <w:t>Results of 45 thoracolumbar fractures after posterior instrumentations of 45 / L. Torrededia, M.T. Ubierna, L. Trigo [et al.] // J. Bone Joint Surg. — 2006. — Vol. 88-B, suppl. I. — P. 142.</w:t>
      </w:r>
      <w:bookmarkEnd w:id="202"/>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03" w:name="_Ref212953676"/>
      <w:r w:rsidRPr="00A97761">
        <w:rPr>
          <w:rFonts w:ascii="Times New Roman" w:eastAsia="Calibri" w:hAnsi="Times New Roman"/>
          <w:spacing w:val="2"/>
          <w:sz w:val="28"/>
          <w:szCs w:val="28"/>
          <w:lang w:val="en-US"/>
        </w:rPr>
        <w:t>Stabilisation of fractured thoracic and lumbar spine with Cotrel-Dubousset instrument / M.C. Moon, W.N. Choi, Y.W. Moon [et. al.] // J. Orthoped. Surgery. — 2003. — Vol. 11, N 1. — P. 59–66.</w:t>
      </w:r>
      <w:bookmarkEnd w:id="203"/>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04" w:name="_Ref212954268"/>
      <w:bookmarkStart w:id="205" w:name="_Ref230778000"/>
      <w:bookmarkEnd w:id="201"/>
      <w:r w:rsidRPr="00A97761">
        <w:rPr>
          <w:rFonts w:ascii="Times New Roman" w:eastAsia="Calibri" w:hAnsi="Times New Roman"/>
          <w:spacing w:val="2"/>
          <w:sz w:val="28"/>
          <w:szCs w:val="28"/>
          <w:lang w:val="en-US"/>
        </w:rPr>
        <w:t>The IQOLA Project Group. The SF-36</w:t>
      </w:r>
      <w:r w:rsidRPr="00A97761">
        <w:rPr>
          <w:rFonts w:ascii="Times New Roman" w:eastAsia="Calibri" w:hAnsi="Times New Roman"/>
          <w:spacing w:val="2"/>
          <w:sz w:val="28"/>
          <w:szCs w:val="28"/>
          <w:vertAlign w:val="superscript"/>
          <w:lang w:val="en-US"/>
        </w:rPr>
        <w:t>®</w:t>
      </w:r>
      <w:r w:rsidRPr="00A97761">
        <w:rPr>
          <w:rFonts w:ascii="Times New Roman" w:eastAsia="Calibri" w:hAnsi="Times New Roman"/>
          <w:spacing w:val="2"/>
          <w:sz w:val="28"/>
          <w:szCs w:val="28"/>
          <w:lang w:val="en-US"/>
        </w:rPr>
        <w:t xml:space="preserve"> Health Survey: development and use in mental health research and the IQOLA Project / J.E. Ware, B. Gandek // Intern. J. Ment. Health. — 1994. — Vol. 23, N 2. — P. 49–73</w:t>
      </w:r>
      <w:bookmarkEnd w:id="204"/>
      <w:r w:rsidRPr="00A97761">
        <w:rPr>
          <w:rFonts w:ascii="Times New Roman" w:eastAsia="Calibri" w:hAnsi="Times New Roman"/>
          <w:spacing w:val="2"/>
          <w:sz w:val="28"/>
          <w:szCs w:val="28"/>
          <w:lang w:val="en-US"/>
        </w:rPr>
        <w:t>.</w:t>
      </w:r>
      <w:bookmarkEnd w:id="20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06" w:name="_Ref212954416"/>
      <w:r w:rsidRPr="00A97761">
        <w:rPr>
          <w:rFonts w:ascii="Times New Roman" w:eastAsia="Calibri" w:hAnsi="Times New Roman"/>
          <w:spacing w:val="2"/>
          <w:sz w:val="28"/>
          <w:szCs w:val="28"/>
          <w:lang w:val="en-US"/>
        </w:rPr>
        <w:t xml:space="preserve">Ware J.E. The MOS 36-item short-form health survey (SF-36): </w:t>
      </w:r>
      <w:smartTag w:uri="urn:schemas-microsoft-com:office:smarttags" w:element="place">
        <w:r w:rsidRPr="00A97761">
          <w:rPr>
            <w:rFonts w:ascii="Times New Roman" w:eastAsia="Calibri" w:hAnsi="Times New Roman"/>
            <w:spacing w:val="2"/>
            <w:sz w:val="28"/>
            <w:szCs w:val="28"/>
            <w:lang w:val="en-US"/>
          </w:rPr>
          <w:t>I.</w:t>
        </w:r>
      </w:smartTag>
      <w:r w:rsidRPr="00A97761">
        <w:rPr>
          <w:rFonts w:ascii="Times New Roman" w:eastAsia="Calibri" w:hAnsi="Times New Roman"/>
          <w:spacing w:val="2"/>
          <w:sz w:val="28"/>
          <w:szCs w:val="28"/>
          <w:lang w:val="en-US"/>
        </w:rPr>
        <w:t xml:space="preserve"> conceptual framework and item selection / J.E. Ware, C.D. Sherbourne // Med. Care. — 1992. — Vol. 30. — P. 473–483</w:t>
      </w:r>
      <w:bookmarkEnd w:id="206"/>
      <w:r w:rsidRPr="00A97761">
        <w:rPr>
          <w:rFonts w:ascii="Times New Roman" w:eastAsia="Calibri" w:hAnsi="Times New Roman"/>
          <w:spacing w:val="2"/>
          <w:sz w:val="28"/>
          <w:szCs w:val="28"/>
          <w:lang w:val="en-US"/>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07" w:name="_Ref212954490"/>
      <w:r w:rsidRPr="00A97761">
        <w:rPr>
          <w:rFonts w:ascii="Times New Roman" w:eastAsia="Calibri" w:hAnsi="Times New Roman"/>
          <w:spacing w:val="2"/>
          <w:sz w:val="28"/>
          <w:szCs w:val="28"/>
          <w:lang w:val="en-US"/>
        </w:rPr>
        <w:lastRenderedPageBreak/>
        <w:t>Hays R.D. An overview of generic health-related quality of life measures for HIV research / R.D. Hays, M.F. Shapiro // Qual. Life Research. — 1992. — Vol. 1. — P. 91–97</w:t>
      </w:r>
      <w:bookmarkEnd w:id="207"/>
      <w:r w:rsidRPr="00A97761">
        <w:rPr>
          <w:rFonts w:ascii="Times New Roman" w:eastAsia="Calibri" w:hAnsi="Times New Roman"/>
          <w:spacing w:val="2"/>
          <w:sz w:val="28"/>
          <w:szCs w:val="28"/>
          <w:lang w:val="en-US"/>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rPr>
      </w:pPr>
      <w:bookmarkStart w:id="208" w:name="_Ref230767266"/>
      <w:r w:rsidRPr="00A97761">
        <w:rPr>
          <w:rFonts w:ascii="Times New Roman" w:eastAsia="Calibri" w:hAnsi="Times New Roman"/>
          <w:spacing w:val="2"/>
          <w:sz w:val="28"/>
          <w:szCs w:val="28"/>
        </w:rPr>
        <w:t xml:space="preserve">Реброва О.Ю. Статистический анализ медицинских данных. Применение пакета прикладных программ </w:t>
      </w:r>
      <w:r w:rsidRPr="00A97761">
        <w:rPr>
          <w:rFonts w:ascii="Times New Roman" w:eastAsia="Calibri" w:hAnsi="Times New Roman"/>
          <w:spacing w:val="2"/>
          <w:sz w:val="28"/>
          <w:szCs w:val="28"/>
          <w:lang w:val="en-US"/>
        </w:rPr>
        <w:t>Statistica</w:t>
      </w:r>
      <w:r w:rsidRPr="00A97761">
        <w:rPr>
          <w:rFonts w:ascii="Times New Roman" w:eastAsia="Calibri" w:hAnsi="Times New Roman"/>
          <w:spacing w:val="2"/>
          <w:sz w:val="28"/>
          <w:szCs w:val="28"/>
        </w:rPr>
        <w:t xml:space="preserve"> / О.Ю. Реброваю — М. : МедиаСфера, 2002. — 312 С. ил., таб.</w:t>
      </w:r>
      <w:bookmarkEnd w:id="208"/>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09" w:name="_Ref230776007"/>
      <w:r w:rsidRPr="00A97761">
        <w:rPr>
          <w:rFonts w:ascii="Times New Roman" w:eastAsia="Calibri" w:hAnsi="Times New Roman"/>
          <w:spacing w:val="2"/>
          <w:sz w:val="28"/>
          <w:szCs w:val="28"/>
          <w:lang w:val="en-US"/>
        </w:rPr>
        <w:t xml:space="preserve">Biomechanical comparison of three fixation techniques for unstable thoracolumbar burst fractures / F.L. Acosta, J.M. Buckley, Z. Xu et al. // J. Neurosurg. Spine.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2008.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Vol. 8.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P. 341–346.</w:t>
      </w:r>
      <w:bookmarkEnd w:id="209"/>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0" w:name="_Ref230778130"/>
      <w:r w:rsidRPr="00A97761">
        <w:rPr>
          <w:rFonts w:ascii="Times New Roman" w:eastAsia="Calibri" w:hAnsi="Times New Roman"/>
          <w:spacing w:val="2"/>
          <w:sz w:val="28"/>
          <w:szCs w:val="28"/>
          <w:lang w:val="en-US"/>
        </w:rPr>
        <w:t xml:space="preserve">Chang U.-K. Biomechanical study of thoracolumbar junction fixation devices with different diameter dual-rod system / U.-K. Chang, J. Lim, D. Kim // J. Neurosurg. Spine.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2006.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Vol. 4. </w:t>
      </w:r>
      <w:r w:rsidRPr="00A97761">
        <w:rPr>
          <w:rFonts w:ascii="Times New Roman" w:eastAsia="Calibri" w:hAnsi="Times New Roman"/>
          <w:spacing w:val="2"/>
          <w:sz w:val="28"/>
          <w:szCs w:val="28"/>
        </w:rPr>
        <w:t>—</w:t>
      </w:r>
      <w:r w:rsidRPr="00A97761">
        <w:rPr>
          <w:rFonts w:ascii="Times New Roman" w:eastAsia="Calibri" w:hAnsi="Times New Roman"/>
          <w:spacing w:val="2"/>
          <w:sz w:val="28"/>
          <w:szCs w:val="28"/>
          <w:lang w:val="en-US"/>
        </w:rPr>
        <w:t xml:space="preserve"> P. 206–212.</w:t>
      </w:r>
      <w:bookmarkEnd w:id="21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1" w:name="_Ref230771125"/>
      <w:r w:rsidRPr="00A97761">
        <w:rPr>
          <w:rFonts w:ascii="Times New Roman" w:eastAsia="Calibri" w:hAnsi="Times New Roman"/>
          <w:spacing w:val="2"/>
          <w:sz w:val="28"/>
          <w:szCs w:val="28"/>
          <w:lang w:val="en-US"/>
        </w:rPr>
        <w:t>Classification systems for acute thoracolumbar trauma / D.R. Fassett, R. Politi, A. Patel [et al.] // Curr. Opin. Orthop. — 2007. — Vol. 18. — P. 253–258.</w:t>
      </w:r>
      <w:bookmarkEnd w:id="211"/>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2" w:name="_Ref230772029"/>
      <w:r w:rsidRPr="00A97761">
        <w:rPr>
          <w:rFonts w:ascii="Times New Roman" w:eastAsia="Calibri" w:hAnsi="Times New Roman"/>
          <w:spacing w:val="2"/>
          <w:sz w:val="28"/>
          <w:szCs w:val="28"/>
          <w:lang w:val="en-US"/>
        </w:rPr>
        <w:t>Is a single anteriolateral screw-plate fixation sufficient for the treatment of spinal fractures in the thoracolumbar junction? A biomechanical in vitro investigation</w:t>
      </w:r>
      <w:r w:rsidRPr="00A97761">
        <w:rPr>
          <w:rFonts w:ascii="Times New Roman" w:eastAsia="Calibri" w:hAnsi="Times New Roman"/>
          <w:spacing w:val="2"/>
          <w:sz w:val="28"/>
          <w:szCs w:val="28"/>
          <w:lang w:val="de-DE"/>
        </w:rPr>
        <w:t xml:space="preserve"> / U. Schreiber, T. Bence, T. Grupp [et al.] </w:t>
      </w:r>
      <w:r w:rsidRPr="00A97761">
        <w:rPr>
          <w:rFonts w:ascii="Times New Roman" w:eastAsia="Calibri" w:hAnsi="Times New Roman"/>
          <w:spacing w:val="2"/>
          <w:sz w:val="28"/>
          <w:szCs w:val="28"/>
          <w:lang w:val="en-US"/>
        </w:rPr>
        <w:t>// Eur. Spine J. — 2005. — Vol. 14. — P. 197–204.</w:t>
      </w:r>
      <w:bookmarkEnd w:id="212"/>
      <w:r w:rsidRPr="00A97761">
        <w:rPr>
          <w:rFonts w:ascii="Times New Roman" w:eastAsia="Calibri" w:hAnsi="Times New Roman"/>
          <w:spacing w:val="2"/>
          <w:sz w:val="28"/>
          <w:szCs w:val="28"/>
          <w:lang w:val="en-US"/>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3" w:name="_Ref230771229"/>
      <w:r w:rsidRPr="00A97761">
        <w:rPr>
          <w:rFonts w:ascii="Times New Roman" w:eastAsia="Calibri" w:hAnsi="Times New Roman"/>
          <w:spacing w:val="2"/>
          <w:sz w:val="28"/>
          <w:szCs w:val="28"/>
          <w:lang w:val="en-US"/>
        </w:rPr>
        <w:t>Defino H.L.A. Low thoracic and lumbar burst fractures: radiographic and functional outcomes / H.L.A. Defino, F.R.T. Canto // Eur. Spine J. —2007. — Vol. 16. — P. 1934–1943.</w:t>
      </w:r>
      <w:bookmarkEnd w:id="213"/>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4" w:name="_Ref230771231"/>
      <w:r w:rsidRPr="00A97761">
        <w:rPr>
          <w:rFonts w:ascii="Times New Roman" w:eastAsia="Calibri" w:hAnsi="Times New Roman"/>
          <w:spacing w:val="2"/>
          <w:sz w:val="28"/>
          <w:szCs w:val="28"/>
          <w:lang w:val="en-US"/>
        </w:rPr>
        <w:t>Management of traumatic thoracolumbar fractures: a systematic review of the literature / N. Van der Roer, E.S.M. de Lange, F.C. Bakker [et al.] // Eur. Spine J. — 2005. — Vol. 14. — P. 527–534.</w:t>
      </w:r>
      <w:bookmarkEnd w:id="214"/>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5" w:name="_Ref230772138"/>
      <w:r w:rsidRPr="00A97761">
        <w:rPr>
          <w:rFonts w:ascii="Times New Roman" w:eastAsia="Calibri" w:hAnsi="Times New Roman"/>
          <w:spacing w:val="2"/>
          <w:sz w:val="28"/>
          <w:szCs w:val="28"/>
          <w:lang w:val="en-US"/>
        </w:rPr>
        <w:t xml:space="preserve">Posterior pedicle screw fixation with supplemental laminar hook fixation for the treatment of thoracolumbar burst fractures / </w:t>
      </w:r>
      <w:smartTag w:uri="urn:schemas-microsoft-com:office:smarttags" w:element="place">
        <w:r w:rsidRPr="00A97761">
          <w:rPr>
            <w:rFonts w:ascii="Times New Roman" w:eastAsia="Calibri" w:hAnsi="Times New Roman"/>
            <w:spacing w:val="2"/>
            <w:sz w:val="28"/>
            <w:szCs w:val="28"/>
            <w:lang w:val="en-US"/>
          </w:rPr>
          <w:t>S. Leduc</w:t>
        </w:r>
      </w:smartTag>
      <w:r w:rsidRPr="00A97761">
        <w:rPr>
          <w:rFonts w:ascii="Times New Roman" w:eastAsia="Calibri" w:hAnsi="Times New Roman"/>
          <w:spacing w:val="2"/>
          <w:sz w:val="28"/>
          <w:szCs w:val="28"/>
          <w:lang w:val="en-US"/>
        </w:rPr>
        <w:t xml:space="preserve">, J.-M. Mac-Thiong, G. Maurais [et al.] // </w:t>
      </w:r>
      <w:smartTag w:uri="urn:schemas-microsoft-com:office:smarttags" w:element="place">
        <w:smartTag w:uri="urn:schemas-microsoft-com:office:smarttags" w:element="country-region">
          <w:r w:rsidRPr="00A97761">
            <w:rPr>
              <w:rFonts w:ascii="Times New Roman" w:eastAsia="Calibri" w:hAnsi="Times New Roman"/>
              <w:spacing w:val="2"/>
              <w:sz w:val="28"/>
              <w:szCs w:val="28"/>
              <w:lang w:val="en-US"/>
            </w:rPr>
            <w:t>Can.</w:t>
          </w:r>
        </w:smartTag>
      </w:smartTag>
      <w:r w:rsidRPr="00A97761">
        <w:rPr>
          <w:rFonts w:ascii="Times New Roman" w:eastAsia="Calibri" w:hAnsi="Times New Roman"/>
          <w:spacing w:val="2"/>
          <w:sz w:val="28"/>
          <w:szCs w:val="28"/>
          <w:lang w:val="en-US"/>
        </w:rPr>
        <w:t xml:space="preserve"> J. Surg. — 2008. — Vol. 51, N </w:t>
      </w:r>
      <w:r w:rsidRPr="00A97761">
        <w:rPr>
          <w:rFonts w:ascii="Times New Roman" w:eastAsia="Calibri" w:hAnsi="Times New Roman"/>
          <w:spacing w:val="2"/>
          <w:sz w:val="28"/>
          <w:szCs w:val="28"/>
          <w:lang w:val="uk-UA"/>
        </w:rPr>
        <w:t>1</w:t>
      </w:r>
      <w:r w:rsidRPr="00A97761">
        <w:rPr>
          <w:rFonts w:ascii="Times New Roman" w:eastAsia="Calibri" w:hAnsi="Times New Roman"/>
          <w:spacing w:val="2"/>
          <w:sz w:val="28"/>
          <w:szCs w:val="28"/>
          <w:lang w:val="en-US"/>
        </w:rPr>
        <w:t>. — P. 35–40.</w:t>
      </w:r>
      <w:bookmarkEnd w:id="215"/>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6" w:name="_Ref230772321"/>
      <w:r w:rsidRPr="00A97761">
        <w:rPr>
          <w:rFonts w:ascii="Times New Roman" w:eastAsia="Calibri" w:hAnsi="Times New Roman"/>
          <w:spacing w:val="2"/>
          <w:sz w:val="28"/>
          <w:szCs w:val="28"/>
          <w:lang w:val="en-US"/>
        </w:rPr>
        <w:lastRenderedPageBreak/>
        <w:t>Post R.B. Sagittal range of motion after a spinal fracture: does ROM correlate with functional outcome? / R.B. Post, V.J.M. Leferink // Eur. Spine J. — 2004. — Vol. 13. — P. 489–494.</w:t>
      </w:r>
      <w:bookmarkEnd w:id="216"/>
      <w:r w:rsidRPr="00A97761">
        <w:rPr>
          <w:rFonts w:ascii="Times New Roman" w:eastAsia="Calibri" w:hAnsi="Times New Roman"/>
          <w:spacing w:val="2"/>
          <w:sz w:val="28"/>
          <w:szCs w:val="28"/>
          <w:lang w:val="en-US"/>
        </w:rPr>
        <w:t xml:space="preserve"> </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7" w:name="_Ref230778244"/>
      <w:r w:rsidRPr="00A97761">
        <w:rPr>
          <w:rFonts w:ascii="Times New Roman" w:eastAsia="Calibri" w:hAnsi="Times New Roman"/>
          <w:spacing w:val="2"/>
          <w:sz w:val="28"/>
          <w:szCs w:val="28"/>
          <w:lang w:val="en-US"/>
        </w:rPr>
        <w:t xml:space="preserve">Gullung G. Surgical treatment of thoracolumbar fractures: fusion versus nonfusion / G. Gullung, S.M. Theiss // Curr. Orthop. Pract. — 2008. — Vol. 19, N 4. — </w:t>
      </w:r>
      <w:r w:rsidRPr="00A97761">
        <w:rPr>
          <w:rFonts w:ascii="Times New Roman" w:eastAsia="Calibri" w:hAnsi="Times New Roman"/>
          <w:spacing w:val="2"/>
          <w:sz w:val="28"/>
          <w:szCs w:val="28"/>
          <w:lang w:val="en-US"/>
        </w:rPr>
        <w:br/>
        <w:t>P. 383–387.</w:t>
      </w:r>
      <w:bookmarkEnd w:id="217"/>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8" w:name="_Ref230772442"/>
      <w:r w:rsidRPr="00A97761">
        <w:rPr>
          <w:rFonts w:ascii="Times New Roman" w:eastAsia="Calibri" w:hAnsi="Times New Roman"/>
          <w:spacing w:val="2"/>
          <w:sz w:val="28"/>
          <w:szCs w:val="28"/>
          <w:lang w:val="en-US"/>
        </w:rPr>
        <w:t xml:space="preserve">Fassett D.R. Mortality rates in geriatric patients with spinal cord injuries / D.R. Fassett, J.S. Harrop, M. Maltenfort // J. Neurosurg. Spine. — 2007. — Vol. 7. — </w:t>
      </w:r>
      <w:r w:rsidRPr="00A97761">
        <w:rPr>
          <w:rFonts w:ascii="Times New Roman" w:eastAsia="Calibri" w:hAnsi="Times New Roman"/>
          <w:spacing w:val="2"/>
          <w:sz w:val="28"/>
          <w:szCs w:val="28"/>
          <w:lang w:val="en-US"/>
        </w:rPr>
        <w:br/>
        <w:t>P. 277–281</w:t>
      </w:r>
      <w:bookmarkEnd w:id="218"/>
      <w:r w:rsidRPr="00A97761">
        <w:rPr>
          <w:rFonts w:ascii="Times New Roman" w:eastAsia="Calibri" w:hAnsi="Times New Roman"/>
          <w:spacing w:val="2"/>
          <w:sz w:val="28"/>
          <w:szCs w:val="28"/>
          <w:lang w:val="en-US"/>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19" w:name="_Ref230772485"/>
      <w:r w:rsidRPr="00A97761">
        <w:rPr>
          <w:rFonts w:ascii="Times New Roman" w:eastAsia="Calibri" w:hAnsi="Times New Roman"/>
          <w:spacing w:val="2"/>
          <w:sz w:val="28"/>
          <w:szCs w:val="28"/>
          <w:lang w:val="en-US"/>
        </w:rPr>
        <w:t>Chapman J. Geriatric spine fractures: an emerging healthcare crisis / J. Chapman, R. Bransford // J. Trauma. — 2007. — Vol. 62. — P.S61–S62</w:t>
      </w:r>
      <w:bookmarkEnd w:id="219"/>
      <w:r w:rsidRPr="00A97761">
        <w:rPr>
          <w:rFonts w:ascii="Times New Roman" w:eastAsia="Calibri" w:hAnsi="Times New Roman"/>
          <w:spacing w:val="2"/>
          <w:sz w:val="28"/>
          <w:szCs w:val="28"/>
          <w:lang w:val="en-US"/>
        </w:rPr>
        <w:t>.</w:t>
      </w:r>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20" w:name="_Ref230772671"/>
      <w:r w:rsidRPr="00A97761">
        <w:rPr>
          <w:rFonts w:ascii="Times New Roman" w:eastAsia="Calibri" w:hAnsi="Times New Roman"/>
          <w:spacing w:val="2"/>
          <w:sz w:val="28"/>
          <w:szCs w:val="28"/>
          <w:lang w:val="en-US"/>
        </w:rPr>
        <w:t>Thoracolumbar flexion-distraction injuries / J.R. Chapman, J. Agel, G.J. Jurkovich [et al.] // Spine. — 2008. — Vol. 33, N 6. — P. 648–657.</w:t>
      </w:r>
      <w:bookmarkEnd w:id="220"/>
    </w:p>
    <w:p w:rsidR="00B44123" w:rsidRPr="00A97761" w:rsidRDefault="00B44123" w:rsidP="00AF17A8">
      <w:pPr>
        <w:pStyle w:val="1ff1"/>
        <w:numPr>
          <w:ilvl w:val="0"/>
          <w:numId w:val="29"/>
        </w:numPr>
        <w:spacing w:after="0" w:line="360" w:lineRule="auto"/>
        <w:ind w:left="770" w:hanging="709"/>
        <w:contextualSpacing/>
        <w:jc w:val="both"/>
        <w:rPr>
          <w:rFonts w:ascii="Times New Roman" w:eastAsia="Calibri" w:hAnsi="Times New Roman"/>
          <w:spacing w:val="2"/>
          <w:sz w:val="28"/>
          <w:szCs w:val="28"/>
          <w:lang w:val="en-US"/>
        </w:rPr>
      </w:pPr>
      <w:bookmarkStart w:id="221" w:name="_Ref230772973"/>
      <w:r w:rsidRPr="00A97761">
        <w:rPr>
          <w:rFonts w:ascii="Times New Roman" w:eastAsia="Calibri" w:hAnsi="Times New Roman"/>
          <w:spacing w:val="2"/>
          <w:sz w:val="28"/>
          <w:szCs w:val="28"/>
          <w:lang w:val="en-US"/>
        </w:rPr>
        <w:t xml:space="preserve">Two column lesions in the thoracolumbar junction: anterior, posterior or combined approach? A comparative biomechanical in vitro investigation / </w:t>
      </w:r>
      <w:r w:rsidRPr="00A97761">
        <w:rPr>
          <w:rFonts w:ascii="Times New Roman" w:eastAsia="Calibri" w:hAnsi="Times New Roman"/>
          <w:spacing w:val="2"/>
          <w:sz w:val="28"/>
          <w:szCs w:val="28"/>
          <w:lang w:val="de-DE"/>
        </w:rPr>
        <w:t xml:space="preserve">T. Bence, </w:t>
      </w:r>
      <w:r w:rsidRPr="00A97761">
        <w:rPr>
          <w:rFonts w:ascii="Times New Roman" w:eastAsia="Calibri" w:hAnsi="Times New Roman"/>
          <w:spacing w:val="2"/>
          <w:sz w:val="28"/>
          <w:szCs w:val="28"/>
          <w:lang w:val="de-DE"/>
        </w:rPr>
        <w:br/>
        <w:t xml:space="preserve">U. Schreiber, T. Grupp [et al.] </w:t>
      </w:r>
      <w:r w:rsidRPr="00A97761">
        <w:rPr>
          <w:rFonts w:ascii="Times New Roman" w:eastAsia="Calibri" w:hAnsi="Times New Roman"/>
          <w:spacing w:val="2"/>
          <w:sz w:val="28"/>
          <w:szCs w:val="28"/>
          <w:lang w:val="en-US"/>
        </w:rPr>
        <w:t>// Eur. Spine J. — 2007. — Vol. 16. — P. 813–820.</w:t>
      </w:r>
      <w:bookmarkEnd w:id="221"/>
    </w:p>
    <w:p w:rsidR="00861993" w:rsidRPr="00C73C2D" w:rsidRDefault="00A17A2E" w:rsidP="00A17A2E">
      <w:pPr>
        <w:pStyle w:val="af6"/>
        <w:spacing w:line="340" w:lineRule="exact"/>
        <w:ind w:firstLine="709"/>
        <w:rPr>
          <w:b w:val="0"/>
          <w:bCs/>
          <w:lang w:val="uk-UA"/>
        </w:rPr>
      </w:pPr>
      <w:r w:rsidRPr="00D36A99">
        <w:br w:type="page"/>
      </w:r>
    </w:p>
    <w:p w:rsidR="00804CAB" w:rsidRPr="00160786" w:rsidRDefault="00804CAB" w:rsidP="00FD15B5">
      <w:pPr>
        <w:jc w:val="center"/>
      </w:pPr>
      <w:r w:rsidRPr="00804CAB">
        <w:rPr>
          <w:rStyle w:val="ac"/>
          <w:color w:val="FF0000"/>
        </w:rPr>
        <w:lastRenderedPageBreak/>
        <w:t xml:space="preserve">Для заказа доставки данной работы воспользуйтесь поиском на сайте по ссылке:  </w:t>
      </w:r>
      <w:hyperlink r:id="rId8"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7A8" w:rsidRDefault="00AF17A8">
      <w:pPr>
        <w:spacing w:after="0" w:line="240" w:lineRule="auto"/>
      </w:pPr>
      <w:r>
        <w:separator/>
      </w:r>
    </w:p>
  </w:endnote>
  <w:endnote w:type="continuationSeparator" w:id="0">
    <w:p w:rsidR="00AF17A8" w:rsidRDefault="00A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AF17A8">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B44123">
      <w:rPr>
        <w:rStyle w:val="afa"/>
        <w:rFonts w:eastAsia="Garamond"/>
        <w:noProof/>
      </w:rPr>
      <w:t>23</w:t>
    </w:r>
    <w:r>
      <w:rPr>
        <w:rStyle w:val="afa"/>
        <w:rFonts w:eastAsia="Garamond"/>
      </w:rPr>
      <w:fldChar w:fldCharType="end"/>
    </w:r>
  </w:p>
  <w:p w:rsidR="009335CF" w:rsidRDefault="00AF17A8">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7A8" w:rsidRDefault="00AF17A8">
      <w:pPr>
        <w:spacing w:after="0" w:line="240" w:lineRule="auto"/>
      </w:pPr>
      <w:r>
        <w:separator/>
      </w:r>
    </w:p>
  </w:footnote>
  <w:footnote w:type="continuationSeparator" w:id="0">
    <w:p w:rsidR="00AF17A8" w:rsidRDefault="00AF1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AF17A8">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F17A8">
    <w:pPr>
      <w:pStyle w:val="af8"/>
      <w:framePr w:wrap="around" w:vAnchor="text" w:hAnchor="margin" w:xAlign="right" w:y="1"/>
      <w:rPr>
        <w:rStyle w:val="afa"/>
        <w:lang w:val="uk-UA"/>
      </w:rPr>
    </w:pPr>
  </w:p>
  <w:p w:rsidR="009335CF" w:rsidRDefault="00AF17A8">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B484A92"/>
    <w:multiLevelType w:val="multilevel"/>
    <w:tmpl w:val="95D202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46B2500"/>
    <w:multiLevelType w:val="hybridMultilevel"/>
    <w:tmpl w:val="68480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2670CE8"/>
    <w:multiLevelType w:val="hybridMultilevel"/>
    <w:tmpl w:val="1B726E0C"/>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EF227B7"/>
    <w:multiLevelType w:val="singleLevel"/>
    <w:tmpl w:val="D72659E8"/>
    <w:lvl w:ilvl="0">
      <w:start w:val="1"/>
      <w:numFmt w:val="decimal"/>
      <w:pStyle w:val="a4"/>
      <w:lvlText w:val="%1."/>
      <w:lvlJc w:val="left"/>
      <w:pPr>
        <w:tabs>
          <w:tab w:val="num" w:pos="680"/>
        </w:tabs>
        <w:ind w:left="680" w:hanging="6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C7A220A"/>
    <w:multiLevelType w:val="hybridMultilevel"/>
    <w:tmpl w:val="0874C5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8"/>
  </w:num>
  <w:num w:numId="5">
    <w:abstractNumId w:val="26"/>
  </w:num>
  <w:num w:numId="6">
    <w:abstractNumId w:val="34"/>
  </w:num>
  <w:num w:numId="7">
    <w:abstractNumId w:val="23"/>
  </w:num>
  <w:num w:numId="8">
    <w:abstractNumId w:val="48"/>
  </w:num>
  <w:num w:numId="9">
    <w:abstractNumId w:val="32"/>
  </w:num>
  <w:num w:numId="10">
    <w:abstractNumId w:val="37"/>
  </w:num>
  <w:num w:numId="11">
    <w:abstractNumId w:val="51"/>
  </w:num>
  <w:num w:numId="12">
    <w:abstractNumId w:val="39"/>
  </w:num>
  <w:num w:numId="13">
    <w:abstractNumId w:val="44"/>
  </w:num>
  <w:num w:numId="14">
    <w:abstractNumId w:val="38"/>
  </w:num>
  <w:num w:numId="15">
    <w:abstractNumId w:val="30"/>
  </w:num>
  <w:num w:numId="16">
    <w:abstractNumId w:val="36"/>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7"/>
  </w:num>
  <w:num w:numId="22">
    <w:abstractNumId w:val="50"/>
  </w:num>
  <w:num w:numId="23">
    <w:abstractNumId w:val="25"/>
  </w:num>
  <w:num w:numId="24">
    <w:abstractNumId w:val="43"/>
    <w:lvlOverride w:ilvl="0">
      <w:startOverride w:val="1"/>
    </w:lvlOverride>
  </w:num>
  <w:num w:numId="25">
    <w:abstractNumId w:val="42"/>
  </w:num>
  <w:num w:numId="26">
    <w:abstractNumId w:val="35"/>
  </w:num>
  <w:num w:numId="27">
    <w:abstractNumId w:val="29"/>
  </w:num>
  <w:num w:numId="28">
    <w:abstractNumId w:val="49"/>
  </w:num>
  <w:num w:numId="29">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7A8"/>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uiPriority w:val="20"/>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32</Pages>
  <Words>7193</Words>
  <Characters>41002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740</cp:revision>
  <dcterms:created xsi:type="dcterms:W3CDTF">2015-05-26T12:20:00Z</dcterms:created>
  <dcterms:modified xsi:type="dcterms:W3CDTF">2015-06-03T10:34:00Z</dcterms:modified>
</cp:coreProperties>
</file>