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CE4124" w:rsidRDefault="00CE4124" w:rsidP="00CE4124">
      <w:r>
        <w:rPr>
          <w:rStyle w:val="afffffa"/>
          <w:rFonts w:ascii="Times New Roman" w:hAnsi="Times New Roman" w:cs="Times New Roman"/>
        </w:rPr>
        <w:t>Годлевська Катерина Василівна</w:t>
      </w:r>
      <w:r>
        <w:rPr>
          <w:rFonts w:ascii="Times New Roman" w:hAnsi="Times New Roman" w:cs="Times New Roman"/>
        </w:rPr>
        <w:t>, аспірант Інституту педагогічної освіти і освіти дорослих НАПН України: «Про</w:t>
      </w:r>
      <w:r>
        <w:rPr>
          <w:rFonts w:ascii="Times New Roman" w:hAnsi="Times New Roman" w:cs="Times New Roman"/>
        </w:rPr>
        <w:softHyphen/>
        <w:t>фесійна підготовка майбутніх вчителів початкових класів в коледжах та університетах Угорщини» (13.00.04 - тео</w:t>
      </w:r>
      <w:r>
        <w:rPr>
          <w:rFonts w:ascii="Times New Roman" w:hAnsi="Times New Roman" w:cs="Times New Roman"/>
        </w:rPr>
        <w:softHyphen/>
        <w:t>рія і методика професійної освіти). Спецрада Д 26.451.01 в Інституті педагогічної освіти і освіти дорослих</w:t>
      </w:r>
      <w:bookmarkStart w:id="0" w:name="_GoBack"/>
      <w:bookmarkEnd w:id="0"/>
    </w:p>
    <w:sectPr w:rsidR="00FD466B" w:rsidRPr="00CE412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2E" w:rsidRDefault="003E652E">
      <w:pPr>
        <w:spacing w:after="0" w:line="240" w:lineRule="auto"/>
      </w:pPr>
      <w:r>
        <w:separator/>
      </w:r>
    </w:p>
  </w:endnote>
  <w:endnote w:type="continuationSeparator" w:id="0">
    <w:p w:rsidR="003E652E" w:rsidRDefault="003E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E652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2E" w:rsidRDefault="003E652E"/>
    <w:p w:rsidR="003E652E" w:rsidRDefault="003E652E"/>
    <w:p w:rsidR="003E652E" w:rsidRDefault="003E652E"/>
    <w:p w:rsidR="003E652E" w:rsidRDefault="003E652E"/>
    <w:p w:rsidR="003E652E" w:rsidRDefault="003E652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3E652E" w:rsidRDefault="003E65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E652E" w:rsidRDefault="003E652E"/>
    <w:p w:rsidR="003E652E" w:rsidRDefault="003E652E"/>
    <w:p w:rsidR="003E652E" w:rsidRDefault="003E652E">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3E652E" w:rsidRDefault="003E652E"/>
              </w:txbxContent>
            </v:textbox>
            <w10:wrap anchorx="page" anchory="page"/>
          </v:shape>
        </w:pict>
      </w:r>
    </w:p>
    <w:p w:rsidR="003E652E" w:rsidRDefault="003E652E"/>
    <w:p w:rsidR="003E652E" w:rsidRDefault="003E652E">
      <w:pPr>
        <w:rPr>
          <w:sz w:val="2"/>
          <w:szCs w:val="2"/>
        </w:rPr>
      </w:pPr>
    </w:p>
    <w:p w:rsidR="003E652E" w:rsidRDefault="003E652E"/>
    <w:p w:rsidR="003E652E" w:rsidRDefault="003E652E">
      <w:pPr>
        <w:spacing w:after="0" w:line="240" w:lineRule="auto"/>
      </w:pPr>
    </w:p>
  </w:footnote>
  <w:footnote w:type="continuationSeparator" w:id="0">
    <w:p w:rsidR="003E652E" w:rsidRDefault="003E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52E"/>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C9896-98AC-40D7-92DA-BFF282D4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21120</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4545</cp:revision>
  <cp:lastPrinted>2009-02-06T05:36:00Z</cp:lastPrinted>
  <dcterms:created xsi:type="dcterms:W3CDTF">2019-12-11T19:28:00Z</dcterms:created>
  <dcterms:modified xsi:type="dcterms:W3CDTF">2020-02-27T10:26:00Z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