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AEFF9" w14:textId="77777777" w:rsidR="00752F8E" w:rsidRDefault="00752F8E" w:rsidP="00752F8E">
      <w:pPr>
        <w:pStyle w:val="afffffffffffffffffffffffffff5"/>
        <w:rPr>
          <w:rFonts w:ascii="Verdana" w:hAnsi="Verdana"/>
          <w:color w:val="000000"/>
          <w:sz w:val="21"/>
          <w:szCs w:val="21"/>
        </w:rPr>
      </w:pPr>
      <w:r>
        <w:rPr>
          <w:rFonts w:ascii="Helvetica" w:hAnsi="Helvetica" w:cs="Helvetica"/>
          <w:b/>
          <w:bCs w:val="0"/>
          <w:color w:val="222222"/>
          <w:sz w:val="21"/>
          <w:szCs w:val="21"/>
        </w:rPr>
        <w:t>Багдасаров, Николай Шагенович.</w:t>
      </w:r>
    </w:p>
    <w:p w14:paraId="7C74E671" w14:textId="77777777" w:rsidR="00752F8E" w:rsidRDefault="00752F8E" w:rsidP="00752F8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Упругие и плотностные свойства расплава базальта в присутствии летучего </w:t>
      </w:r>
      <w:proofErr w:type="gramStart"/>
      <w:r>
        <w:rPr>
          <w:rFonts w:ascii="Helvetica" w:hAnsi="Helvetica" w:cs="Helvetica"/>
          <w:caps/>
          <w:color w:val="222222"/>
          <w:sz w:val="21"/>
          <w:szCs w:val="21"/>
        </w:rPr>
        <w:t>компонента :</w:t>
      </w:r>
      <w:proofErr w:type="gramEnd"/>
      <w:r>
        <w:rPr>
          <w:rFonts w:ascii="Helvetica" w:hAnsi="Helvetica" w:cs="Helvetica"/>
          <w:caps/>
          <w:color w:val="222222"/>
          <w:sz w:val="21"/>
          <w:szCs w:val="21"/>
        </w:rPr>
        <w:t xml:space="preserve"> диссертация ... кандидата физико-математических наук : 01.04.12. - Москва, 1985. - 160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BB965BA" w14:textId="77777777" w:rsidR="00752F8E" w:rsidRDefault="00752F8E" w:rsidP="00752F8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Багдасаров, Николай Шагенович</w:t>
      </w:r>
    </w:p>
    <w:p w14:paraId="028060F9" w14:textId="77777777" w:rsidR="00752F8E" w:rsidRDefault="00752F8E" w:rsidP="0075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214E01D" w14:textId="77777777" w:rsidR="00752F8E" w:rsidRDefault="00752F8E" w:rsidP="0075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ПЛОТНОСТНЫЕ И УПРУГИЕ ХАРАКТЕРИСТИКИ СИЛИКАТНЫХ И МАГМАТИЧЕСКИХ РАСПЛАВОВ.</w:t>
      </w:r>
    </w:p>
    <w:p w14:paraId="45E68018" w14:textId="77777777" w:rsidR="00752F8E" w:rsidRDefault="00752F8E" w:rsidP="0075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Плотность силикатных и магматических расплавов.</w:t>
      </w:r>
    </w:p>
    <w:p w14:paraId="36CCF51B" w14:textId="77777777" w:rsidR="00752F8E" w:rsidRDefault="00752F8E" w:rsidP="0075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Упругие свойства, силикатных и магматических расплавов</w:t>
      </w:r>
    </w:p>
    <w:p w14:paraId="6FE3E539" w14:textId="77777777" w:rsidR="00752F8E" w:rsidRDefault="00752F8E" w:rsidP="0075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Смачиваемость и критические напряжения сдвига магматических расплавов.</w:t>
      </w:r>
    </w:p>
    <w:p w14:paraId="14DDA270" w14:textId="77777777" w:rsidR="00752F8E" w:rsidRDefault="00752F8E" w:rsidP="0075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МЕТОДИКА ЭКСПЕРИМЕНТАЛЬНЫХ ИССЛЕДОВАНИЙ.</w:t>
      </w:r>
    </w:p>
    <w:p w14:paraId="15AD575D" w14:textId="77777777" w:rsidR="00752F8E" w:rsidRDefault="00752F8E" w:rsidP="0075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Техника создания высокого давления и температуры.</w:t>
      </w:r>
    </w:p>
    <w:p w14:paraId="35FD58DD" w14:textId="77777777" w:rsidR="00752F8E" w:rsidRDefault="00752F8E" w:rsidP="0075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Методика измерения скоростей продольных волн в расч Иг'. • плавах.</w:t>
      </w:r>
    </w:p>
    <w:p w14:paraId="5346D41A" w14:textId="77777777" w:rsidR="00752F8E" w:rsidRDefault="00752F8E" w:rsidP="0075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3« Методика</w:t>
      </w:r>
      <w:proofErr w:type="gramEnd"/>
      <w:r>
        <w:rPr>
          <w:rFonts w:ascii="Arial" w:hAnsi="Arial" w:cs="Arial"/>
          <w:color w:val="333333"/>
          <w:sz w:val="21"/>
          <w:szCs w:val="21"/>
        </w:rPr>
        <w:t xml:space="preserve"> измерения плотности расплава</w:t>
      </w:r>
    </w:p>
    <w:p w14:paraId="5F43BDAA" w14:textId="77777777" w:rsidR="00752F8E" w:rsidRDefault="00752F8E" w:rsidP="0075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Методика измерения утла смачивания магматических расплавов и критических напряжений сдвига в стеклах</w:t>
      </w:r>
    </w:p>
    <w:p w14:paraId="44D002E4" w14:textId="77777777" w:rsidR="00752F8E" w:rsidRDefault="00752F8E" w:rsidP="0075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РЕЗУЛЬТАТЫ ЭКСПЕРИМЕНТАЛЬНЫХ НАБЛЮДЕНИЙ.</w:t>
      </w:r>
    </w:p>
    <w:p w14:paraId="7B0BC063" w14:textId="77777777" w:rsidR="00752F8E" w:rsidRDefault="00752F8E" w:rsidP="0075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Измерение плотности расплава.,.,.</w:t>
      </w:r>
    </w:p>
    <w:p w14:paraId="0CE094D2" w14:textId="77777777" w:rsidR="00752F8E" w:rsidRDefault="00752F8E" w:rsidP="0075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Измерение скорости продольных волн.</w:t>
      </w:r>
    </w:p>
    <w:p w14:paraId="1EBA03B3" w14:textId="77777777" w:rsidR="00752F8E" w:rsidRDefault="00752F8E" w:rsidP="0075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Измерение угла смачивания и критических напряжений </w:t>
      </w:r>
      <w:proofErr w:type="gramStart"/>
      <w:r>
        <w:rPr>
          <w:rFonts w:ascii="Arial" w:hAnsi="Arial" w:cs="Arial"/>
          <w:color w:val="333333"/>
          <w:sz w:val="21"/>
          <w:szCs w:val="21"/>
        </w:rPr>
        <w:t>сдвига,.</w:t>
      </w:r>
      <w:proofErr w:type="gramEnd"/>
    </w:p>
    <w:p w14:paraId="612CA179" w14:textId="77777777" w:rsidR="00752F8E" w:rsidRDefault="00752F8E" w:rsidP="0075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ТЕРМОДИНАМИЧЕСКИЕ ХАРАКТЕРИСТИКИ И НЕКОТОРЫЕ</w:t>
      </w:r>
    </w:p>
    <w:p w14:paraId="083B88AF" w14:textId="77777777" w:rsidR="00752F8E" w:rsidRDefault="00752F8E" w:rsidP="0075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ВОПРОСЫ СТРУКТУРЫ РАСПЛАВА БАЗАЛЬТА.</w:t>
      </w:r>
    </w:p>
    <w:p w14:paraId="6EF7605D" w14:textId="77777777" w:rsidR="00752F8E" w:rsidRDefault="00752F8E" w:rsidP="0075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I. Сжимаемость и другие термодинамические характеристик ки расплава базальта под давлением.</w:t>
      </w:r>
    </w:p>
    <w:p w14:paraId="2338B1DE" w14:textId="77777777" w:rsidR="00752F8E" w:rsidRDefault="00752F8E" w:rsidP="0075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Структурные особенности расплава базальта.</w:t>
      </w:r>
    </w:p>
    <w:p w14:paraId="510C62A5" w14:textId="77777777" w:rsidR="00752F8E" w:rsidRDefault="00752F8E" w:rsidP="0075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Оценка соотношения двух форм растворения HgO в расплаве базальта.</w:t>
      </w:r>
    </w:p>
    <w:p w14:paraId="63313B57" w14:textId="77777777" w:rsidR="00752F8E" w:rsidRDefault="00752F8E" w:rsidP="0075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МОДЕЛЬНЫЕ ЗАДАЧИ ДИНАМИКИ' ПРИРОДНЫХ MAIM,</w:t>
      </w:r>
    </w:p>
    <w:p w14:paraId="72BE6BEB" w14:textId="77777777" w:rsidR="00752F8E" w:rsidRDefault="00752F8E" w:rsidP="0075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Модель гидростатического выжимания базальтовой </w:t>
      </w:r>
      <w:proofErr w:type="gramStart"/>
      <w:r>
        <w:rPr>
          <w:rFonts w:ascii="Arial" w:hAnsi="Arial" w:cs="Arial"/>
          <w:color w:val="333333"/>
          <w:sz w:val="21"/>
          <w:szCs w:val="21"/>
        </w:rPr>
        <w:t>магмы .</w:t>
      </w:r>
      <w:proofErr w:type="gramEnd"/>
      <w:r>
        <w:rPr>
          <w:rFonts w:ascii="Arial" w:hAnsi="Arial" w:cs="Arial"/>
          <w:color w:val="333333"/>
          <w:sz w:val="21"/>
          <w:szCs w:val="21"/>
        </w:rPr>
        <w:t>,</w:t>
      </w:r>
    </w:p>
    <w:p w14:paraId="0E3F051E" w14:textId="77777777" w:rsidR="00752F8E" w:rsidRDefault="00752F8E" w:rsidP="0075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Нестационарные аномалии теплового потока и оценка глубин магмообразования.</w:t>
      </w:r>
    </w:p>
    <w:p w14:paraId="22B4155C" w14:textId="77777777" w:rsidR="00752F8E" w:rsidRDefault="00752F8E" w:rsidP="0075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Оценка доли частичного плавления в З.Н.С</w:t>
      </w:r>
      <w:proofErr w:type="gramStart"/>
      <w:r>
        <w:rPr>
          <w:rFonts w:ascii="Arial" w:hAnsi="Arial" w:cs="Arial"/>
          <w:color w:val="333333"/>
          <w:sz w:val="21"/>
          <w:szCs w:val="21"/>
        </w:rPr>
        <w:t>* ,</w:t>
      </w:r>
      <w:proofErr w:type="gramEnd"/>
      <w:r>
        <w:rPr>
          <w:rFonts w:ascii="Arial" w:hAnsi="Arial" w:cs="Arial"/>
          <w:color w:val="333333"/>
          <w:sz w:val="21"/>
          <w:szCs w:val="21"/>
        </w:rPr>
        <w:t>,.</w:t>
      </w:r>
    </w:p>
    <w:p w14:paraId="77FDBE4B" w14:textId="5EB1AFDF" w:rsidR="00410372" w:rsidRPr="00752F8E" w:rsidRDefault="00410372" w:rsidP="00752F8E"/>
    <w:sectPr w:rsidR="00410372" w:rsidRPr="00752F8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86BA2" w14:textId="77777777" w:rsidR="000965CD" w:rsidRDefault="000965CD">
      <w:pPr>
        <w:spacing w:after="0" w:line="240" w:lineRule="auto"/>
      </w:pPr>
      <w:r>
        <w:separator/>
      </w:r>
    </w:p>
  </w:endnote>
  <w:endnote w:type="continuationSeparator" w:id="0">
    <w:p w14:paraId="41E33B2D" w14:textId="77777777" w:rsidR="000965CD" w:rsidRDefault="00096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6EB24" w14:textId="77777777" w:rsidR="000965CD" w:rsidRDefault="000965CD"/>
    <w:p w14:paraId="38B77814" w14:textId="77777777" w:rsidR="000965CD" w:rsidRDefault="000965CD"/>
    <w:p w14:paraId="7186735A" w14:textId="77777777" w:rsidR="000965CD" w:rsidRDefault="000965CD"/>
    <w:p w14:paraId="4E04269A" w14:textId="77777777" w:rsidR="000965CD" w:rsidRDefault="000965CD"/>
    <w:p w14:paraId="1049B2CC" w14:textId="77777777" w:rsidR="000965CD" w:rsidRDefault="000965CD"/>
    <w:p w14:paraId="765CEF35" w14:textId="77777777" w:rsidR="000965CD" w:rsidRDefault="000965CD"/>
    <w:p w14:paraId="6651BFCF" w14:textId="77777777" w:rsidR="000965CD" w:rsidRDefault="000965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770F77" wp14:editId="6F991A2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02D4D" w14:textId="77777777" w:rsidR="000965CD" w:rsidRDefault="000965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770F7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202D4D" w14:textId="77777777" w:rsidR="000965CD" w:rsidRDefault="000965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385644" w14:textId="77777777" w:rsidR="000965CD" w:rsidRDefault="000965CD"/>
    <w:p w14:paraId="31526863" w14:textId="77777777" w:rsidR="000965CD" w:rsidRDefault="000965CD"/>
    <w:p w14:paraId="417B7734" w14:textId="77777777" w:rsidR="000965CD" w:rsidRDefault="000965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8C2BEB" wp14:editId="1F7DBE9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2812A" w14:textId="77777777" w:rsidR="000965CD" w:rsidRDefault="000965CD"/>
                          <w:p w14:paraId="2EC1D67D" w14:textId="77777777" w:rsidR="000965CD" w:rsidRDefault="000965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8C2BE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22812A" w14:textId="77777777" w:rsidR="000965CD" w:rsidRDefault="000965CD"/>
                    <w:p w14:paraId="2EC1D67D" w14:textId="77777777" w:rsidR="000965CD" w:rsidRDefault="000965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98EC8B" w14:textId="77777777" w:rsidR="000965CD" w:rsidRDefault="000965CD"/>
    <w:p w14:paraId="5DB7647D" w14:textId="77777777" w:rsidR="000965CD" w:rsidRDefault="000965CD">
      <w:pPr>
        <w:rPr>
          <w:sz w:val="2"/>
          <w:szCs w:val="2"/>
        </w:rPr>
      </w:pPr>
    </w:p>
    <w:p w14:paraId="5F970100" w14:textId="77777777" w:rsidR="000965CD" w:rsidRDefault="000965CD"/>
    <w:p w14:paraId="3F0E44ED" w14:textId="77777777" w:rsidR="000965CD" w:rsidRDefault="000965CD">
      <w:pPr>
        <w:spacing w:after="0" w:line="240" w:lineRule="auto"/>
      </w:pPr>
    </w:p>
  </w:footnote>
  <w:footnote w:type="continuationSeparator" w:id="0">
    <w:p w14:paraId="15B53048" w14:textId="77777777" w:rsidR="000965CD" w:rsidRDefault="00096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5CD"/>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133486</TotalTime>
  <Pages>2</Pages>
  <Words>247</Words>
  <Characters>1409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3484</cp:revision>
  <cp:lastPrinted>2009-02-06T05:36:00Z</cp:lastPrinted>
  <dcterms:created xsi:type="dcterms:W3CDTF">2024-01-07T13:43:00Z</dcterms:created>
  <dcterms:modified xsi:type="dcterms:W3CDTF">2025-07-17T08:18:00Z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