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613F" w14:textId="77777777" w:rsidR="00576A5F" w:rsidRDefault="00576A5F" w:rsidP="00576A5F">
      <w:pPr>
        <w:pStyle w:val="afffffffffffffffffffffffffff5"/>
        <w:rPr>
          <w:rFonts w:ascii="Verdana" w:hAnsi="Verdana"/>
          <w:color w:val="000000"/>
          <w:sz w:val="21"/>
          <w:szCs w:val="21"/>
        </w:rPr>
      </w:pPr>
      <w:r>
        <w:rPr>
          <w:rFonts w:ascii="Helvetica" w:hAnsi="Helvetica" w:cs="Helvetica"/>
          <w:b/>
          <w:bCs w:val="0"/>
          <w:color w:val="222222"/>
          <w:sz w:val="21"/>
          <w:szCs w:val="21"/>
        </w:rPr>
        <w:t>Пионтковский, Дмитрий Игоревич.</w:t>
      </w:r>
    </w:p>
    <w:p w14:paraId="68EE7C2F" w14:textId="77777777" w:rsidR="00576A5F" w:rsidRDefault="00576A5F" w:rsidP="00576A5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Ряды Гильберта и гомологии градуированных </w:t>
      </w:r>
      <w:proofErr w:type="gramStart"/>
      <w:r>
        <w:rPr>
          <w:rFonts w:ascii="Helvetica" w:hAnsi="Helvetica" w:cs="Helvetica"/>
          <w:caps/>
          <w:color w:val="222222"/>
          <w:sz w:val="21"/>
          <w:szCs w:val="21"/>
        </w:rPr>
        <w:t>алгебр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1998. - 62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01F1029" w14:textId="77777777" w:rsidR="00576A5F" w:rsidRDefault="00576A5F" w:rsidP="00576A5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Пионтковский, Дмитрий Игоревич</w:t>
      </w:r>
    </w:p>
    <w:p w14:paraId="62BBBCC0"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744F301"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 и соглашения</w:t>
      </w:r>
    </w:p>
    <w:p w14:paraId="0B2B64BA"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C3F49C"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Рост ассоциативных алгебр и сильно свободные множества</w:t>
      </w:r>
    </w:p>
    <w:p w14:paraId="6A8BD19F"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Теорема Голода-Шафаревича и гомологии</w:t>
      </w:r>
    </w:p>
    <w:p w14:paraId="10F5AF82"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 оценках на число соотношений алгебр</w:t>
      </w:r>
    </w:p>
    <w:p w14:paraId="3C5AD389"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Алгебры экстремального роста</w:t>
      </w:r>
    </w:p>
    <w:p w14:paraId="03720949"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Оценки на ряды Гильберта </w:t>
      </w:r>
      <w:proofErr w:type="gramStart"/>
      <w:r>
        <w:rPr>
          <w:rFonts w:ascii="Arial" w:hAnsi="Arial" w:cs="Arial"/>
          <w:color w:val="333333"/>
          <w:sz w:val="21"/>
          <w:szCs w:val="21"/>
        </w:rPr>
        <w:t>фактор-алгебр</w:t>
      </w:r>
      <w:proofErr w:type="gramEnd"/>
    </w:p>
    <w:p w14:paraId="48DAF92E"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Алгоритмическая неразрешимость проблемы распознавания экспоненты роста</w:t>
      </w:r>
    </w:p>
    <w:p w14:paraId="13963461"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Критерий полных пересечений для многообразий Р1—</w:t>
      </w:r>
    </w:p>
    <w:p w14:paraId="0464187A"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алгебр</w:t>
      </w:r>
    </w:p>
    <w:p w14:paraId="0F0BAC62"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Многообразия Р1-алгебр и супералгебр</w:t>
      </w:r>
    </w:p>
    <w:p w14:paraId="4DE0D795"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Комплекс Шафаревича в многообразиях супералгебр</w:t>
      </w:r>
    </w:p>
    <w:p w14:paraId="45BB60DF"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Ряды Гильберта и гомологии комплекса Шафаревича</w:t>
      </w:r>
    </w:p>
    <w:p w14:paraId="40801A83"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 рядах Гильберта относительно свободных супералгебр</w:t>
      </w:r>
    </w:p>
    <w:p w14:paraId="0D85E2B8"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Случай свободных специальных йордановых алгебр</w:t>
      </w:r>
    </w:p>
    <w:p w14:paraId="64575920"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свободных произведениях в многообразиях Р/—алгебр</w:t>
      </w:r>
    </w:p>
    <w:p w14:paraId="060307E1"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Предварительные замечания</w:t>
      </w:r>
    </w:p>
    <w:p w14:paraId="3D5201C1"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Классификация многообразий и технические леммы</w:t>
      </w:r>
    </w:p>
    <w:p w14:paraId="0E1A19BD"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Основная теорема</w:t>
      </w:r>
    </w:p>
    <w:p w14:paraId="1A5A2C39"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Стандартные алгебры</w:t>
      </w:r>
    </w:p>
    <w:p w14:paraId="105F41E7"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3170016D"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 и соглашения</w:t>
      </w:r>
    </w:p>
    <w:p w14:paraId="30F38984"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 основное поле</w:t>
      </w:r>
    </w:p>
    <w:p w14:paraId="09EF5B68"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В — свободное произведение ассоциативных алгебр А, В w</w:t>
      </w:r>
    </w:p>
    <w:p w14:paraId="3E925F13"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 В — свободное произведение алгебр А, В в многообразии PI (супер) алгебр W</w:t>
      </w:r>
    </w:p>
    <w:p w14:paraId="105641E2"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Vect — многообразие алгебр с нулевым умножением Сот —• многообразие всех коммутативных алгебр As5 — многообразие всех ассоциативных алгебр Cié — многообразие всех алгебр Ли ЛИ — многообразие всех (не)ассоциативных алгебр FW(X) — свободная (супер)алгебра многообразия W, порожденная множеством X</w:t>
      </w:r>
    </w:p>
    <w:p w14:paraId="582A36BE"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F™ — свободная алгебра ранга п в многообразии W Рщт '— свободная супералгебра многообразия W, имеющая ранг п по четным порождающим и ранг т — по нечетным</w:t>
      </w:r>
    </w:p>
    <w:p w14:paraId="66830757"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dega — степень однородного </w:t>
      </w:r>
      <w:proofErr w:type="gramStart"/>
      <w:r>
        <w:rPr>
          <w:rFonts w:ascii="Arial" w:hAnsi="Arial" w:cs="Arial"/>
          <w:color w:val="333333"/>
          <w:sz w:val="21"/>
          <w:szCs w:val="21"/>
        </w:rPr>
        <w:t>элемента</w:t>
      </w:r>
      <w:proofErr w:type="gramEnd"/>
      <w:r>
        <w:rPr>
          <w:rFonts w:ascii="Arial" w:hAnsi="Arial" w:cs="Arial"/>
          <w:color w:val="333333"/>
          <w:sz w:val="21"/>
          <w:szCs w:val="21"/>
        </w:rPr>
        <w:t xml:space="preserve"> а из градуированного векторного пространства, градуированной алгебры или модуля len т — длина монома т</w:t>
      </w:r>
    </w:p>
    <w:p w14:paraId="4BBD7929" w14:textId="77777777" w:rsidR="00576A5F" w:rsidRDefault="00576A5F" w:rsidP="00576A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V(x) — ряд Гильберта градуированного векторного пространства V а(х) — производящая функция множества однородных </w:t>
      </w:r>
      <w:proofErr w:type="gramStart"/>
      <w:r>
        <w:rPr>
          <w:rFonts w:ascii="Arial" w:hAnsi="Arial" w:cs="Arial"/>
          <w:color w:val="333333"/>
          <w:sz w:val="21"/>
          <w:szCs w:val="21"/>
        </w:rPr>
        <w:t>элементов</w:t>
      </w:r>
      <w:proofErr w:type="gramEnd"/>
      <w:r>
        <w:rPr>
          <w:rFonts w:ascii="Arial" w:hAnsi="Arial" w:cs="Arial"/>
          <w:color w:val="333333"/>
          <w:sz w:val="21"/>
          <w:szCs w:val="21"/>
        </w:rPr>
        <w:t xml:space="preserve"> а</w:t>
      </w:r>
    </w:p>
    <w:p w14:paraId="4FDAD129" w14:textId="554904D4" w:rsidR="00BD642D" w:rsidRPr="00576A5F" w:rsidRDefault="00BD642D" w:rsidP="00576A5F"/>
    <w:sectPr w:rsidR="00BD642D" w:rsidRPr="00576A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8B1B" w14:textId="77777777" w:rsidR="00020E89" w:rsidRDefault="00020E89">
      <w:pPr>
        <w:spacing w:after="0" w:line="240" w:lineRule="auto"/>
      </w:pPr>
      <w:r>
        <w:separator/>
      </w:r>
    </w:p>
  </w:endnote>
  <w:endnote w:type="continuationSeparator" w:id="0">
    <w:p w14:paraId="4B7FE3D6" w14:textId="77777777" w:rsidR="00020E89" w:rsidRDefault="0002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2DA0" w14:textId="77777777" w:rsidR="00020E89" w:rsidRDefault="00020E89"/>
    <w:p w14:paraId="3CED1690" w14:textId="77777777" w:rsidR="00020E89" w:rsidRDefault="00020E89"/>
    <w:p w14:paraId="6E875812" w14:textId="77777777" w:rsidR="00020E89" w:rsidRDefault="00020E89"/>
    <w:p w14:paraId="594A9F80" w14:textId="77777777" w:rsidR="00020E89" w:rsidRDefault="00020E89"/>
    <w:p w14:paraId="1ED5E02C" w14:textId="77777777" w:rsidR="00020E89" w:rsidRDefault="00020E89"/>
    <w:p w14:paraId="0E05B654" w14:textId="77777777" w:rsidR="00020E89" w:rsidRDefault="00020E89"/>
    <w:p w14:paraId="0C306CCA" w14:textId="77777777" w:rsidR="00020E89" w:rsidRDefault="00020E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C4CE18" wp14:editId="492374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CD995" w14:textId="77777777" w:rsidR="00020E89" w:rsidRDefault="00020E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C4CE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CCD995" w14:textId="77777777" w:rsidR="00020E89" w:rsidRDefault="00020E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CA44AB" w14:textId="77777777" w:rsidR="00020E89" w:rsidRDefault="00020E89"/>
    <w:p w14:paraId="42B9324E" w14:textId="77777777" w:rsidR="00020E89" w:rsidRDefault="00020E89"/>
    <w:p w14:paraId="55CBC08A" w14:textId="77777777" w:rsidR="00020E89" w:rsidRDefault="00020E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269CAF" wp14:editId="1455E0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24A3" w14:textId="77777777" w:rsidR="00020E89" w:rsidRDefault="00020E89"/>
                          <w:p w14:paraId="5152683E" w14:textId="77777777" w:rsidR="00020E89" w:rsidRDefault="00020E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269C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6824A3" w14:textId="77777777" w:rsidR="00020E89" w:rsidRDefault="00020E89"/>
                    <w:p w14:paraId="5152683E" w14:textId="77777777" w:rsidR="00020E89" w:rsidRDefault="00020E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A63EAF" w14:textId="77777777" w:rsidR="00020E89" w:rsidRDefault="00020E89"/>
    <w:p w14:paraId="78BF7D2A" w14:textId="77777777" w:rsidR="00020E89" w:rsidRDefault="00020E89">
      <w:pPr>
        <w:rPr>
          <w:sz w:val="2"/>
          <w:szCs w:val="2"/>
        </w:rPr>
      </w:pPr>
    </w:p>
    <w:p w14:paraId="653199EF" w14:textId="77777777" w:rsidR="00020E89" w:rsidRDefault="00020E89"/>
    <w:p w14:paraId="3AEB5265" w14:textId="77777777" w:rsidR="00020E89" w:rsidRDefault="00020E89">
      <w:pPr>
        <w:spacing w:after="0" w:line="240" w:lineRule="auto"/>
      </w:pPr>
    </w:p>
  </w:footnote>
  <w:footnote w:type="continuationSeparator" w:id="0">
    <w:p w14:paraId="516E1668" w14:textId="77777777" w:rsidR="00020E89" w:rsidRDefault="0002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89"/>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97866</TotalTime>
  <Pages>2</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737</cp:revision>
  <cp:lastPrinted>2009-02-06T05:36:00Z</cp:lastPrinted>
  <dcterms:created xsi:type="dcterms:W3CDTF">2024-01-07T13:43:00Z</dcterms:created>
  <dcterms:modified xsi:type="dcterms:W3CDTF">2025-05-21T09:07:00Z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