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368DC" w:rsidRDefault="00D368DC" w:rsidP="00BE467E">
      <w:pPr>
        <w:jc w:val="center"/>
      </w:pPr>
    </w:p>
    <w:p w:rsidR="008D1B41" w:rsidRDefault="0025255D" w:rsidP="00213C75">
      <w:pPr>
        <w:rPr>
          <w:rFonts w:ascii="Verdana" w:hAnsi="Verdana"/>
          <w:color w:val="000000"/>
          <w:sz w:val="18"/>
          <w:szCs w:val="18"/>
        </w:rPr>
      </w:pPr>
      <w:r>
        <w:rPr>
          <w:rFonts w:ascii="Verdana" w:hAnsi="Verdana"/>
          <w:color w:val="000000"/>
          <w:sz w:val="18"/>
          <w:szCs w:val="18"/>
          <w:shd w:val="clear" w:color="auto" w:fill="FFFFFF"/>
        </w:rPr>
        <w:t>Правовое регулирование охраны окружающей среды во Франции и Италии</w:t>
      </w:r>
      <w:r>
        <w:rPr>
          <w:rFonts w:ascii="Verdana" w:hAnsi="Verdana"/>
          <w:color w:val="000000"/>
          <w:sz w:val="18"/>
          <w:szCs w:val="18"/>
        </w:rPr>
        <w:br/>
      </w:r>
      <w:r>
        <w:rPr>
          <w:rFonts w:ascii="Verdana" w:hAnsi="Verdana"/>
          <w:color w:val="000000"/>
          <w:sz w:val="18"/>
          <w:szCs w:val="18"/>
        </w:rPr>
        <w:br/>
      </w:r>
    </w:p>
    <w:p w:rsidR="0025255D" w:rsidRDefault="0025255D" w:rsidP="0025255D">
      <w:pPr>
        <w:spacing w:line="270" w:lineRule="atLeast"/>
        <w:rPr>
          <w:rFonts w:ascii="Verdana" w:hAnsi="Verdana"/>
          <w:b/>
          <w:bCs/>
          <w:color w:val="000000"/>
          <w:sz w:val="18"/>
          <w:szCs w:val="18"/>
        </w:rPr>
      </w:pPr>
      <w:r>
        <w:rPr>
          <w:rFonts w:ascii="Verdana" w:hAnsi="Verdana"/>
          <w:b/>
          <w:bCs/>
          <w:color w:val="000000"/>
          <w:sz w:val="18"/>
          <w:szCs w:val="18"/>
        </w:rPr>
        <w:t>Год: </w:t>
      </w:r>
    </w:p>
    <w:p w:rsidR="0025255D" w:rsidRDefault="0025255D" w:rsidP="0025255D">
      <w:pPr>
        <w:spacing w:line="270" w:lineRule="atLeast"/>
        <w:rPr>
          <w:rFonts w:ascii="Verdana" w:hAnsi="Verdana"/>
          <w:color w:val="000000"/>
          <w:sz w:val="18"/>
          <w:szCs w:val="18"/>
        </w:rPr>
      </w:pPr>
      <w:r>
        <w:rPr>
          <w:rFonts w:ascii="Verdana" w:hAnsi="Verdana"/>
          <w:color w:val="000000"/>
          <w:sz w:val="18"/>
          <w:szCs w:val="18"/>
        </w:rPr>
        <w:t>2008</w:t>
      </w:r>
    </w:p>
    <w:p w:rsidR="0025255D" w:rsidRDefault="0025255D" w:rsidP="0025255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5255D" w:rsidRDefault="0025255D" w:rsidP="0025255D">
      <w:pPr>
        <w:spacing w:line="270" w:lineRule="atLeast"/>
        <w:rPr>
          <w:rFonts w:ascii="Verdana" w:hAnsi="Verdana"/>
          <w:color w:val="000000"/>
          <w:sz w:val="18"/>
          <w:szCs w:val="18"/>
        </w:rPr>
      </w:pPr>
      <w:r>
        <w:rPr>
          <w:rFonts w:ascii="Verdana" w:hAnsi="Verdana"/>
          <w:color w:val="000000"/>
          <w:sz w:val="18"/>
          <w:szCs w:val="18"/>
        </w:rPr>
        <w:t>Калиниченко, Виктор Тарасович</w:t>
      </w:r>
    </w:p>
    <w:p w:rsidR="0025255D" w:rsidRDefault="0025255D" w:rsidP="0025255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5255D" w:rsidRDefault="0025255D" w:rsidP="0025255D">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5255D" w:rsidRDefault="0025255D" w:rsidP="0025255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5255D" w:rsidRDefault="0025255D" w:rsidP="0025255D">
      <w:pPr>
        <w:spacing w:line="270" w:lineRule="atLeast"/>
        <w:rPr>
          <w:rFonts w:ascii="Verdana" w:hAnsi="Verdana"/>
          <w:color w:val="000000"/>
          <w:sz w:val="18"/>
          <w:szCs w:val="18"/>
        </w:rPr>
      </w:pPr>
      <w:r>
        <w:rPr>
          <w:rFonts w:ascii="Verdana" w:hAnsi="Verdana"/>
          <w:color w:val="000000"/>
          <w:sz w:val="18"/>
          <w:szCs w:val="18"/>
        </w:rPr>
        <w:t>Москва</w:t>
      </w:r>
    </w:p>
    <w:p w:rsidR="0025255D" w:rsidRDefault="0025255D" w:rsidP="0025255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5255D" w:rsidRDefault="0025255D" w:rsidP="0025255D">
      <w:pPr>
        <w:spacing w:line="270" w:lineRule="atLeast"/>
        <w:rPr>
          <w:rFonts w:ascii="Verdana" w:hAnsi="Verdana"/>
          <w:color w:val="000000"/>
          <w:sz w:val="18"/>
          <w:szCs w:val="18"/>
        </w:rPr>
      </w:pPr>
      <w:r>
        <w:rPr>
          <w:rFonts w:ascii="Verdana" w:hAnsi="Verdana"/>
          <w:color w:val="000000"/>
          <w:sz w:val="18"/>
          <w:szCs w:val="18"/>
        </w:rPr>
        <w:t>12.00.06</w:t>
      </w:r>
    </w:p>
    <w:p w:rsidR="0025255D" w:rsidRDefault="0025255D" w:rsidP="0025255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5255D" w:rsidRDefault="0025255D" w:rsidP="0025255D">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25255D" w:rsidRDefault="0025255D" w:rsidP="0025255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5255D" w:rsidRDefault="0025255D" w:rsidP="0025255D">
      <w:pPr>
        <w:spacing w:line="270" w:lineRule="atLeast"/>
        <w:rPr>
          <w:rFonts w:ascii="Verdana" w:hAnsi="Verdana"/>
          <w:color w:val="000000"/>
          <w:sz w:val="18"/>
          <w:szCs w:val="18"/>
        </w:rPr>
      </w:pPr>
      <w:r>
        <w:rPr>
          <w:rFonts w:ascii="Verdana" w:hAnsi="Verdana"/>
          <w:color w:val="000000"/>
          <w:sz w:val="18"/>
          <w:szCs w:val="18"/>
        </w:rPr>
        <w:t>213</w:t>
      </w:r>
    </w:p>
    <w:p w:rsidR="0025255D" w:rsidRDefault="0025255D" w:rsidP="0025255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Калиниченко, Виктор Тарасович</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Экологическая политика</w:t>
      </w:r>
      <w:r>
        <w:rPr>
          <w:rStyle w:val="WW8Num3z0"/>
          <w:rFonts w:ascii="Verdana" w:hAnsi="Verdana"/>
          <w:color w:val="000000"/>
          <w:sz w:val="18"/>
          <w:szCs w:val="18"/>
        </w:rPr>
        <w:t> </w:t>
      </w:r>
      <w:r>
        <w:rPr>
          <w:rStyle w:val="WW8Num4z0"/>
          <w:rFonts w:ascii="Verdana" w:hAnsi="Verdana"/>
          <w:color w:val="4682B4"/>
          <w:sz w:val="18"/>
          <w:szCs w:val="18"/>
        </w:rPr>
        <w:t>Франции</w:t>
      </w:r>
      <w:r>
        <w:rPr>
          <w:rStyle w:val="WW8Num3z0"/>
          <w:rFonts w:ascii="Verdana" w:hAnsi="Verdana"/>
          <w:color w:val="000000"/>
          <w:sz w:val="18"/>
          <w:szCs w:val="18"/>
        </w:rPr>
        <w:t> </w:t>
      </w:r>
      <w:r>
        <w:rPr>
          <w:rFonts w:ascii="Verdana" w:hAnsi="Verdana"/>
          <w:color w:val="000000"/>
          <w:sz w:val="18"/>
          <w:szCs w:val="18"/>
        </w:rPr>
        <w:t>и Италии: принципы, субъекты, основные направления.</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Экологическая политика Европейского Союза и ее влияние на национальное законодательство Франции и</w:t>
      </w:r>
      <w:r>
        <w:rPr>
          <w:rStyle w:val="WW8Num3z0"/>
          <w:rFonts w:ascii="Verdana" w:hAnsi="Verdana"/>
          <w:color w:val="000000"/>
          <w:sz w:val="18"/>
          <w:szCs w:val="18"/>
        </w:rPr>
        <w:t> </w:t>
      </w:r>
      <w:r>
        <w:rPr>
          <w:rStyle w:val="WW8Num4z0"/>
          <w:rFonts w:ascii="Verdana" w:hAnsi="Verdana"/>
          <w:color w:val="4682B4"/>
          <w:sz w:val="18"/>
          <w:szCs w:val="18"/>
        </w:rPr>
        <w:t>Италии</w:t>
      </w:r>
      <w:r>
        <w:rPr>
          <w:rFonts w:ascii="Verdana" w:hAnsi="Verdana"/>
          <w:color w:val="000000"/>
          <w:sz w:val="18"/>
          <w:szCs w:val="18"/>
        </w:rPr>
        <w: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Основные принципы экологического законодательства Франции и</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Италии.</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Субъекты правовой</w:t>
      </w:r>
      <w:r>
        <w:rPr>
          <w:rStyle w:val="WW8Num3z0"/>
          <w:rFonts w:ascii="Verdana" w:hAnsi="Verdana"/>
          <w:color w:val="000000"/>
          <w:sz w:val="18"/>
          <w:szCs w:val="18"/>
        </w:rPr>
        <w:t> </w:t>
      </w:r>
      <w:r>
        <w:rPr>
          <w:rStyle w:val="WW8Num4z0"/>
          <w:rFonts w:ascii="Verdana" w:hAnsi="Verdana"/>
          <w:color w:val="4682B4"/>
          <w:sz w:val="18"/>
          <w:szCs w:val="18"/>
        </w:rPr>
        <w:t>охраны</w:t>
      </w:r>
      <w:r>
        <w:rPr>
          <w:rStyle w:val="WW8Num3z0"/>
          <w:rFonts w:ascii="Verdana" w:hAnsi="Verdana"/>
          <w:color w:val="000000"/>
          <w:sz w:val="18"/>
          <w:szCs w:val="18"/>
        </w:rPr>
        <w:t> </w:t>
      </w:r>
      <w:r>
        <w:rPr>
          <w:rFonts w:ascii="Verdana" w:hAnsi="Verdana"/>
          <w:color w:val="000000"/>
          <w:sz w:val="18"/>
          <w:szCs w:val="18"/>
        </w:rPr>
        <w:t>окружающей среды.</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Основные направления правовой охраны</w:t>
      </w:r>
      <w:r>
        <w:rPr>
          <w:rStyle w:val="WW8Num3z0"/>
          <w:rFonts w:ascii="Verdana" w:hAnsi="Verdana"/>
          <w:color w:val="000000"/>
          <w:sz w:val="18"/>
          <w:szCs w:val="18"/>
        </w:rPr>
        <w:t> </w:t>
      </w:r>
      <w:r>
        <w:rPr>
          <w:rStyle w:val="WW8Num4z0"/>
          <w:rFonts w:ascii="Verdana" w:hAnsi="Verdana"/>
          <w:color w:val="4682B4"/>
          <w:sz w:val="18"/>
          <w:szCs w:val="18"/>
        </w:rPr>
        <w:t>окружающей</w:t>
      </w:r>
      <w:r>
        <w:rPr>
          <w:rStyle w:val="WW8Num3z0"/>
          <w:rFonts w:ascii="Verdana" w:hAnsi="Verdana"/>
          <w:color w:val="000000"/>
          <w:sz w:val="18"/>
          <w:szCs w:val="18"/>
        </w:rPr>
        <w:t> </w:t>
      </w:r>
      <w:r>
        <w:rPr>
          <w:rFonts w:ascii="Verdana" w:hAnsi="Verdana"/>
          <w:color w:val="000000"/>
          <w:sz w:val="18"/>
          <w:szCs w:val="18"/>
        </w:rPr>
        <w:t>среды в Италии.</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Экологическая политика Италии в области охраны водных ресурсов.</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Экологическая политика Италии в области охраны атмосферы.</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Экологическая политика Италии в отношении отходов.</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Феномен организованной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Италии и влияние этого фактора на состояние окружающей</w:t>
      </w:r>
      <w:r>
        <w:rPr>
          <w:rStyle w:val="WW8Num3z0"/>
          <w:rFonts w:ascii="Verdana" w:hAnsi="Verdana"/>
          <w:color w:val="000000"/>
          <w:sz w:val="18"/>
          <w:szCs w:val="18"/>
        </w:rPr>
        <w:t> </w:t>
      </w:r>
      <w:r>
        <w:rPr>
          <w:rStyle w:val="WW8Num4z0"/>
          <w:rFonts w:ascii="Verdana" w:hAnsi="Verdana"/>
          <w:color w:val="4682B4"/>
          <w:sz w:val="18"/>
          <w:szCs w:val="18"/>
        </w:rPr>
        <w:t>среды</w:t>
      </w:r>
      <w:r>
        <w:rPr>
          <w:rFonts w:ascii="Verdana" w:hAnsi="Verdana"/>
          <w:color w:val="000000"/>
          <w:sz w:val="18"/>
          <w:szCs w:val="18"/>
        </w:rPr>
        <w: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Основные направления правовой охраны окружающей среды во Франции.</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Экологическая политика Франции в области охраны атмосферы.</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Экологическая политика Франции в области охраны водных ресурсов.</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Экологическая политика Франции в области борьбы с загрязнением почв.</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Экологическая политика Франции в отношении отходов.</w:t>
      </w:r>
    </w:p>
    <w:p w:rsidR="0025255D" w:rsidRDefault="0025255D" w:rsidP="0025255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охраны окружающей среды во Франции и Италии"</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резко возрос интерес российских специалистов к праву европейских стран и к праву Европейского Союза (Сообщества). Это вызвано рядом причин. Во-первых, многие европейские страны обладают более чем сорокалетним</w:t>
      </w:r>
      <w:r>
        <w:rPr>
          <w:rStyle w:val="WW8Num3z0"/>
          <w:rFonts w:ascii="Verdana" w:hAnsi="Verdana"/>
          <w:color w:val="000000"/>
          <w:sz w:val="18"/>
          <w:szCs w:val="18"/>
        </w:rPr>
        <w:t> </w:t>
      </w:r>
      <w:r>
        <w:rPr>
          <w:rStyle w:val="WW8Num4z0"/>
          <w:rFonts w:ascii="Verdana" w:hAnsi="Verdana"/>
          <w:color w:val="4682B4"/>
          <w:sz w:val="18"/>
          <w:szCs w:val="18"/>
        </w:rPr>
        <w:t>нормотворческим</w:t>
      </w:r>
      <w:r>
        <w:rPr>
          <w:rStyle w:val="WW8Num3z0"/>
          <w:rFonts w:ascii="Verdana" w:hAnsi="Verdana"/>
          <w:color w:val="000000"/>
          <w:sz w:val="18"/>
          <w:szCs w:val="18"/>
        </w:rPr>
        <w:t> </w:t>
      </w:r>
      <w:r>
        <w:rPr>
          <w:rFonts w:ascii="Verdana" w:hAnsi="Verdana"/>
          <w:color w:val="000000"/>
          <w:sz w:val="18"/>
          <w:szCs w:val="18"/>
        </w:rPr>
        <w:t>и практическим опытом решения задач, связанных с охраной окружающей среды. Во-вторых, страны - участницы ЕС являются партнерами Российской Федерации в различных сферах хозяйствования, торговли, юридической деятельности. В-третьих, расширяются обмен научной информации, деловые контакты предпринимателей и отдельных государственных структур. В-четвертых, все чаще российские</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и юридические лица сталкиваются с необходимостью учитывать требования европейского законодательства.</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Это ярко проявляется в отношениях с такими странами как Франция и Италия, которые являются постоянными партнерами Российской Федерации на международной арене. При этом сотрудничество затрагивает не только сферу торговли, но и совместные проекты в области </w:t>
      </w:r>
      <w:r>
        <w:rPr>
          <w:rFonts w:ascii="Verdana" w:hAnsi="Verdana"/>
          <w:color w:val="000000"/>
          <w:sz w:val="18"/>
          <w:szCs w:val="18"/>
        </w:rPr>
        <w:lastRenderedPageBreak/>
        <w:t>энергетики, освоения природных ресурсов, инвестиционные проекты. Не стоит забывать и о научном сотрудничестве виднейших ученых России, Франции и Италии. Например, ряд работ М.И. Козыря опубликован в Италии и Франции, а с 1978 г. М.И. Козырь является действительным членом Итальянского института международного и сравнительного аграрного права во Флоренции. З.С. Беляева и Л.П. Фомина также публиковали свои работы в Италии и Франции и З.С. Беляева является действительным членом Института международного и сравнительного права во Франции, а Л.П. Фомина - член-корреспондент Института международного и сравнительного аграрного права во Флоренции.</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второй половине прошлого столетия государственноуправленческий подход к экологии занял прочные позиции в большинстве з стран. Если в начале 70-х годов насчитывалось не более 10 стран, в которых имелись государственные органы регулирования различных аспектов взаимоотношений общества и природы, то в середине 70-х годов их уже было более 60, а к началу 80-х годов - более 100. Одновременно возросло и число неправительственных организаций и учреждений экологического профиля: к началу 80-х годов в мире было уже насколько тысяч таких организаций. Активно развиваются правовые средства регулирования: развитые в промышленном отношении страны имеют уже свои своды или</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 отдельные страны насчитывают по 100-300 природоохранных актов достаточно высокой юридической силы, например, законов, декретов,</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Fonts w:ascii="Verdana" w:hAnsi="Verdana"/>
          <w:color w:val="000000"/>
          <w:sz w:val="18"/>
          <w:szCs w:val="18"/>
        </w:rPr>
        <w:t>. Наличие достаточно строгих государственно-правовых мер вполне оправдано и необходимо.</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Франция и Италия, как и большинство промышленных стран, проводят целенаправленную политику охраны окружающей среды последние 35 лет. При этом именно Франция была одной из первых стран, учредившей 27 января 1971 г. Министерство по вопросам окружающей среды, деятельность которого в то время сводилась к координации усилий других министерств, и предпринявшей меры по созданию законодательства об охране окружающей среды. Так, в 1960 г. был принят закон о национальных парках, а в 1964 г. - закон об охране водных ресурсов. Последний закон, весьма передовой для своего времени, устанавливал механизм финансового стимулирования на основе принципа «</w:t>
      </w:r>
      <w:r>
        <w:rPr>
          <w:rStyle w:val="WW8Num4z0"/>
          <w:rFonts w:ascii="Verdana" w:hAnsi="Verdana"/>
          <w:color w:val="4682B4"/>
          <w:sz w:val="18"/>
          <w:szCs w:val="18"/>
        </w:rPr>
        <w:t>загрязнитель платит</w:t>
      </w:r>
      <w:r>
        <w:rPr>
          <w:rFonts w:ascii="Verdana" w:hAnsi="Verdana"/>
          <w:color w:val="000000"/>
          <w:sz w:val="18"/>
          <w:szCs w:val="18"/>
        </w:rPr>
        <w:t>». Исторически развитие экологического права во Франции, в отличие от многих европейских стран, началось намного раньше. Уже в 1806-1810 гг. Франция имела</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базу по регулированию некоторых экологических вопросов.</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1970-1990 гг. политика Франции в области охраны окружающей среды состояла главным образом в разработке соответствующих нормативных актов и создании специализированных учреждений по сбору 4 и уничтожению отходов (1976), по контролю за качеством воздуха (1981) и по рациональному использованию энергии (1982). Позже, в 1990 г. эти органы были объединены в Агентство по защите окружающей среды и использованию энергоресурсов (АДЕМЕ). Проводимая политика также привела к принятию Национального плана по охране окружающей среды (1990), который повлек за собой первую широкомасштабную реформу</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структур, отвечающих за охрану окружающей среды, в частности, путем создания в 1991 г. 26-ти региональных дирекций по защите окружающей среды (Б11Ш1ЧГ). Период с 1998 по 2001 г. стал ключевым этапом, на котором роль охраны окружающей среды в рамках государственной политики заметно возросла. Это проявилось в обновлении отдельных правовых инструментов (развитие процедур согласования и</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начал), модернизации и укреплении органов управления охраной окружающей среды, упрочении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механизма благодаря принятию, в частности,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(2000), в работе над которым принимали участие не только</w:t>
      </w:r>
      <w:r>
        <w:rPr>
          <w:rStyle w:val="WW8Num3z0"/>
          <w:rFonts w:ascii="Verdana" w:hAnsi="Verdana"/>
          <w:color w:val="000000"/>
          <w:sz w:val="18"/>
          <w:szCs w:val="18"/>
        </w:rPr>
        <w:t> </w:t>
      </w:r>
      <w:r>
        <w:rPr>
          <w:rStyle w:val="WW8Num4z0"/>
          <w:rFonts w:ascii="Verdana" w:hAnsi="Verdana"/>
          <w:color w:val="4682B4"/>
          <w:sz w:val="18"/>
          <w:szCs w:val="18"/>
        </w:rPr>
        <w:t>депутаты</w:t>
      </w:r>
      <w:r>
        <w:rPr>
          <w:rFonts w:ascii="Verdana" w:hAnsi="Verdana"/>
          <w:color w:val="000000"/>
          <w:sz w:val="18"/>
          <w:szCs w:val="18"/>
        </w:rPr>
        <w:t>парламента, но и представители широкой общественности в лице профсоюзов, ученых, обществ охраны природы.</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свою очередь, Итальянская Республика никогда не являлась передовой страной в сфере развития экологического права. Из-за сложного политического устройства и особенностей административно-территориального деления нормы по охране окружающей среды часто не «</w:t>
      </w:r>
      <w:r>
        <w:rPr>
          <w:rStyle w:val="WW8Num4z0"/>
          <w:rFonts w:ascii="Verdana" w:hAnsi="Verdana"/>
          <w:color w:val="4682B4"/>
          <w:sz w:val="18"/>
          <w:szCs w:val="18"/>
        </w:rPr>
        <w:t>успевали</w:t>
      </w:r>
      <w:r>
        <w:rPr>
          <w:rFonts w:ascii="Verdana" w:hAnsi="Verdana"/>
          <w:color w:val="000000"/>
          <w:sz w:val="18"/>
          <w:szCs w:val="18"/>
        </w:rPr>
        <w:t>» за развитием международного и общеевропейского права. При этом, партия «</w:t>
      </w:r>
      <w:r>
        <w:rPr>
          <w:rStyle w:val="WW8Num4z0"/>
          <w:rFonts w:ascii="Verdana" w:hAnsi="Verdana"/>
          <w:color w:val="4682B4"/>
          <w:sz w:val="18"/>
          <w:szCs w:val="18"/>
        </w:rPr>
        <w:t>зеленых</w:t>
      </w:r>
      <w:r>
        <w:rPr>
          <w:rFonts w:ascii="Verdana" w:hAnsi="Verdana"/>
          <w:color w:val="000000"/>
          <w:sz w:val="18"/>
          <w:szCs w:val="18"/>
        </w:rPr>
        <w:t>» постоянно была представлена в</w:t>
      </w:r>
      <w:r>
        <w:rPr>
          <w:rStyle w:val="WW8Num3z0"/>
          <w:rFonts w:ascii="Verdana" w:hAnsi="Verdana"/>
          <w:color w:val="000000"/>
          <w:sz w:val="18"/>
          <w:szCs w:val="18"/>
        </w:rPr>
        <w:t> </w:t>
      </w:r>
      <w:r>
        <w:rPr>
          <w:rStyle w:val="WW8Num4z0"/>
          <w:rFonts w:ascii="Verdana" w:hAnsi="Verdana"/>
          <w:color w:val="4682B4"/>
          <w:sz w:val="18"/>
          <w:szCs w:val="18"/>
        </w:rPr>
        <w:t>парламенте</w:t>
      </w:r>
      <w:r>
        <w:rPr>
          <w:rFonts w:ascii="Verdana" w:hAnsi="Verdana"/>
          <w:color w:val="000000"/>
          <w:sz w:val="18"/>
          <w:szCs w:val="18"/>
        </w:rPr>
        <w:t>1, а с 1996 до 2001 г. представлена в правительстве, но практически все ее действия сводились к политической борьбе и выдвижению сомнительных инициатив.</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По результатам последних выборов в</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органы впервые за несколько десятилетий партия «</w:t>
      </w:r>
      <w:r>
        <w:rPr>
          <w:rStyle w:val="WW8Num4z0"/>
          <w:rFonts w:ascii="Verdana" w:hAnsi="Verdana"/>
          <w:color w:val="4682B4"/>
          <w:sz w:val="18"/>
          <w:szCs w:val="18"/>
        </w:rPr>
        <w:t>зеленых</w:t>
      </w:r>
      <w:r>
        <w:rPr>
          <w:rFonts w:ascii="Verdana" w:hAnsi="Verdana"/>
          <w:color w:val="000000"/>
          <w:sz w:val="18"/>
          <w:szCs w:val="18"/>
        </w:rPr>
        <w:t>» потерпела сокрушительное поражение.</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проследить развитие отдельных отраслей экологического права Итальянской Республики, то можно заметить, что часто складывалась ситуация, когда под влиянием общественности</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разрабатывал и принимал правовой акт, имеющий современные и достаточно жесткие</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за нарушение экологических норм. Позже, используя «</w:t>
      </w:r>
      <w:r>
        <w:rPr>
          <w:rStyle w:val="WW8Num4z0"/>
          <w:rFonts w:ascii="Verdana" w:hAnsi="Verdana"/>
          <w:color w:val="4682B4"/>
          <w:sz w:val="18"/>
          <w:szCs w:val="18"/>
        </w:rPr>
        <w:t>законодательные лазейки</w:t>
      </w:r>
      <w:r>
        <w:rPr>
          <w:rFonts w:ascii="Verdana" w:hAnsi="Verdana"/>
          <w:color w:val="000000"/>
          <w:sz w:val="18"/>
          <w:szCs w:val="18"/>
        </w:rPr>
        <w:t>» и возможность лоббирования своих интересов через принятие поправок, заинтересованные лица и структуры значительно</w:t>
      </w:r>
      <w:r>
        <w:rPr>
          <w:rStyle w:val="WW8Num3z0"/>
          <w:rFonts w:ascii="Verdana" w:hAnsi="Verdana"/>
          <w:color w:val="000000"/>
          <w:sz w:val="18"/>
          <w:szCs w:val="18"/>
        </w:rPr>
        <w:t> </w:t>
      </w:r>
      <w:r>
        <w:rPr>
          <w:rStyle w:val="WW8Num4z0"/>
          <w:rFonts w:ascii="Verdana" w:hAnsi="Verdana"/>
          <w:color w:val="4682B4"/>
          <w:sz w:val="18"/>
          <w:szCs w:val="18"/>
        </w:rPr>
        <w:t>смягчали</w:t>
      </w:r>
      <w:r>
        <w:rPr>
          <w:rStyle w:val="WW8Num3z0"/>
          <w:rFonts w:ascii="Verdana" w:hAnsi="Verdana"/>
          <w:color w:val="000000"/>
          <w:sz w:val="18"/>
          <w:szCs w:val="18"/>
        </w:rPr>
        <w:t> </w:t>
      </w:r>
      <w:r>
        <w:rPr>
          <w:rFonts w:ascii="Verdana" w:hAnsi="Verdana"/>
          <w:color w:val="000000"/>
          <w:sz w:val="18"/>
          <w:szCs w:val="18"/>
        </w:rPr>
        <w:t>и ослабляли действие первоначального закона.</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Резкий скачок в развитии правового регулирования охраны окружающей среды в Италии произошел в конце 90-х годов. Это связано с тем, что высшие органы ЕС стали оказывать активное давление на правительство Италии. Это давление оказывается и на сегодняшний день.</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Европейская Комиссия намерена передать дело о мусорном кризисе в итальянской области Кампанья в Европейский суд. Именно мусорный кризис в Неаполе и в прилегающих регионах стал одной из причин смены правительства в Итальянской Республике. А массовые протесты населения, перешедшие в беспорядки, заставили задуматься об эффективности системы переработки мусора не только итальянских чиновников, но и европейских. При этом следует отметить, что кризис не явился неожиданностью, так как проблема с мусором в южных регионах страны существует уже около 15-ти лет. Основным виновником данного кризиса многие специалисты считают организованную</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(мафию или, как стали называть эти структуры в</w:t>
      </w:r>
      <w:r>
        <w:rPr>
          <w:rStyle w:val="WW8Num3z0"/>
          <w:rFonts w:ascii="Verdana" w:hAnsi="Verdana"/>
          <w:color w:val="000000"/>
          <w:sz w:val="18"/>
          <w:szCs w:val="18"/>
        </w:rPr>
        <w:t> </w:t>
      </w:r>
      <w:r>
        <w:rPr>
          <w:rStyle w:val="WW8Num4z0"/>
          <w:rFonts w:ascii="Verdana" w:hAnsi="Verdana"/>
          <w:color w:val="4682B4"/>
          <w:sz w:val="18"/>
          <w:szCs w:val="18"/>
        </w:rPr>
        <w:t>СМИ</w:t>
      </w:r>
      <w:r>
        <w:rPr>
          <w:rFonts w:ascii="Verdana" w:hAnsi="Verdana"/>
          <w:color w:val="000000"/>
          <w:sz w:val="18"/>
          <w:szCs w:val="18"/>
        </w:rPr>
        <w:t>, экомафию), которая зарабатывает огромные деньги на</w:t>
      </w:r>
      <w:r>
        <w:rPr>
          <w:rStyle w:val="WW8Num3z0"/>
          <w:rFonts w:ascii="Verdana" w:hAnsi="Verdana"/>
          <w:color w:val="000000"/>
          <w:sz w:val="18"/>
          <w:szCs w:val="18"/>
        </w:rPr>
        <w:t> </w:t>
      </w:r>
      <w:r>
        <w:rPr>
          <w:rStyle w:val="WW8Num4z0"/>
          <w:rFonts w:ascii="Verdana" w:hAnsi="Verdana"/>
          <w:color w:val="4682B4"/>
          <w:sz w:val="18"/>
          <w:szCs w:val="18"/>
        </w:rPr>
        <w:t>незаконном</w:t>
      </w:r>
      <w:r>
        <w:rPr>
          <w:rStyle w:val="WW8Num3z0"/>
          <w:rFonts w:ascii="Verdana" w:hAnsi="Verdana"/>
          <w:color w:val="000000"/>
          <w:sz w:val="18"/>
          <w:szCs w:val="18"/>
        </w:rPr>
        <w:t> </w:t>
      </w:r>
      <w:r>
        <w:rPr>
          <w:rFonts w:ascii="Verdana" w:hAnsi="Verdana"/>
          <w:color w:val="000000"/>
          <w:sz w:val="18"/>
          <w:szCs w:val="18"/>
        </w:rPr>
        <w:t>обороте отходов. Итогом противостояния властей и жителей Неаполя стало решение о строительстве дополнительных мусоросжигающих заводов, привлечение армии для уборки города и противостояния демонстрантам,</w:t>
      </w:r>
      <w:r>
        <w:rPr>
          <w:rStyle w:val="WW8Num3z0"/>
          <w:rFonts w:ascii="Verdana" w:hAnsi="Verdana"/>
          <w:color w:val="000000"/>
          <w:sz w:val="18"/>
          <w:szCs w:val="18"/>
        </w:rPr>
        <w:t> </w:t>
      </w:r>
      <w:r>
        <w:rPr>
          <w:rStyle w:val="WW8Num4z0"/>
          <w:rFonts w:ascii="Verdana" w:hAnsi="Verdana"/>
          <w:color w:val="4682B4"/>
          <w:sz w:val="18"/>
          <w:szCs w:val="18"/>
        </w:rPr>
        <w:t>арест</w:t>
      </w:r>
      <w:r>
        <w:rPr>
          <w:rStyle w:val="WW8Num3z0"/>
          <w:rFonts w:ascii="Verdana" w:hAnsi="Verdana"/>
          <w:color w:val="000000"/>
          <w:sz w:val="18"/>
          <w:szCs w:val="18"/>
        </w:rPr>
        <w:t> </w:t>
      </w:r>
      <w:r>
        <w:rPr>
          <w:rFonts w:ascii="Verdana" w:hAnsi="Verdana"/>
          <w:color w:val="000000"/>
          <w:sz w:val="18"/>
          <w:szCs w:val="18"/>
        </w:rPr>
        <w:t>и увольнение нескольких десятков чиновников и обещание решить проблему в течение двух-трех лет. Эта ситуация служит наглядным примером того, как недостаточная воля государственных органов и нежелание уделять б внимание экологическим проблемам могут привести к катастрофическим последствиям.</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Наибольший интерес в системе норм по правовому регулированию охраны окружающей среды представляет механизм разделения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центром и областями, регионами 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Центральные органы власти наделили широкими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региональные власти, оставив себе в основном лишь направляющие и корректирующие функции. Все это самым позитивным образом сказывается на правовом регулировании охраны окружающей среды. Такая положительная ситуация складывается не во всех регионах. В некоторых южных областях до сих пор сильно влияние</w:t>
      </w:r>
      <w:r>
        <w:rPr>
          <w:rStyle w:val="WW8Num3z0"/>
          <w:rFonts w:ascii="Verdana" w:hAnsi="Verdana"/>
          <w:color w:val="000000"/>
          <w:sz w:val="18"/>
          <w:szCs w:val="18"/>
        </w:rPr>
        <w:t> </w:t>
      </w:r>
      <w:r>
        <w:rPr>
          <w:rStyle w:val="WW8Num4z0"/>
          <w:rFonts w:ascii="Verdana" w:hAnsi="Verdana"/>
          <w:color w:val="4682B4"/>
          <w:sz w:val="18"/>
          <w:szCs w:val="18"/>
        </w:rPr>
        <w:t>криминальных</w:t>
      </w:r>
      <w:r>
        <w:rPr>
          <w:rStyle w:val="WW8Num3z0"/>
          <w:rFonts w:ascii="Verdana" w:hAnsi="Verdana"/>
          <w:color w:val="000000"/>
          <w:sz w:val="18"/>
          <w:szCs w:val="18"/>
        </w:rPr>
        <w:t> </w:t>
      </w:r>
      <w:r>
        <w:rPr>
          <w:rFonts w:ascii="Verdana" w:hAnsi="Verdana"/>
          <w:color w:val="000000"/>
          <w:sz w:val="18"/>
          <w:szCs w:val="18"/>
        </w:rPr>
        <w:t>групп на различные сферы жизни общества. А</w:t>
      </w:r>
      <w:r>
        <w:rPr>
          <w:rStyle w:val="WW8Num4z0"/>
          <w:rFonts w:ascii="Verdana" w:hAnsi="Verdana"/>
          <w:color w:val="4682B4"/>
          <w:sz w:val="18"/>
          <w:szCs w:val="18"/>
        </w:rPr>
        <w:t>незаконная</w:t>
      </w:r>
      <w:r>
        <w:rPr>
          <w:rStyle w:val="WW8Num3z0"/>
          <w:rFonts w:ascii="Verdana" w:hAnsi="Verdana"/>
          <w:color w:val="000000"/>
          <w:sz w:val="18"/>
          <w:szCs w:val="18"/>
        </w:rPr>
        <w:t> </w:t>
      </w:r>
      <w:r>
        <w:rPr>
          <w:rFonts w:ascii="Verdana" w:hAnsi="Verdana"/>
          <w:color w:val="000000"/>
          <w:sz w:val="18"/>
          <w:szCs w:val="18"/>
        </w:rPr>
        <w:t>деятельность, напрямую связанная с нарушением норм экологического права, часто является одним из основных источников дохода таких групп.</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обстоятельства предопределили выбор темы исследования, вызвали необходимость ее углубленного изучения и обусловили актуальность.</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 исследования представляет собой взятые в неразрывной связи</w:t>
      </w:r>
      <w:r>
        <w:rPr>
          <w:rStyle w:val="WW8Num3z0"/>
          <w:rFonts w:ascii="Verdana" w:hAnsi="Verdana"/>
          <w:color w:val="000000"/>
          <w:sz w:val="18"/>
          <w:szCs w:val="18"/>
        </w:rPr>
        <w:t> </w:t>
      </w:r>
      <w:r>
        <w:rPr>
          <w:rStyle w:val="WW8Num4z0"/>
          <w:rFonts w:ascii="Verdana" w:hAnsi="Verdana"/>
          <w:color w:val="4682B4"/>
          <w:sz w:val="18"/>
          <w:szCs w:val="18"/>
        </w:rPr>
        <w:t>законотворческую</w:t>
      </w:r>
      <w:r>
        <w:rPr>
          <w:rFonts w:ascii="Verdana" w:hAnsi="Verdana"/>
          <w:color w:val="000000"/>
          <w:sz w:val="18"/>
          <w:szCs w:val="18"/>
        </w:rPr>
        <w:t>, организационную (управленческую) и правоприменительную деятельность различных субъектов в сфере охраны окружающей среды.</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составляют законодательные (в том числе Экологический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Франции) и иные нормативные правовые акты, определяющие основы организации и порядок охраны окружающей среды в Италии и Франции, а также функции и компетенцию органов экологического управления, особенности реализации экологических и правовых решений в этих странах.</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Основной целью настоящей работы является анализ эколого-правовых норм, связанных с регулированием охраны окружающей среды в Италии и Франции.</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были поставлены следующие задачи:</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динамику развития правового регулирования охраны окружающей среды в Италии и Франции;</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проанализировать законодательство данных стран;</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степень влияния европейских и международных источников на национальное право Италии и Франции;</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систему</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государственных органов, осуществляющих правовую охрану окружающей среды;</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позитивные и негативные аспекты накопленного во Франции и Италии опыта правового регулирования охраны окружающей среды.</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диссертационного исследования. Методологическую основу исследования составляют общенаучные, частные и специальные методы познания. В их числе: логический, метод анализа и синтеза, системно-структурный, комплексный, исторический, функциональный, сравнительный, формально-юридический, статистический и другие методы. Применение сочетания различных методов позволило решить поставленные задачи и достичь обозначенной цели.</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составляют результаты научных исследований отечественных и зарубежных ученых в области теории государства 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Е.А. Лукашевой, A.B. Малько,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М.Н. Марченко, Ю.К. Толстого, В.Е.</w:t>
      </w:r>
      <w:r>
        <w:rPr>
          <w:rStyle w:val="WW8Num3z0"/>
          <w:rFonts w:ascii="Verdana" w:hAnsi="Verdana"/>
          <w:color w:val="000000"/>
          <w:sz w:val="18"/>
          <w:szCs w:val="18"/>
        </w:rPr>
        <w:t> </w:t>
      </w:r>
      <w:r>
        <w:rPr>
          <w:rStyle w:val="WW8Num4z0"/>
          <w:rFonts w:ascii="Verdana" w:hAnsi="Verdana"/>
          <w:color w:val="4682B4"/>
          <w:sz w:val="18"/>
          <w:szCs w:val="18"/>
        </w:rPr>
        <w:t>Чиркина</w:t>
      </w:r>
      <w:r>
        <w:rPr>
          <w:rStyle w:val="WW8Num3z0"/>
          <w:rFonts w:ascii="Verdana" w:hAnsi="Verdana"/>
          <w:color w:val="000000"/>
          <w:sz w:val="18"/>
          <w:szCs w:val="18"/>
        </w:rPr>
        <w:t> </w:t>
      </w:r>
      <w:r>
        <w:rPr>
          <w:rFonts w:ascii="Verdana" w:hAnsi="Verdana"/>
          <w:color w:val="000000"/>
          <w:sz w:val="18"/>
          <w:szCs w:val="18"/>
        </w:rPr>
        <w:t>и других), международного права (Ю.М.</w:t>
      </w:r>
      <w:r>
        <w:rPr>
          <w:rStyle w:val="WW8Num3z0"/>
          <w:rFonts w:ascii="Verdana" w:hAnsi="Verdana"/>
          <w:color w:val="000000"/>
          <w:sz w:val="18"/>
          <w:szCs w:val="18"/>
        </w:rPr>
        <w:t> </w:t>
      </w:r>
      <w:r>
        <w:rPr>
          <w:rStyle w:val="WW8Num4z0"/>
          <w:rFonts w:ascii="Verdana" w:hAnsi="Verdana"/>
          <w:color w:val="4682B4"/>
          <w:sz w:val="18"/>
          <w:szCs w:val="18"/>
        </w:rPr>
        <w:t>Колосова</w:t>
      </w:r>
      <w:r>
        <w:rPr>
          <w:rFonts w:ascii="Verdana" w:hAnsi="Verdana"/>
          <w:color w:val="000000"/>
          <w:sz w:val="18"/>
          <w:szCs w:val="18"/>
        </w:rPr>
        <w:t>, Э.С. Кривчиковой, И.И. Лукашука, А.Н.</w:t>
      </w:r>
      <w:r>
        <w:rPr>
          <w:rStyle w:val="WW8Num3z0"/>
          <w:rFonts w:ascii="Verdana" w:hAnsi="Verdana"/>
          <w:color w:val="000000"/>
          <w:sz w:val="18"/>
          <w:szCs w:val="18"/>
        </w:rPr>
        <w:t> </w:t>
      </w:r>
      <w:r>
        <w:rPr>
          <w:rStyle w:val="WW8Num4z0"/>
          <w:rFonts w:ascii="Verdana" w:hAnsi="Verdana"/>
          <w:color w:val="4682B4"/>
          <w:sz w:val="18"/>
          <w:szCs w:val="18"/>
        </w:rPr>
        <w:t>Макаровой</w:t>
      </w:r>
      <w:r>
        <w:rPr>
          <w:rFonts w:ascii="Verdana" w:hAnsi="Verdana"/>
          <w:color w:val="000000"/>
          <w:sz w:val="18"/>
          <w:szCs w:val="18"/>
        </w:rPr>
        <w:t>, C.B. Черниченко и других), европейского права (П.А.</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Fonts w:ascii="Verdana" w:hAnsi="Verdana"/>
          <w:color w:val="000000"/>
          <w:sz w:val="18"/>
          <w:szCs w:val="18"/>
        </w:rPr>
        <w:t>, Г.П. Толстопятенко, Л.М. Энтина, М.Л.</w:t>
      </w:r>
      <w:r>
        <w:rPr>
          <w:rStyle w:val="WW8Num3z0"/>
          <w:rFonts w:ascii="Verdana" w:hAnsi="Verdana"/>
          <w:color w:val="000000"/>
          <w:sz w:val="18"/>
          <w:szCs w:val="18"/>
        </w:rPr>
        <w:t> </w:t>
      </w:r>
      <w:r>
        <w:rPr>
          <w:rStyle w:val="WW8Num4z0"/>
          <w:rFonts w:ascii="Verdana" w:hAnsi="Verdana"/>
          <w:color w:val="4682B4"/>
          <w:sz w:val="18"/>
          <w:szCs w:val="18"/>
        </w:rPr>
        <w:t>Энтина</w:t>
      </w:r>
      <w:r>
        <w:rPr>
          <w:rStyle w:val="WW8Num3z0"/>
          <w:rFonts w:ascii="Verdana" w:hAnsi="Verdana"/>
          <w:color w:val="000000"/>
          <w:sz w:val="18"/>
          <w:szCs w:val="18"/>
        </w:rPr>
        <w:t> </w:t>
      </w:r>
      <w:r>
        <w:rPr>
          <w:rFonts w:ascii="Verdana" w:hAnsi="Verdana"/>
          <w:color w:val="000000"/>
          <w:sz w:val="18"/>
          <w:szCs w:val="18"/>
        </w:rPr>
        <w:t>и других).</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Труды российских юристов-экологов: А.И.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С.А. Боголюбова, М.М. Бринчука,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А.К. Голиченкова, O.JL Дубовик, Т.В.</w:t>
      </w:r>
      <w:r>
        <w:rPr>
          <w:rStyle w:val="WW8Num3z0"/>
          <w:rFonts w:ascii="Verdana" w:hAnsi="Verdana"/>
          <w:color w:val="000000"/>
          <w:sz w:val="18"/>
          <w:szCs w:val="18"/>
        </w:rPr>
        <w:t> </w:t>
      </w:r>
      <w:r>
        <w:rPr>
          <w:rStyle w:val="WW8Num4z0"/>
          <w:rFonts w:ascii="Verdana" w:hAnsi="Verdana"/>
          <w:color w:val="4682B4"/>
          <w:sz w:val="18"/>
          <w:szCs w:val="18"/>
        </w:rPr>
        <w:t>Злотниковой</w:t>
      </w:r>
      <w:r>
        <w:rPr>
          <w:rFonts w:ascii="Verdana" w:hAnsi="Verdana"/>
          <w:color w:val="000000"/>
          <w:sz w:val="18"/>
          <w:szCs w:val="18"/>
        </w:rPr>
        <w:t>, A.JL Ивановой, О.С. Колбасова, И.О.</w:t>
      </w:r>
      <w:r>
        <w:rPr>
          <w:rStyle w:val="WW8Num3z0"/>
          <w:rFonts w:ascii="Verdana" w:hAnsi="Verdana"/>
          <w:color w:val="000000"/>
          <w:sz w:val="18"/>
          <w:szCs w:val="18"/>
        </w:rPr>
        <w:t> </w:t>
      </w:r>
      <w:r>
        <w:rPr>
          <w:rStyle w:val="WW8Num4z0"/>
          <w:rFonts w:ascii="Verdana" w:hAnsi="Verdana"/>
          <w:color w:val="4682B4"/>
          <w:sz w:val="18"/>
          <w:szCs w:val="18"/>
        </w:rPr>
        <w:t>Красновой</w:t>
      </w:r>
      <w:r>
        <w:rPr>
          <w:rFonts w:ascii="Verdana" w:hAnsi="Verdana"/>
          <w:color w:val="000000"/>
          <w:sz w:val="18"/>
          <w:szCs w:val="18"/>
        </w:rPr>
        <w:t>, О.И. Крассова, В.В. Петрова, Т.В. Петровой, Ю.С.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А.С.Шестерюка, а также зарубежных авторов: Б. Бендаре, Г. Винтера, JI. Кремера, Г. Люббе-Вольфф, Р. Роми, Р.</w:t>
      </w:r>
      <w:r>
        <w:rPr>
          <w:rStyle w:val="WW8Num3z0"/>
          <w:rFonts w:ascii="Verdana" w:hAnsi="Verdana"/>
          <w:color w:val="000000"/>
          <w:sz w:val="18"/>
          <w:szCs w:val="18"/>
        </w:rPr>
        <w:t> </w:t>
      </w:r>
      <w:r>
        <w:rPr>
          <w:rStyle w:val="WW8Num4z0"/>
          <w:rFonts w:ascii="Verdana" w:hAnsi="Verdana"/>
          <w:color w:val="4682B4"/>
          <w:sz w:val="18"/>
          <w:szCs w:val="18"/>
        </w:rPr>
        <w:t>Макрори</w:t>
      </w:r>
      <w:r>
        <w:rPr>
          <w:rFonts w:ascii="Verdana" w:hAnsi="Verdana"/>
          <w:color w:val="000000"/>
          <w:sz w:val="18"/>
          <w:szCs w:val="18"/>
        </w:rPr>
        <w:t>, Ф. Маркелло, Я.Х. Янса и других, посвященные анализу системы и структуры экологического законодательства, принципам экологического права, особенностям правовых средств охраны окружающей среды, задачам, функциям и механизмам экологического управления и т.п.</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 европейское экологическое законодательство, законодательство Французской и Итальянской республик, международные</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соглашения.</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Информационная база исследования включает статистические и аналитические данные о состоянии и охране окружающей среды в Французской Республике, Итальянской Республике и в Европейском Союзе, опубликованные в отчетах, научной и периодической печати.</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характеризуется тем, что отдельные стороны правового регулирования охраны окружающей среды за рубежом уже исследовались в работах B.C. Степаненко по экологической политике ЕС (М., 2004), A.A.</w:t>
      </w:r>
      <w:r>
        <w:rPr>
          <w:rStyle w:val="WW8Num3z0"/>
          <w:rFonts w:ascii="Verdana" w:hAnsi="Verdana"/>
          <w:color w:val="000000"/>
          <w:sz w:val="18"/>
          <w:szCs w:val="18"/>
        </w:rPr>
        <w:t> </w:t>
      </w:r>
      <w:r>
        <w:rPr>
          <w:rStyle w:val="WW8Num4z0"/>
          <w:rFonts w:ascii="Verdana" w:hAnsi="Verdana"/>
          <w:color w:val="4682B4"/>
          <w:sz w:val="18"/>
          <w:szCs w:val="18"/>
        </w:rPr>
        <w:t>Третьяковой</w:t>
      </w:r>
      <w:r>
        <w:rPr>
          <w:rStyle w:val="WW8Num3z0"/>
          <w:rFonts w:ascii="Verdana" w:hAnsi="Verdana"/>
          <w:color w:val="000000"/>
          <w:sz w:val="18"/>
          <w:szCs w:val="18"/>
        </w:rPr>
        <w:t> </w:t>
      </w:r>
      <w:r>
        <w:rPr>
          <w:rFonts w:ascii="Verdana" w:hAnsi="Verdana"/>
          <w:color w:val="000000"/>
          <w:sz w:val="18"/>
          <w:szCs w:val="18"/>
        </w:rPr>
        <w:t>об экологических правах граждан по законодательству государств-членов Европейского Союза (М., 2003) Е.Е. Вылегжаниной о европейском экологическом праве (М., 2006), а также в монографии A.A.</w:t>
      </w:r>
      <w:r>
        <w:rPr>
          <w:rStyle w:val="WW8Num3z0"/>
          <w:rFonts w:ascii="Verdana" w:hAnsi="Verdana"/>
          <w:color w:val="000000"/>
          <w:sz w:val="18"/>
          <w:szCs w:val="18"/>
        </w:rPr>
        <w:t> </w:t>
      </w:r>
      <w:r>
        <w:rPr>
          <w:rStyle w:val="WW8Num4z0"/>
          <w:rFonts w:ascii="Verdana" w:hAnsi="Verdana"/>
          <w:color w:val="4682B4"/>
          <w:sz w:val="18"/>
          <w:szCs w:val="18"/>
        </w:rPr>
        <w:t>Транина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Охрана окружающей среды: проблемы развития буржуазного права</w:t>
      </w:r>
      <w:r>
        <w:rPr>
          <w:rFonts w:ascii="Verdana" w:hAnsi="Verdana"/>
          <w:color w:val="000000"/>
          <w:sz w:val="18"/>
          <w:szCs w:val="18"/>
        </w:rPr>
        <w:t>» (М., 1987). Но специальные разработки, посвященные правовой охране окружающей среды во Франции и в Италии, отсутствуют.</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данной работы заключается в том, что она является первым комплексным исследованием правового регулирования охраны окружающей среды в Италии и Франции.</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отражены различные институты экологического права указанных стран, проанализированы источники права и функции уполномоченных государственных органов в сфере охраны окружающей среды.</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 Учитывая современные тенденции роста потребления, улучшения качества жизни, усиления процессов глобализации, наблюдаемые изменения климата и появление новых технологий, в частности связанных с новыми видами воздействия на окружающую среду (использование генетически модифицированных организмов, загрязнение химическими веществами, отходами и </w:t>
      </w:r>
      <w:r>
        <w:rPr>
          <w:rFonts w:ascii="Verdana" w:hAnsi="Verdana"/>
          <w:color w:val="000000"/>
          <w:sz w:val="18"/>
          <w:szCs w:val="18"/>
        </w:rPr>
        <w:lastRenderedPageBreak/>
        <w:t>т.п.) ее охрана с каждым годом занимает все более значимое место в планировании и реализации внутренней и внешней политики Итальянской и Французской республик, а также торговой, транспортной, сельскохозяйственной, энергетической ' и иных видах политики обоих государств. Это выражается в увеличивающихся расходах бюджета на различные экологические программы, предпринимаемых со стороны государства мерах по развитию экологического туризма, усилению экопросвещения и т.д.</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Анализ нормативных правовых актов Италии и Франции показал, что в этих странах создана современная и действенная правовая база, регулирующая охрану окружающей среды. При этом Франция имеет одно из самых передовых законодательств в области экологии, и именно в этой стране успешно осуществлен процесс</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норм по охране окружающей среды - в 2000 г. принят Экологический кодекс. Кодекс устанавливает требования по охране атмосферного воздуха, водных ресурсов, почв и правила обращения с отходами. Его структура и ю содержание могут быть учтены при разработке проекта Экологического кодекса Российской Федерации.</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Многочисленные реформы и изменения государственного аппарата, проводимые в последние 40 лет во Франции и Италии, позволили создать действенный механизм контроля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Исторические предпосылки и особенности административно-территориального деления привели к тому, что в Итальянской Республике была предпринята попытка</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региональных властей широкими полномочиями в области охраны окружающей среды, прежде всего в сфере контроля за деятельностью предприятий, за выбросами в атмосферу, за сбросами вредных веществ в водоемы. Этот опыт может быть полезен в ходе дальнейшего реформирования местного самоуправления в Российской Федерации.</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Изучение практики показало, что в Итальянской Республике для эффективного осуществления контроля за исполнением экологического законодательства необходимо ужесточить систему</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и механизм реализации наказания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Эта мера может стать одной из основополагающих при решении проблемы организованной экологической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южных регионах Итальянской Республики.</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Европейский Союз оказывает огромное влияние на формирование национального экологического законодательства и государственную политику в области охраны окружающей среды. Это выражается в принятии</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органами ЕС соответствующих директив, устанавливающих обязательные для</w:t>
      </w:r>
      <w:r>
        <w:rPr>
          <w:rStyle w:val="WW8Num3z0"/>
          <w:rFonts w:ascii="Verdana" w:hAnsi="Verdana"/>
          <w:color w:val="000000"/>
          <w:sz w:val="18"/>
          <w:szCs w:val="18"/>
        </w:rPr>
        <w:t> </w:t>
      </w:r>
      <w:r>
        <w:rPr>
          <w:rStyle w:val="WW8Num4z0"/>
          <w:rFonts w:ascii="Verdana" w:hAnsi="Verdana"/>
          <w:color w:val="4682B4"/>
          <w:sz w:val="18"/>
          <w:szCs w:val="18"/>
        </w:rPr>
        <w:t>имплементации</w:t>
      </w:r>
      <w:r>
        <w:rPr>
          <w:rStyle w:val="WW8Num3z0"/>
          <w:rFonts w:ascii="Verdana" w:hAnsi="Verdana"/>
          <w:color w:val="000000"/>
          <w:sz w:val="18"/>
          <w:szCs w:val="18"/>
        </w:rPr>
        <w:t> </w:t>
      </w:r>
      <w:r>
        <w:rPr>
          <w:rFonts w:ascii="Verdana" w:hAnsi="Verdana"/>
          <w:color w:val="000000"/>
          <w:sz w:val="18"/>
          <w:szCs w:val="18"/>
        </w:rPr>
        <w:t>правила, и в деятельности Европейского Суда, жестко наказывающего страны, не соблюдающие требования экологического законодательства Европейского Союза (Сообщества).</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и теоретическая значимость исследования</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Сформулированные в диссертации теоретические положения, научные выводы, практические рекомендации могут быть использованы в дальнейших научных и учебных целях,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практике работы государственных и муниципальных органов, реализующих компетенцию в области экологического управления. Материал, содержащийся в диссертации, может быть использован в учебном процессе при чтении лекций и проведении практических занятий по курсу «</w:t>
      </w:r>
      <w:r>
        <w:rPr>
          <w:rStyle w:val="WW8Num4z0"/>
          <w:rFonts w:ascii="Verdana" w:hAnsi="Verdana"/>
          <w:color w:val="4682B4"/>
          <w:sz w:val="18"/>
          <w:szCs w:val="18"/>
        </w:rPr>
        <w:t>Экологическое право</w:t>
      </w:r>
      <w:r>
        <w:rPr>
          <w:rFonts w:ascii="Verdana" w:hAnsi="Verdana"/>
          <w:color w:val="000000"/>
          <w:sz w:val="18"/>
          <w:szCs w:val="18"/>
        </w:rPr>
        <w:t>».</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Содержащиеся в работе положения могут служить материалом для дальнейшей научно-исследовательской деятельности.</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25255D" w:rsidRDefault="0025255D" w:rsidP="002525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были обсуждены на заседаниях Центра эколого-правовых исследований/секторе экологического права Института государства и права Российской академии наук. Выводы и предложения по теме диссертации изложены в публикациях. Материалы исследования также докладывались на конференциях: XI Всероссийская школа молодых ученых-юристов (13-15 сентября 2006 г.; Соловецкие острова), Международная школа-практикум молодых ученых и специалистов по</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Закон: стабильность и динамика</w:t>
      </w:r>
      <w:r>
        <w:rPr>
          <w:rFonts w:ascii="Verdana" w:hAnsi="Verdana"/>
          <w:color w:val="000000"/>
          <w:sz w:val="18"/>
          <w:szCs w:val="18"/>
        </w:rPr>
        <w:t>» (1—3 июня 2006 г.;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XII Всероссийская школа молодых ученых-юристов (8—10 октября 2007 г.; г. Анапе (Краснодарский край), XVI Всероссийская научно-практическая конференция «</w:t>
      </w:r>
      <w:r>
        <w:rPr>
          <w:rStyle w:val="WW8Num4z0"/>
          <w:rFonts w:ascii="Verdana" w:hAnsi="Verdana"/>
          <w:color w:val="4682B4"/>
          <w:sz w:val="18"/>
          <w:szCs w:val="18"/>
        </w:rPr>
        <w:t xml:space="preserve">Актуальные проблемы </w:t>
      </w:r>
      <w:r>
        <w:rPr>
          <w:rStyle w:val="WW8Num4z0"/>
          <w:rFonts w:ascii="Verdana" w:hAnsi="Verdana"/>
          <w:color w:val="4682B4"/>
          <w:sz w:val="18"/>
          <w:szCs w:val="18"/>
        </w:rPr>
        <w:lastRenderedPageBreak/>
        <w:t>экологического, земельного права и законодательства</w:t>
      </w:r>
      <w:r>
        <w:rPr>
          <w:rFonts w:ascii="Verdana" w:hAnsi="Verdana"/>
          <w:color w:val="000000"/>
          <w:sz w:val="18"/>
          <w:szCs w:val="18"/>
        </w:rPr>
        <w:t>» (19-20 мая 2008 г. г. Солнечногорск/Москва).</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w:t>
      </w:r>
    </w:p>
    <w:p w:rsidR="0025255D" w:rsidRDefault="0025255D" w:rsidP="002525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и библиографии.</w:t>
      </w:r>
    </w:p>
    <w:p w:rsidR="0025255D" w:rsidRDefault="0025255D" w:rsidP="0025255D">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Калиниченко, Виктор Тарасович, 2008 год</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 июня 2006 г. № 74-ФЗ // СЗ РФ. 2006. № 23. Ст. 2381.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Лесной кодекс Российской Федерации от 4 декабря 2006 г. № 200-ФЗ // СЗ РФ. 2006. № 50. Ст. 5278.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Земельный кодекс Российской Федерации от 25 октября 2001 г. // СЗ РФ. 2001. №44. Ст. 4147.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10 января 2002 г. (с послед, изм. и доп.)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Ст. 133.</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24 июня 1998 г. (с послед, изм. и доп.) № 89-ФЗ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 СЗ РФ. 1998. № 26. Ст. 3009.</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14 марта 1995 г. (с послед, изм. и доп.) № 33-ФЗ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СЗ РФ. 1995. № 12. Ст. 1024.</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4 мая 1999 г. (с послед, изм. и доп.) № 96-ФЗ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СЗ РФ. 1999. № 18. Ст. 2222.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Конституция Французской Республики</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Конституция Итальянской Республики</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Règlement (CE) № 2037/2000 du Parlement européen et du Conseil du 29/06/00 relatif à des substances qui appauvrissent la couche d'ozone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Directive № 2008/50/CE du Parlement européen et du Conseil du 21/05/08 concernant la qualité de l'air ambiant et un air pur pour l'Europe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Directive № 2004/107/CE du Parlement européen et du Conseil du 15/12/04 concernant l'arsenic, le cadmium, le mercure, le nickel et les hydrocarbures aromatiques polycycliques dans l'air ambiant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Directive du Parlement européen et du Conseil № 2003-87/CE du 13/10/03 établissant un système d'échange de quotas d'émission de gaz à effet de serre dans la Communauté et modifiant la directive 96/61/CE du Conseil</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Directive № 2002/3/CE du Parlement européen et du Conseil du 12/02/02 relative à l'ozone dans l'air ambiant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Directive № 2001/81/CE du Parlement européen et du Conseil du 23/10/01 fixant des plafonds d'émission nationaux pour certains polluants atmosphériques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Directive № 2000/69/CE du Parlement européen et du Conseil du 16 novembre 2000 concernant les valeurs limites pour le benzène et le monoxyde de carbone dans l'air ambiant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Directive du Conseil № 99/32/CE du 26/04/99 concernant une réduction de la teneur en soufre de certains combustibles liquides et modifiant la directive 93/12/CEE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Directive du Conseil № 96/62/CE du 27/09/96 concernant l'évaluation et la gestion de la qualité de l'air ambiant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Directive 96/61/CE du Conseil du 24/09/96 relative à la prévention et à la réduction intégrées de la pollution</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Directive du Conseil № 85/203/CEE du 07/03/85 concernant les normes de qualité de l'air pour le dioxyde d'azote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Directive № 2000/76/CE du Parlement européen et du Conseil du 04/12/00 sur l'incinération des déchets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Directive du Conseil № 1999/13/CE du 11/03/99 relative à la réduction des émissions de composés organiques volatils dues à l'utilisation de solvants organiques dans certaines activités et installations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Directive № 98/70/CE du Parlement et du Conseil du 13/10/98 concernant la qualité de l'essence et des carburants diesel et modifiant la directive 93/12/CEE du Conseil</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Directive du Parlement européen et du Conseil № 94/63/CEE du 20/12/94 relative à la lutte contre les émissions de composés organiques volatils (COV) résultant du stockage de l'essence et de sa distribution des terminaux aux stations-service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Directive № 93/12/CEE du 23/03/93 concernant la teneur en soufre de certains combustibles liquides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Directive du Conseil № 85/203/CEE du 07/03/85 concernant les nonnes de qualité de l'air pour le dioxyde d'azote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Directive du Conseil № 84/360/CEE du 28/06/84 relative à la lutte contre la pollution atmosphérique en provenance des installations industrielles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Directive № 2000/60/CE du Parlement européen et du Conseil du 23 octobre 2000 établissant un cadre pour une politique communautaire dans le domaine de l'eau</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Loi № 96-1236 du 30/12/96 sur l'air et l'utilisation rationnelle de l'énergie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Loi № 80-531 du 15/07/80 relative aux économies d'énergie et à l'utilisation de la chaleur</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Loi № 61-842 du 2/08/61 relative à la lutte contre les pollutions atmosphériques et les odeurs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Loi № 75-633 du 15/07/75 relative à l'élimination des déchets et à la récupération des matériaux</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Loi № 80-572 du 25/07/80 sur la protection et le contrôle des matières nucléaires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Décret № 2006-401 du 03/04/06 portant publication du protocole de 1996 à la Convention de 1972 sur la prévention de la pollution des mers résultant de l'immersion de déchets, fait à Londres le 7 novembre 1996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Décret № 2005-635 du 30/05/05 relatif au contrôle des circuits de traitement des déchets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Décret № 2003-727 du 01/08/03 relatif à la construction des véhicules et à l'élimination des véhicules hors d'usage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Décret № 2002-540 du 18/04/02 relatif à la classification des déchets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Décret № 2001-594 du 05/07/01 relatif au Conseil national des déchets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Décret № 2000-404 du 11/05/00 relatif au rapport annuel sur le prix et la qualité du service public d'élimination des déchets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Décret № 95-1027 du 18/09/95 relatif à la taxe sur le traitement et le stockage des déchets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Décret № 94-729 du 23/08/94 relatif aux groupements d'intérêt public institués par l'article 22-4 de la loi du 15/07/75</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Décret № 93-1410 du 29/12/93 fixant les modalité d'exercice du droit à l'information en matière de déchets prévues à l'article 3-1 de la loi du 15/07/75</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Décret № 75-310 du 23/04/75 relatif à la coordination interministérielle dans le domaine de l'élimination des déchets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Décret № 2007-1872 du 26/12/07 relatif à l'affectation du débit artificiel des cours d'eau à certains usages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Décret № 2007-1735 du 11/12/07 relatif à la sécurité des ouvrages hydrauliques et au comité technique permanent des barrages et des ouvrages hydrauliques et modifiant le code de l'environnement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Décret № 2007-978 du 15/05/07 relatif aux eaux closes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Décret № 2007-443 du 25/03/07 relatif à l'Office national de l'eau et des milieux aquatiques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Décret № 2006-539 du 11/05/06 portant publication du protocole sur l'eau et la santé à la convention de 1992 sur la protection et l'utilisation des cours d'eau transfrontières et des lacs internationaux, fait à Londres le 17 juin 1999</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Décret № 2005-1541 du 9 décembre 2005 pris pour l'application de l'article L. 213-15 du code de l'environnement et relatif au contrôle de l'assiette de la redevance pour prélèvement d'eau</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Décret № 2005-636 du 30/05/05 relatif à l'organisation de l'administration dans le domaine de l'eau et aux missions du préfet coordormateur de bassin</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Décret № 2005-116 du 07/02/05 relatif aux servitudes d'utilité publique instituées en application de l'article L. 211-12 du code de l'environnement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Décret № 2002-865 du 03/05/02 relatif aux engagements agroenvironnementaux et fixant les conditions de souscription des personnes physiques et morales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Décret № 2000-953 du 22/09/00 relatif au comité consultatif du Fonds national de solidarité pour l'eau</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Décret № 94-289 du 06/04/94 relatif aux communautés locales de l'eau pris pour l'application de l'article 7 de la loi № 92-3 du 3/01/92 sur l'eau</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Décret № 94-894 du 13/10/94 relatif à la concession et à la déclaration d'utilité publique des ouvrages utilisant l'énergie hydraulique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 Décret № 93-1347 du 28/12/93 relatif au régime exceptionnel de tarification de l'eau prévu au II de l'article 13 de la loi № 92-3 du 3 janvier 1992 sur l'eau</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Décret № 93-742 du 29/03/93 relatif aux procédures d'autorisation et de déclaration prévues par l'article 10 de la loi № 92-3 du 03/01/92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Décret № 93-743 du 29/03/93 relatif à la nomenclature des opérations soumises à autorisation ou à déclaration en application de l'article 10 de la loi № 92-3 du 03/01/1992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Décret № 66-699 du 14/09/66 relatif aux comités de bassin créés par l'article 13 de la loi № 64-1245 du 16 décembre 1964</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Décret № 65-72 du 13/01/65 portant règlement d'administration publique pour l'application de l'ordonnance № 58-1332 du 23 décembre 1958 relative au stockage souterrain d'hydrocarbures liquides ou liquéfiés (extraits)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Décret № 2004-1412 du 23/12/04 relatif au registre national des quotas d'émission de gaz à effet de serre prévu par l'article L. 229-16 du code de l'environnement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Décret № 2002-636 du 23/04/02 définissant les catégories d'installations et de matériels mentionnés à l'article 30 de la loi № 80-531 du 15 juillet 1980 relative aux économies d'énergie et à l'utilisation de la chaleur</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Décret № 98-362 du 06/05/98 relatif aux plans régionaux pour la qualité de l'air</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Décret № 98-361 du 06/05/98 relatif à l'agrément des organismes de surveillance de la qualité de l'air</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Décret № 98-360 du 06/05/98 relatif à la surveillance de la qualité de l'air et de ses effets sur la santé et sur l'environnement, aux objectifs de qualité de l'air, aux seuils d'alerte et aux valeurs limites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Décret № 97-432 du 29/04/97 relatif au Conseil National de l'air</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Décret № 96-97 du 07/02/96 relatif à la protection de la population contre les risques sanitaires liés à une exposition à l'amiante dans les immeubles bâtis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Décret № 95-515 du 03/05/95 instituant une taxe parafiscale sur la pollution atmosphérique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Décret № 89-112 du 21/02/89 portant publication du Protocole de Montréal relatif à des substances qui appauvrissent la couche d'ozone (ensemble une annexe), fait à Montréal le 16 septembre 1987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Arrêté du 07/07/08 portant agrément d'une association de surveillance de la qualité de l'air au titre du code de l'environnement (livre II, titre II)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Arrêté du 31/01/08 relatif au registre et à la déclaration annuelle des émissions polluantes et des déchets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Arrêté du 31/10/07 adoptant le schéma national de réduction des émissions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Arrêté du 09/07/07 portant agrément d'une association de surveillance de la qualité de l'air au titre du code de l'environnement (livre II, titre II)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Arrêté du 01/08/07 portant agrément d'associations de surveillance de la qualité de l'air au titre du code de l'environnement (livre II, titre II)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Arrêté du 29/06/07 portant interdiction de mise sur le marché, de mise en service et de maintien en service de certains générateurs de vapeur électriques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Arrêté du 08/06/07 portant agrément d'organismes de contrôle technique pour les contrôles périodiques des installations consommant de l'énergie thermique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Arrêté du 20/04/07 portant agrément d'associations de surveillance de la qualité de l'air au titre du code de l'environnement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Arrêté du 29/12/06 relatif au système national d'inventaires des émissions de polluants atmosphériques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Arrêté du 29/11/06 portant modalités d'agrément des laboratoires effectuant des analyses dans le domaine de l'eau et des milieux aquatiques au titre du code de l'environnement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Arrêté du 23/10/06 portant agrément d'une association de surveillance de la qualité de l'air au titre du code de l'environnement (livre II, titre II)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Arrêté du 04/10/06 portant agrément d'associations de surveillance de la qualité de l'air au titre du code de l'environnement(livre II, titre II)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Arrêté du 27/09/06 portant agrément d'une association de surveillance de la qualité de l'air au titre du code de l'environnement (livre II, titre II)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84. Arrêté du 22/06/06 fixant la composition de la commission d'examen du plan national d'affectation des quotas d'émission de gaz à effet de serre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Arrêté du 09/12/05 portant agrément d'une association de surveillance de la qualité de l'air au titre du code de l'environnement (livre II, titre II)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Arrêté du 04/10/05 portant agrément d'associations de surveillance de la qualité de l'air au titre du code de l'environnement (livre II, titre II)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Arrêté du 15/07/05 portant agrément d'associations de surveillance de la qualité de l'air au titre du code de l'environnement (livre II, titre II)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Arrêté du 14/06/05 portant modalités d'agrément des organismes vérificateurs dans le cadre du système d'échange de quotas d'émission de gaz à effet de serre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Arrêté du 22/07/04 relatif aux indices de la qualité de l'air</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Arrêté du 08/07/03 portant approbation du programme national de réduction des émissions de polluants atmosphériques (S02, NOx, COV et NH3)</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Arrêté du 11/06/03 relatif aux informations à fournir au public en cas de dépassement ou de risque de dépassement des seuils de recommandation ou des seuils d'alerte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Arrêté du 17/03/03 relatif aux modalités de surveillance de la qualité de l'air et à l'information du public</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Arrêté du 04/09/00 portant modalités d'agrément des laboratoires ou des organismes pour certains types de prélèvements et d'analyses à l'émission des substances dans l'atmosphère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Arrêté du 10/03/99 relatif à la réception des moteurs destinés à être installés sur les engins mobiles non routiers en ce qui concerne les émissions de gaz et de particules polluants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Arrêté du 03/05/95 relatif à la taxe parafiscale sur la pollution atmosphérique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Arrêté du 16/06/08 portant approbation de la convention type relative à la coopération entre l'Office national de l'eau et des milieux aquatiques (ONEMA) et les agences de l'eau</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Arrêté du 12/06/08 définissant le plan de l'étude de dangers des barrages et des digues et en précisant le contenu</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Arrêté du 22/05/08 portant modification de l'arrêté du 15 mai 2007 relatif à la représentation des collectivités territoriales et des usagers aux comités de bassin</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Arrêté du 12/03/08 modifiant l'arrêté du 15 mai 2007 relatif à la représentation des collectivités territoriales et des usagers aux comités de bassin</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Arrêté du 29/02/08 fixant des prescriptions relatives à la sécurité et à la sûreté des ouvrages hydrauliques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Arrêté du 01/02/08 fixant le plafond des sommes dues à l'Etat par affaire soumise au comité technique permanent des barrages et des ouvrages hydrauliques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Arrêté du 01/02/08 relatif à l'organisation et aux modalités de fonctionnement du comité technique permanent des barrages et des ouvrages hydrauliques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Arrêté du 21/12/07 relatif aux modalités d'établissement des redevances pour pollution de l'eau et pour modernisation des réseaux de collecte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Arrêté du 07/12/07 établissant la liste des substances prioritaires ainsi que la liste des substances définies à l'article R. 213-48-13 du code de l'environnement relatif à la redevance pour pollutions diffuses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Arrêté du 05/12/07 fixant les règles d'organisation et de fonctionnement du Comité national de la pêche professionnelle en eau douce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Arrêté du 09/11/07 relatif aux modalités de calcul de l'assiette de la redevance pour prélèvement sur la ressource en eau</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Arrêté du 15/05/07 relatif à la représentation des collectivités territoriales et des usagers aux comités de bassin</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Arrêté du 08/07/99 relatif à la délivrance des titres nécessaires pour le service à bord des navires-citernes</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Decreto Legislativo 30 maggio 2008, n. 116: Attuazione délia direttiva 2006/7/CE relativa alla gestione délia qualita' delle acque di balneazione e abrogazione délia direttiva 76/160/CEE. (GU n. 155 del 4-7-2008)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Decreto Legislativo 7 marzo 2008, n. 50: Norme di attuazione dello Statuto speciale della regione autonoma Valle d'Aosta/Vallee d'Aoste in materia di dighe. (GUn. 81 del 5-4-2008)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111. Decreto 28 Gennaio 2008: Ministero della Salute. Disciplina concemente le deroghe alie caratteristiche di qualita' delle acque destínate al consumo umano che possono essere disposte dalla regione Toscana. (GU n. 48 del 26-2-2008)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Decreto 28 Gennaio 2008: Ministero della Salute. Disciplina concemente le deroghe alie caratteristiche di qualita' delle acque destínate al consumo umano che possono essere disposte dalla regione Campania. (GU n. 48 del 26-2-2008)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Decreto Legislativo 16 gennaio 2008, n.4: Ulteriori disposizioni correttive ed integrative del decreto legislativo 3 aprile 2006, n. 152, recante norme in materia ambiéntale. (GU n. 24 del 29-1-2008- Suppl. Ordinario n.24)</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Decreto 31 dicembre 2007: Ministero della Salute. Disciplina concernente le deroghe alie caratteristiche di qualita' delle acque destínate al consumo umano che possono essere disposte dalla regione Piemonte. (GU n. 42 del 19-2-2008)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Decreto 27 novembre 2007: Ministero dei Trasporti. Aggiornamenti relativi all'anno 2008 delle misure unitarie dei canoni per le concessioni demaniali marittime. (GU n. 70 del 22-3-2008)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Decreto 21 Novembre 2007: Ministero della Salute. Disciplina concernente le deroghe alie caratteristiche di qualita' delle acque destínate al consumo umano che possono essere disposte dalla provincia autonoma di Bolzano. (GUn. 288 del 12-12-2007)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Direttiva del Presidente del Consiglio dei Ministri 5 Ottobre 2007: Indirizzi operativi per prevedere, prevenire e fronteggiare eventuali situazioni di emergenza connesse a fenomeni idrogeologici e idraulici. (GU n. 240 del 15-102007)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Decreto 4 Ottobre 2007: Ministero della Salute. Disciplina concernente le deroghe alie caratteristiche di qualita' delle acque destínate al consumo umano che possono essere disposte dalla regione Lazio. (GU n. 258 del 6-11-2007)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Decreto 21 Setiembre 2007: Ministero della Salute. Disciplina concernente le deroghe alie caratteristiche di qualita' delle acque destínate al consumo umano che possono essere disposte dalla regione Sicilia. (GU n. 236 del 10-10-2007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Decreto Legislativo 11 Luglio 2007, n. 94: Attuazione della direttiva 2006/7/CE, concernente la gestione delle acque di balneazione, nella parte relativa all'ossigenodisciolto. (GUn. 163 del 16-7-2007)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Decreto 3 Luglio 2007: Ministero della Salute. Disciplina concernente le deroghe alie caratteristiche di qualita' delle acque destínate al consumo umano che possono essere disposte dalla regione Campania. (GU n. 169 del 23-7-2007)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Decreto 30 dicembre 2006: Ministero della salute. Disciplina concernente le deroghe alie caratteristiche di qualita' delle acque destínate al consumo umano, che possono essere disposte dalla provincia autonoma di Trento. (G.U. n. 80 del 5-4-2007)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Decreto 30 dicembre 2006: Ministero della salute. Disciplina concernente le deroghe alie caratteristiche di qualita1 delle acque destínate al consumo umano, che possono essere disposte dalla regione Lazio. (G.U. n. 80 del 5-42007)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Decreto 30 dicembre 2006: Ministero della Salute. Disciplina concernente le deroghe alie caratteristiche di qualita' delle acque destinate al consumo umano, che possono essere disposte dalla regione Lombardia. (GU n. 57 del 9-32007)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Decreto 30 dicembre 2006: Ministero della Salute. Disciplina concernente le deroghe alie caratteristiche di qualita delle acque destinate al consumo umano, che possono essere disposte dalla regione Piemonte. (G.U. n. 56 del 8-3-2007)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Decreto 30 dicembre 2006: Ministero della Salute. Disciplina concernente le deroghe alie caratteristiche di qualita' delle acque destinate al consumo umano, che possono essere disposte dalla regione Sardegna. (GU n. 57 del 9-32007)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Decreto 30 dicembre 2006: Ministero della Salute. Disciplina concernente le deroghe alie caratteristiche di qualita delle acque destinate al consumo umano, che possono essere disposte dalla regione Toscana. (G.U. n. 56 del 8-3-2007)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Decreto 21 Novembre 2006: Ministero dei trasporti. Aggiornamenti, relativi aH'anno 2007, delle misure unitarie dei canoni per le concessioni demaniali marittime. (G.U. n. 83 del 10-4-2007)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Decreto Legislativo 8 novembre 2006, n. 284: Disposizioni correttive e integrative del decreto legislativo 3 aprile 2006, n. 152, recante norme in materia ambiéntale. (GU n. 274 del 24-11-2006)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130. Decreto-Legge 3 ottobre 2006, n. 262: Disposizioni urgenti in materia tributaria e fmanziaria. (GU n. 230 del 3-10-2006)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Art. 45.: Attivita' della pubblica amministrazione in materia di dighe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Prowedimento 2 ottobre 2006: Agenzia delle Entrate. Comunicazioni all'anagrafe tributaria relative ai contrató di somministrazione di energía elettrica, di servizi idríci e del gas. (GUn. 247 del 23-10-2006)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Decreto 5 setiembre 2006: Ministero della Salute. Modifica del valore fissato nell'allegato I, parte B, al decreto legislativo 2 febbraio 2001, n. 31, per il paramétra Clorito. (GUn. 230 del 3-10-2006)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Legge 18 maggio 1989, n. 183: (Gazz. Uff., 25 maggio 1989, n. 120, s.o.). Norme per il riassetto organizzativo e funzionale della difesa del suolo. Aggiornato al 1998.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Decreto 20 dicembre 2005: Ministero dell'Ambiente e della Tutela del Territorio. Modalita' per il recupero degli idrofluorocarburi dagli estintori e dai sistemi di protezione antincendio. (GU n. 14 del 18-1-2006)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Decreto 13 giugno 2002: Ministero dell'ambiente e della Tutela del territorio. Rimodulazione dei programmi nazionali di cui al decreto ministeriale n. 467 del 4 giugno 2001 (Carbon tax). (GU n. 223 del 23-9-2002)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Circolare, Min. Infrastrutture e Trasporti 6/2/2002 n.476: Complessivi di trasformazione dell'alimentazione a GPL o a metano destinati a veicoli a motore rispondenti alia direttiva 98/69/CE e precedenti.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Decreto 5 febbraio 2002: Modifiche al Decreto ministeriale 5 giugno 2001, n. 467, di individuazione dei programmi nazionali. (G.U. 7-3-02 n. 56)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D.M. 23 novembre 2001: Dati, formato e modalita della comunicazione di cui all'art. 10, comma 1, del decreto legislativo 4 agosto 1999, n. 372. (Suppl. Ordinario n.29 alia Gazzetta Ufficiale n. 37 del 13 febbraio 2002).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D.M. 28 setiembre 2001: "Proroga del termine di cui all'art. 2, comma 1, del decreto ministeriale 7 giugno 2001, in materia di riduzione delle emissioni inquinanti." (G.U. 236 del 10 ottobre 2001).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D.P.R. 3 aprile 2001, n. 304: "Regolamento recante disciplina delle emissioni sonore prodotte nello svolgimento delle attivita motoristiche, a norma dell'articolo 11 della legge 26 novembre 1995, n. 447" (Gazzetta Ufficiale n. 172 del 26 luglio 2001).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D. Lgs. 4 agosto 1999 n. 351: Attuazione della direttiva 96/62/CE in materia di valutazione e di gestione della qualita deH'aria ambiente., (G.U. del 13.10.1999, n. 241).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Decreto Ministeriale 27 marzo 1998: Mobilita sostenibile nelle aree urbane. (Gazz. Uff., 3 agosto, n. 179).</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D. M. 16 maggio 1996: Attivazone di un sistema di sorveglianza di inquinamento da ozono. (G.U. 1996 n. 163) Abrogato dal D. L.vo 4 agosto 1999 n. 351 (G.U. del 13.10.1999, n. 241).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D.M. 21 dicembre 1995: Disciplina dei metodi di contrallo delle emissioni dagli impianti industriali.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L. 15 gennaio 1994 n. 65 "Ratifica ed esecuzione délia Convenzione quadro delle Nazioni Unité sui cambiamenti climatici fatta a New York il 9 maggio 1992".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L. 28 dicembre 1993 n. 549 "Misure a tutela dell'ozono stratosferico e deirambiente"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Decreto Legislativo 30 aprile 1992, n.285: Nuovo códice délia strada.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D.M. 20 maggio 1991: Criteri per l'elaborazione dei piani regionali per il risanamento e la tutela délia qualita dell'aria. (Gazz. Uff. 31 maggio, n. 126).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D.M. 20 maggio 1991: Criteri per la raccolta dei dati inerenti la qualita dell'aria. (Gazz. Uff., 31 maggio, n. 126). Abrogato dal D. L.vo 4 agosto 1999 n. 351 (G.U. del 13.10.1999, n. 241).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D.M. 12 luglio 1990: Linee guida per il contenimento delle emissioni inquinanti degli impianti industriali e la fissazione dei valori minimi di emissione.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Горшкова Н.Г., Ивакин В.И.</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в России: теория и практика ее осуществления. М., 2003. 294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НОРМА-ИНФРА. 1998.-448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Наука. 1990. 214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Российское государство и охрана природы // Политика и общество. M.: NOTA BENE. 2006. № 6. С. 5 26.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Тулупов П.Е. Места удаления отходов производства и потребления (эколого-правовые аспекты) // Экологическое право России. Сборник материалов всероссийских научно-практических конференций 1995 2004 гг. М.: ТИССО. 2004. Т. 2. С. 294 - 302.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2003. 670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O.JI., Шмидт К. Российско-германское сотрудничество по праву окружающей среды // Государство и право. 1994. №7. с. 181-184.</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Винтер Г. Окружающая среда, ресурсы биосферы. Представления о природе в праве. 2000год// Экологическое право. 2001. №3. С. 30-37.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Новые тенденции в развитии института ответственности в европейском экологическом праве // Московский журнал международного права. 2003. №4. С. 159-177.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От решения проблем к их</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Fonts w:ascii="Verdana" w:hAnsi="Verdana"/>
          <w:color w:val="000000"/>
          <w:sz w:val="18"/>
          <w:szCs w:val="18"/>
        </w:rPr>
        <w:t>: тенденции развития европейского экологического права // Международное право (International Law). 2003. №4. С. 98-111.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К вопросу о расширении предметной сферы европейской интеграции: Материалы «</w:t>
      </w:r>
      <w:r>
        <w:rPr>
          <w:rStyle w:val="WW8Num4z0"/>
          <w:rFonts w:ascii="Verdana" w:hAnsi="Verdana"/>
          <w:color w:val="4682B4"/>
          <w:sz w:val="18"/>
          <w:szCs w:val="18"/>
        </w:rPr>
        <w:t>Круглого стола</w:t>
      </w:r>
      <w:r>
        <w:rPr>
          <w:rFonts w:ascii="Verdana" w:hAnsi="Verdana"/>
          <w:color w:val="000000"/>
          <w:sz w:val="18"/>
          <w:szCs w:val="18"/>
        </w:rPr>
        <w:t>», посвященного памяти заслуженного деятеля науки Российской Федерации, профессора Валерия Ивановича Кузнецова. М.: Научная книга, 2004. С. 72-89.</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Гилхус П. Экоменеджмент и экоаудит: Новая перспектива для современного регулирования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 Современное экологическое право в России и за рубежом: Сб. науч. трудов / Отв. ред.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М.: ИГП-ИНИОН РАН, 2001. С. 64-68.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Охрана окружающей среды в промышленности: управление, контроль, законодательство // Вестн. Моск. ун-та. Сер. 11. Право. 1991. № 1. С. 92-93.</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1992. — 160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Голубецкая</w:t>
      </w:r>
      <w:r>
        <w:rPr>
          <w:rStyle w:val="WW8Num3z0"/>
          <w:rFonts w:ascii="Verdana" w:hAnsi="Verdana"/>
          <w:color w:val="000000"/>
          <w:sz w:val="18"/>
          <w:szCs w:val="18"/>
        </w:rPr>
        <w:t> </w:t>
      </w:r>
      <w:r>
        <w:rPr>
          <w:rFonts w:ascii="Verdana" w:hAnsi="Verdana"/>
          <w:color w:val="000000"/>
          <w:sz w:val="18"/>
          <w:szCs w:val="18"/>
        </w:rPr>
        <w:t>Н.П. Новые задачи природоохранной политики в условиях изменяющегося положения в Европе// Журнал российского права. 2000. № 8. С. 78.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Доронин</w:t>
      </w:r>
      <w:r>
        <w:rPr>
          <w:rStyle w:val="WW8Num3z0"/>
          <w:rFonts w:ascii="Verdana" w:hAnsi="Verdana"/>
          <w:color w:val="000000"/>
          <w:sz w:val="18"/>
          <w:szCs w:val="18"/>
        </w:rPr>
        <w:t> </w:t>
      </w:r>
      <w:r>
        <w:rPr>
          <w:rFonts w:ascii="Verdana" w:hAnsi="Verdana"/>
          <w:color w:val="000000"/>
          <w:sz w:val="18"/>
          <w:szCs w:val="18"/>
        </w:rPr>
        <w:t>Г.В. Состав экологического преступления по германскому праву// Современное экологическое право в России и за рубежом/Под ред. О.Л. Дубовик. М.: ИГП-ИНИОН</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2001. С. 146-152.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Дубовик О. Экология: проблемы России, опыт Германии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1992. № 23-24. С. 12.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Уголовно-правовая охрана окружающей среды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 Экологическое право и рынок: Сб. науч. статей. М.: ИГП-ИНИОН РАН, 1994. С. 220-236.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Кодификация экологического права в Германии: О проекте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Современное экологическое право в России и за рубежом. М.: ИГП-ИНИОН РАН, 2001. С. 29-35.</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Рец. на книгу: К р е м е р Л . Экологическое право ЕС // Государство и право. 2001. № 1. С. 113-117.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Реформа законодательства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России и за рубежом// Экологическое право России/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Вып. 3. М.: ТИССО, 2002. С. 40-44.</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Организация эколого-правовых научных исследований в ФРГ // Экологическое право. 2003. № 3. С. 39-42.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ЕС: формирование, развитие, достижения и актуальные задачи// Право и политика. 2004. № 12. С. 58-67.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Рец. на кн.: Европа и окружающая среда. Юбилейный сборник юридических публикаций в честь Людвига Кремера / Под ред. М. Онида// Государство и право. 2005. №6. С. 120-123.</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Анализ состояния экологической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и правонарушаемости // Аграрное и земельное право. 2006. № 5. С. 8492.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Дубовик О.JI. Уголовно-экологическая политика: формирование, тенденции, задачи // Политика и общество. № 7—8. 2006. С. 32—45.</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 Л., Жалинская A.A. Законодательство ФРГ о трансплантации органов и тканей// Журнал российского права. 1998. № 10/11. С. 206.</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Иванов Л. Рецензия на кн.: В алии г К. Нидерландское уголовное право окружающей среды: Исследование догматических основ и практического применения (на нем. яз.) // Государство и право. 1992. № 12.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КремерЛ., Люббе-Вольфф Г. Экологическое право. Учебник. М.: Эксмо, 2005. — 768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Дубовик О.,</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О., Медведева О., Яшина И., Сперанская О., Разбаш О., Ермолова Е. Перспективы присоединения России к Ор-хусской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Fonts w:ascii="Verdana" w:hAnsi="Verdana"/>
          <w:color w:val="000000"/>
          <w:sz w:val="18"/>
          <w:szCs w:val="18"/>
        </w:rPr>
        <w:t>. М.: РРЭЦ, 2003. — 56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Дубовик O.JL,</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В. С. Тенденции и перспективы развития экологического права ЕС: Рец. на кн.: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и будущее европейского экологического права / Под ред. Я.Х. Яне. Амстердам, 2003// Право и политика. 2005. № 1. С. 121-131.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Европейское экологическое право. Теория и законодательство (Обзор работ JI. Кремера) // Современное экологическое право в России и за рубежом. М.: ИГП-ИНИОН РАН, 2001. С. 153-174.</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Иванова AJI. Полезный опыт зарубежных инвестиций в сфере экологии: Рец. на кн.: Ботгер К. Обязательства прямых зарубежных инвестиций в сфере защиты окружающей среды в международном праве// Журнал российского права. 2003. № 7. С. 171—175</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Иванова A.JI. Право ЕС об обращении с отходами// Юридический мир. 2003. №9. С. 35-48.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Иванова A.JI. Европейское право опасных веществ// Юридический мир. 2002. №4. С. 51-59.</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Иванова АЛ. Оценка правового института ответственности в сфере экологического права в европейском и немецком праве // Право и политика. 2004. № 10. С. 53-59.</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Реформа экологического управления в Российской Федерации // Экологическая политика и право. 1992. № 23/3. С. 10 -13.</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исследование теории и практики развития. М., 1996. 256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П.А., Рациборинская Д.Н. Защита экологических прав в законодательстве Европейского Сообщества // Экологическое право. 2003. № 2. С. 55-59.</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Кромарек П. О чудо-кодексе Франции// Экологическое право. 2002. №5. С. 39-41.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Люббе-Вольфф Г. Основные характеристики права окружающей среды Германии // Государство и право. 2000. №11. С. 89—94.</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Люббе-Вольфф Г. Право охраны атмосферного воздуха в Германии // Современное экологическое право в России и за рубежом/ Под ред. О.Л. Дубовик. М.: ИГП-ИНИОН РАН, 2001. С. 88-99.</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Митева</w:t>
      </w:r>
      <w:r>
        <w:rPr>
          <w:rStyle w:val="WW8Num3z0"/>
          <w:rFonts w:ascii="Verdana" w:hAnsi="Verdana"/>
          <w:color w:val="000000"/>
          <w:sz w:val="18"/>
          <w:szCs w:val="18"/>
        </w:rPr>
        <w:t> </w:t>
      </w:r>
      <w:r>
        <w:rPr>
          <w:rFonts w:ascii="Verdana" w:hAnsi="Verdana"/>
          <w:color w:val="000000"/>
          <w:sz w:val="18"/>
          <w:szCs w:val="18"/>
        </w:rPr>
        <w:t>Л.Д. Экологическая проблема и позиции левых сил Западной Европы // Соц.-полит. науки. 1990. № 5. С. 76-85.56.0кружающая среда. Энциклопедический словарь-справочник: В 2 т. М.: Прогресс, 1999. Т. 1 304 с; Т. 2 - 304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Полыда: о</w:t>
      </w:r>
      <w:r>
        <w:rPr>
          <w:rStyle w:val="WW8Num3z0"/>
          <w:rFonts w:ascii="Verdana" w:hAnsi="Verdana"/>
          <w:color w:val="000000"/>
          <w:sz w:val="18"/>
          <w:szCs w:val="18"/>
        </w:rPr>
        <w:t> </w:t>
      </w:r>
      <w:r>
        <w:rPr>
          <w:rStyle w:val="WW8Num4z0"/>
          <w:rFonts w:ascii="Verdana" w:hAnsi="Verdana"/>
          <w:color w:val="4682B4"/>
          <w:sz w:val="18"/>
          <w:szCs w:val="18"/>
        </w:rPr>
        <w:t>штрафах</w:t>
      </w:r>
      <w:r>
        <w:rPr>
          <w:rStyle w:val="WW8Num3z0"/>
          <w:rFonts w:ascii="Verdana" w:hAnsi="Verdana"/>
          <w:color w:val="000000"/>
          <w:sz w:val="18"/>
          <w:szCs w:val="18"/>
        </w:rPr>
        <w:t> </w:t>
      </w:r>
      <w:r>
        <w:rPr>
          <w:rFonts w:ascii="Verdana" w:hAnsi="Verdana"/>
          <w:color w:val="000000"/>
          <w:sz w:val="18"/>
          <w:szCs w:val="18"/>
        </w:rPr>
        <w:t>за несоблюдение требований по охране окружающей среды // Законодательство зарубежных государств: Реф. ин-форм. 1993. №2. С. 50-51.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Пэк JI.A. Польша. Об охране природы// Законодательство зарубежных государств: Реф. сб. 1993. № 1. С. 46-48.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Редникова</w:t>
      </w:r>
      <w:r>
        <w:rPr>
          <w:rStyle w:val="WW8Num3z0"/>
          <w:rFonts w:ascii="Verdana" w:hAnsi="Verdana"/>
          <w:color w:val="000000"/>
          <w:sz w:val="18"/>
          <w:szCs w:val="18"/>
        </w:rPr>
        <w:t> </w:t>
      </w:r>
      <w:r>
        <w:rPr>
          <w:rFonts w:ascii="Verdana" w:hAnsi="Verdana"/>
          <w:color w:val="000000"/>
          <w:sz w:val="18"/>
          <w:szCs w:val="18"/>
        </w:rPr>
        <w:t>Т.В. Современные тенденции развития экологической политики в области производства продукции в Европейском союзе // Политика и общество. 2006. № 6. С. 103-108.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Ренгелинг Г.-В. Европейский кодекс окружающей среды: утопия или действительность? // Экологическое право. 2003. № 3. С. ЗА—35.</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Саксофски У. Транспортные платежи // Современное экологическое право в России и за рубежом/ Под ред. О.Л. Дубовик. М.: ИГП-ИНИОН РАН, 2001. С. 116-121.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В. С. Правовые основы экологической политики Европейского Союза: цели, принципы, действия. М.: Изд-во НИА-Природа, РЭФИА, 2004. 123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Использование основных принципов, разработанных и проверенных в Германии, но не детальное копирование // Вторичные ресурсы: Межотраслевой информационно-аналитический журнал. 2004. № 5. С. 30-32.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В. С. Система обращения с отходами в Германии является многоуровневой // Вторичные ресурсы: Межотраслевой информационно-аналитический журнал. 2005. № 1. С. 18—21.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203.</w:t>
      </w:r>
      <w:r>
        <w:rPr>
          <w:rStyle w:val="WW8Num3z0"/>
          <w:rFonts w:ascii="Verdana" w:hAnsi="Verdana"/>
          <w:color w:val="000000"/>
          <w:sz w:val="18"/>
          <w:szCs w:val="18"/>
        </w:rPr>
        <w:t> </w:t>
      </w:r>
      <w:r>
        <w:rPr>
          <w:rStyle w:val="WW8Num4z0"/>
          <w:rFonts w:ascii="Verdana" w:hAnsi="Verdana"/>
          <w:color w:val="4682B4"/>
          <w:sz w:val="18"/>
          <w:szCs w:val="18"/>
        </w:rPr>
        <w:t>Степаненко</w:t>
      </w:r>
      <w:r>
        <w:rPr>
          <w:rStyle w:val="WW8Num3z0"/>
          <w:rFonts w:ascii="Verdana" w:hAnsi="Verdana"/>
          <w:color w:val="000000"/>
          <w:sz w:val="18"/>
          <w:szCs w:val="18"/>
        </w:rPr>
        <w:t> </w:t>
      </w:r>
      <w:r>
        <w:rPr>
          <w:rFonts w:ascii="Verdana" w:hAnsi="Verdana"/>
          <w:color w:val="000000"/>
          <w:sz w:val="18"/>
          <w:szCs w:val="18"/>
        </w:rPr>
        <w:t>B.C. Понятие и правовое значение принципов экологической политики ЕС // Политика и общество. 2006. № 6. С. 83-92.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A.A. Охрана окружающей среды: проблемы развития буржуазного права.М.: Наука, 1987. 128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A.A. Экологические права граждан по законодательству государств-членов Европейского Союза. М.: Изд-во Моск. ун-та, 2003. 207 с</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Шмидт X. Рыночное хозяйство и экологическое хозяйство в ФРГ// Экологическое право и рынок. М., 1994. С. 199—219.</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Шунеман Б. Уголовное законодательство в постмодернистском обществе, принципы, касающиеся экологического права (на примере ФРГ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 Экологическое право. 2003. № 2. С. 48-54.</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Элер Э. Государственный и общественный контроль в области охраны окружающей среды в</w:t>
      </w:r>
      <w:r>
        <w:rPr>
          <w:rStyle w:val="WW8Num3z0"/>
          <w:rFonts w:ascii="Verdana" w:hAnsi="Verdana"/>
          <w:color w:val="000000"/>
          <w:sz w:val="18"/>
          <w:szCs w:val="18"/>
        </w:rPr>
        <w:t> </w:t>
      </w:r>
      <w:r>
        <w:rPr>
          <w:rStyle w:val="WW8Num4z0"/>
          <w:rFonts w:ascii="Verdana" w:hAnsi="Verdana"/>
          <w:color w:val="4682B4"/>
          <w:sz w:val="18"/>
          <w:szCs w:val="18"/>
        </w:rPr>
        <w:t>ГДР</w:t>
      </w:r>
      <w:r>
        <w:rPr>
          <w:rFonts w:ascii="Verdana" w:hAnsi="Verdana"/>
          <w:color w:val="000000"/>
          <w:sz w:val="18"/>
          <w:szCs w:val="18"/>
        </w:rPr>
        <w:t>: Вопросы управления и правовые вопросы// Изв. АН</w:t>
      </w:r>
      <w:r>
        <w:rPr>
          <w:rStyle w:val="WW8Num3z0"/>
          <w:rFonts w:ascii="Verdana" w:hAnsi="Verdana"/>
          <w:color w:val="000000"/>
          <w:sz w:val="18"/>
          <w:szCs w:val="18"/>
        </w:rPr>
        <w:t> </w:t>
      </w:r>
      <w:r>
        <w:rPr>
          <w:rStyle w:val="WW8Num4z0"/>
          <w:rFonts w:ascii="Verdana" w:hAnsi="Verdana"/>
          <w:color w:val="4682B4"/>
          <w:sz w:val="18"/>
          <w:szCs w:val="18"/>
        </w:rPr>
        <w:t>МССР</w:t>
      </w:r>
      <w:r>
        <w:rPr>
          <w:rFonts w:ascii="Verdana" w:hAnsi="Verdana"/>
          <w:color w:val="000000"/>
          <w:sz w:val="18"/>
          <w:szCs w:val="18"/>
        </w:rPr>
        <w:t>. Сер. обществ, наук. 1990. №2(94). С. 7576.Библиография на иностранных языках.</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Chiron, Quenel, Evaluation de l'impact sanitaire de la pollution atmosphérique urbaine, Guide méthodologique, InVS, France, juillet1999.</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D. Guihal, Droit repressif de l'environnement, Eco no mica, 1997.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C. London, Environnement et instruments économiques et fiscaux, LGDJ, 2001.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R. Romi avec la collaboration de B.Tomasi et MP.Peretti, Les collectivités locales et l'environnement, LGDJ, 1998.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J. Morand-Deviller, L'environnement et le droit, LGDJ, 2001.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Encyclopaedia Universalis, Dictionnaire de l'Ecologie, Albin Michel.</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Ouvrage collectif, La pollution de l'air : la pollution atmosphérique urbaine et la santé, Publication APPA, 1998.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M. Derbez, L. Mosqueron, V. Nedellec, Quelles sont les expositions humaines a la pollution atmosphérique , La Documentation Framaise, publication Primequal- Prédit 2000.</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Eric Maneux, Quelles sont les techniques pour surveiller la qualité de l'air, La Documentation Framaise, publication Primequal-Predit, 2000.</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A. Venin et F. Ecolivet, La qualité de l'air : normes et procédures, Imprimerie nationale Edition, 2000.</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JP. Beurier et A. Kiss, Droit international de l'environnement, Pedone,2000.</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C. Roche, Droit de l'environnement, Mementos, Gualino editeur, 2001.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Ph. Guillot, Droit de l'environnement, Ellipses, 1998.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M. Prieur, Droit de l'environnement, Dalloz, 2001 (4Hme ed.).</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R. Romi, Droit et administration de l'environnement, Montchrestien, 2001 (4Hme ed.).</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J. Vernier, L'environnement, PUF, Que sais-je ? № 2667.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Foucher, Principe de précaution et risque sanitaire : recherche sur l'encadrement juridique de l'incertitude scientifique, Edition l'Harmattan, 2002.</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A. Deloraine et C. Segala, Quels sont les impacts de la pollution atmosphérique sur la santé ?, Primequal-Predit 1995-2000, La Documentation fran3aise, Paris 2001.</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Abbate S., I prowedimenti di chiusura al traffico per inquinamento atmosférico. Atti del XXIV Convegno nazionale Polizia locale Riccione, 14- 17 setiembre 2005. Tratto dal sito Internet: www.Lexambiente.it. .</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Andronio A. (2004). Le ordinanze di necessità ed urgenza per la tutela dell'ambiente, Milano. \</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Bertolini L. (1989). Enciclopedia giuridica, Voce "Inquinanti atmosferici", Roma.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Bertolissi M. (2002). L'ordinamento degli enti locali: commento al Testo Unico suH'ordinamento delle autonomie locali del 2000 alia luce delle modifiche costituzionali del 2001, Bologna.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Bianchelli L. Un patto per Kyoto.Tratto dal sito Internet: www.pandaweb.it.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Camarda L. (2003). La gestione dell'ente locale: strumenti direzionali e di controllo: aggiornata con il Titolo V della Costituzione e con la legge 131/2003 (La Loggia),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Caravita B. (2005). Diritto dell'ambiente, Bologna.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Carema F. Traffico e qualità dell'aria. Tratto dal sito Internet: www.Cartadellaterra.it.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Cassese S. (1995). Diritto ambiéntale comunitario,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236. Castronovo M. (2003). II Testo Unico degli enti locali dopo la riforma del Titolo V della Costituzione, Santarcangelo di Romagna.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Cerri A. (1994). Corso di giustizia costituzionale. Lo stylus indicandi della Corte costituzionale italiana: spunti e rilievi prowisori su alcune modalitá interpretativo- argomentative del giudice di costituzionalitá delle leggi,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Cianciullo A. (2004). II grande caldo,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Compagnin D. L'inquinamento atmosférico. Tratto dal sito Internet: www.nonsoloaria.it.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Crosetti A., Ferrara R., Fracchia F., Olivetti Rason N. (2002). Diritto dell'ambiente, Roma.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DAmelio P. (1988). Enciclopedia giuridica, Voce "Ambiente (tutela dell1), Roma.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Déjeant-Pons M., Pallemaerts M., Fioravanti S. (2003). Códice di diritto internazionale dell'ambiente e dei diritti umani, Roma.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DeirAnno P. (2000). Manuale di diritto ambiéntale, Padova.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Dell'Anno P. (1982). La tutela giuridica contro Tinquinamento ambiéntale, L'aquila.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Desideri C. (1993). L'inquinamento atmosférico ed acústico nelle cittá: dall'emergenza all'intervento ordinario, Roma.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Desideri C. (1996). Qualitá dell'aria e automobili: Problemi e politiche,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De Marzo G., Tomei R. (2002). Commentario al nuovo Testo Unico degli enti locali, Padova.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Di Cario M., Fiorillo A. (1992). Energia, aria e traffico, Roma.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Di Plinio G., Fimiani P. (2002). Principi di diritto ambiéntale,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Domenichelli V., Poli C., Olivetti Rason N. (1996). Diritto pubblico . dell'ambiente, Padova.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Fabrizio M., Picco P. (2005). Códice dell'ambiente: disciplina antinquinamento e tutela delle risorse naturali,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Ferrara A. (1995). La distribuzione delle fimzioni ambientali fra amministrazioni centrali e locali. II ruolo dell'Agenzia nazionale dell'ambiente,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Fino A., Leonardi C., Petracchini F., Penna M., Allegrini I. Convegno inquinamento atmosférico e qualitá deiraria. Recepimento e attuazione delle direttive europee. Roma, 22-23 Marzo 2004. Tratto dal sito Internet: www.Minambiente.it.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Fontana E., Sangiuliano R. (2004). Compendio di diritto dell'ambiente, Napoli.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Furzio R. (1994). Testo unificato della normativa suH'inquinamento atmosférico da traffico veicolare,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Giannini M. S. (1977). Diritto pubblico deireconomia, Bologna.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Giannini M. S. (1971). Difesa dell'ambiente e del patrimonio naturale e culturale, in Rivista trimestrale di diritto pubblico.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Gonnelli P., Gonnelli M. (1996). Normativa comunitaria suH'inquinamento atmosférico, Padova.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Lanzani G. Normativa italiana in materia di qualitá dell'aria: dal rilevamento all'azione, ARPA Lombardia-settore aria. Tratto dal sito Internet: www.ARPALombardia.it.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Leone U. (1980). Enciclopedia dell'ambiente umano,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Losi M. II PM 10 in cittá: cause reali e seri rimedi permanenti. Atti del Convegno di "Ruóte per aria", Roma 27 maggio 2005 Tratto dal sito Internet: www.Ruoteperaria.it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Lugaresi N. (2004). Diritto dell'ambiente, Padova.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Lugaresi N. (1998). Traffico e mobilitá urbana: disciplina giuridica, Padova.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Maggiora E. (2001). Le ordinanze negli enti locali: aggiornato con il Testo Unico degli enti locali: casi pratici e formulario,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Maglia S., Santolocci M. (2005). II códice dell'ambiente, Piacenza.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Mazzetti L. (2001). Manuale di diritto ambientale, Padova.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Mazzola M. A. (2004). Le immissioni,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Mezzanotte C. (1988). Interesse nazionale e scrutinio stretto, in Giustizia costituzionale.</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Midulla M. Summit sul clima di Montreal: istruzioni per l'uso. Tratto dal sito Internet: www.pandaweb.it.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Morandi F. (1996). Reati contro l'ambiente. Inquinamento atmosférico, in Rivista trimestrale di diritto penale deireconomia.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Morbidelli G. (1996). Studi in onore di Alberto Predieri. II regime amministrativo speciale dell'ambiente,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272. Moriani G. (2000). L'aria rubata: traffíco, inquinamento, e salute nelle nostre cittá, Venezia.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Nespor S., De Cesaris A. L. (2003). Codice dell'ambiente,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Panetta G., Ascari S., Cavalletti B. (1999). L'inquinamento dell'aria nelle aree Urbane e i danni alla salute: le politiche di contrallo,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Palumbo A. (1992). Enciclopedia del diritto, Voce "Inquinamento atmosférico",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Pasqualini Salsa C. (2001). Diritto ambientale: principi. norme, giurisprudenza, Rimini.</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Rapporto sullo stato della qualitá dell'aria 2005. Comune di Roma. Tratto dal sito Internet: www.comune.Roma.it.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Rapporto sullo stato della qualitá dell'aria nella Regione Lazio 20002005. Tratto dal sito Internet: www.comune.Roma.it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Relazione annuale della qualitá dell'aria del Comune di Roma, anno 2005-2006. Misure per la prevenzione e riduzione delle emissioni inquinanti. Tratto dal sito Internet: www.comune.Roma.it.</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Salerno A., Nocera F., Bacaloni A. (1999). L'inquinamento da agenti fisici: rumore, radiazioni e microclima, Padova.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Schlitzer E. F. (2002). L'evoluzione délia responsabilité amministrativa: amministratori e dipendenti di regioni ed enti locali,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Spantigati F. (2002). Valutazione giuridica dell'ambiente: di che cosa parliamo quando parliamo di diritto dell'ambiente, Padova.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Spatafora E. (1992). Enciclopedia del diritto, Voce "Tutela dell'ambiente", Milano.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Tartaglia M. (1999). L'inquinamento deH'aria da traffico stradale, Cosenza.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Tosato G., Menna P. (2000). II processo di attuazione del Protocollo di Kyoto in Italia. Metodi, scenari, e valutazione di politiche e misure, Roma.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Tramontano L. (2000) Codice dell'ambiente: annotato con la giurisprudenza, Torino.</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Vesprini G. (2004). Gli enti locali, Roma.</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La protection du littoral, Actes du 2ème colloque de la SFDE, Bordeaux, 6-8 octobre 1977, 463 p.</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Le droit de l'environnement, Gilles MARTIN, PPS/SFDE, 1978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La protection du voisinage et de l'environnement, Travaux de l'Association Henri Capitant, 1979, 462 p.</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La prad'homie des pêcheurs de Palavas, par François FERAL, 1980, 188 p.</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Le controle des pollutions industrielles, Actes du 4ème colloque de la SFDE, Lyon, 4-6 décembre 1979, 214 p.</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Les centrales nucléaires et l'environnement, Actes du 6ème colloque de la SFDE, Paris, mars 1982, 229 p.</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L'environnement et la forêt,Actes du colloque organisé conjointement par l'AIDEC et la SFDE, Dijon, 13-15 mars 1984, 307 p.</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La loi « littoral»,Actes du colloque organisé conjointement par leCentre de recherches et d'études administratives de Montpellier,210l'Association droit littoral et mer et la SFDE, 25-27 septembre 1986, Paris, Economica, 1987</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Droit de l'environnement marin. Développements récents, Actes du colloque organisé conjointement par le Centre de droit et d'économie de la mer de la Faculté de droit de Brest et la SFDE, Brest, 26-27 novembre 1987, 402 p., Paris, Economica, 1988</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Protection de l'environnement aquatique, sous la direction de J. du BOIS de GAUDUSSON et S. SOUMATRE, Actes du colloque de Bordeaux, 5-6 octobre 1989 , La Documentation française, NED, № 4924, 1990</w:t>
      </w:r>
    </w:p>
    <w:p w:rsidR="0025255D" w:rsidRDefault="0025255D" w:rsidP="002525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Le dommage écologique en droit interne, communautaire et comparé, Actes du colloque de Nice, 21-22 mars 1991, Paris, Economica, 1992</w:t>
      </w:r>
    </w:p>
    <w:p w:rsidR="0025255D" w:rsidRPr="0025255D" w:rsidRDefault="0025255D" w:rsidP="0025255D">
      <w:pPr>
        <w:pStyle w:val="WW8Num2z0"/>
        <w:shd w:val="clear" w:color="auto" w:fill="F7F7F7"/>
        <w:spacing w:line="270" w:lineRule="atLeast"/>
        <w:jc w:val="both"/>
        <w:rPr>
          <w:rFonts w:ascii="Verdana" w:hAnsi="Verdana"/>
          <w:color w:val="000000"/>
          <w:sz w:val="18"/>
          <w:szCs w:val="18"/>
          <w:lang w:val="en-US"/>
        </w:rPr>
      </w:pPr>
      <w:r w:rsidRPr="0025255D">
        <w:rPr>
          <w:rFonts w:ascii="Verdana" w:hAnsi="Verdana"/>
          <w:color w:val="000000"/>
          <w:sz w:val="18"/>
          <w:szCs w:val="18"/>
          <w:lang w:val="en-US"/>
        </w:rPr>
        <w:t>299. La prévention des risques naturels. Echec ou réussite des plans d'exposition aux risques ?, SFDE, CREDECO Nice, 1993</w:t>
      </w:r>
    </w:p>
    <w:p w:rsidR="0025255D" w:rsidRPr="0025255D" w:rsidRDefault="0025255D" w:rsidP="0025255D">
      <w:pPr>
        <w:pStyle w:val="WW8Num2z0"/>
        <w:shd w:val="clear" w:color="auto" w:fill="F7F7F7"/>
        <w:spacing w:line="270" w:lineRule="atLeast"/>
        <w:jc w:val="both"/>
        <w:rPr>
          <w:rFonts w:ascii="Verdana" w:hAnsi="Verdana"/>
          <w:color w:val="000000"/>
          <w:sz w:val="18"/>
          <w:szCs w:val="18"/>
          <w:lang w:val="en-US"/>
        </w:rPr>
      </w:pPr>
      <w:r w:rsidRPr="0025255D">
        <w:rPr>
          <w:rFonts w:ascii="Verdana" w:hAnsi="Verdana"/>
          <w:color w:val="000000"/>
          <w:sz w:val="18"/>
          <w:szCs w:val="18"/>
          <w:lang w:val="en-US"/>
        </w:rPr>
        <w:t>300. Droit du travail et droit de l'environnement, Actes du colloque de Toulouse, Litec, 1984</w:t>
      </w:r>
    </w:p>
    <w:p w:rsidR="0025255D" w:rsidRPr="0025255D" w:rsidRDefault="0025255D" w:rsidP="0025255D">
      <w:pPr>
        <w:pStyle w:val="WW8Num2z0"/>
        <w:shd w:val="clear" w:color="auto" w:fill="F7F7F7"/>
        <w:spacing w:line="270" w:lineRule="atLeast"/>
        <w:jc w:val="both"/>
        <w:rPr>
          <w:rFonts w:ascii="Verdana" w:hAnsi="Verdana"/>
          <w:color w:val="000000"/>
          <w:sz w:val="18"/>
          <w:szCs w:val="18"/>
          <w:lang w:val="en-US"/>
        </w:rPr>
      </w:pPr>
      <w:r w:rsidRPr="0025255D">
        <w:rPr>
          <w:rFonts w:ascii="Verdana" w:hAnsi="Verdana"/>
          <w:color w:val="000000"/>
          <w:sz w:val="18"/>
          <w:szCs w:val="18"/>
          <w:lang w:val="en-US"/>
        </w:rPr>
        <w:t>301. La pratique des arrêtés de biotope, Gilles DUPERRON, SFDE 1995</w:t>
      </w:r>
    </w:p>
    <w:p w:rsidR="0025255D" w:rsidRPr="0025255D" w:rsidRDefault="0025255D" w:rsidP="0025255D">
      <w:pPr>
        <w:pStyle w:val="WW8Num2z0"/>
        <w:shd w:val="clear" w:color="auto" w:fill="F7F7F7"/>
        <w:spacing w:line="270" w:lineRule="atLeast"/>
        <w:jc w:val="both"/>
        <w:rPr>
          <w:rFonts w:ascii="Verdana" w:hAnsi="Verdana"/>
          <w:color w:val="000000"/>
          <w:sz w:val="18"/>
          <w:szCs w:val="18"/>
          <w:lang w:val="en-US"/>
        </w:rPr>
      </w:pPr>
      <w:r w:rsidRPr="0025255D">
        <w:rPr>
          <w:rFonts w:ascii="Verdana" w:hAnsi="Verdana"/>
          <w:color w:val="000000"/>
          <w:sz w:val="18"/>
          <w:szCs w:val="18"/>
          <w:lang w:val="en-US"/>
        </w:rPr>
        <w:t>302. Les hommes et l'environnement. Quels droits pour le XXIème sicle ? Mankind and the Environment. What Rights for the XXIe Century ? Etudes en hommage à Alexandre Kiss (textes réunis par Michel PRIEUR et Claude LAMBRECHTS), éditions Frison Roche, 1998</w:t>
      </w:r>
    </w:p>
    <w:p w:rsidR="0025255D" w:rsidRPr="0025255D" w:rsidRDefault="0025255D" w:rsidP="0025255D">
      <w:pPr>
        <w:pStyle w:val="WW8Num2z0"/>
        <w:shd w:val="clear" w:color="auto" w:fill="F7F7F7"/>
        <w:spacing w:line="270" w:lineRule="atLeast"/>
        <w:jc w:val="both"/>
        <w:rPr>
          <w:rFonts w:ascii="Verdana" w:hAnsi="Verdana"/>
          <w:color w:val="000000"/>
          <w:sz w:val="18"/>
          <w:szCs w:val="18"/>
          <w:lang w:val="en-US"/>
        </w:rPr>
      </w:pPr>
      <w:r w:rsidRPr="0025255D">
        <w:rPr>
          <w:rFonts w:ascii="Verdana" w:hAnsi="Verdana"/>
          <w:color w:val="000000"/>
          <w:sz w:val="18"/>
          <w:szCs w:val="18"/>
          <w:lang w:val="en-US"/>
        </w:rPr>
        <w:lastRenderedPageBreak/>
        <w:t>303. Vingt ans de protection de la nature. Hommage au Professeur Michel Despax, Colloque des 28-29 novembre 1996, Limoges, PULIM, 1998</w:t>
      </w:r>
    </w:p>
    <w:p w:rsidR="008D1B41" w:rsidRDefault="0025255D" w:rsidP="0025255D">
      <w:pPr>
        <w:rPr>
          <w:rFonts w:ascii="Verdana" w:hAnsi="Verdana"/>
          <w:color w:val="000000"/>
          <w:sz w:val="18"/>
          <w:szCs w:val="18"/>
        </w:rPr>
      </w:pPr>
      <w:r w:rsidRPr="0025255D">
        <w:rPr>
          <w:rFonts w:ascii="Verdana" w:hAnsi="Verdana"/>
          <w:color w:val="000000"/>
          <w:sz w:val="18"/>
          <w:szCs w:val="18"/>
          <w:lang w:val="en-US"/>
        </w:rPr>
        <w:br/>
      </w:r>
      <w:r w:rsidRPr="0025255D">
        <w:rPr>
          <w:rFonts w:ascii="Verdana" w:hAnsi="Verdana"/>
          <w:color w:val="000000"/>
          <w:sz w:val="18"/>
          <w:szCs w:val="18"/>
          <w:lang w:val="en-US"/>
        </w:rPr>
        <w:br/>
      </w:r>
      <w:bookmarkStart w:id="0" w:name="_GoBack"/>
      <w:bookmarkEnd w:id="0"/>
    </w:p>
    <w:p w:rsidR="008D1B41" w:rsidRDefault="008D1B41" w:rsidP="00213C75">
      <w:pPr>
        <w:rPr>
          <w:rFonts w:ascii="Verdana" w:hAnsi="Verdana"/>
          <w:color w:val="000000"/>
          <w:sz w:val="18"/>
          <w:szCs w:val="18"/>
        </w:rPr>
      </w:pPr>
    </w:p>
    <w:p w:rsidR="0068362D" w:rsidRPr="00031E5A" w:rsidRDefault="0068362D" w:rsidP="00213C7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F7" w:rsidRDefault="00B918F7">
      <w:r>
        <w:separator/>
      </w:r>
    </w:p>
  </w:endnote>
  <w:endnote w:type="continuationSeparator" w:id="0">
    <w:p w:rsidR="00B918F7" w:rsidRDefault="00B9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F7" w:rsidRDefault="00B918F7">
      <w:r>
        <w:separator/>
      </w:r>
    </w:p>
  </w:footnote>
  <w:footnote w:type="continuationSeparator" w:id="0">
    <w:p w:rsidR="00B918F7" w:rsidRDefault="00B91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8F7"/>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48404-6614-42CD-AA9D-BAA3921E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7318</TotalTime>
  <Pages>17</Pages>
  <Words>9346</Words>
  <Characters>53276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62498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1775</cp:revision>
  <cp:lastPrinted>2009-02-06T08:36:00Z</cp:lastPrinted>
  <dcterms:created xsi:type="dcterms:W3CDTF">2015-03-22T11:10:00Z</dcterms:created>
  <dcterms:modified xsi:type="dcterms:W3CDTF">2015-09-17T06:58:00Z</dcterms:modified>
</cp:coreProperties>
</file>