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E2CA8" w:rsidRDefault="00CE2CA8" w:rsidP="00CE2CA8">
      <w:pPr>
        <w:spacing w:line="270" w:lineRule="atLeast"/>
        <w:rPr>
          <w:rFonts w:ascii="Verdana" w:hAnsi="Verdana"/>
          <w:b/>
          <w:bCs/>
          <w:color w:val="000000"/>
          <w:sz w:val="18"/>
          <w:szCs w:val="18"/>
        </w:rPr>
      </w:pPr>
      <w:r>
        <w:rPr>
          <w:rFonts w:ascii="Verdana" w:hAnsi="Verdana"/>
          <w:color w:val="000000"/>
          <w:sz w:val="18"/>
          <w:szCs w:val="18"/>
          <w:shd w:val="clear" w:color="auto" w:fill="FFFFFF"/>
        </w:rPr>
        <w:t>Контроль в арбитражном процессе как способ устранения судебных ошибок</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CE2CA8" w:rsidRDefault="00CE2CA8" w:rsidP="00CE2CA8">
      <w:pPr>
        <w:spacing w:line="270" w:lineRule="atLeast"/>
        <w:rPr>
          <w:rFonts w:ascii="Verdana" w:hAnsi="Verdana"/>
          <w:color w:val="000000"/>
          <w:sz w:val="18"/>
          <w:szCs w:val="18"/>
        </w:rPr>
      </w:pPr>
      <w:r>
        <w:rPr>
          <w:rFonts w:ascii="Verdana" w:hAnsi="Verdana"/>
          <w:color w:val="000000"/>
          <w:sz w:val="18"/>
          <w:szCs w:val="18"/>
        </w:rPr>
        <w:t>2004</w:t>
      </w:r>
    </w:p>
    <w:p w:rsidR="00CE2CA8" w:rsidRDefault="00CE2CA8" w:rsidP="00CE2CA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E2CA8" w:rsidRDefault="00CE2CA8" w:rsidP="00CE2CA8">
      <w:pPr>
        <w:spacing w:line="270" w:lineRule="atLeast"/>
        <w:rPr>
          <w:rFonts w:ascii="Verdana" w:hAnsi="Verdana"/>
          <w:color w:val="000000"/>
          <w:sz w:val="18"/>
          <w:szCs w:val="18"/>
        </w:rPr>
      </w:pPr>
      <w:r>
        <w:rPr>
          <w:rFonts w:ascii="Verdana" w:hAnsi="Verdana"/>
          <w:color w:val="000000"/>
          <w:sz w:val="18"/>
          <w:szCs w:val="18"/>
        </w:rPr>
        <w:t>Ефимова, Влада Владиславовна</w:t>
      </w:r>
    </w:p>
    <w:p w:rsidR="00CE2CA8" w:rsidRDefault="00CE2CA8" w:rsidP="00CE2CA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E2CA8" w:rsidRDefault="00CE2CA8" w:rsidP="00CE2CA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E2CA8" w:rsidRDefault="00CE2CA8" w:rsidP="00CE2CA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E2CA8" w:rsidRDefault="00CE2CA8" w:rsidP="00CE2CA8">
      <w:pPr>
        <w:spacing w:line="270" w:lineRule="atLeast"/>
        <w:rPr>
          <w:rFonts w:ascii="Verdana" w:hAnsi="Verdana"/>
          <w:color w:val="000000"/>
          <w:sz w:val="18"/>
          <w:szCs w:val="18"/>
        </w:rPr>
      </w:pPr>
      <w:r>
        <w:rPr>
          <w:rFonts w:ascii="Verdana" w:hAnsi="Verdana"/>
          <w:color w:val="000000"/>
          <w:sz w:val="18"/>
          <w:szCs w:val="18"/>
        </w:rPr>
        <w:t>Саратов</w:t>
      </w:r>
    </w:p>
    <w:p w:rsidR="00CE2CA8" w:rsidRDefault="00CE2CA8" w:rsidP="00CE2CA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E2CA8" w:rsidRDefault="00CE2CA8" w:rsidP="00CE2CA8">
      <w:pPr>
        <w:spacing w:line="270" w:lineRule="atLeast"/>
        <w:rPr>
          <w:rFonts w:ascii="Verdana" w:hAnsi="Verdana"/>
          <w:color w:val="000000"/>
          <w:sz w:val="18"/>
          <w:szCs w:val="18"/>
        </w:rPr>
      </w:pPr>
      <w:r>
        <w:rPr>
          <w:rFonts w:ascii="Verdana" w:hAnsi="Verdana"/>
          <w:color w:val="000000"/>
          <w:sz w:val="18"/>
          <w:szCs w:val="18"/>
        </w:rPr>
        <w:t>12.00.15</w:t>
      </w:r>
    </w:p>
    <w:p w:rsidR="00CE2CA8" w:rsidRDefault="00CE2CA8" w:rsidP="00CE2CA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E2CA8" w:rsidRDefault="00CE2CA8" w:rsidP="00CE2CA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CE2CA8" w:rsidRDefault="00CE2CA8" w:rsidP="00CE2CA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E2CA8" w:rsidRDefault="00CE2CA8" w:rsidP="00CE2CA8">
      <w:pPr>
        <w:spacing w:line="270" w:lineRule="atLeast"/>
        <w:rPr>
          <w:rFonts w:ascii="Verdana" w:hAnsi="Verdana"/>
          <w:color w:val="000000"/>
          <w:sz w:val="18"/>
          <w:szCs w:val="18"/>
        </w:rPr>
      </w:pPr>
      <w:r>
        <w:rPr>
          <w:rFonts w:ascii="Verdana" w:hAnsi="Verdana"/>
          <w:color w:val="000000"/>
          <w:sz w:val="18"/>
          <w:szCs w:val="18"/>
        </w:rPr>
        <w:t>203</w:t>
      </w:r>
    </w:p>
    <w:p w:rsidR="00CE2CA8" w:rsidRDefault="00CE2CA8" w:rsidP="00CE2CA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Ефимова, Влада Владиславовна</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КОНТРОЛЬ</w:t>
      </w:r>
      <w:r>
        <w:rPr>
          <w:rStyle w:val="WW8Num3z0"/>
          <w:rFonts w:ascii="Verdana" w:hAnsi="Verdana"/>
          <w:color w:val="000000"/>
          <w:sz w:val="18"/>
          <w:szCs w:val="18"/>
        </w:rPr>
        <w:t> </w:t>
      </w:r>
      <w:r>
        <w:rPr>
          <w:rFonts w:ascii="Verdana" w:hAnsi="Verdana"/>
          <w:color w:val="000000"/>
          <w:sz w:val="18"/>
          <w:szCs w:val="18"/>
        </w:rPr>
        <w:t>И НАДЗОР КАК САМОСТОЯТЕЛЬНЫЕ ПРАВОВЫЕ КАТЕГОРИИ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Историко-правовые аспекты становления и развития институтов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и контроля за деятельностью судов.</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Соотношение судебного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Функция надзора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прецеденте и толковании норм права.</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ошибка как предпосылка осуществления контроля и надзора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КОНТРОЛЬНАЯ И</w:t>
      </w:r>
      <w:r>
        <w:rPr>
          <w:rStyle w:val="WW8Num3z0"/>
          <w:rFonts w:ascii="Verdana" w:hAnsi="Verdana"/>
          <w:color w:val="000000"/>
          <w:sz w:val="18"/>
          <w:szCs w:val="18"/>
        </w:rPr>
        <w:t> </w:t>
      </w:r>
      <w:r>
        <w:rPr>
          <w:rStyle w:val="WW8Num4z0"/>
          <w:rFonts w:ascii="Verdana" w:hAnsi="Verdana"/>
          <w:color w:val="4682B4"/>
          <w:sz w:val="18"/>
          <w:szCs w:val="18"/>
        </w:rPr>
        <w:t>НАДЗОРНАЯ</w:t>
      </w:r>
      <w:r>
        <w:rPr>
          <w:rStyle w:val="WW8Num3z0"/>
          <w:rFonts w:ascii="Verdana" w:hAnsi="Verdana"/>
          <w:color w:val="000000"/>
          <w:sz w:val="18"/>
          <w:szCs w:val="18"/>
        </w:rPr>
        <w:t> </w:t>
      </w:r>
      <w:r>
        <w:rPr>
          <w:rFonts w:ascii="Verdana" w:hAnsi="Verdana"/>
          <w:color w:val="000000"/>
          <w:sz w:val="18"/>
          <w:szCs w:val="18"/>
        </w:rPr>
        <w:t>ДЕЯТЕЛЬНОСТЬ АРБИТРАЖНОГО СУДА ПО УСТРАНЕНИЮ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самоконтроль как совокупность процессуальных действий</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по устранению судебных</w:t>
      </w:r>
      <w:r>
        <w:rPr>
          <w:rStyle w:val="WW8Num3z0"/>
          <w:rFonts w:ascii="Verdana" w:hAnsi="Verdana"/>
          <w:color w:val="000000"/>
          <w:sz w:val="18"/>
          <w:szCs w:val="18"/>
        </w:rPr>
        <w:t> </w:t>
      </w:r>
      <w:r>
        <w:rPr>
          <w:rStyle w:val="WW8Num4z0"/>
          <w:rFonts w:ascii="Verdana" w:hAnsi="Verdana"/>
          <w:color w:val="4682B4"/>
          <w:sz w:val="18"/>
          <w:szCs w:val="18"/>
        </w:rPr>
        <w:t>ошибок</w:t>
      </w:r>
      <w:r>
        <w:rPr>
          <w:rFonts w:ascii="Verdana" w:hAnsi="Verdana"/>
          <w:color w:val="000000"/>
          <w:sz w:val="18"/>
          <w:szCs w:val="18"/>
        </w:rPr>
        <w:t>.</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Институционное</w:t>
      </w:r>
      <w:r>
        <w:rPr>
          <w:rStyle w:val="WW8Num3z0"/>
          <w:rFonts w:ascii="Verdana" w:hAnsi="Verdana"/>
          <w:color w:val="000000"/>
          <w:sz w:val="18"/>
          <w:szCs w:val="18"/>
        </w:rPr>
        <w:t> </w:t>
      </w:r>
      <w:r>
        <w:rPr>
          <w:rFonts w:ascii="Verdana" w:hAnsi="Verdana"/>
          <w:color w:val="000000"/>
          <w:sz w:val="18"/>
          <w:szCs w:val="18"/>
        </w:rPr>
        <w:t>устройство системы пересмотра судебных актов-.</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Пересмотр судебных актов как</w:t>
      </w:r>
      <w:r>
        <w:rPr>
          <w:rStyle w:val="WW8Num3z0"/>
          <w:rFonts w:ascii="Verdana" w:hAnsi="Verdana"/>
          <w:color w:val="000000"/>
          <w:sz w:val="18"/>
          <w:szCs w:val="18"/>
        </w:rPr>
        <w:t> </w:t>
      </w:r>
      <w:r>
        <w:rPr>
          <w:rStyle w:val="WW8Num4z0"/>
          <w:rFonts w:ascii="Verdana" w:hAnsi="Verdana"/>
          <w:color w:val="4682B4"/>
          <w:sz w:val="18"/>
          <w:szCs w:val="18"/>
        </w:rPr>
        <w:t>способ</w:t>
      </w:r>
      <w:r>
        <w:rPr>
          <w:rStyle w:val="WW8Num3z0"/>
          <w:rFonts w:ascii="Verdana" w:hAnsi="Verdana"/>
          <w:color w:val="000000"/>
          <w:sz w:val="18"/>
          <w:szCs w:val="18"/>
        </w:rPr>
        <w:t> </w:t>
      </w:r>
      <w:r>
        <w:rPr>
          <w:rFonts w:ascii="Verdana" w:hAnsi="Verdana"/>
          <w:color w:val="000000"/>
          <w:sz w:val="18"/>
          <w:szCs w:val="18"/>
        </w:rPr>
        <w:t>устранения судебных ошибок.</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Эффективность контроля и надзора в арбитражном процессе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защиты прав граждан и организаций.</w:t>
      </w:r>
    </w:p>
    <w:p w:rsidR="00CE2CA8" w:rsidRDefault="00CE2CA8" w:rsidP="00CE2CA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"Контроль в арбитражном процессе как способ устранения судебных ошибок"</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На современном этапе в России происходят интенсивные демократические преобразования по всем направлениям общественной жизни. Наряду с политическим, экономическим, социальным переустройством, расширяется и углубляется реформирование правовой сферы государства и общества.</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Рыночная экономика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обостряют проблему обеспечения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участников экономических отношений, поскольку в экономике, как в одной из наиболее сложных составляющих общественного строя, часто возникают спорные, трудноразрешимые ситуации.</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основных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осуществления гражданских прав служит возможность их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Конституция Российской Федерации (ч. 1 ст. 46)</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в качестве важнейшего демократического начала норму, гарантирующую каждому</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деятельности судов в области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является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 (ст. 118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РФ, ст. 2 ГПК РФ, ст. </w:t>
      </w: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Указанная цель может быть достигнута путем справедливого и своевременного рассмотрения и разрешения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как показывает практика,</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при рассмотрении и разрешении дел допускают те или иные отступления от поставленных задач, что не только не способствует достижению целей</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но и приводит к нежелательным правовым последствиям, именуемым</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ошибками.</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порядке наличия допущенной судебной ошибки</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суд отреагировать на нее соответствующим образом, путем реализации установленных</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законом полномочий. Наиболее распространенными способами реагирования на выявленную судебную ошибку являются отмена или изменение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ее содержащего.</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Частота применения</w:t>
      </w:r>
      <w:r>
        <w:rPr>
          <w:rStyle w:val="WW8Num3z0"/>
          <w:rFonts w:ascii="Verdana" w:hAnsi="Verdana"/>
          <w:color w:val="000000"/>
          <w:sz w:val="18"/>
          <w:szCs w:val="18"/>
        </w:rPr>
        <w:t> </w:t>
      </w:r>
      <w:r>
        <w:rPr>
          <w:rStyle w:val="WW8Num4z0"/>
          <w:rFonts w:ascii="Verdana" w:hAnsi="Verdana"/>
          <w:color w:val="4682B4"/>
          <w:sz w:val="18"/>
          <w:szCs w:val="18"/>
        </w:rPr>
        <w:t>управомоченными</w:t>
      </w:r>
      <w:r>
        <w:rPr>
          <w:rStyle w:val="WW8Num3z0"/>
          <w:rFonts w:ascii="Verdana" w:hAnsi="Verdana"/>
          <w:color w:val="000000"/>
          <w:sz w:val="18"/>
          <w:szCs w:val="18"/>
        </w:rPr>
        <w:t> </w:t>
      </w:r>
      <w:r>
        <w:rPr>
          <w:rFonts w:ascii="Verdana" w:hAnsi="Verdana"/>
          <w:color w:val="000000"/>
          <w:sz w:val="18"/>
          <w:szCs w:val="18"/>
        </w:rPr>
        <w:t>судебными инстанциями различного рода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направленных на устранение судебных ошибок, на наш взгляд, свидетельствует о том, что соответствующее количество</w:t>
      </w:r>
      <w:r>
        <w:rPr>
          <w:rStyle w:val="WW8Num3z0"/>
          <w:rFonts w:ascii="Verdana" w:hAnsi="Verdana"/>
          <w:color w:val="000000"/>
          <w:sz w:val="18"/>
          <w:szCs w:val="18"/>
        </w:rPr>
        <w:t> </w:t>
      </w:r>
      <w:r>
        <w:rPr>
          <w:rStyle w:val="WW8Num4z0"/>
          <w:rFonts w:ascii="Verdana" w:hAnsi="Verdana"/>
          <w:color w:val="4682B4"/>
          <w:sz w:val="18"/>
          <w:szCs w:val="18"/>
        </w:rPr>
        <w:t>отмененных</w:t>
      </w:r>
      <w:r>
        <w:rPr>
          <w:rStyle w:val="WW8Num3z0"/>
          <w:rFonts w:ascii="Verdana" w:hAnsi="Verdana"/>
          <w:color w:val="000000"/>
          <w:sz w:val="18"/>
          <w:szCs w:val="18"/>
        </w:rPr>
        <w:t> </w:t>
      </w:r>
      <w:r>
        <w:rPr>
          <w:rFonts w:ascii="Verdana" w:hAnsi="Verdana"/>
          <w:color w:val="000000"/>
          <w:sz w:val="18"/>
          <w:szCs w:val="18"/>
        </w:rPr>
        <w:t>и измененных судебных актов является результатом неправильного применения законодательства судебными органами.</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контроля вышестоящих судов за судебными актами</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судов, в том числе судов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служит своеобразным объективным регулятором, основательно сужающим диапазон</w:t>
      </w:r>
      <w:r>
        <w:rPr>
          <w:rStyle w:val="WW8Num3z0"/>
          <w:rFonts w:ascii="Verdana" w:hAnsi="Verdana"/>
          <w:color w:val="000000"/>
          <w:sz w:val="18"/>
          <w:szCs w:val="18"/>
        </w:rPr>
        <w:t> </w:t>
      </w:r>
      <w:r>
        <w:rPr>
          <w:rStyle w:val="WW8Num4z0"/>
          <w:rFonts w:ascii="Verdana" w:hAnsi="Verdana"/>
          <w:color w:val="4682B4"/>
          <w:sz w:val="18"/>
          <w:szCs w:val="18"/>
        </w:rPr>
        <w:t>усмотренческих</w:t>
      </w:r>
      <w:r>
        <w:rPr>
          <w:rStyle w:val="WW8Num3z0"/>
          <w:rFonts w:ascii="Verdana" w:hAnsi="Verdana"/>
          <w:color w:val="000000"/>
          <w:sz w:val="18"/>
          <w:szCs w:val="18"/>
        </w:rPr>
        <w:t> </w:t>
      </w:r>
      <w:r>
        <w:rPr>
          <w:rFonts w:ascii="Verdana" w:hAnsi="Verdana"/>
          <w:color w:val="000000"/>
          <w:sz w:val="18"/>
          <w:szCs w:val="18"/>
        </w:rPr>
        <w:t>полномочий последних. Взаимоотношения между судами различных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строятся по принципу взаимосвязи с учетом практики в арбитражно-судебной системе.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Любая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ошибка обусловлена наличием определенных обстоятельств, причем в условиях постоянно меняющегося законодательства исследование такого рода обстоятельств приобретает практический и теоретический смысл. Единственно верным способом достижения целей правосудия является точное соблюдение норм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законодательства. Соответственно всякое несовершенство законодательства потворствует, прямым или косвенным путем, допущению судебных ошибок. Следовательно, существует объективная необходимость в совершенствовании арбитражного процессуального законодательства.</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норм процессуального права, касающееся способов устранения судебных ошибок, а значит,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судебной системе, получает свое развитие в нормативно-правовых актах. Достаточно сказать, что в самостоятельное звено выделены</w:t>
      </w:r>
      <w:r>
        <w:rPr>
          <w:rStyle w:val="WW8Num3z0"/>
          <w:rFonts w:ascii="Verdana" w:hAnsi="Verdana"/>
          <w:color w:val="000000"/>
          <w:sz w:val="18"/>
          <w:szCs w:val="18"/>
        </w:rPr>
        <w:t> </w:t>
      </w:r>
      <w:r>
        <w:rPr>
          <w:rStyle w:val="WW8Num4z0"/>
          <w:rFonts w:ascii="Verdana" w:hAnsi="Verdana"/>
          <w:color w:val="4682B4"/>
          <w:sz w:val="18"/>
          <w:szCs w:val="18"/>
        </w:rPr>
        <w:t>апелляционные</w:t>
      </w:r>
      <w:r>
        <w:rPr>
          <w:rStyle w:val="WW8Num3z0"/>
          <w:rFonts w:ascii="Verdana" w:hAnsi="Verdana"/>
          <w:color w:val="000000"/>
          <w:sz w:val="18"/>
          <w:szCs w:val="18"/>
        </w:rPr>
        <w:t> </w:t>
      </w:r>
      <w:r>
        <w:rPr>
          <w:rFonts w:ascii="Verdana" w:hAnsi="Verdana"/>
          <w:color w:val="000000"/>
          <w:sz w:val="18"/>
          <w:szCs w:val="18"/>
        </w:rPr>
        <w:t>арбитражные суды.</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Актуальностью данной темы определяется необходимость настоящего исследования в целях дальнейшего совершенствования системы средств устранения судебных ошибок, предложенной современной наукой арбитражного и гражданского процесса.</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диссертационного исследования является совокупность</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процессе реализации судом полномочий по проверке вынесенных судебных актов, как вступивших, так и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для выполнения задач и достижения целей, поставленных перед</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нормы арбитражного и гражданского процессуального законодательства, несовершенство которых способствует допущению судами ошибок при рассмотрении и разрешении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дел; теоретические и практические аспекты осуществления контроля и надзора вышестоящими судебными органами за</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Fonts w:ascii="Verdana" w:hAnsi="Verdana"/>
          <w:color w:val="000000"/>
          <w:sz w:val="18"/>
          <w:szCs w:val="18"/>
        </w:rPr>
        <w:t>; нормы процессуального законодательства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способов исправления ошибок судами всех инстанций, а также соответствующая судебная практика.</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том, чтобы на основе изучения исторического опыта, монографических исследований, норм законодательства, статистических данных исследовать сущность и соотношение контроля и надзора в системе арбитражных судов как видов юридической деятельности; изучить правовую природу такого явления, как судебная ошибка; провести анализ обстоятельств, способствующих допущению судебной ошибки, а также средств устранения и</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подобного явления.</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комплексного исследования понятий контроля и надзора под углом возникновения судебных ошибок, не получившая должного разрешения, требует серьезного и всестороннего анализа, что во многом и предопределило выбор темы настоящего диссертационного исследования.</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Для достижения поставленной цели необходимо решить следующие задачи:</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историю зарождения и претворения на практике институтов контроля и надзора в судебной системе;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сущность и правовую природу судебной ошибки как предпосылки осуществления контроля и надзора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судебной системе;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категорий «</w:t>
      </w:r>
      <w:r>
        <w:rPr>
          <w:rStyle w:val="WW8Num4z0"/>
          <w:rFonts w:ascii="Verdana" w:hAnsi="Verdana"/>
          <w:color w:val="4682B4"/>
          <w:sz w:val="18"/>
          <w:szCs w:val="18"/>
        </w:rPr>
        <w:t>контроль</w:t>
      </w:r>
      <w:r>
        <w:rPr>
          <w:rFonts w:ascii="Verdana" w:hAnsi="Verdana"/>
          <w:color w:val="000000"/>
          <w:sz w:val="18"/>
          <w:szCs w:val="18"/>
        </w:rPr>
        <w:t>» и «</w:t>
      </w:r>
      <w:r>
        <w:rPr>
          <w:rStyle w:val="WW8Num4z0"/>
          <w:rFonts w:ascii="Verdana" w:hAnsi="Verdana"/>
          <w:color w:val="4682B4"/>
          <w:sz w:val="18"/>
          <w:szCs w:val="18"/>
        </w:rPr>
        <w:t>надзор</w:t>
      </w:r>
      <w:r>
        <w:rPr>
          <w:rFonts w:ascii="Verdana" w:hAnsi="Verdana"/>
          <w:color w:val="000000"/>
          <w:sz w:val="18"/>
          <w:szCs w:val="18"/>
        </w:rPr>
        <w:t>» в их взаимосвязи и взаимообусловленности и обосновать их самостоятельность как отдельных видов юридической деятельности;</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составляющие</w:t>
      </w:r>
      <w:r>
        <w:rPr>
          <w:rStyle w:val="WW8Num3z0"/>
          <w:rFonts w:ascii="Verdana" w:hAnsi="Verdana"/>
          <w:color w:val="000000"/>
          <w:sz w:val="18"/>
          <w:szCs w:val="18"/>
        </w:rPr>
        <w:t> </w:t>
      </w:r>
      <w:r>
        <w:rPr>
          <w:rStyle w:val="WW8Num4z0"/>
          <w:rFonts w:ascii="Verdana" w:hAnsi="Verdana"/>
          <w:color w:val="4682B4"/>
          <w:sz w:val="18"/>
          <w:szCs w:val="18"/>
        </w:rPr>
        <w:t>инстанционного</w:t>
      </w:r>
      <w:r>
        <w:rPr>
          <w:rStyle w:val="WW8Num3z0"/>
          <w:rFonts w:ascii="Verdana" w:hAnsi="Verdana"/>
          <w:color w:val="000000"/>
          <w:sz w:val="18"/>
          <w:szCs w:val="18"/>
        </w:rPr>
        <w:t> </w:t>
      </w:r>
      <w:r>
        <w:rPr>
          <w:rFonts w:ascii="Verdana" w:hAnsi="Verdana"/>
          <w:color w:val="000000"/>
          <w:sz w:val="18"/>
          <w:szCs w:val="18"/>
        </w:rPr>
        <w:t>построения системы пересмотра судебных актов с целью оптимизации механизма выявления, устранения и превенции судебных ошибок;</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 современного зарубежного законодательства для осмысления надзора как функции руководства вышестоящими судами деятельности нижестоящих судов, определения места судебного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как способа устранения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рекомендации по совершенствованию арбитражного процессуального законодательства.</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концептуальные положения общенаучного диалектического метода познания и вытекающие из него методы частного характера: логический, сравнительно-правовой, системно-правовой, комплексного анализа, синтеза, формально-юридический, правого моделирования и правового прогнозирования, анализа научных концепций, действующего законодательства и практики его применения.</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при рассмотрении вопросов, связанных с темой исследования, составили научные труды следующих ученых-правоведов: В.Н.</w:t>
      </w:r>
      <w:r>
        <w:rPr>
          <w:rStyle w:val="WW8Num3z0"/>
          <w:rFonts w:ascii="Verdana" w:hAnsi="Verdana"/>
          <w:color w:val="000000"/>
          <w:sz w:val="18"/>
          <w:szCs w:val="18"/>
        </w:rPr>
        <w:t> </w:t>
      </w:r>
      <w:r>
        <w:rPr>
          <w:rStyle w:val="WW8Num4z0"/>
          <w:rFonts w:ascii="Verdana" w:hAnsi="Verdana"/>
          <w:color w:val="4682B4"/>
          <w:sz w:val="18"/>
          <w:szCs w:val="18"/>
        </w:rPr>
        <w:t>Аргунова</w:t>
      </w:r>
      <w:r>
        <w:rPr>
          <w:rFonts w:ascii="Verdana" w:hAnsi="Verdana"/>
          <w:color w:val="000000"/>
          <w:sz w:val="18"/>
          <w:szCs w:val="18"/>
        </w:rPr>
        <w:t>, С.Ф. Афанасьева, НА. Баринова,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Е.А. Борисовой, М.А. Викут,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ТА. Григорьевой, Т.Н. Губарь, А.Н.</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Г.А. Жилина,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Р.Ф. Каллистратовой, В.Н. Карташова, С.Ю.</w:t>
      </w:r>
      <w:r>
        <w:rPr>
          <w:rStyle w:val="WW8Num3z0"/>
          <w:rFonts w:ascii="Verdana" w:hAnsi="Verdana"/>
          <w:color w:val="000000"/>
          <w:sz w:val="18"/>
          <w:szCs w:val="18"/>
        </w:rPr>
        <w:t> </w:t>
      </w:r>
      <w:r>
        <w:rPr>
          <w:rStyle w:val="WW8Num4z0"/>
          <w:rFonts w:ascii="Verdana" w:hAnsi="Verdana"/>
          <w:color w:val="4682B4"/>
          <w:sz w:val="18"/>
          <w:szCs w:val="18"/>
        </w:rPr>
        <w:t>Каца</w:t>
      </w:r>
      <w:r>
        <w:rPr>
          <w:rFonts w:ascii="Verdana" w:hAnsi="Verdana"/>
          <w:color w:val="000000"/>
          <w:sz w:val="18"/>
          <w:szCs w:val="18"/>
        </w:rPr>
        <w:t>, А.Д. Кейлина, М.И. Клеандрова,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А.Ф. Козлова, К.И. Комиссарова, Н.Н.</w:t>
      </w:r>
      <w:r>
        <w:rPr>
          <w:rStyle w:val="WW8Num3z0"/>
          <w:rFonts w:ascii="Verdana" w:hAnsi="Verdana"/>
          <w:color w:val="000000"/>
          <w:sz w:val="18"/>
          <w:szCs w:val="18"/>
        </w:rPr>
        <w:t> </w:t>
      </w:r>
      <w:r>
        <w:rPr>
          <w:rStyle w:val="WW8Num4z0"/>
          <w:rFonts w:ascii="Verdana" w:hAnsi="Verdana"/>
          <w:color w:val="4682B4"/>
          <w:sz w:val="18"/>
          <w:szCs w:val="18"/>
        </w:rPr>
        <w:t>Коркунова</w:t>
      </w:r>
      <w:r>
        <w:rPr>
          <w:rFonts w:ascii="Verdana" w:hAnsi="Verdana"/>
          <w:color w:val="000000"/>
          <w:sz w:val="18"/>
          <w:szCs w:val="18"/>
        </w:rPr>
        <w:t>, Э.Н. Нягорной, И.В. Пановой,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w:t>
      </w:r>
      <w:r>
        <w:rPr>
          <w:rStyle w:val="WW8Num3z0"/>
          <w:rFonts w:ascii="Verdana" w:hAnsi="Verdana"/>
          <w:color w:val="000000"/>
          <w:sz w:val="18"/>
          <w:szCs w:val="18"/>
        </w:rPr>
        <w:t> </w:t>
      </w:r>
      <w:r>
        <w:rPr>
          <w:rStyle w:val="WW8Num4z0"/>
          <w:rFonts w:ascii="Verdana" w:hAnsi="Verdana"/>
          <w:color w:val="4682B4"/>
          <w:sz w:val="18"/>
          <w:szCs w:val="18"/>
        </w:rPr>
        <w:t>Рассахатской</w:t>
      </w:r>
      <w:r>
        <w:rPr>
          <w:rFonts w:ascii="Verdana" w:hAnsi="Verdana"/>
          <w:color w:val="000000"/>
          <w:sz w:val="18"/>
          <w:szCs w:val="18"/>
        </w:rPr>
        <w:t>, И.В. Решетниковой, Т.А. Савельевой, В.В.</w:t>
      </w:r>
      <w:r>
        <w:rPr>
          <w:rStyle w:val="WW8Num3z0"/>
          <w:rFonts w:ascii="Verdana" w:hAnsi="Verdana"/>
          <w:color w:val="000000"/>
          <w:sz w:val="18"/>
          <w:szCs w:val="18"/>
        </w:rPr>
        <w:t> </w:t>
      </w:r>
      <w:r>
        <w:rPr>
          <w:rStyle w:val="WW8Num4z0"/>
          <w:rFonts w:ascii="Verdana" w:hAnsi="Verdana"/>
          <w:color w:val="4682B4"/>
          <w:sz w:val="18"/>
          <w:szCs w:val="18"/>
        </w:rPr>
        <w:t>Самсонова</w:t>
      </w:r>
      <w:r>
        <w:rPr>
          <w:rFonts w:ascii="Verdana" w:hAnsi="Verdana"/>
          <w:color w:val="000000"/>
          <w:sz w:val="18"/>
          <w:szCs w:val="18"/>
        </w:rPr>
        <w:t>, М.К. Треушникова, П.Я. Трубникова, А.В.</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И.Б. Шахова, Б.Н. Юркова,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также использовались работы ученых в области теории государства и права -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Байтина, А.В. 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истории права -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Б.В. Виленского, В.М. Грибовского, О. Дмитриева, Н.М.</w:t>
      </w:r>
      <w:r>
        <w:rPr>
          <w:rStyle w:val="WW8Num3z0"/>
          <w:rFonts w:ascii="Verdana" w:hAnsi="Verdana"/>
          <w:color w:val="000000"/>
          <w:sz w:val="18"/>
          <w:szCs w:val="18"/>
        </w:rPr>
        <w:t> </w:t>
      </w:r>
      <w:r>
        <w:rPr>
          <w:rStyle w:val="WW8Num4z0"/>
          <w:rFonts w:ascii="Verdana" w:hAnsi="Verdana"/>
          <w:color w:val="4682B4"/>
          <w:sz w:val="18"/>
          <w:szCs w:val="18"/>
        </w:rPr>
        <w:t>Колмакова</w:t>
      </w:r>
      <w:r>
        <w:rPr>
          <w:rFonts w:ascii="Verdana" w:hAnsi="Verdana"/>
          <w:color w:val="000000"/>
          <w:sz w:val="18"/>
          <w:szCs w:val="18"/>
        </w:rPr>
        <w:t>, Н.В. Крыленко, М. Михайлова,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положения различных отраслей знаний: философии, гражданского права, гражданского процессуального права; работы зарубежных ученых и практических работников; архивные и опубликованные материалы судебной практики.</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федеральное законодательство, законодательство ряда зарубежных государств (Англии,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Франции, Германии, Нидерландов и т.д.), иные правовые акты, регламентирующие отношения, связанные с заявленной темой.</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Практической основой диссертационного исследования послужили статистические данные работы арбитражных судов, выступления Председателя Высшего Арбитражного Суда РФ, а также данные судебной статистики за 1998-2003 гг., материалы местной архивной и опубликованной судебной практики, использовались данные эмпирических исследований, проведенных другими авторами по данной или близким проблемам.</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настоящая работа является специальным комплексным исследованием аспектов проблемы реализации полномочий судебных органов по выявлению и устранению судебных ошибок; сущности правовой природы юридической контрольной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деятельности как элементов юридического процесса, взаимообусловленности контроля и надзора. Результатом проведенного исследования явилось формулирование понятий последних.</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основные выводы и положения, отражающие и конкретизирующие научную значимость проведенного исследования:</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Контроль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это деятельность по обеспечению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xml:space="preserve">осуществления правосудия, разрешению конфликтов и противоречий, </w:t>
      </w:r>
      <w:r>
        <w:rPr>
          <w:rFonts w:ascii="Verdana" w:hAnsi="Verdana"/>
          <w:color w:val="000000"/>
          <w:sz w:val="18"/>
          <w:szCs w:val="18"/>
        </w:rPr>
        <w:lastRenderedPageBreak/>
        <w:t>выполнению задач и достижению целей, поставленных перед судебной властью, включая наблюдение за различными звеньями арбитражной судебной системы, аспектами деятельности арбитражных судов, а также функции корректировки, превенции и</w:t>
      </w:r>
      <w:r>
        <w:rPr>
          <w:rStyle w:val="WW8Num3z0"/>
          <w:rFonts w:ascii="Verdana" w:hAnsi="Verdana"/>
          <w:color w:val="000000"/>
          <w:sz w:val="18"/>
          <w:szCs w:val="18"/>
        </w:rPr>
        <w:t> </w:t>
      </w:r>
      <w:r>
        <w:rPr>
          <w:rStyle w:val="WW8Num4z0"/>
          <w:rFonts w:ascii="Verdana" w:hAnsi="Verdana"/>
          <w:color w:val="4682B4"/>
          <w:sz w:val="18"/>
          <w:szCs w:val="18"/>
        </w:rPr>
        <w:t>правоохраны</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Надзор в арбитражном процессе - это самостоятельный вид правообес-печительной деятельности, являющийся дополнительной 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гарантией для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средством предупреждения нарушений законодательства при осуществлении правосудия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и обеспечения единства судебной практики по отдельным категориям арбитражных дел, включающий в себя организационную деятельность, направленную на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управление или руководство.</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 специальным субъектам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судебных ошибок относятся судьи не только первой инстанции, но 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 надзорной инстанций. В арбитражном процессе есть вероятность ошибок не только суда, но и других участников процесса, но их ошибки имеют иную правовую природу и не относятся к</w:t>
      </w:r>
      <w:r>
        <w:rPr>
          <w:rStyle w:val="WW8Num3z0"/>
          <w:rFonts w:ascii="Verdana" w:hAnsi="Verdana"/>
          <w:color w:val="000000"/>
          <w:sz w:val="18"/>
          <w:szCs w:val="18"/>
        </w:rPr>
        <w:t> </w:t>
      </w:r>
      <w:r>
        <w:rPr>
          <w:rStyle w:val="WW8Num4z0"/>
          <w:rFonts w:ascii="Verdana" w:hAnsi="Verdana"/>
          <w:color w:val="4682B4"/>
          <w:sz w:val="18"/>
          <w:szCs w:val="18"/>
        </w:rPr>
        <w:t>судебным</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выполняемые секретарем и помощником</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должны быть тщательно проверены, согласованы и подтверждены</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во избежание погрешностей, которые могут привести к судебным ошибкам.</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Невозможно отождествление судебной ошибки с</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Style w:val="WW8Num3z0"/>
          <w:rFonts w:ascii="Verdana" w:hAnsi="Verdana"/>
          <w:color w:val="000000"/>
          <w:sz w:val="18"/>
          <w:szCs w:val="18"/>
        </w:rPr>
        <w:t> </w:t>
      </w:r>
      <w:r>
        <w:rPr>
          <w:rFonts w:ascii="Verdana" w:hAnsi="Verdana"/>
          <w:color w:val="000000"/>
          <w:sz w:val="18"/>
          <w:szCs w:val="18"/>
        </w:rPr>
        <w:t>или объективно противоправным деянием, поскольку в этом случае нарушается следующая аксиома: любое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противоправно, но не всякое</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деяние есть правонарушение.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Судебная ошибка - правовое последствие допущенного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отступления от целей и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 установленное в процессуальном порядке</w:t>
      </w:r>
      <w:r>
        <w:rPr>
          <w:rStyle w:val="WW8Num3z0"/>
          <w:rFonts w:ascii="Verdana" w:hAnsi="Verdana"/>
          <w:color w:val="000000"/>
          <w:sz w:val="18"/>
          <w:szCs w:val="18"/>
        </w:rPr>
        <w:t> </w:t>
      </w:r>
      <w:r>
        <w:rPr>
          <w:rStyle w:val="WW8Num4z0"/>
          <w:rFonts w:ascii="Verdana" w:hAnsi="Verdana"/>
          <w:color w:val="4682B4"/>
          <w:sz w:val="18"/>
          <w:szCs w:val="18"/>
        </w:rPr>
        <w:t>уполномоченной</w:t>
      </w:r>
      <w:r>
        <w:rPr>
          <w:rStyle w:val="WW8Num3z0"/>
          <w:rFonts w:ascii="Verdana" w:hAnsi="Verdana"/>
          <w:color w:val="000000"/>
          <w:sz w:val="18"/>
          <w:szCs w:val="18"/>
        </w:rPr>
        <w:t> </w:t>
      </w:r>
      <w:r>
        <w:rPr>
          <w:rFonts w:ascii="Verdana" w:hAnsi="Verdana"/>
          <w:color w:val="000000"/>
          <w:sz w:val="18"/>
          <w:szCs w:val="18"/>
        </w:rPr>
        <w:t>судебной инстанцией.</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Деятельность по устранению судебных ошибок теоретически возможна лишь после их фактического совершения и практически допустима только после их юридического признания в процессуальном порядке.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Дополнительное решение окончательно подводит итог всей судебной деятельности арбитражного суда данной инстанции по разрешению</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защите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права. Дополнительное решение, так же как и основное, служит актом применения закона и обладает всеми свойствами основного решения при вступлении в законную силу.</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Существуют две формы судебного надзора:</w:t>
      </w:r>
      <w:r>
        <w:rPr>
          <w:rStyle w:val="WW8Num3z0"/>
          <w:rFonts w:ascii="Verdana" w:hAnsi="Verdana"/>
          <w:color w:val="000000"/>
          <w:sz w:val="18"/>
          <w:szCs w:val="18"/>
        </w:rPr>
        <w:t> </w:t>
      </w:r>
      <w:r>
        <w:rPr>
          <w:rStyle w:val="WW8Num4z0"/>
          <w:rFonts w:ascii="Verdana" w:hAnsi="Verdana"/>
          <w:color w:val="4682B4"/>
          <w:sz w:val="18"/>
          <w:szCs w:val="18"/>
        </w:rPr>
        <w:t>инстанционная</w:t>
      </w:r>
      <w:r>
        <w:rPr>
          <w:rStyle w:val="WW8Num3z0"/>
          <w:rFonts w:ascii="Verdana" w:hAnsi="Verdana"/>
          <w:color w:val="000000"/>
          <w:sz w:val="18"/>
          <w:szCs w:val="18"/>
        </w:rPr>
        <w:t> </w:t>
      </w:r>
      <w:r>
        <w:rPr>
          <w:rFonts w:ascii="Verdana" w:hAnsi="Verdana"/>
          <w:color w:val="000000"/>
          <w:sz w:val="18"/>
          <w:szCs w:val="18"/>
        </w:rPr>
        <w:t>и внеин-станционная. Инстанционная форма судебного надзора служит средством исправления конкретных судебных ошибок, допущенных нижестоящими судами, путем пересмотра судебных актов, вступивших а законную силу; дополнительной и исключительной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гарантией для лиц, участвующих в деле.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4682B4"/>
          <w:sz w:val="18"/>
          <w:szCs w:val="18"/>
        </w:rPr>
        <w:t>внеинстанционной</w:t>
      </w:r>
      <w:r>
        <w:rPr>
          <w:rStyle w:val="WW8Num3z0"/>
          <w:rFonts w:ascii="Verdana" w:hAnsi="Verdana"/>
          <w:color w:val="000000"/>
          <w:sz w:val="18"/>
          <w:szCs w:val="18"/>
        </w:rPr>
        <w:t> </w:t>
      </w:r>
      <w:r>
        <w:rPr>
          <w:rFonts w:ascii="Verdana" w:hAnsi="Verdana"/>
          <w:color w:val="000000"/>
          <w:sz w:val="18"/>
          <w:szCs w:val="18"/>
        </w:rPr>
        <w:t>форме надзора следует отнести принятие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разъясняющих юридически значимые вопросы, а также указания по вопросам правосудия и судебной практики.</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Система пересмотра судебных актов как способ устранения судебных ошибок представляет собой исторически сложившуюся в арбитражной судебной системе иерархическую структуру инстанций, наделенных специфическими функциями по проверке законности и обоснованности судебных актов в порядке, определяемом процессуальным законом.</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Дискуссионными в научной литературе являются понятия контроля и самоконтроля. Так, отдельные авторы (Н.А.</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Fonts w:ascii="Verdana" w:hAnsi="Verdana"/>
          <w:color w:val="000000"/>
          <w:sz w:val="18"/>
          <w:szCs w:val="18"/>
        </w:rPr>
        <w:t>) объединяют их в общий принцип. С нашей точки зрения, точнее было бы определение соотношения данных понятий - самоконтроля и контроля - как части и целого.</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Самоконтроль суда - это совокупность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арбитражного суда по исправлению недостатков и погрешностей судебного решения при наличии затруднения или невозможности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а также при обязательном соблюдении условия неизменности решения.</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позиция осуществления самоконтроля арбитражными судами апелляционной,</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Fonts w:ascii="Verdana" w:hAnsi="Verdana"/>
          <w:color w:val="000000"/>
          <w:sz w:val="18"/>
          <w:szCs w:val="18"/>
        </w:rPr>
        <w:t>, надзорной инстанций, которые, в свою очередь,</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 xml:space="preserve">выносить дополнительные судебные акты, устраняющие недостатки основного судебного акта, разъяснять </w:t>
      </w:r>
      <w:r>
        <w:rPr>
          <w:rFonts w:ascii="Verdana" w:hAnsi="Verdana"/>
          <w:color w:val="000000"/>
          <w:sz w:val="18"/>
          <w:szCs w:val="18"/>
        </w:rPr>
        <w:lastRenderedPageBreak/>
        <w:t>вынесенные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случаях, установленных законом. Дополнительный</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наделен всеми свойствами основного судебного акта при вступлении в законную силу.</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выполнена на кафедре арбитражного процесса Саратовской государственной академии права, где проведено ее рецензирование и обсуждение.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их аргументация нашли отражение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 Ряд научно-практических предложений автора озвучены в выступлении на Международной научно-практической конференции «Конституция Российской Федерации и современное законодательство: проблемы реализации и тенденции развития», посвященной 10-летию Конституции РФ (Саратов, 2003 г.).</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диссертации используются в учебном процессе Саратовской государственной академии права при подготовке и проведении лекций и практических занятий со студентами по курсу арбитражного процессуального права, при написании курсовых и дипломных работ.</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соответствует ее целям и задачам: диссертация состоит из введения, двух глав, объединяющих восемь параграфов, заключения и библиографического списка.</w:t>
      </w:r>
    </w:p>
    <w:p w:rsidR="00CE2CA8" w:rsidRDefault="00CE2CA8" w:rsidP="00CE2CA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Ефимова, Влада Владиславовна</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Назначение юридической деятельности состоит в разрешении конфликтов и противоречий, выполнении задач и достижении целей, поставленных перед государством и обществом в целом и в зависимости от сферы осуществления деятельности в частности.</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не может нормально развиваться никакая юридическая деятельность, как и любая жизнедеятельность вообще.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суд представляет собой последнюю</w:t>
      </w:r>
      <w:r>
        <w:rPr>
          <w:rStyle w:val="WW8Num3z0"/>
          <w:rFonts w:ascii="Verdana" w:hAnsi="Verdana"/>
          <w:color w:val="000000"/>
          <w:sz w:val="18"/>
          <w:szCs w:val="18"/>
        </w:rPr>
        <w:t> </w:t>
      </w:r>
      <w:r>
        <w:rPr>
          <w:rStyle w:val="WW8Num4z0"/>
          <w:rFonts w:ascii="Verdana" w:hAnsi="Verdana"/>
          <w:color w:val="4682B4"/>
          <w:sz w:val="18"/>
          <w:szCs w:val="18"/>
        </w:rPr>
        <w:t>инстанцию</w:t>
      </w:r>
      <w:r>
        <w:rPr>
          <w:rFonts w:ascii="Verdana" w:hAnsi="Verdana"/>
          <w:color w:val="000000"/>
          <w:sz w:val="18"/>
          <w:szCs w:val="18"/>
        </w:rPr>
        <w:t>, к которой апеллируют стороны за разрешением возникших разногласий. Органы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установленной форме и в пределах</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за ними компетенции выполняют функцию контроля за защитой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граждан и юридических лиц в сфере предпринимательской и иной экономической деятельности.</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Тщательное изучение законодательства позволяет сделать вывод о том, что суды осуществляют различные виды контроля, но в то же время отсутствует четкая позиция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отношении дефиниции данных видов контроля и его составных частей, таких, как самоконтроль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понятия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ошибка» привело к заключению, что данное явление невозможно искоренить, поскольку первопричиной его возникновения является так называемый «</w:t>
      </w:r>
      <w:r>
        <w:rPr>
          <w:rStyle w:val="WW8Num4z0"/>
          <w:rFonts w:ascii="Verdana" w:hAnsi="Verdana"/>
          <w:color w:val="4682B4"/>
          <w:sz w:val="18"/>
          <w:szCs w:val="18"/>
        </w:rPr>
        <w:t>человеческий фактор</w:t>
      </w:r>
      <w:r>
        <w:rPr>
          <w:rFonts w:ascii="Verdana" w:hAnsi="Verdana"/>
          <w:color w:val="000000"/>
          <w:sz w:val="18"/>
          <w:szCs w:val="18"/>
        </w:rPr>
        <w:t>». Иначе говоря, хотя решение и выносится</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на основании и в соответствии с нормами закона, но всегда согласно его внутреннему убеждению, принципам. Все остальные факторы, на наш взгляд, играют немаловажную, но второстепенную роль. Тем не менее возможна эффективная борьба как с самими ошибками, так и с причинами и условиями, которые способствуют их появлению.</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средствами устранения судебных ошибок служат контроль, надзор и самоконтроль.</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затрагивает проблемы и сложную структуру контроля только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судебной системе, что обусловлено необходимостью в максимальном обеспечении реализации 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разными судебными инстанциями. Презюмируется точка зрения, согласно которой надзор и самоконтроль являются составляющими контроля.</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влияние на устранение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оказывает в первую очередь самоконтроль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Именно предоставление контрольных полномочий суду первой инстанции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позволяет наиболее эффективно, рационально и своевременно добиться выполнения целей и задач, поставленных перед органами</w:t>
      </w:r>
      <w:r>
        <w:rPr>
          <w:rStyle w:val="WW8Num4z0"/>
          <w:rFonts w:ascii="Verdana" w:hAnsi="Verdana"/>
          <w:color w:val="4682B4"/>
          <w:sz w:val="18"/>
          <w:szCs w:val="18"/>
        </w:rPr>
        <w:t>правосудия</w:t>
      </w:r>
      <w:r>
        <w:rPr>
          <w:rFonts w:ascii="Verdana" w:hAnsi="Verdana"/>
          <w:color w:val="000000"/>
          <w:sz w:val="18"/>
          <w:szCs w:val="18"/>
        </w:rPr>
        <w:t>. В то же время есть основание полагать, что самоконтроль может и осуществляется и осуществляется и иными</w:t>
      </w:r>
      <w:r>
        <w:rPr>
          <w:rStyle w:val="WW8Num3z0"/>
          <w:rFonts w:ascii="Verdana" w:hAnsi="Verdana"/>
          <w:color w:val="000000"/>
          <w:sz w:val="18"/>
          <w:szCs w:val="18"/>
        </w:rPr>
        <w:t> </w:t>
      </w:r>
      <w:r>
        <w:rPr>
          <w:rStyle w:val="WW8Num4z0"/>
          <w:rFonts w:ascii="Verdana" w:hAnsi="Verdana"/>
          <w:color w:val="4682B4"/>
          <w:sz w:val="18"/>
          <w:szCs w:val="18"/>
        </w:rPr>
        <w:t>инстанциями</w:t>
      </w:r>
      <w:r>
        <w:rPr>
          <w:rFonts w:ascii="Verdana" w:hAnsi="Verdana"/>
          <w:color w:val="000000"/>
          <w:sz w:val="18"/>
          <w:szCs w:val="18"/>
        </w:rPr>
        <w:t>, но законодательное закрепление данных полномочий отсутствует. Данное положение представляется достойным пристального внимания, поскольку ошибки, допускаемые судом различных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xml:space="preserve">, могут успешно выявляться и устраняться самим судом, их </w:t>
      </w:r>
      <w:r>
        <w:rPr>
          <w:rFonts w:ascii="Verdana" w:hAnsi="Verdana"/>
          <w:color w:val="000000"/>
          <w:sz w:val="18"/>
          <w:szCs w:val="18"/>
        </w:rPr>
        <w:lastRenderedPageBreak/>
        <w:t>допустившим. При этом вышестоящие суды, не теряя актуальности своей контрольной деятельности, будут освобождаться от выполнения ряда полномочий, что позволит им наиболее эффективно бороться с серьезными нарушениями закона, допускаемыми</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Style w:val="WW8Num3z0"/>
          <w:rFonts w:ascii="Verdana" w:hAnsi="Verdana"/>
          <w:color w:val="000000"/>
          <w:sz w:val="18"/>
          <w:szCs w:val="18"/>
        </w:rPr>
        <w:t> </w:t>
      </w:r>
      <w:r>
        <w:rPr>
          <w:rFonts w:ascii="Verdana" w:hAnsi="Verdana"/>
          <w:color w:val="000000"/>
          <w:sz w:val="18"/>
          <w:szCs w:val="18"/>
        </w:rPr>
        <w:t>судами.</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надзор существует наряду с контролем и, не являясь понятием тождественным контролю, представляет собой самостоятельный вид деятельности. Контроль и надзор соотносятся как целое и часть. В подтверждение независимого характера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деятельности тщательный анализ российского и зарубежного законодательства позволил выделить характерные черты надзора в таком явлении как «судебный</w:t>
      </w:r>
      <w:r>
        <w:rPr>
          <w:rStyle w:val="WW8Num3z0"/>
          <w:rFonts w:ascii="Verdana" w:hAnsi="Verdana"/>
          <w:color w:val="000000"/>
          <w:sz w:val="18"/>
          <w:szCs w:val="18"/>
        </w:rPr>
        <w:t> </w:t>
      </w:r>
      <w:r>
        <w:rPr>
          <w:rStyle w:val="WW8Num4z0"/>
          <w:rFonts w:ascii="Verdana" w:hAnsi="Verdana"/>
          <w:color w:val="4682B4"/>
          <w:sz w:val="18"/>
          <w:szCs w:val="18"/>
        </w:rPr>
        <w:t>прецедент</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надзора есть</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компетенция Высшего Арбитражного суда РФ и дополнительная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защиты оспоренных или нарушенных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юридических лиц и индивидуальных предпринимателей.</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свете диссертационного исследования представляется целесообразным включить некоторые изменения и дополнения в действующее законодательство.</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предлагает выделить новый раздел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кодексе РФ и соответственно редакции следующих статей:</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Раздел V1. Судебный самоконтроль.</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256\ Дополнительный судебный акт.</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первой инстанции, принявший решение,</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апелляционной и кассационной инстанций, а также</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принявшие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которыми был отменен судебной акт полностью или в части и принят новый судебный акт, до возбуждения производства по пересмотру указанных судебных актов, по своей инициативе или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лица, участвующего в деле,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принять дополнительный судебный акт (решение,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Арбитражный суд первой 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инстанций принимает дополнительный судебный акт в случае, если:</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какому-либо требованию, в отношении которого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представили доказательства, судом не было принято решение;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 разрешив вопрос о праве, не указал в решении размер присужденной денежной суммы, подлежащее передаче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или не указал действия, которые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совершить ответчик;</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судом не разрешен вопрос о судебных расходах.</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Арбитражный суд</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и Президиум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принимают дополнительный судебный акт в случае, предусмотренном</w:t>
      </w:r>
      <w:r>
        <w:rPr>
          <w:rStyle w:val="WW8Num3z0"/>
          <w:rFonts w:ascii="Verdana" w:hAnsi="Verdana"/>
          <w:color w:val="000000"/>
          <w:sz w:val="18"/>
          <w:szCs w:val="18"/>
        </w:rPr>
        <w:t> </w:t>
      </w:r>
      <w:r>
        <w:rPr>
          <w:rStyle w:val="WW8Num4z0"/>
          <w:rFonts w:ascii="Verdana" w:hAnsi="Verdana"/>
          <w:color w:val="4682B4"/>
          <w:sz w:val="18"/>
          <w:szCs w:val="18"/>
        </w:rPr>
        <w:t>подпунктами</w:t>
      </w:r>
      <w:r>
        <w:rPr>
          <w:rStyle w:val="WW8Num3z0"/>
          <w:rFonts w:ascii="Verdana" w:hAnsi="Verdana"/>
          <w:color w:val="000000"/>
          <w:sz w:val="18"/>
          <w:szCs w:val="18"/>
        </w:rPr>
        <w:t> </w:t>
      </w:r>
      <w:r>
        <w:rPr>
          <w:rFonts w:ascii="Verdana" w:hAnsi="Verdana"/>
          <w:color w:val="000000"/>
          <w:sz w:val="18"/>
          <w:szCs w:val="18"/>
        </w:rPr>
        <w:t>2 и 3 части 2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Вопрос о принятии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дополнительного судебного акта разрешается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извещаются</w:t>
      </w:r>
      <w:r>
        <w:rPr>
          <w:rStyle w:val="WW8Num3z0"/>
          <w:rFonts w:ascii="Verdana" w:hAnsi="Verdana"/>
          <w:color w:val="000000"/>
          <w:sz w:val="18"/>
          <w:szCs w:val="18"/>
        </w:rPr>
        <w:t> </w:t>
      </w:r>
      <w:r>
        <w:rPr>
          <w:rFonts w:ascii="Verdana" w:hAnsi="Verdana"/>
          <w:color w:val="000000"/>
          <w:sz w:val="18"/>
          <w:szCs w:val="18"/>
        </w:rPr>
        <w:t>о времени и месте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Неявка надлежащим образом</w:t>
      </w:r>
      <w:r>
        <w:rPr>
          <w:rStyle w:val="WW8Num3z0"/>
          <w:rFonts w:ascii="Verdana" w:hAnsi="Verdana"/>
          <w:color w:val="000000"/>
          <w:sz w:val="18"/>
          <w:szCs w:val="18"/>
        </w:rPr>
        <w:t> </w:t>
      </w:r>
      <w:r>
        <w:rPr>
          <w:rStyle w:val="WW8Num4z0"/>
          <w:rFonts w:ascii="Verdana" w:hAnsi="Verdana"/>
          <w:color w:val="4682B4"/>
          <w:sz w:val="18"/>
          <w:szCs w:val="18"/>
        </w:rPr>
        <w:t>извещенных</w:t>
      </w:r>
      <w:r>
        <w:rPr>
          <w:rStyle w:val="WW8Num3z0"/>
          <w:rFonts w:ascii="Verdana" w:hAnsi="Verdana"/>
          <w:color w:val="000000"/>
          <w:sz w:val="18"/>
          <w:szCs w:val="18"/>
        </w:rPr>
        <w:t> </w:t>
      </w:r>
      <w:r>
        <w:rPr>
          <w:rFonts w:ascii="Verdana" w:hAnsi="Verdana"/>
          <w:color w:val="000000"/>
          <w:sz w:val="18"/>
          <w:szCs w:val="18"/>
        </w:rPr>
        <w:t>лиц не препятствует рассмотрению вопроса о принятии дополнительного решения.</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Дополнительный судебный акт принимается по правилам, установленным в соответствующей главе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регулирующей порядок производства в суде первой, апелляционной и кассационной инстанций и при пересмотре судебных актов в порядке надзора.</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случае отказа в принятии дополнительного судебного акта выносится определение.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Дополнительный судебный акт и определение об отказе в принятии дополнительного судебного акта арбитражного суда первой и апелляционной инстанций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Fonts w:ascii="Verdana" w:hAnsi="Verdana"/>
          <w:color w:val="000000"/>
          <w:sz w:val="18"/>
          <w:szCs w:val="18"/>
        </w:rPr>
        <w:t>. о</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256 .</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судебного акта.</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Исправление описок, опечаток и арифметических ошибок.</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случае неясности судебного акта (решения или постановления) арбитражный суд, принявший этот судебный акт, по заявлению лица, участвующего в деле, судебного пристава-исполнителя, других исполняющих судебный акт арбитражного суда органа, организации вправе разъяснить решение без изменения его содержания.</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Разъяснение судебного акта допускается, если оно не приведено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 не истек срок, в течение которого судебный акт может быть принудительно исполнен.</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Арбитражный суд, принявший судебный акт, по заявлению лица, участвующего в деле, судебного пристава-исполнителя, других исполняющих судебный акт арбитражного суда органа, организации или по своей инициативе вправе исправить допущенные в судебном акте описки, опечатки и арифметические ошибки без изменения его содержания.</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 вопросам</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судебного акта, исправления описок, опечаток, арифметических ошибок арбитражный суд выносит определение в</w:t>
      </w:r>
      <w:r>
        <w:rPr>
          <w:rStyle w:val="WW8Num3z0"/>
          <w:rFonts w:ascii="Verdana" w:hAnsi="Verdana"/>
          <w:color w:val="000000"/>
          <w:sz w:val="18"/>
          <w:szCs w:val="18"/>
        </w:rPr>
        <w:t> </w:t>
      </w:r>
      <w:r>
        <w:rPr>
          <w:rStyle w:val="WW8Num4z0"/>
          <w:rFonts w:ascii="Verdana" w:hAnsi="Verdana"/>
          <w:color w:val="4682B4"/>
          <w:sz w:val="18"/>
          <w:szCs w:val="18"/>
        </w:rPr>
        <w:t>десятидневный</w:t>
      </w:r>
      <w:r>
        <w:rPr>
          <w:rStyle w:val="WW8Num3z0"/>
          <w:rFonts w:ascii="Verdana" w:hAnsi="Verdana"/>
          <w:color w:val="000000"/>
          <w:sz w:val="18"/>
          <w:szCs w:val="18"/>
        </w:rPr>
        <w:t> </w:t>
      </w:r>
      <w:r>
        <w:rPr>
          <w:rFonts w:ascii="Verdana" w:hAnsi="Verdana"/>
          <w:color w:val="000000"/>
          <w:sz w:val="18"/>
          <w:szCs w:val="18"/>
        </w:rPr>
        <w:t>срок со дня поступления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суд.</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арбитражного суда первой и апелляционной инстанций о</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судебного акта, исправлении описок, опечаток, арифметических ошибок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Fonts w:ascii="Verdana" w:hAnsi="Verdana"/>
          <w:color w:val="000000"/>
          <w:sz w:val="18"/>
          <w:szCs w:val="18"/>
        </w:rPr>
        <w:t>».</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представляется обоснованной необходимость внесения изменений в основания для изменения или отмены в порядке надзора судебных актов,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поэтому предлагается новая редакция арбитражной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нормы:</w:t>
      </w:r>
    </w:p>
    <w:p w:rsidR="00CE2CA8" w:rsidRDefault="00CE2CA8" w:rsidP="00CE2C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304. Основания для изменения или отмены в порядке надзора судебных актов, вступивших в законную силу.</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арбитражных судов, вступившие в законную силу, подлежат изменению или отмене, если при рассмотрении дела в порядке надзора Президиум Высшего Арбитражного Суда Российской Федерации установит, что</w:t>
      </w:r>
      <w:r>
        <w:rPr>
          <w:rStyle w:val="WW8Num3z0"/>
          <w:rFonts w:ascii="Verdana" w:hAnsi="Verdana"/>
          <w:color w:val="000000"/>
          <w:sz w:val="18"/>
          <w:szCs w:val="18"/>
        </w:rPr>
        <w:t> </w:t>
      </w:r>
      <w:r>
        <w:rPr>
          <w:rStyle w:val="WW8Num4z0"/>
          <w:rFonts w:ascii="Verdana" w:hAnsi="Verdana"/>
          <w:color w:val="4682B4"/>
          <w:sz w:val="18"/>
          <w:szCs w:val="18"/>
        </w:rPr>
        <w:t>оспариваемым</w:t>
      </w:r>
      <w:r>
        <w:rPr>
          <w:rStyle w:val="WW8Num3z0"/>
          <w:rFonts w:ascii="Verdana" w:hAnsi="Verdana"/>
          <w:color w:val="000000"/>
          <w:sz w:val="18"/>
          <w:szCs w:val="18"/>
        </w:rPr>
        <w:t> </w:t>
      </w:r>
      <w:r>
        <w:rPr>
          <w:rFonts w:ascii="Verdana" w:hAnsi="Verdana"/>
          <w:color w:val="000000"/>
          <w:sz w:val="18"/>
          <w:szCs w:val="18"/>
        </w:rPr>
        <w:t>судебным актом существенно нарушены нормы материального или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изменения, по нашему мнению, способствовали бы защите нарушенных или оспариваемых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осуществляющих предпринимательскую и иную экономическую деятельность, обеспечивая доступность правосудия в данной сфере.</w:t>
      </w:r>
    </w:p>
    <w:p w:rsidR="00CE2CA8" w:rsidRDefault="00CE2CA8" w:rsidP="00CE2C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диссертационного исследования не представляется возможным рассмотреть все формы и все сферы реализации таких видов юридической деятельности, как контроль и надзор. Тем не менее цели, поставленные в работе: провести анализ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 выявлению, устранению и профилактике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судебных ошибок, исследовать механизм реализации и взаимодействия контроля и надзора в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выявить причины недостаточной эффективности осуществления указанных видов юридической деятельности, разработать рекомендации по совершенствованию арбитражного процессуального законодательства, -на взгляд автора, достигнуты.</w:t>
      </w:r>
    </w:p>
    <w:p w:rsidR="00CE2CA8" w:rsidRDefault="00CE2CA8" w:rsidP="00CE2CA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Ефимова, Влада Владиславовна, 2004 год</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М., 1964.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М., 1923.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 В 2 т. Петроград, 1916.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 кодекс РФ от 14.11.2002 № 138-ФЭ (принят ГД ФС РФ 23.10.2002) (ред. от 30.06.2003, с изм. от 18.07.2003). М., 2003.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24.07.2002 № 95-ФЗ (принят ГД ФСРФ 14.06.2002). М., 2002.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Уголовно-процессуальный кодекс РФ от 18.12.2001 № 174-ФЗ (принят ГД ФС РФ 22.11.2001) (ред. от 08.12.2003). М., 2003.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31.12.1996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(одобрен СФ ФС РФ 26.12.1996) (ред. от 04.07.2003) // СЗ РФ. 1997. № 1. Ст.1.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конституционный закон от 04.07.2003 № З-ФКЗ «О внесении изменений и дополнений в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(одобрен СФ ФС РФ 25.06.2003) // СЗ РФ. 2003. № 27, ч. 1. Ст. 2698.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конституционный закон от 21.07.1994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(одобрен СФ ФС РФ1207.1994) (ред. от 15.12.2001) // СЗ РФ. 1994. № 13. Ст. 1447.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Федеральный конституционный закон от 28.04.1995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(одобрен СФ ФС РФ1204.1995) (ред. от 04.07.2003) // СЗ РФ. 1995. № 18. Ст. 1589.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конституционный закон от 04.07.2003 № 4-ФКЗ «О внесении изменений и дополнений в Федеральный конституционный закон «</w:t>
      </w:r>
      <w:r>
        <w:rPr>
          <w:rStyle w:val="WW8Num4z0"/>
          <w:rFonts w:ascii="Verdana" w:hAnsi="Verdana"/>
          <w:color w:val="4682B4"/>
          <w:sz w:val="18"/>
          <w:szCs w:val="18"/>
        </w:rPr>
        <w:t>Обарбитражных судах в Российской Федерации</w:t>
      </w:r>
      <w:r>
        <w:rPr>
          <w:rFonts w:ascii="Verdana" w:hAnsi="Verdana"/>
          <w:color w:val="000000"/>
          <w:sz w:val="18"/>
          <w:szCs w:val="18"/>
        </w:rPr>
        <w:t>» (одобрен СФ ФС РФ 25.06.2003) // СЗ РФ. 2003. № 27, ч. 1. Ст. 2699.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(принят ГД ФС РФ 27.09.2002) // СЗ РФ. 2002. № 43. Ст. 4190.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31.05.2001 № 73-Ф3 «О государственной судебно-экспертной деятельности в Российской Федерации» (принят ГД ФС РФ 05.04.2001) (ред. от 30.12.2001) // СЗ РФ. 2001. № 23. Ст. 2291.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24.06.1999 № 122-ФЗ «Об особенностях несостоятельности (банкротства) субъектов естественных монополий топливно-энергетического комплекса» (принят ГД ФС РФ 04.06.1999) // СЗ РФ. 1999. №26. Ст. 3179.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26.06.1992.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30. Ст. 1792.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15.12.2001 № 169-ФЗ «О внесении изменений и дополнений в Закон Российской Федерации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(принят ГД ФС РФ 28.11.2001) // СЗ РФ. 2001. № 51. Ст. 4834.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08.07.1981 «</w:t>
      </w:r>
      <w:r>
        <w:rPr>
          <w:rStyle w:val="WW8Num4z0"/>
          <w:rFonts w:ascii="Verdana" w:hAnsi="Verdana"/>
          <w:color w:val="4682B4"/>
          <w:sz w:val="18"/>
          <w:szCs w:val="18"/>
        </w:rPr>
        <w:t>О судоустройстве РСФСР</w:t>
      </w:r>
      <w:r>
        <w:rPr>
          <w:rFonts w:ascii="Verdana" w:hAnsi="Verdana"/>
          <w:color w:val="000000"/>
          <w:sz w:val="18"/>
          <w:szCs w:val="18"/>
        </w:rPr>
        <w:t>» (ред. от 02.07.2003)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1981. № 28. Ст. 976.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от 21.07.1997 // СЗ РФ. 1997. № 30. Ст. 3590.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21.07.1997 // СЗ РФ. 1997. № 30. Ст. 3591.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 СЗ РФ. 1998. №51. Ст. 6270.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17.11.1995 с изменениями и дополнениями от 10.02.1999 // СЗ РФ. 1995. № 2. Ст. 4472; СЗ РФ. 1999. № 7. Ст. 878.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22.11.1994 № 2100 «</w:t>
      </w:r>
      <w:r>
        <w:rPr>
          <w:rStyle w:val="WW8Num4z0"/>
          <w:rFonts w:ascii="Verdana" w:hAnsi="Verdana"/>
          <w:color w:val="4682B4"/>
          <w:sz w:val="18"/>
          <w:szCs w:val="18"/>
        </w:rPr>
        <w:t>О мерах по реализации концепции судебной реформы в Российской Федерации</w:t>
      </w:r>
      <w:r>
        <w:rPr>
          <w:rFonts w:ascii="Verdana" w:hAnsi="Verdana"/>
          <w:color w:val="000000"/>
          <w:sz w:val="18"/>
          <w:szCs w:val="18"/>
        </w:rPr>
        <w:t>» (ред. от 14.10.1997) // СЗРФ. 1994. №31. Ст. 3253.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21.12.1993 № 775-рп «О совершенствовании организации и деятельности арбитражных судов Российской Федерации» // Собрание актов Президента и Правительства РФ. 1993. № 52. Ст. 5087.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20.11.2001 № 805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20022006 годы» // СЗ РФ. 2001. № 49. Ст. 4623.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РФ от 05.06.2003 № 20 «О реализации</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полномочий в арбитражном судопроизводстве»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2003. №10.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Инструкция по делопроизводству в районном (городском) суде, утвержденная приказом</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16.06.1994 г. № 19-01-88-94.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Письмо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23.12.2002 № С1-7/оу-1224 Л Справочная правовая система «</w:t>
      </w:r>
      <w:r>
        <w:rPr>
          <w:rStyle w:val="WW8Num4z0"/>
          <w:rFonts w:ascii="Verdana" w:hAnsi="Verdana"/>
          <w:color w:val="4682B4"/>
          <w:sz w:val="18"/>
          <w:szCs w:val="18"/>
        </w:rPr>
        <w:t>Консультант</w:t>
      </w:r>
      <w:r>
        <w:rPr>
          <w:rFonts w:ascii="Verdana" w:hAnsi="Verdana"/>
          <w:color w:val="000000"/>
          <w:sz w:val="18"/>
          <w:szCs w:val="18"/>
        </w:rPr>
        <w:t>».</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Французский гражданский кодекс 1804 г. М., 1941.1.I. Монографии и учебники</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АвдюковМ.Г.</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М., 1959.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Свердловск, 1965. Вып. 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Свердловск, 1963. Вып. 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Опыт комплексного исследования. М., 1999.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Арбитражный процесс: Учебник для вузов / В.Н.</w:t>
      </w:r>
      <w:r>
        <w:rPr>
          <w:rStyle w:val="WW8Num3z0"/>
          <w:rFonts w:ascii="Verdana" w:hAnsi="Verdana"/>
          <w:color w:val="000000"/>
          <w:sz w:val="18"/>
          <w:szCs w:val="18"/>
        </w:rPr>
        <w:t> </w:t>
      </w:r>
      <w:r>
        <w:rPr>
          <w:rStyle w:val="WW8Num4z0"/>
          <w:rFonts w:ascii="Verdana" w:hAnsi="Verdana"/>
          <w:color w:val="4682B4"/>
          <w:sz w:val="18"/>
          <w:szCs w:val="18"/>
        </w:rPr>
        <w:t>Аргунов</w:t>
      </w:r>
      <w:r>
        <w:rPr>
          <w:rFonts w:ascii="Verdana" w:hAnsi="Verdana"/>
          <w:color w:val="000000"/>
          <w:sz w:val="18"/>
          <w:szCs w:val="18"/>
        </w:rPr>
        <w:t>, С.А. Иванова и др.;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Зерцало, 1995.</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В.В. Судебная ошибка. Ярославль: Изд-во Яросл. гос. унта, 2000.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и основные функции социалистического государства. Саратов, 1979.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1999.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И. А. Процессуальные нормы в международном частном праве. Саратов: Надежда, 2001.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Н.А. Услуги: (социально-правовой аспект): Монография. Саратов: Стило, 2001.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Баринов НА.,</w:t>
      </w:r>
      <w:r>
        <w:rPr>
          <w:rStyle w:val="WW8Num3z0"/>
          <w:rFonts w:ascii="Verdana" w:hAnsi="Verdana"/>
          <w:color w:val="000000"/>
          <w:sz w:val="18"/>
          <w:szCs w:val="18"/>
        </w:rPr>
        <w:t> </w:t>
      </w:r>
      <w:r>
        <w:rPr>
          <w:rStyle w:val="WW8Num4z0"/>
          <w:rFonts w:ascii="Verdana" w:hAnsi="Verdana"/>
          <w:color w:val="4682B4"/>
          <w:sz w:val="18"/>
          <w:szCs w:val="18"/>
        </w:rPr>
        <w:t>Баринова</w:t>
      </w:r>
      <w:r>
        <w:rPr>
          <w:rStyle w:val="WW8Num3z0"/>
          <w:rFonts w:ascii="Verdana" w:hAnsi="Verdana"/>
          <w:color w:val="000000"/>
          <w:sz w:val="18"/>
          <w:szCs w:val="18"/>
        </w:rPr>
        <w:t> </w:t>
      </w:r>
      <w:r>
        <w:rPr>
          <w:rFonts w:ascii="Verdana" w:hAnsi="Verdana"/>
          <w:color w:val="000000"/>
          <w:sz w:val="18"/>
          <w:szCs w:val="18"/>
        </w:rPr>
        <w:t>М.Н. Процессуальные нормы в российских и международных правовых актах. Саратов, 2000.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 Н. Типология современных правовых систем. М., 2000.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И.Ю. Прецедентное право. М., 1993.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Божъев</w:t>
      </w:r>
      <w:r>
        <w:rPr>
          <w:rStyle w:val="WW8Num3z0"/>
          <w:rFonts w:ascii="Verdana" w:hAnsi="Verdana"/>
          <w:color w:val="000000"/>
          <w:sz w:val="18"/>
          <w:szCs w:val="18"/>
        </w:rPr>
        <w:t> </w:t>
      </w:r>
      <w:r>
        <w:rPr>
          <w:rFonts w:ascii="Verdana" w:hAnsi="Verdana"/>
          <w:color w:val="000000"/>
          <w:sz w:val="18"/>
          <w:szCs w:val="18"/>
        </w:rPr>
        <w:t>В.П., Добровольская Т.Н., Перлов И.Д. Организационное руководство судами.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1966.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Бойков О. Арбитражный процессуальный кодекс 2002: Повышение эффективности судебной защиты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Бойцоеа Л.В. Ошибки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ответственность государства. Тверь: Изд-во Твер. гос. ун-та, 1993.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Институт апелляции в гражданском процессе. М.: Спарк, 1996.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 2-е, перераб. М.: бр. Башмаковы, 1917.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ВеделъЖ.</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Франции. М., 1973.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Законность и обоснованность актов социалистического правосудия как главное условие выполнения задач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Цивилистические проблемы правового статуса личности в социалистическом обществе. Саратов, 1982.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1998.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Вшенский</w:t>
      </w:r>
      <w:r>
        <w:rPr>
          <w:rStyle w:val="WW8Num3z0"/>
          <w:rFonts w:ascii="Verdana" w:hAnsi="Verdana"/>
          <w:color w:val="000000"/>
          <w:sz w:val="18"/>
          <w:szCs w:val="18"/>
        </w:rPr>
        <w:t> </w:t>
      </w:r>
      <w:r>
        <w:rPr>
          <w:rFonts w:ascii="Verdana" w:hAnsi="Verdana"/>
          <w:color w:val="000000"/>
          <w:sz w:val="18"/>
          <w:szCs w:val="18"/>
        </w:rPr>
        <w:t>Б.В. Судебная реформа и контрреформа в России. Саратов, 1969.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Геймейер</w:t>
      </w:r>
      <w:r>
        <w:rPr>
          <w:rStyle w:val="WW8Num3z0"/>
          <w:rFonts w:ascii="Verdana" w:hAnsi="Verdana"/>
          <w:color w:val="000000"/>
          <w:sz w:val="18"/>
          <w:szCs w:val="18"/>
        </w:rPr>
        <w:t> </w:t>
      </w:r>
      <w:r>
        <w:rPr>
          <w:rFonts w:ascii="Verdana" w:hAnsi="Verdana"/>
          <w:color w:val="000000"/>
          <w:sz w:val="18"/>
          <w:szCs w:val="18"/>
        </w:rPr>
        <w:t>Ю.Б. Игровые концепции в исследовании систем // Исследование систем: (Материалы Всесоюзного симпозиума). М., 1971.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ГойхбаргА.Г. Курс гражданского процесса. М.; Л.: Госиздат, 1928.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Голландская правовая культура / Отв. ред. В.В.</w:t>
      </w:r>
      <w:r>
        <w:rPr>
          <w:rStyle w:val="WW8Num3z0"/>
          <w:rFonts w:ascii="Verdana" w:hAnsi="Verdana"/>
          <w:color w:val="000000"/>
          <w:sz w:val="18"/>
          <w:szCs w:val="18"/>
        </w:rPr>
        <w:t> </w:t>
      </w:r>
      <w:r>
        <w:rPr>
          <w:rStyle w:val="WW8Num4z0"/>
          <w:rFonts w:ascii="Verdana" w:hAnsi="Verdana"/>
          <w:color w:val="4682B4"/>
          <w:sz w:val="18"/>
          <w:szCs w:val="18"/>
        </w:rPr>
        <w:t>Бойцова</w:t>
      </w:r>
      <w:r>
        <w:rPr>
          <w:rFonts w:ascii="Verdana" w:hAnsi="Verdana"/>
          <w:color w:val="000000"/>
          <w:sz w:val="18"/>
          <w:szCs w:val="18"/>
        </w:rPr>
        <w:t>, Л.В. Бойцова. М.: Легат, 1998.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Юрид. лит-ра, 1987.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 Под ред. проф. Добровольского и проф.</w:t>
      </w:r>
      <w:r>
        <w:rPr>
          <w:rStyle w:val="WW8Num3z0"/>
          <w:rFonts w:ascii="Verdana" w:hAnsi="Verdana"/>
          <w:color w:val="000000"/>
          <w:sz w:val="18"/>
          <w:szCs w:val="18"/>
        </w:rPr>
        <w:t> </w:t>
      </w:r>
      <w:r>
        <w:rPr>
          <w:rStyle w:val="WW8Num4z0"/>
          <w:rFonts w:ascii="Verdana" w:hAnsi="Verdana"/>
          <w:color w:val="4682B4"/>
          <w:sz w:val="18"/>
          <w:szCs w:val="18"/>
        </w:rPr>
        <w:t>Неваи</w:t>
      </w:r>
      <w:r>
        <w:rPr>
          <w:rFonts w:ascii="Verdana" w:hAnsi="Verdana"/>
          <w:color w:val="000000"/>
          <w:sz w:val="18"/>
          <w:szCs w:val="18"/>
        </w:rPr>
        <w:t>. М., 1977.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 процесс: Учебник / Под ред. М.К. Треушникова. Горо-дец; М.: Спарк, 1998.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Грибовский</w:t>
      </w:r>
      <w:r>
        <w:rPr>
          <w:rStyle w:val="WW8Num3z0"/>
          <w:rFonts w:ascii="Verdana" w:hAnsi="Verdana"/>
          <w:color w:val="000000"/>
          <w:sz w:val="18"/>
          <w:szCs w:val="18"/>
        </w:rPr>
        <w:t> </w:t>
      </w:r>
      <w:r>
        <w:rPr>
          <w:rFonts w:ascii="Verdana" w:hAnsi="Verdana"/>
          <w:color w:val="000000"/>
          <w:sz w:val="18"/>
          <w:szCs w:val="18"/>
        </w:rPr>
        <w:t>В.М. Высший суд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России в первую половину царствования императрицы Екатерины II. СПб., 1901.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Арбитражная юрисдикция в современной России. Саратов: Изд-во Сарат. ун-та, 2002.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ГуреичМЛ.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ГурвичМ.А. Судебное решение: Теоретические проблемы. М., 1976.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Го-сюриздат, 1958.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Дмитриев О. История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и гражданского апелляционного судопроизводства от</w:t>
      </w:r>
      <w:r>
        <w:rPr>
          <w:rStyle w:val="WW8Num3z0"/>
          <w:rFonts w:ascii="Verdana" w:hAnsi="Verdana"/>
          <w:color w:val="000000"/>
          <w:sz w:val="18"/>
          <w:szCs w:val="18"/>
        </w:rPr>
        <w:t> </w:t>
      </w:r>
      <w:r>
        <w:rPr>
          <w:rStyle w:val="WW8Num4z0"/>
          <w:rFonts w:ascii="Verdana" w:hAnsi="Verdana"/>
          <w:color w:val="4682B4"/>
          <w:sz w:val="18"/>
          <w:szCs w:val="18"/>
        </w:rPr>
        <w:t>Судебника</w:t>
      </w:r>
      <w:r>
        <w:rPr>
          <w:rStyle w:val="WW8Num3z0"/>
          <w:rFonts w:ascii="Verdana" w:hAnsi="Verdana"/>
          <w:color w:val="000000"/>
          <w:sz w:val="18"/>
          <w:szCs w:val="18"/>
        </w:rPr>
        <w:t> </w:t>
      </w:r>
      <w:r>
        <w:rPr>
          <w:rFonts w:ascii="Verdana" w:hAnsi="Verdana"/>
          <w:color w:val="000000"/>
          <w:sz w:val="18"/>
          <w:szCs w:val="18"/>
        </w:rPr>
        <w:t>до Учреждения о губерниях. М., 1859.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Ерошкин</w:t>
      </w:r>
      <w:r>
        <w:rPr>
          <w:rStyle w:val="WW8Num3z0"/>
          <w:rFonts w:ascii="Verdana" w:hAnsi="Verdana"/>
          <w:color w:val="000000"/>
          <w:sz w:val="18"/>
          <w:szCs w:val="18"/>
        </w:rPr>
        <w:t> </w:t>
      </w:r>
      <w:r>
        <w:rPr>
          <w:rFonts w:ascii="Verdana" w:hAnsi="Verdana"/>
          <w:color w:val="000000"/>
          <w:sz w:val="18"/>
          <w:szCs w:val="18"/>
        </w:rPr>
        <w:t>Н.П. Крепостническое самодержавие и его политические институты. М., 1981.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Жилин Г А. Суд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гражданском процессе: Учебно-практическое пособие. М.: Юрайт-М, 2001.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российского законодательства). М.: Городец, 2001.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Норма, 2002.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Теоретические вопросы устранения судебных ошибок в гражданском процессе. Саратов, 1986.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К вопросу о сущности и содержании решения суда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Проблемы гражданского права и процесса. Иркутск, 1970.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Н.К. К вопросу о контрольно-надзорных</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суда в сфере советского государственного управления. Владивосток: Изд-во Дальневост. ун-та, 1983.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Юридическая деятельность в социалистическом обществе. Ярославль, 1987.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Категории материалистической диалектики / Под ред. М.М. Розен-таля и Г.М. Штракса. М., 1956.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Судебный надзор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Юрид. лит-ра, 1989.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Ю.С. Судебный надзор в гражданском судопроизводстве. М.: Юрид. лит-ра, 1980.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М.: Международная книга, 1950.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КлеандровМ.И. Арбитражный процесс: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Томск, 1983.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Задачи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гражданского судопроизводства. Свердловск, 1971.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Г.А. Жилина. М., 2003.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Юристъ, 1999.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Н.Н. Русское государственное право. СПб., 1908. Т. 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Н.Н. Сравнительный очерк государства и права иностранных держав. СПб., 1890. Ч. 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Коротких</w:t>
      </w:r>
      <w:r>
        <w:rPr>
          <w:rStyle w:val="WW8Num3z0"/>
          <w:rFonts w:ascii="Verdana" w:hAnsi="Verdana"/>
          <w:color w:val="000000"/>
          <w:sz w:val="18"/>
          <w:szCs w:val="18"/>
        </w:rPr>
        <w:t> </w:t>
      </w:r>
      <w:r>
        <w:rPr>
          <w:rFonts w:ascii="Verdana" w:hAnsi="Verdana"/>
          <w:color w:val="000000"/>
          <w:sz w:val="18"/>
          <w:szCs w:val="18"/>
        </w:rPr>
        <w:t>М.Г. Самодержавие и судебная реформа 1864 года в России. Воронеж, 1989.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Госюриздат, 1958.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Кросс Р.</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английском праве. М.,1985.</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Крыленко</w:t>
      </w:r>
      <w:r>
        <w:rPr>
          <w:rStyle w:val="WW8Num3z0"/>
          <w:rFonts w:ascii="Verdana" w:hAnsi="Verdana"/>
          <w:color w:val="000000"/>
          <w:sz w:val="18"/>
          <w:szCs w:val="18"/>
        </w:rPr>
        <w:t> </w:t>
      </w:r>
      <w:r>
        <w:rPr>
          <w:rFonts w:ascii="Verdana" w:hAnsi="Verdana"/>
          <w:color w:val="000000"/>
          <w:sz w:val="18"/>
          <w:szCs w:val="18"/>
        </w:rPr>
        <w:t>Н.В. Судоустройство РСФСР. М., 1924.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Лейбниц</w:t>
      </w:r>
      <w:r>
        <w:rPr>
          <w:rStyle w:val="WW8Num3z0"/>
          <w:rFonts w:ascii="Verdana" w:hAnsi="Verdana"/>
          <w:color w:val="000000"/>
          <w:sz w:val="18"/>
          <w:szCs w:val="18"/>
        </w:rPr>
        <w:t> </w:t>
      </w:r>
      <w:r>
        <w:rPr>
          <w:rFonts w:ascii="Verdana" w:hAnsi="Verdana"/>
          <w:color w:val="000000"/>
          <w:sz w:val="18"/>
          <w:szCs w:val="18"/>
        </w:rPr>
        <w:t>Г.В. Новые опыты о человеческом разуме. М., 1936.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Решения в уголовном судопроизводстве: Их виды, содержание и формы. М.: Юрид. лит-ра, 1976.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Михайлов М. История развития и образования системы русского гражданского судопроизводства. S.L. S.A.</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Могилевский В Д. Методология систем. М.: Экономика, 1999.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Петрухин И.Л. Оценка качества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уголовным делам). М.: Наука, 1987.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Н.В. Прокурорский надзор. М., 1889.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Производство в кассационной инстанции арбитражного суда.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Научно-практический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М.Г. Авдюков, И.И.</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и др.; Под ред.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Л.Ф. Лесницкой, В.К. Пучинского. М.: Юрид. лит-ра, 1976.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Общая теория государства и права: В 2 т. / Под ред. М.Н. Марченко. М., 1998. Т. 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Осакве</w:t>
      </w:r>
      <w:r>
        <w:rPr>
          <w:rStyle w:val="WW8Num3z0"/>
          <w:rFonts w:ascii="Verdana" w:hAnsi="Verdana"/>
          <w:color w:val="000000"/>
          <w:sz w:val="18"/>
          <w:szCs w:val="18"/>
        </w:rPr>
        <w:t> </w:t>
      </w:r>
      <w:r>
        <w:rPr>
          <w:rFonts w:ascii="Verdana" w:hAnsi="Verdana"/>
          <w:color w:val="000000"/>
          <w:sz w:val="18"/>
          <w:szCs w:val="18"/>
        </w:rPr>
        <w:t>К. Сравнительное правоведение в схемах: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Изд. 2-е. М., 2002.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Панова КВ. Юридический процесс. Саратов: Светопись, 1998.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И.Д. Приговор в советском уголовном процессе.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Батуров Г.П., Морщакова ТТ. Теоретические основы эффективности правосудия. М., 1979.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Толкование норм права и</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 проблемы соотношения / Под ред.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1998.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М.Ю. Арбитражные споры: Справочник практикующего</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М.: Проспект, 2000.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Учебное пособие. Саратов, 1998.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Изд-во УрГЮА, 1997.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Норма, 2000.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Решетникова КВ., Яркое В.В. Гражданское право и гражданский процесс в современной России. М.: Норма, 1999.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М.: Юристъ,1998.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В.В. Юридическая психология: Учебник. М.: Юристъ,1999.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Селивон</w:t>
      </w:r>
      <w:r>
        <w:rPr>
          <w:rStyle w:val="WW8Num3z0"/>
          <w:rFonts w:ascii="Verdana" w:hAnsi="Verdana"/>
          <w:color w:val="000000"/>
          <w:sz w:val="18"/>
          <w:szCs w:val="18"/>
        </w:rPr>
        <w:t> </w:t>
      </w:r>
      <w:r>
        <w:rPr>
          <w:rFonts w:ascii="Verdana" w:hAnsi="Verdana"/>
          <w:color w:val="000000"/>
          <w:sz w:val="18"/>
          <w:szCs w:val="18"/>
        </w:rPr>
        <w:t>Н.Ф. Контрольная функция местных Советов народных депутатов. Киев: Наук, думка, 1980.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М.; 1970. Т. 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А.И. Надзор за судебной деятельностью судов и его значение для улучшения работы органов советского правосудия // Ученые записки ВНИИСЗ. 1964. Вып. 12/18.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1973.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Изд. 2-е, перераб. и доп. М.: Юристъ, 2001.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Теория юридического процесса / Под общ. ред. проф.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Вища школа, 1985.</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Тода М., Шуфорд Э.Х. Логика систем: введение в формальную теорию структуры // Исследования по общей теории систем. М., 1969.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Фабр Р. Роль судебной практики в развитии права //</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Франция: Социологический и международно-правовые аспекты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 1987.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Д.Е. К вопросу о классификации систем. Саранск, 1990.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Холл</w:t>
      </w:r>
      <w:r>
        <w:rPr>
          <w:rStyle w:val="WW8Num3z0"/>
          <w:rFonts w:ascii="Verdana" w:hAnsi="Verdana"/>
          <w:color w:val="000000"/>
          <w:sz w:val="18"/>
          <w:szCs w:val="18"/>
        </w:rPr>
        <w:t> </w:t>
      </w:r>
      <w:r>
        <w:rPr>
          <w:rFonts w:ascii="Verdana" w:hAnsi="Verdana"/>
          <w:color w:val="000000"/>
          <w:sz w:val="18"/>
          <w:szCs w:val="18"/>
        </w:rPr>
        <w:t>А.Д., Фейджин Р.Е. Определение понятия системы // Исследования по общей теории систем. М., 1969.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 делам. Новосибирск: Наука; Сиб. предприятие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Проспект, 1999.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 судебное решение.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постановлениям</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по вопросам арбитражного процессуального права: Учебно-практическое пособие. М.: Дело, 2000.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М.: Городец, 1997.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гражданском процессе. М.: Госюриздат, 1963.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Энгелъман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Юркое</w:t>
      </w:r>
      <w:r>
        <w:rPr>
          <w:rStyle w:val="WW8Num3z0"/>
          <w:rFonts w:ascii="Verdana" w:hAnsi="Verdana"/>
          <w:color w:val="000000"/>
          <w:sz w:val="18"/>
          <w:szCs w:val="18"/>
        </w:rPr>
        <w:t> </w:t>
      </w:r>
      <w:r>
        <w:rPr>
          <w:rFonts w:ascii="Verdana" w:hAnsi="Verdana"/>
          <w:color w:val="000000"/>
          <w:sz w:val="18"/>
          <w:szCs w:val="18"/>
        </w:rPr>
        <w:t>Б.Н. Проблемы судебного контроля и надзора в советском государственном управлении. Харьков, 1988.1..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периодические издания</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Обязанности по доказыванию в арбитражном процессе // Российский юридический журнал. 1998. № 1 (17).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Оценка доказательств в арбитражном процессе // Российский юридический журнал. 1998. № 1 (17).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 Применение постановлений Конституционного Суда РФ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Российская Юстиция. 1999. №11.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Анохин В. Проблемы арбитражного суда и процесса // Хозяйство и право. 1997. №4.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Бойцова Л.В. Судебный прецедент: зарубежный опыт и российские перспективы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1999. № 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Василъковский Я. и др.</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ПНР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1965. № 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Вестник Высшего Арбитражного Суда РФ. 1997. № 12.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Государство и право развитого социализма в СССР. Л., 1977.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Гросъ Л.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и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Российская юстиция. 1998. № 11.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Давид Р., Жоффре-Спинози К. Основные правовые системы современности. М., 1998.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Жеребцов А. Отбор кандидатов в</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актуальная задача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Защита прав человека в гражданском судопроизводстве // Российская юстиция. 1998. № 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гражданского судопроизводства и проблема судебной ошибки // Государство и право. 2000. № 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 О некоторых противоречиях арбитражного процессуального законодательства // Хозяйство и право. 1997. № 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Загребнев</w:t>
      </w:r>
      <w:r>
        <w:rPr>
          <w:rStyle w:val="WW8Num3z0"/>
          <w:rFonts w:ascii="Verdana" w:hAnsi="Verdana"/>
          <w:color w:val="000000"/>
          <w:sz w:val="18"/>
          <w:szCs w:val="18"/>
        </w:rPr>
        <w:t> </w:t>
      </w:r>
      <w:r>
        <w:rPr>
          <w:rFonts w:ascii="Verdana" w:hAnsi="Verdana"/>
          <w:color w:val="000000"/>
          <w:sz w:val="18"/>
          <w:szCs w:val="18"/>
        </w:rPr>
        <w:t>С. Апелляционная и кассационная инстанции арбитражных судов: общее и различие // Хозяйство и право. 1997. № 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Иванов О. Содержание судебного решения // Советская юстиция. 1971. №8.</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Интервью с В. Яковлевым // ЭЖ</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 24.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Как ускорить арбитражное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Российская юстиция. 2000. № 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Колмаков</w:t>
      </w:r>
      <w:r>
        <w:rPr>
          <w:rStyle w:val="WW8Num3z0"/>
          <w:rFonts w:ascii="Verdana" w:hAnsi="Verdana"/>
          <w:color w:val="000000"/>
          <w:sz w:val="18"/>
          <w:szCs w:val="18"/>
        </w:rPr>
        <w:t> </w:t>
      </w:r>
      <w:r>
        <w:rPr>
          <w:rFonts w:ascii="Verdana" w:hAnsi="Verdana"/>
          <w:color w:val="000000"/>
          <w:sz w:val="18"/>
          <w:szCs w:val="18"/>
        </w:rPr>
        <w:t>Н.М. Старый суд: Очерки и воспоминания // Русская старина. 1886. № 12.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Лебедев В. От концепции судебной реформы к новым идеям развития судебной системы // Российская юстиция. 2000. № 23.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Лебедев В. Расширение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одна из целей судебной реформы // Российская юстиция. 1999. № 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Логинов П. Исправление недостатков судебных решений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дополнительных решений // Социалистическая законность. 1956. № 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 Воспитательное воздействие судебного решения // Советская юстиция. 1983. № 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инициативах Верховного Суда РФ: Пояснительная записка к проекту Федерального конституционного закона «О федеральных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Российская юстиция. 2000. №11.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От реформирования к совершенствованию судебно-арбитражной системы, укреплению независимости судебной власти: (Изложение доклада Председателя Высшего Арбитражного Суда РФ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 Вестник Высшего Арбитражного Суда РФ. 1998. № 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Повышение эффективности правосудия и усиление действенности судебной защиты: (Изложение доклада Председателя Высшего Арбитражного Суда РФ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7 февраля 1996 года) // Вестник Высшего Арбитражного Суда РФ. 1996. № 3.</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Постановление Совета Судей Российской Федерации от 30 октября 1998 г. // Российская юстиция. 1999. № 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С.Г. Судебное решение в системе актов применения норм права // Советское государство и право. 1972. № 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Топилъская Л. Как нам обустроить судебную власть // Российская юстиция. 2000. № 11.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Условия эффективности судебного решения // Советское государство и право. 1976. № 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Укрепление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законности в экономике важнейшая задача арбитражных судов: (Изложение доклада Председателя Высшего Арбитражного Суда РФ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 Вестник Высшего Арбитражного Суда РФ. 2000. № 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Фурсов ДА. Участие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Style w:val="WW8Num3z0"/>
          <w:rFonts w:ascii="Verdana" w:hAnsi="Verdana"/>
          <w:color w:val="000000"/>
          <w:sz w:val="18"/>
          <w:szCs w:val="18"/>
        </w:rPr>
        <w:t> </w:t>
      </w:r>
      <w:r>
        <w:rPr>
          <w:rFonts w:ascii="Verdana" w:hAnsi="Verdana"/>
          <w:color w:val="000000"/>
          <w:sz w:val="18"/>
          <w:szCs w:val="18"/>
        </w:rPr>
        <w:t>в рассмотрении и разрешении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РФ. 1998. №2.1. V. Диссертации</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Надзор как правовая форма государственной деятельности: общетеоретические проблемы: Дис. . канд. юрид. наук. Белгород, 2000.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Доказывание в арбитражном процессе Российской Федерации: проблемы теории и практики: Дис. . канд. юрид. наук. М., 1999.</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Зайцев ИМ. Теоретические вопросы устранения судебных ошибок в гражданском процессе: Дис. . д-ра юрид. наук. Саратов, 1986.</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судебного контроля в гражданском судопроизводстве: Дис. . канд. юрид. наук. Саратов, 2000.1. VI. Авторефераты</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Губарь</w:t>
      </w:r>
      <w:r>
        <w:rPr>
          <w:rStyle w:val="WW8Num3z0"/>
          <w:rFonts w:ascii="Verdana" w:hAnsi="Verdana"/>
          <w:color w:val="000000"/>
          <w:sz w:val="18"/>
          <w:szCs w:val="18"/>
        </w:rPr>
        <w:t> </w:t>
      </w:r>
      <w:r>
        <w:rPr>
          <w:rFonts w:ascii="Verdana" w:hAnsi="Verdana"/>
          <w:color w:val="000000"/>
          <w:sz w:val="18"/>
          <w:szCs w:val="18"/>
        </w:rPr>
        <w:t>Т.Н. Устранение судом недостатков в вынесенном им решении: Автореф. дис. . канд. юрид. наук. Харьков, 1974.</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П.А. Судебный прецедент как источник права: Автореф. дис. . канд. юрид. наук. Саратов, 2002.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Ю.Л. Системный подход и проблема сложности: Автореф. дис. . канд. филос. наук. М., 1970.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 . канд. юрид. наук. Саратов, 2002.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Теоретические вопросы устранения судебных ошибок в гражданском процессе: Автореф. дис. . д-ра юрид. наук. Саратов, 1987.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Юридическая деятельность: проблемы теории и методологии: Автореф. дис. . д-ра юрид. наук. М., 1990.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Юридическая природа актов</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высших органов государственной власти и управления СССР: Автореф. дис. . д-ра юрид. наук. М., 1967.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дис. . канд. юрид. наук. Саратов, 1999.1. VII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5 августа 2003 г. № 10775/02 // СПС «</w:t>
      </w:r>
      <w:r>
        <w:rPr>
          <w:rStyle w:val="WW8Num4z0"/>
          <w:rFonts w:ascii="Verdana" w:hAnsi="Verdana"/>
          <w:color w:val="4682B4"/>
          <w:sz w:val="18"/>
          <w:szCs w:val="18"/>
        </w:rPr>
        <w:t>Гарант</w:t>
      </w:r>
      <w:r>
        <w:rPr>
          <w:rFonts w:ascii="Verdana" w:hAnsi="Verdana"/>
          <w:color w:val="000000"/>
          <w:sz w:val="18"/>
          <w:szCs w:val="18"/>
        </w:rPr>
        <w:t>».</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Президиума Высшего Арбитражного Суда РФ от 27 мая 2003 г. № 1069/03 // Эталонный банк</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www-сайт. .URL:http://ftame.^</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Президиума Высшего Арбитражного Суда РФ от 27 мая 2003 г. № 3034/03 // Эталонный банк арбитражной практики www-cafiT.UM^:http://frame.arbitr.ru/law?doc&amp;nd=980409242&amp;nh=0&amp;r</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Президиума Высшего Арбитражного Суда от 26 августа 2003 г. № 8501/03 // СПС «</w:t>
      </w:r>
      <w:r>
        <w:rPr>
          <w:rStyle w:val="WW8Num4z0"/>
          <w:rFonts w:ascii="Verdana" w:hAnsi="Verdana"/>
          <w:color w:val="4682B4"/>
          <w:sz w:val="18"/>
          <w:szCs w:val="18"/>
        </w:rPr>
        <w:t>Гарант</w:t>
      </w:r>
      <w:r>
        <w:rPr>
          <w:rFonts w:ascii="Verdana" w:hAnsi="Verdana"/>
          <w:color w:val="000000"/>
          <w:sz w:val="18"/>
          <w:szCs w:val="18"/>
        </w:rPr>
        <w:t>».</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Постановление Президиума Высшего Арбитражного Суда от 29 июля 2003 г. № 6309/03 // СПС «</w:t>
      </w:r>
      <w:r>
        <w:rPr>
          <w:rStyle w:val="WW8Num4z0"/>
          <w:rFonts w:ascii="Verdana" w:hAnsi="Verdana"/>
          <w:color w:val="4682B4"/>
          <w:sz w:val="18"/>
          <w:szCs w:val="18"/>
        </w:rPr>
        <w:t>Гарант</w:t>
      </w:r>
      <w:r>
        <w:rPr>
          <w:rFonts w:ascii="Verdana" w:hAnsi="Verdana"/>
          <w:color w:val="000000"/>
          <w:sz w:val="18"/>
          <w:szCs w:val="18"/>
        </w:rPr>
        <w:t>».</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Постановление Пленума Верховного Суда РФ и Пленума ВАС РФ от 18.08.1992 № 12/12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судам и арбитражным судам»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1992. № 11.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Пленума ВАС РФ от 15.04.1992 № 7 «О действии инструктивных указаний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Российской Федерации» // Закон. 1992. № 7.</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Постановление Пленума ВАС РФ от 05.06.1996 № 7 «</w:t>
      </w:r>
      <w:r>
        <w:rPr>
          <w:rStyle w:val="WW8Num4z0"/>
          <w:rFonts w:ascii="Verdana" w:hAnsi="Verdana"/>
          <w:color w:val="4682B4"/>
          <w:sz w:val="18"/>
          <w:szCs w:val="18"/>
        </w:rPr>
        <w:t>Об утверждении регламента арбитражных судов</w:t>
      </w:r>
      <w:r>
        <w:rPr>
          <w:rFonts w:ascii="Verdana" w:hAnsi="Verdana"/>
          <w:color w:val="000000"/>
          <w:sz w:val="18"/>
          <w:szCs w:val="18"/>
        </w:rPr>
        <w:t>» (ред. от 30.12.2002) // Вестник ВАС РФ. 1996. N° 11.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Пленума ВАС РФ от 09.12.2002 № 11 «О некоторых вопросах, связанных с введением в действие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Вестник ВАС РФ. 2003. № 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Пленума ВАС РФ от 30.12.2002 № 12 «О внесении изменений и дополнений в регламент арбитражных судов Российской Федерации» // СПС «</w:t>
      </w:r>
      <w:r>
        <w:rPr>
          <w:rStyle w:val="WW8Num4z0"/>
          <w:rFonts w:ascii="Verdana" w:hAnsi="Verdana"/>
          <w:color w:val="4682B4"/>
          <w:sz w:val="18"/>
          <w:szCs w:val="18"/>
        </w:rPr>
        <w:t>Гарант</w:t>
      </w:r>
      <w:r>
        <w:rPr>
          <w:rFonts w:ascii="Verdana" w:hAnsi="Verdana"/>
          <w:color w:val="000000"/>
          <w:sz w:val="18"/>
          <w:szCs w:val="18"/>
        </w:rPr>
        <w:t>».</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Пленума ВАС РФ от 31.10.1996 № 13 «О применении Арбитражного процессуального кодекса Российской Федерации при рассмотрении дел в суде первой инстанции» (ред. от 09.07.1997) // Специальное приложение к «</w:t>
      </w:r>
      <w:r>
        <w:rPr>
          <w:rStyle w:val="WW8Num4z0"/>
          <w:rFonts w:ascii="Verdana" w:hAnsi="Verdana"/>
          <w:color w:val="4682B4"/>
          <w:sz w:val="18"/>
          <w:szCs w:val="18"/>
        </w:rPr>
        <w:t>Вестнику ВАС РФ</w:t>
      </w:r>
      <w:r>
        <w:rPr>
          <w:rFonts w:ascii="Verdana" w:hAnsi="Verdana"/>
          <w:color w:val="000000"/>
          <w:sz w:val="18"/>
          <w:szCs w:val="18"/>
        </w:rPr>
        <w:t>». 2001. № 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 Пленума ВАС РФ от 05.06.1996 № 7 «</w:t>
      </w:r>
      <w:r>
        <w:rPr>
          <w:rStyle w:val="WW8Num4z0"/>
          <w:rFonts w:ascii="Verdana" w:hAnsi="Verdana"/>
          <w:color w:val="4682B4"/>
          <w:sz w:val="18"/>
          <w:szCs w:val="18"/>
        </w:rPr>
        <w:t>Об утверждении Регламента арбитражного суда</w:t>
      </w:r>
      <w:r>
        <w:rPr>
          <w:rFonts w:ascii="Verdana" w:hAnsi="Verdana"/>
          <w:color w:val="000000"/>
          <w:sz w:val="18"/>
          <w:szCs w:val="18"/>
        </w:rPr>
        <w:t>» //Вестник ВАС РФ. 1996. №11.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Постановление Пленума ВАС РФ от 24.09.1999 № 13 «О применении Арбитражного процессуального кодекса Российской Федерации 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(ред. от 28.01.2000) // Вестник ВАС РФ. 1999. № 11.</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 Пленума ВАС РФ от 25 февраля 1998 г. № 8 «О некоторых вопросах практики разрешения споров,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Вестник ВАС РФ. 1998. № 10.</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 Пленума ВАС РФ от 19.06.1997 № 11 «О применении Арбитражного процессуального кодекса Российской Федерации 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 Вестник ВАС РФ. 1997. № 12.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Распоряжение ВАС РФ от 14.07.1995 № 14 «О некоторых вопросах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принесении протестов» // СПС «</w:t>
      </w:r>
      <w:r>
        <w:rPr>
          <w:rStyle w:val="WW8Num4z0"/>
          <w:rFonts w:ascii="Verdana" w:hAnsi="Verdana"/>
          <w:color w:val="4682B4"/>
          <w:sz w:val="18"/>
          <w:szCs w:val="18"/>
        </w:rPr>
        <w:t>Гарант</w:t>
      </w:r>
      <w:r>
        <w:rPr>
          <w:rFonts w:ascii="Verdana" w:hAnsi="Verdana"/>
          <w:color w:val="000000"/>
          <w:sz w:val="18"/>
          <w:szCs w:val="18"/>
        </w:rPr>
        <w:t>».</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Пленума Верховного Суда РФ от 31.10.1995 №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 правосудия» // Бюллетень Верховного Суда РФ. 1996. № 2.</w:t>
      </w:r>
    </w:p>
    <w:p w:rsidR="00CE2CA8" w:rsidRDefault="00CE2CA8" w:rsidP="00CE2C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 Постановление ВАС РФ от 09.06.1996 г. № 1601/96/2 // Справочная правовая система «</w:t>
      </w:r>
      <w:r>
        <w:rPr>
          <w:rStyle w:val="WW8Num4z0"/>
          <w:rFonts w:ascii="Verdana" w:hAnsi="Verdana"/>
          <w:color w:val="4682B4"/>
          <w:sz w:val="18"/>
          <w:szCs w:val="18"/>
        </w:rPr>
        <w:t>Консультант</w:t>
      </w:r>
      <w:r>
        <w:rPr>
          <w:rFonts w:ascii="Verdana" w:hAnsi="Verdana"/>
          <w:color w:val="000000"/>
          <w:sz w:val="18"/>
          <w:szCs w:val="18"/>
        </w:rPr>
        <w:t>».</w:t>
      </w:r>
    </w:p>
    <w:p w:rsidR="00236FC6" w:rsidRDefault="00CE2CA8" w:rsidP="00CE2CA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236FC6">
        <w:rPr>
          <w:rFonts w:ascii="Verdana" w:hAnsi="Verdana"/>
          <w:color w:val="000000"/>
          <w:sz w:val="18"/>
          <w:szCs w:val="18"/>
        </w:rPr>
        <w:br/>
      </w:r>
    </w:p>
    <w:p w:rsidR="00236FC6" w:rsidRDefault="00236FC6" w:rsidP="00236FC6">
      <w:pPr>
        <w:jc w:val="both"/>
        <w:rPr>
          <w:rFonts w:ascii="Verdana" w:hAnsi="Verdana"/>
          <w:color w:val="000000"/>
          <w:sz w:val="18"/>
          <w:szCs w:val="18"/>
        </w:rPr>
      </w:pPr>
    </w:p>
    <w:p w:rsidR="0068362D" w:rsidRPr="00031E5A" w:rsidRDefault="00ED1762" w:rsidP="00236FC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DC" w:rsidRDefault="007C2DDC">
      <w:r>
        <w:separator/>
      </w:r>
    </w:p>
  </w:endnote>
  <w:endnote w:type="continuationSeparator" w:id="0">
    <w:p w:rsidR="007C2DDC" w:rsidRDefault="007C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DC" w:rsidRDefault="007C2DDC">
      <w:r>
        <w:separator/>
      </w:r>
    </w:p>
  </w:footnote>
  <w:footnote w:type="continuationSeparator" w:id="0">
    <w:p w:rsidR="007C2DDC" w:rsidRDefault="007C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DDC"/>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8DB6-81B8-44FF-9B74-134BC39A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10897</TotalTime>
  <Pages>14</Pages>
  <Words>7074</Words>
  <Characters>40324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2872</cp:revision>
  <cp:lastPrinted>2009-02-06T08:36:00Z</cp:lastPrinted>
  <dcterms:created xsi:type="dcterms:W3CDTF">2015-03-22T11:10:00Z</dcterms:created>
  <dcterms:modified xsi:type="dcterms:W3CDTF">2015-10-01T09:22:00Z</dcterms:modified>
</cp:coreProperties>
</file>