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6C48" w14:textId="4BB0CF9F" w:rsidR="00A972E7" w:rsidRDefault="003E00F6" w:rsidP="003E00F6">
      <w:pPr>
        <w:rPr>
          <w:rFonts w:ascii="Verdana" w:hAnsi="Verdana"/>
          <w:b/>
          <w:bCs/>
          <w:color w:val="000000"/>
          <w:shd w:val="clear" w:color="auto" w:fill="FFFFFF"/>
        </w:rPr>
      </w:pPr>
      <w:r>
        <w:rPr>
          <w:rFonts w:ascii="Verdana" w:hAnsi="Verdana"/>
          <w:b/>
          <w:bCs/>
          <w:color w:val="000000"/>
          <w:shd w:val="clear" w:color="auto" w:fill="FFFFFF"/>
        </w:rPr>
        <w:t>Шинкар Світлана Миколаївна. Ефективність управлінської інформації в підприємствах ресторанного господарства: дисертація канд. екон. наук: 08.07.05 / Харківський держ. ун-т харчування та торгівлі.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00F6" w:rsidRPr="003E00F6" w14:paraId="1D1C7A4B" w14:textId="77777777" w:rsidTr="003E00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00F6" w:rsidRPr="003E00F6" w14:paraId="75F6AABB" w14:textId="77777777">
              <w:trPr>
                <w:tblCellSpacing w:w="0" w:type="dxa"/>
              </w:trPr>
              <w:tc>
                <w:tcPr>
                  <w:tcW w:w="0" w:type="auto"/>
                  <w:vAlign w:val="center"/>
                  <w:hideMark/>
                </w:tcPr>
                <w:p w14:paraId="78912745" w14:textId="77777777" w:rsidR="003E00F6" w:rsidRPr="003E00F6" w:rsidRDefault="003E00F6" w:rsidP="003E0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F6">
                    <w:rPr>
                      <w:rFonts w:ascii="Times New Roman" w:eastAsia="Times New Roman" w:hAnsi="Times New Roman" w:cs="Times New Roman"/>
                      <w:sz w:val="24"/>
                      <w:szCs w:val="24"/>
                    </w:rPr>
                    <w:lastRenderedPageBreak/>
                    <w:t>Шинкар С.М. Ефективність управлінської інформації в підприємствах ресторанного господарства. – Рукопис.</w:t>
                  </w:r>
                </w:p>
                <w:p w14:paraId="739C6917" w14:textId="77777777" w:rsidR="003E00F6" w:rsidRPr="003E00F6" w:rsidRDefault="003E00F6" w:rsidP="003E0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F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Харківський державний університет харчування та торгівлі, Харків, 2003.</w:t>
                  </w:r>
                </w:p>
                <w:p w14:paraId="52788E44" w14:textId="77777777" w:rsidR="003E00F6" w:rsidRPr="003E00F6" w:rsidRDefault="003E00F6" w:rsidP="003E0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F6">
                    <w:rPr>
                      <w:rFonts w:ascii="Times New Roman" w:eastAsia="Times New Roman" w:hAnsi="Times New Roman" w:cs="Times New Roman"/>
                      <w:sz w:val="24"/>
                      <w:szCs w:val="24"/>
                    </w:rPr>
                    <w:t>У дисертаційній роботі визначено сутність управлінської інформації в підприємствах ресторанного господарства як економічного ресурсу та розглянуто специфічні особливості даного виду ресурсів. Розроблено систему показників оцінки економічної ефективності управлінської інформації. Запропоновано методичний інструментарій щодо вдосконалення документообігу в системі інформаційного забезпечення управління. Надано варіанти вибору напрямків підвищення ефективності використання інформаційних ресурсів залежно від темпів росту товарообороту та рівня витрат на формування управлінської інформації в ретроспективному періоді. Розроблено методику визначення оптимальної чисельності управлінського персоналу та планування витрат на формування управлінської інформації, що спрямовані на підвищення ефективності управлінської інформації.</w:t>
                  </w:r>
                </w:p>
              </w:tc>
            </w:tr>
          </w:tbl>
          <w:p w14:paraId="1300B495" w14:textId="77777777" w:rsidR="003E00F6" w:rsidRPr="003E00F6" w:rsidRDefault="003E00F6" w:rsidP="003E00F6">
            <w:pPr>
              <w:spacing w:after="0" w:line="240" w:lineRule="auto"/>
              <w:rPr>
                <w:rFonts w:ascii="Times New Roman" w:eastAsia="Times New Roman" w:hAnsi="Times New Roman" w:cs="Times New Roman"/>
                <w:sz w:val="24"/>
                <w:szCs w:val="24"/>
              </w:rPr>
            </w:pPr>
          </w:p>
        </w:tc>
      </w:tr>
      <w:tr w:rsidR="003E00F6" w:rsidRPr="003E00F6" w14:paraId="0B66993B" w14:textId="77777777" w:rsidTr="003E00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00F6" w:rsidRPr="003E00F6" w14:paraId="7BC7B39C" w14:textId="77777777">
              <w:trPr>
                <w:tblCellSpacing w:w="0" w:type="dxa"/>
              </w:trPr>
              <w:tc>
                <w:tcPr>
                  <w:tcW w:w="0" w:type="auto"/>
                  <w:vAlign w:val="center"/>
                  <w:hideMark/>
                </w:tcPr>
                <w:p w14:paraId="688C51A1" w14:textId="77777777" w:rsidR="003E00F6" w:rsidRPr="003E00F6" w:rsidRDefault="003E00F6" w:rsidP="003E0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F6">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що виявляється в дослідженні системи забезпечення управлінською інформацією підприємств ресторанного господарства, визначенні особливостей оцінки економічної ефективності управлінської інформації з метою пошуку резервів її підвищення. Головні наукові та практичні результати проведеного дисертаційного дослідження полягають у наступному:</w:t>
                  </w:r>
                </w:p>
                <w:p w14:paraId="6A248B24" w14:textId="77777777" w:rsidR="003E00F6" w:rsidRPr="003E00F6" w:rsidRDefault="003E00F6" w:rsidP="003E0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F6">
                    <w:rPr>
                      <w:rFonts w:ascii="Times New Roman" w:eastAsia="Times New Roman" w:hAnsi="Times New Roman" w:cs="Times New Roman"/>
                      <w:sz w:val="24"/>
                      <w:szCs w:val="24"/>
                    </w:rPr>
                    <w:t>1. Потреба в інформації для прийняття управлінських рішень значно зросла за умов становлення в Україні ринкової економіки, особливо в умовах невизначеності, необхідності оперативного виявлення змін у зовнішньому та внутрішньому середовищах та своєчасного реагування на них.</w:t>
                  </w:r>
                </w:p>
                <w:p w14:paraId="16FAD55F" w14:textId="77777777" w:rsidR="003E00F6" w:rsidRPr="003E00F6" w:rsidRDefault="003E00F6" w:rsidP="003E0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F6">
                    <w:rPr>
                      <w:rFonts w:ascii="Times New Roman" w:eastAsia="Times New Roman" w:hAnsi="Times New Roman" w:cs="Times New Roman"/>
                      <w:sz w:val="24"/>
                      <w:szCs w:val="24"/>
                    </w:rPr>
                    <w:t>2. Розгляд особливостей управлінської інформації дозволив визначити її значення в управлінні, систематизувати й доповнити класифікацію управлінської інформації, систематизувати джерела її формування.</w:t>
                  </w:r>
                </w:p>
                <w:p w14:paraId="2FD86991" w14:textId="77777777" w:rsidR="003E00F6" w:rsidRPr="003E00F6" w:rsidRDefault="003E00F6" w:rsidP="003E0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F6">
                    <w:rPr>
                      <w:rFonts w:ascii="Times New Roman" w:eastAsia="Times New Roman" w:hAnsi="Times New Roman" w:cs="Times New Roman"/>
                      <w:sz w:val="24"/>
                      <w:szCs w:val="24"/>
                    </w:rPr>
                    <w:t>3. Виявлення специфіки інформаційних ресурсів дозволило розробити систему показників оцінки економічної ефективності використання управлінської інформації, відповідно до якої працівники управління підприємств ресторанного господарства отримали можливість проводити якісну комплексну оцінку ефективності інформаційного забезпечення з метою пошуку резервів її підвищення.</w:t>
                  </w:r>
                </w:p>
                <w:p w14:paraId="1C56A12A" w14:textId="77777777" w:rsidR="003E00F6" w:rsidRPr="003E00F6" w:rsidRDefault="003E00F6" w:rsidP="003E0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F6">
                    <w:rPr>
                      <w:rFonts w:ascii="Times New Roman" w:eastAsia="Times New Roman" w:hAnsi="Times New Roman" w:cs="Times New Roman"/>
                      <w:sz w:val="24"/>
                      <w:szCs w:val="24"/>
                    </w:rPr>
                    <w:t>4. За сучасних умов інформація стала важливим стратегічним ресурсом, яким треба управляти, тому виникла необхідність оцінки витрат на формування управлінської інформації. З цією метою розроблено класифікацію поточних інформаційних витрат за функціональною ознакою та розроблено методичний інструментарій для їх аналізу.</w:t>
                  </w:r>
                </w:p>
                <w:p w14:paraId="427198A8" w14:textId="77777777" w:rsidR="003E00F6" w:rsidRPr="003E00F6" w:rsidRDefault="003E00F6" w:rsidP="003E0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F6">
                    <w:rPr>
                      <w:rFonts w:ascii="Times New Roman" w:eastAsia="Times New Roman" w:hAnsi="Times New Roman" w:cs="Times New Roman"/>
                      <w:sz w:val="24"/>
                      <w:szCs w:val="24"/>
                    </w:rPr>
                    <w:t>5. З метою вдосконалення документообігу в системі інформаційного забезпечення управління підприємством ресторанного господарства застосовано методику АВС-аналізу, яка дозволить працівникам управління раціонально організовувати обробку інформації, що міститься в основних документах.</w:t>
                  </w:r>
                </w:p>
                <w:p w14:paraId="1AFA3B0D" w14:textId="77777777" w:rsidR="003E00F6" w:rsidRPr="003E00F6" w:rsidRDefault="003E00F6" w:rsidP="003E0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F6">
                    <w:rPr>
                      <w:rFonts w:ascii="Times New Roman" w:eastAsia="Times New Roman" w:hAnsi="Times New Roman" w:cs="Times New Roman"/>
                      <w:sz w:val="24"/>
                      <w:szCs w:val="24"/>
                    </w:rPr>
                    <w:lastRenderedPageBreak/>
                    <w:t>6. Для покращення якості управління підприємством ресторанного господарства запропоновано шляхи підвищення ефективності управлінської інформації, які залежать від позиції підприємства на матриці направлених дій.</w:t>
                  </w:r>
                </w:p>
                <w:p w14:paraId="0CB82948" w14:textId="77777777" w:rsidR="003E00F6" w:rsidRPr="003E00F6" w:rsidRDefault="003E00F6" w:rsidP="003E0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F6">
                    <w:rPr>
                      <w:rFonts w:ascii="Times New Roman" w:eastAsia="Times New Roman" w:hAnsi="Times New Roman" w:cs="Times New Roman"/>
                      <w:sz w:val="24"/>
                      <w:szCs w:val="24"/>
                    </w:rPr>
                    <w:t>7. З метою підвищення ефективності управлінської інформації розроблено методику визначення оптимальної чисельності управлінського персоналу та планування витрат на формування управлінської інформації.</w:t>
                  </w:r>
                </w:p>
                <w:p w14:paraId="1014748B" w14:textId="77777777" w:rsidR="003E00F6" w:rsidRPr="003E00F6" w:rsidRDefault="003E00F6" w:rsidP="003E00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00F6">
                    <w:rPr>
                      <w:rFonts w:ascii="Times New Roman" w:eastAsia="Times New Roman" w:hAnsi="Times New Roman" w:cs="Times New Roman"/>
                      <w:sz w:val="24"/>
                      <w:szCs w:val="24"/>
                    </w:rPr>
                    <w:t>8. Втілення розробок і пропозицій дисертаційної роботи в практичну діяльність підприємств ресторанного господарства дозволить підвищити ефективність використання управлінської інформації, що в свою чергу, сприятиме здійсненню господарсько-фінансової діяльності з максимально можливим прибутком.</w:t>
                  </w:r>
                </w:p>
              </w:tc>
            </w:tr>
          </w:tbl>
          <w:p w14:paraId="374273F0" w14:textId="77777777" w:rsidR="003E00F6" w:rsidRPr="003E00F6" w:rsidRDefault="003E00F6" w:rsidP="003E00F6">
            <w:pPr>
              <w:spacing w:after="0" w:line="240" w:lineRule="auto"/>
              <w:rPr>
                <w:rFonts w:ascii="Times New Roman" w:eastAsia="Times New Roman" w:hAnsi="Times New Roman" w:cs="Times New Roman"/>
                <w:sz w:val="24"/>
                <w:szCs w:val="24"/>
              </w:rPr>
            </w:pPr>
          </w:p>
        </w:tc>
      </w:tr>
    </w:tbl>
    <w:p w14:paraId="5919E459" w14:textId="77777777" w:rsidR="003E00F6" w:rsidRPr="003E00F6" w:rsidRDefault="003E00F6" w:rsidP="003E00F6"/>
    <w:sectPr w:rsidR="003E00F6" w:rsidRPr="003E00F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976C4" w14:textId="77777777" w:rsidR="008E1EAD" w:rsidRDefault="008E1EAD">
      <w:pPr>
        <w:spacing w:after="0" w:line="240" w:lineRule="auto"/>
      </w:pPr>
      <w:r>
        <w:separator/>
      </w:r>
    </w:p>
  </w:endnote>
  <w:endnote w:type="continuationSeparator" w:id="0">
    <w:p w14:paraId="1A8EC624" w14:textId="77777777" w:rsidR="008E1EAD" w:rsidRDefault="008E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100E" w14:textId="77777777" w:rsidR="008E1EAD" w:rsidRDefault="008E1EAD">
      <w:pPr>
        <w:spacing w:after="0" w:line="240" w:lineRule="auto"/>
      </w:pPr>
      <w:r>
        <w:separator/>
      </w:r>
    </w:p>
  </w:footnote>
  <w:footnote w:type="continuationSeparator" w:id="0">
    <w:p w14:paraId="32E97589" w14:textId="77777777" w:rsidR="008E1EAD" w:rsidRDefault="008E1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E1EA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1EAD"/>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77214</TotalTime>
  <Pages>3</Pages>
  <Words>585</Words>
  <Characters>3337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1593</cp:revision>
  <dcterms:created xsi:type="dcterms:W3CDTF">2024-06-20T08:51:00Z</dcterms:created>
  <dcterms:modified xsi:type="dcterms:W3CDTF">2024-09-09T08:42:00Z</dcterms:modified>
  <cp:category/>
</cp:coreProperties>
</file>