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B00270" w:rsidRDefault="00B00270" w:rsidP="00B00270">
      <w:pPr>
        <w:spacing w:after="810"/>
      </w:pPr>
      <w:r>
        <w:t>Государственное образовательное учреждение высшего профессионального образования «Амурский государственный университет»</w:t>
      </w:r>
    </w:p>
    <w:p w:rsidR="00B00270" w:rsidRDefault="00B00270" w:rsidP="00B00270">
      <w:pPr>
        <w:pStyle w:val="2ff6"/>
        <w:shd w:val="clear" w:color="auto" w:fill="auto"/>
        <w:spacing w:after="768" w:line="360" w:lineRule="exact"/>
        <w:ind w:right="340"/>
      </w:pPr>
      <w:r>
        <w:t>На правах рукописи</w:t>
      </w:r>
    </w:p>
    <w:p w:rsidR="00B00270" w:rsidRDefault="00B00270" w:rsidP="00B00270">
      <w:pPr>
        <w:framePr w:h="739" w:hSpace="1661" w:wrap="notBeside" w:vAnchor="text" w:hAnchor="text" w:x="10081" w:y="1"/>
        <w:jc w:val="center"/>
        <w:rPr>
          <w:sz w:val="2"/>
          <w:szCs w:val="2"/>
        </w:rPr>
      </w:pPr>
      <w:r>
        <w:rPr>
          <w:noProof/>
          <w:lang w:eastAsia="ru-RU"/>
        </w:rPr>
        <w:drawing>
          <wp:inline distT="0" distB="0" distL="0" distR="0">
            <wp:extent cx="379730" cy="474980"/>
            <wp:effectExtent l="0" t="0" r="1270" b="1270"/>
            <wp:docPr id="1" name="Рисунок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730" cy="474980"/>
                    </a:xfrm>
                    <a:prstGeom prst="rect">
                      <a:avLst/>
                    </a:prstGeom>
                    <a:noFill/>
                    <a:ln>
                      <a:noFill/>
                    </a:ln>
                  </pic:spPr>
                </pic:pic>
              </a:graphicData>
            </a:graphic>
          </wp:inline>
        </w:drawing>
      </w:r>
    </w:p>
    <w:p w:rsidR="00B00270" w:rsidRDefault="00B00270" w:rsidP="00B00270">
      <w:pPr>
        <w:rPr>
          <w:sz w:val="2"/>
          <w:szCs w:val="2"/>
        </w:rPr>
      </w:pPr>
    </w:p>
    <w:p w:rsidR="00B00270" w:rsidRDefault="00B00270" w:rsidP="00B00270">
      <w:pPr>
        <w:pStyle w:val="3ff6"/>
        <w:shd w:val="clear" w:color="auto" w:fill="auto"/>
        <w:spacing w:before="575" w:after="1463" w:line="360" w:lineRule="exact"/>
      </w:pPr>
      <w:r>
        <w:t>Кучеренко Анна Вячеславовна</w:t>
      </w:r>
    </w:p>
    <w:p w:rsidR="00B00270" w:rsidRDefault="00B00270" w:rsidP="00B00270">
      <w:pPr>
        <w:pStyle w:val="3ff6"/>
        <w:shd w:val="clear" w:color="auto" w:fill="auto"/>
        <w:spacing w:after="206" w:line="360" w:lineRule="exact"/>
      </w:pPr>
      <w:bookmarkStart w:id="0" w:name="_GoBack"/>
      <w:r>
        <w:t xml:space="preserve">ПРАВОВОЕ РЕГУЛИРОВАНИЕ </w:t>
      </w:r>
      <w:proofErr w:type="gramStart"/>
      <w:r>
        <w:t>ПЕРСОНАЛЬНЫХ</w:t>
      </w:r>
      <w:proofErr w:type="gramEnd"/>
      <w:r>
        <w:t xml:space="preserve"> ДАППЫХ В</w:t>
      </w:r>
    </w:p>
    <w:p w:rsidR="00B00270" w:rsidRDefault="00B00270" w:rsidP="00B00270">
      <w:pPr>
        <w:pStyle w:val="3ff6"/>
        <w:shd w:val="clear" w:color="auto" w:fill="auto"/>
        <w:spacing w:after="1244" w:line="360" w:lineRule="exact"/>
      </w:pPr>
      <w:r>
        <w:t>РОССИЙСКОЙ ФЕДЕРАЦИИ</w:t>
      </w:r>
    </w:p>
    <w:bookmarkEnd w:id="0"/>
    <w:p w:rsidR="00B00270" w:rsidRDefault="00B00270" w:rsidP="00B00270">
      <w:pPr>
        <w:spacing w:after="1191" w:line="619" w:lineRule="exact"/>
      </w:pPr>
      <w:r>
        <w:t>Специальность 12.00.14. - административное право; финансовое право; информационное право</w:t>
      </w:r>
    </w:p>
    <w:p w:rsidR="00B00270" w:rsidRDefault="00B00270" w:rsidP="00B00270">
      <w:pPr>
        <w:spacing w:after="1323" w:line="630" w:lineRule="exact"/>
      </w:pPr>
      <w:r>
        <w:t>Диссертация на соискание ученой степени кандидата юридических наук</w:t>
      </w:r>
    </w:p>
    <w:p w:rsidR="00B00270" w:rsidRDefault="00B00270" w:rsidP="00B00270">
      <w:pPr>
        <w:spacing w:line="626" w:lineRule="exact"/>
        <w:ind w:left="5560" w:right="740"/>
        <w:jc w:val="right"/>
      </w:pPr>
      <w:r>
        <w:t>Научный руководитель: доктор юридических наук, профессор</w:t>
      </w:r>
    </w:p>
    <w:p w:rsidR="00B00270" w:rsidRDefault="00B00270" w:rsidP="00B00270">
      <w:pPr>
        <w:spacing w:after="1309" w:line="626" w:lineRule="exact"/>
        <w:ind w:right="740"/>
        <w:jc w:val="right"/>
      </w:pPr>
      <w:r>
        <w:t>В. И. Майоров</w:t>
      </w:r>
    </w:p>
    <w:p w:rsidR="00B00270" w:rsidRDefault="00B00270" w:rsidP="00B00270">
      <w:pPr>
        <w:spacing w:line="340" w:lineRule="exact"/>
      </w:pPr>
      <w:r>
        <w:t>Благовещенск - 2010</w:t>
      </w:r>
    </w:p>
    <w:p w:rsidR="00B00270" w:rsidRDefault="00B00270" w:rsidP="00B00270">
      <w:pPr>
        <w:pStyle w:val="4f4"/>
        <w:shd w:val="clear" w:color="auto" w:fill="auto"/>
        <w:spacing w:after="1066" w:line="340" w:lineRule="exact"/>
        <w:ind w:right="280"/>
      </w:pPr>
      <w:r>
        <w:t>Содержание</w:t>
      </w:r>
    </w:p>
    <w:p w:rsidR="00B00270" w:rsidRDefault="00B00270" w:rsidP="00B00270">
      <w:pPr>
        <w:pStyle w:val="1ff3"/>
        <w:tabs>
          <w:tab w:val="left" w:leader="dot" w:pos="11689"/>
        </w:tabs>
        <w:spacing w:before="0" w:after="596" w:line="340" w:lineRule="exact"/>
        <w:ind w:left="20"/>
      </w:pPr>
      <w:r>
        <w:fldChar w:fldCharType="begin"/>
      </w:r>
      <w:r>
        <w:instrText xml:space="preserve"> TOC \o "1-5" \h \z </w:instrText>
      </w:r>
      <w:r>
        <w:fldChar w:fldCharType="separate"/>
      </w:r>
      <w:r>
        <w:t>Введение</w:t>
      </w:r>
      <w:r>
        <w:tab/>
        <w:t>3</w:t>
      </w:r>
    </w:p>
    <w:p w:rsidR="00B00270" w:rsidRDefault="00B00270" w:rsidP="00B00270">
      <w:pPr>
        <w:pStyle w:val="1ff3"/>
        <w:spacing w:before="0" w:after="0" w:line="619" w:lineRule="exact"/>
        <w:ind w:left="20"/>
      </w:pPr>
      <w:r>
        <w:t>Глава I. Теоретико-правовые основы института персональных данных 14</w:t>
      </w:r>
    </w:p>
    <w:p w:rsidR="00B00270" w:rsidRDefault="00B00270" w:rsidP="00B00270">
      <w:pPr>
        <w:pStyle w:val="1ff3"/>
        <w:spacing w:before="0" w:after="0" w:line="619" w:lineRule="exact"/>
        <w:ind w:left="780" w:right="1180"/>
      </w:pPr>
      <w:r>
        <w:lastRenderedPageBreak/>
        <w:t>§1. Историко-правовые предпосылки формирования и современные тенденции развития института персональных данных</w:t>
      </w:r>
    </w:p>
    <w:p w:rsidR="00B00270" w:rsidRDefault="00B00270" w:rsidP="00B00270">
      <w:pPr>
        <w:pStyle w:val="1ff3"/>
        <w:tabs>
          <w:tab w:val="left" w:leader="dot" w:pos="11689"/>
        </w:tabs>
        <w:spacing w:before="0" w:after="0" w:line="619" w:lineRule="exact"/>
        <w:ind w:left="780"/>
      </w:pPr>
      <w:r>
        <w:t>в Российской Федерации</w:t>
      </w:r>
      <w:r>
        <w:tab/>
        <w:t>14</w:t>
      </w:r>
    </w:p>
    <w:p w:rsidR="00B00270" w:rsidRDefault="00B00270" w:rsidP="00B00270">
      <w:pPr>
        <w:pStyle w:val="1ff3"/>
        <w:tabs>
          <w:tab w:val="left" w:leader="dot" w:pos="11689"/>
        </w:tabs>
        <w:spacing w:before="0" w:after="0" w:line="619" w:lineRule="exact"/>
        <w:ind w:left="780"/>
      </w:pPr>
      <w:hyperlink w:anchor="bookmark0" w:tooltip="Current Document">
        <w:r>
          <w:t>§2. Понятие, правовая природа и виды персональных данных</w:t>
        </w:r>
        <w:r>
          <w:tab/>
          <w:t>58</w:t>
        </w:r>
      </w:hyperlink>
    </w:p>
    <w:p w:rsidR="00B00270" w:rsidRDefault="00B00270" w:rsidP="00B00270">
      <w:pPr>
        <w:pStyle w:val="2ffff"/>
        <w:shd w:val="clear" w:color="auto" w:fill="auto"/>
        <w:spacing w:line="320" w:lineRule="exact"/>
        <w:ind w:left="3820"/>
      </w:pPr>
      <w:r>
        <w:t>I</w:t>
      </w:r>
    </w:p>
    <w:p w:rsidR="00B00270" w:rsidRDefault="00B00270" w:rsidP="00B00270">
      <w:pPr>
        <w:pStyle w:val="1ff3"/>
        <w:spacing w:before="0" w:after="0" w:line="619" w:lineRule="exact"/>
        <w:ind w:left="20"/>
      </w:pPr>
      <w:r>
        <w:t>Глава 11, Правовой статус субъектов, участвующих в обороте</w:t>
      </w:r>
    </w:p>
    <w:p w:rsidR="00B00270" w:rsidRDefault="00B00270" w:rsidP="00B00270">
      <w:pPr>
        <w:pStyle w:val="1ff3"/>
        <w:tabs>
          <w:tab w:val="left" w:leader="dot" w:pos="11689"/>
        </w:tabs>
        <w:spacing w:before="0" w:after="0" w:line="619" w:lineRule="exact"/>
        <w:ind w:left="20"/>
      </w:pPr>
      <w:r>
        <w:t>персональных данных</w:t>
      </w:r>
      <w:r>
        <w:tab/>
        <w:t>104</w:t>
      </w:r>
    </w:p>
    <w:p w:rsidR="00B00270" w:rsidRDefault="00B00270" w:rsidP="00B00270">
      <w:pPr>
        <w:pStyle w:val="1ff3"/>
        <w:spacing w:before="0" w:after="0" w:line="619" w:lineRule="exact"/>
        <w:ind w:left="780"/>
      </w:pPr>
      <w:r>
        <w:t>§ 1. Общая характеристика правового понятия «субъект</w:t>
      </w:r>
    </w:p>
    <w:p w:rsidR="00B00270" w:rsidRDefault="00B00270" w:rsidP="00B00270">
      <w:pPr>
        <w:pStyle w:val="1ff3"/>
        <w:tabs>
          <w:tab w:val="left" w:leader="dot" w:pos="11689"/>
        </w:tabs>
        <w:spacing w:before="0" w:after="0" w:line="619" w:lineRule="exact"/>
        <w:ind w:left="780"/>
      </w:pPr>
      <w:r>
        <w:t>персональных данных»</w:t>
      </w:r>
      <w:r>
        <w:tab/>
        <w:t>104</w:t>
      </w:r>
    </w:p>
    <w:p w:rsidR="00B00270" w:rsidRDefault="00B00270" w:rsidP="00B00270">
      <w:pPr>
        <w:pStyle w:val="1ff3"/>
        <w:spacing w:before="0" w:after="0" w:line="619" w:lineRule="exact"/>
        <w:ind w:left="780"/>
      </w:pPr>
      <w:r>
        <w:t>§2. Оператор, организующий и (или) осуществляющий</w:t>
      </w:r>
    </w:p>
    <w:p w:rsidR="00B00270" w:rsidRDefault="00B00270" w:rsidP="00B00270">
      <w:pPr>
        <w:pStyle w:val="1ff3"/>
        <w:tabs>
          <w:tab w:val="left" w:leader="dot" w:pos="11689"/>
        </w:tabs>
        <w:spacing w:before="0" w:after="0" w:line="619" w:lineRule="exact"/>
        <w:ind w:left="780"/>
      </w:pPr>
      <w:r>
        <w:t>обработку персональных данных: понятие и виды</w:t>
      </w:r>
      <w:r>
        <w:tab/>
        <w:t>121</w:t>
      </w:r>
    </w:p>
    <w:p w:rsidR="00B00270" w:rsidRDefault="00B00270" w:rsidP="00B00270">
      <w:pPr>
        <w:pStyle w:val="1ff3"/>
        <w:spacing w:before="0" w:after="0" w:line="619" w:lineRule="exact"/>
        <w:ind w:left="780"/>
      </w:pPr>
      <w:r>
        <w:t>§3. Права и обязанности субъектов, участвующих в обороте</w:t>
      </w:r>
    </w:p>
    <w:p w:rsidR="00B00270" w:rsidRDefault="00B00270" w:rsidP="00B00270">
      <w:pPr>
        <w:pStyle w:val="1ff3"/>
        <w:tabs>
          <w:tab w:val="left" w:leader="dot" w:pos="11689"/>
        </w:tabs>
        <w:spacing w:before="0" w:after="0" w:line="619" w:lineRule="exact"/>
        <w:ind w:left="780"/>
      </w:pPr>
      <w:r>
        <w:t>персональных данных</w:t>
      </w:r>
      <w:r>
        <w:tab/>
        <w:t>135</w:t>
      </w:r>
    </w:p>
    <w:p w:rsidR="00B00270" w:rsidRDefault="00B00270" w:rsidP="00B00270">
      <w:pPr>
        <w:pStyle w:val="1ff3"/>
        <w:tabs>
          <w:tab w:val="right" w:leader="dot" w:pos="11544"/>
        </w:tabs>
        <w:spacing w:before="0" w:after="823" w:line="619" w:lineRule="exact"/>
        <w:ind w:left="780" w:right="380"/>
      </w:pPr>
      <w:hyperlink w:anchor="bookmark3" w:tooltip="Current Document">
        <w:r>
          <w:t>§4. Правовой статус Уполномоченного органа по защите прав субъектов персональных данных</w:t>
        </w:r>
        <w:r>
          <w:tab/>
          <w:t>161</w:t>
        </w:r>
      </w:hyperlink>
    </w:p>
    <w:p w:rsidR="00B00270" w:rsidRDefault="00B00270" w:rsidP="00B00270">
      <w:pPr>
        <w:pStyle w:val="1ff3"/>
        <w:tabs>
          <w:tab w:val="left" w:leader="dot" w:pos="11669"/>
        </w:tabs>
        <w:spacing w:before="0" w:after="211" w:line="340" w:lineRule="exact"/>
      </w:pPr>
      <w:r>
        <w:t>Заключение</w:t>
      </w:r>
      <w:r>
        <w:tab/>
        <w:t>174</w:t>
      </w:r>
    </w:p>
    <w:p w:rsidR="00B00270" w:rsidRDefault="00B00270" w:rsidP="00B00270">
      <w:pPr>
        <w:pStyle w:val="1ff3"/>
        <w:tabs>
          <w:tab w:val="left" w:leader="dot" w:pos="11689"/>
        </w:tabs>
        <w:spacing w:before="0" w:after="0" w:line="340" w:lineRule="exact"/>
        <w:ind w:left="20"/>
        <w:sectPr w:rsidR="00B00270">
          <w:headerReference w:type="even" r:id="rId12"/>
          <w:headerReference w:type="default" r:id="rId13"/>
          <w:type w:val="continuous"/>
          <w:pgSz w:w="16838" w:h="23810"/>
          <w:pgMar w:top="2591" w:right="1413" w:bottom="2689" w:left="1413" w:header="0" w:footer="3" w:gutter="1314"/>
          <w:cols w:space="720"/>
          <w:noEndnote/>
          <w:titlePg/>
          <w:rtlGutter/>
          <w:docGrid w:linePitch="360"/>
        </w:sectPr>
      </w:pPr>
      <w:r>
        <w:t>Библиографический список</w:t>
      </w:r>
      <w:r>
        <w:tab/>
        <w:t>179</w:t>
      </w:r>
      <w:r>
        <w:fldChar w:fldCharType="end"/>
      </w:r>
    </w:p>
    <w:p w:rsidR="00B00270" w:rsidRDefault="00B00270" w:rsidP="00B00270">
      <w:pPr>
        <w:pStyle w:val="4f4"/>
        <w:shd w:val="clear" w:color="auto" w:fill="auto"/>
        <w:spacing w:after="1248" w:line="340" w:lineRule="exact"/>
        <w:ind w:left="6080"/>
      </w:pPr>
      <w:r>
        <w:lastRenderedPageBreak/>
        <w:t>Введение</w:t>
      </w:r>
    </w:p>
    <w:p w:rsidR="00B00270" w:rsidRDefault="00B00270" w:rsidP="00B00270">
      <w:pPr>
        <w:spacing w:line="619" w:lineRule="exact"/>
        <w:ind w:left="20" w:right="20" w:firstLine="940"/>
        <w:jc w:val="both"/>
      </w:pPr>
      <w:r>
        <w:rPr>
          <w:rStyle w:val="afffffff5"/>
        </w:rPr>
        <w:t xml:space="preserve">Актуальность темы диссертационного исследования. </w:t>
      </w:r>
      <w:proofErr w:type="gramStart"/>
      <w:r>
        <w:t>Наряду с иными кардинальными изменениями, произошедшими практически во всех сферах жизни в конце XX века, в Российской Федерации начался переход к информационному обществу, целями формирования и развития которого являются повышение качества жизни граждан, обеспечение конкурентоспособности России, развитие экономической, социально- политической, культурной и духовной сфер жизни общества, совершенствование системы государственного управления на основе использования информационных и телекоммуникационных технологий</w:t>
      </w:r>
      <w:r>
        <w:rPr>
          <w:vertAlign w:val="superscript"/>
        </w:rPr>
        <w:footnoteReference w:id="1"/>
      </w:r>
      <w:r>
        <w:t>.</w:t>
      </w:r>
      <w:proofErr w:type="gramEnd"/>
    </w:p>
    <w:p w:rsidR="00B00270" w:rsidRDefault="00B00270" w:rsidP="00B00270">
      <w:pPr>
        <w:spacing w:line="619" w:lineRule="exact"/>
        <w:ind w:left="20" w:right="20" w:firstLine="940"/>
        <w:jc w:val="both"/>
      </w:pPr>
      <w:r>
        <w:t xml:space="preserve">В настоящее время технические средства позволяют производить сбор и обработку существенных объемов социально значимых сведений, необходимых для эффективного функционирования государственных механизмов, протекания общественных процессов, а также реализации прав человека. Стремительное развитие информационных технологий дает </w:t>
      </w:r>
      <w:r>
        <w:lastRenderedPageBreak/>
        <w:t>возможность получать доступ и использовать различные банки данных практически любым субъектам информационных отношений. Постоянно ускоряющаяся информатизация общества и активное развитие открытых информационных систем значительно упрощают утечку и иные формы незаконного доступа к личной информации, что делает задачу обеспечения необходимой правовой защиты персональной информации особо актуальной и значимой.</w:t>
      </w:r>
    </w:p>
    <w:p w:rsidR="00B00270" w:rsidRDefault="00B00270" w:rsidP="00B00270">
      <w:pPr>
        <w:spacing w:line="619" w:lineRule="exact"/>
        <w:ind w:left="20" w:right="20" w:firstLine="940"/>
        <w:jc w:val="both"/>
      </w:pPr>
      <w:r>
        <w:t>Сегодня информация персонального характера всё чаще рассматривается «как экономически выгодный товар и как источник власти»</w:t>
      </w:r>
      <w:proofErr w:type="gramStart"/>
      <w:r>
        <w:t xml:space="preserve"> .</w:t>
      </w:r>
      <w:proofErr w:type="gramEnd"/>
      <w:r>
        <w:t xml:space="preserve"> Между тем, информационная сфера представляет собой одно из важнейших направлснш'1</w:t>
      </w:r>
    </w:p>
    <w:p w:rsidR="00B00270" w:rsidRDefault="00B00270" w:rsidP="00B00270">
      <w:pPr>
        <w:pStyle w:val="5f0"/>
        <w:shd w:val="clear" w:color="auto" w:fill="auto"/>
        <w:spacing w:line="340" w:lineRule="exact"/>
        <w:ind w:left="20"/>
      </w:pPr>
      <w:r>
        <w:t xml:space="preserve">реализации ИНТереСОВ ЛИЧНОСТИ. </w:t>
      </w:r>
      <w:proofErr w:type="gramStart"/>
      <w:r>
        <w:t>А ИНТерССЫ ЛИЧНОСТИ, В СВОЮ ОЧереДЬ, (5</w:t>
      </w:r>
      <w:proofErr w:type="gramEnd"/>
    </w:p>
    <w:p w:rsidR="00B00270" w:rsidRDefault="00B00270" w:rsidP="00B00270">
      <w:pPr>
        <w:spacing w:line="615" w:lineRule="exact"/>
        <w:ind w:left="20" w:right="20"/>
        <w:jc w:val="both"/>
      </w:pPr>
      <w:r>
        <w:t>совокупности с интересами государства и общества в информационной сфере составляют информационную безопасность Российской Федерации</w:t>
      </w:r>
      <w:r>
        <w:rPr>
          <w:vertAlign w:val="superscript"/>
        </w:rPr>
        <w:footnoteReference w:id="2"/>
      </w:r>
      <w:r>
        <w:t>.</w:t>
      </w:r>
    </w:p>
    <w:p w:rsidR="00B00270" w:rsidRDefault="00B00270" w:rsidP="00B00270">
      <w:pPr>
        <w:spacing w:line="615" w:lineRule="exact"/>
        <w:ind w:left="20" w:right="20" w:firstLine="940"/>
        <w:jc w:val="both"/>
      </w:pPr>
      <w:r>
        <w:t xml:space="preserve">В современном мире, в принципе, трудно избежать идентификации, </w:t>
      </w:r>
      <w:proofErr w:type="gramStart"/>
      <w:r>
        <w:t>по запретить</w:t>
      </w:r>
      <w:proofErr w:type="gramEnd"/>
      <w:r>
        <w:t xml:space="preserve"> хранить информацию персонального характера, обрабатывать ее и использовать в целях, не согласованных с ее субъектом, возможно и, безусловно, необходимо. Меры по обеспечению безопасности и предотвращению незаконных действий с персональными данными получили легальное обозначение в виде понятия «защита персональных данных». Несмо'гря на то, что его основы были заложены зарубежным правом, Россия восприняла его, как представляется, достаточно успешно, учтя не только накопленный иностранными государствами правовой опыт, но и произошедшие в российском обществе политические преобразования, общественные реалии, а также современные тенденции развития права.</w:t>
      </w:r>
    </w:p>
    <w:p w:rsidR="00B00270" w:rsidRDefault="00B00270" w:rsidP="00B00270">
      <w:pPr>
        <w:spacing w:line="615" w:lineRule="exact"/>
        <w:ind w:left="20" w:right="20" w:firstLine="940"/>
        <w:jc w:val="both"/>
      </w:pPr>
      <w:r>
        <w:t>Федеральный закон от 27 июля 2006 г. № 152-ФЗ «О персональных данных»</w:t>
      </w:r>
      <w:r>
        <w:rPr>
          <w:vertAlign w:val="superscript"/>
        </w:rPr>
        <w:footnoteReference w:id="3"/>
      </w:r>
      <w:r>
        <w:t xml:space="preserve"> представляет собой важную попытку создать основы межотраслевого регулирования отношений, возникающих в сфере оборота персональных данных. Сегодня в рамках российской системы регулирования персональных данных успешно развиваются три важнейших направления: формирование законодательного массива, направленного на регламентацию оборота персональных данных; установление четких принципов оборота персональных данных, получивших последовательное закрепление в нормативных актах различного уровня; создание специальной институциональной структуры, обеспечивающей надзор за соблюдением прав субъектов персональных данных.</w:t>
      </w:r>
    </w:p>
    <w:p w:rsidR="00B00270" w:rsidRDefault="00B00270" w:rsidP="00B00270">
      <w:pPr>
        <w:spacing w:line="615" w:lineRule="exact"/>
        <w:ind w:left="20" w:right="20" w:firstLine="940"/>
        <w:jc w:val="both"/>
      </w:pPr>
      <w:r>
        <w:t>Однако, процесс формирования нормативной базы, регулирующей оборот персональных данных, как нам представляется, сегодня находится лишь на стадии становления, о чем свидетельствует, прежде всего, активная нормотворческая деятельность в этом направлении.</w:t>
      </w:r>
    </w:p>
    <w:p w:rsidR="00B00270" w:rsidRDefault="00B00270" w:rsidP="00B00270">
      <w:pPr>
        <w:ind w:left="20" w:right="20" w:firstLine="940"/>
        <w:jc w:val="both"/>
      </w:pPr>
      <w:r>
        <w:t xml:space="preserve">Во-первых, постепенно формируется нормативная база, состоящая из специализированных правовых актов различной юридической силы, к </w:t>
      </w:r>
      <w:r>
        <w:rPr>
          <w:rStyle w:val="12pt0pt"/>
        </w:rPr>
        <w:t xml:space="preserve">числу </w:t>
      </w:r>
      <w:r>
        <w:t xml:space="preserve">которых следует отнести: Федеральный закон от 19 декабря 2005 г. № 160-ФЗ «О ратификации Конвенции Совета Европы о защите физических лиц </w:t>
      </w:r>
      <w:r>
        <w:rPr>
          <w:rStyle w:val="12pt0pt"/>
        </w:rPr>
        <w:t xml:space="preserve">при </w:t>
      </w:r>
      <w:r>
        <w:t>автоматизированной обработке персональных данных»</w:t>
      </w:r>
      <w:r>
        <w:rPr>
          <w:vertAlign w:val="superscript"/>
        </w:rPr>
        <w:footnoteReference w:id="4"/>
      </w:r>
      <w:r>
        <w:t>, Федеральный закон «О персональных данных», Федеральный закон от 3 декабря 2008 г. № 242-ФЗ «О государственной геномной регистрации в Российской Федерации»</w:t>
      </w:r>
      <w:proofErr w:type="gramStart"/>
      <w:r>
        <w:t xml:space="preserve"> ,</w:t>
      </w:r>
      <w:proofErr w:type="gramEnd"/>
      <w:r>
        <w:t xml:space="preserve"> Постановление Правительства Российской Федерации от 17 ноября 2007 г, № 781 «Об </w:t>
      </w:r>
      <w:r>
        <w:lastRenderedPageBreak/>
        <w:t xml:space="preserve">утверждении положения об обеспечении безопасности персональных данных при их обработке в информационных системах персональных данных»', Постановление Правительства Российской Федерации от 6 июля 2008 г. № 512 «Об утверждении требований к материальным носителям биометрических персональных данных и технологиям хранения таких данных </w:t>
      </w:r>
      <w:r>
        <w:rPr>
          <w:rStyle w:val="12pt0pt"/>
        </w:rPr>
        <w:t xml:space="preserve">вис </w:t>
      </w:r>
      <w:r>
        <w:t>информационных систем персональных данных»</w:t>
      </w:r>
      <w:proofErr w:type="gramStart"/>
      <w:r>
        <w:t xml:space="preserve"> ,</w:t>
      </w:r>
      <w:proofErr w:type="gramEnd"/>
      <w:r>
        <w:t xml:space="preserve"> Постановление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 и другие.</w:t>
      </w:r>
    </w:p>
    <w:p w:rsidR="00B00270" w:rsidRDefault="00B00270" w:rsidP="00B00270">
      <w:pPr>
        <w:tabs>
          <w:tab w:val="left" w:pos="1764"/>
        </w:tabs>
        <w:ind w:left="20" w:right="20" w:firstLine="940"/>
        <w:jc w:val="both"/>
      </w:pPr>
      <w:r>
        <w:t>Во-вторых, в настоящее время значительно возросли темпы нормотворчества государственных органов исполнительной власти в данной сфере. Так, практически каждым федеральным министерством и ведомством были изданы акты, регулирующие обработку персональных данных служащих указанных органов или их оборот в целом. К числу таких актов следует отнести:</w:t>
      </w:r>
      <w:r>
        <w:tab/>
        <w:t>Приказ Министерства информационных технологий и связи</w:t>
      </w:r>
    </w:p>
    <w:p w:rsidR="00B00270" w:rsidRDefault="00B00270" w:rsidP="00B00270">
      <w:pPr>
        <w:ind w:left="20" w:right="20"/>
        <w:jc w:val="both"/>
      </w:pPr>
      <w:r>
        <w:t>Российской Федерации от 13 февраля 2008 г. № 20 «Об утверждении порядка проведения классификации информационных систем персональных данных»</w:t>
      </w:r>
      <w:r>
        <w:rPr>
          <w:vertAlign w:val="superscript"/>
        </w:rPr>
        <w:t>11</w:t>
      </w:r>
      <w:r>
        <w:t>'; Приказ Федерального дорожного агентства от 2 февраля 2009 г. № 5 «О защите персональных данных государственных гражданских служащих Федерального дорожного агентства»</w:t>
      </w:r>
      <w:r>
        <w:rPr>
          <w:vertAlign w:val="superscript"/>
        </w:rPr>
        <w:footnoteReference w:id="5"/>
      </w:r>
      <w:r>
        <w:t>; Приказ Федерального агентства по недропользованию от 17 января 2008 г. № 28 «О защите персональных данных государственных гражданских служащих центрального аппарата и заместителей руководителем'! территориальных органов Федерального агентства по недропользованию»</w:t>
      </w:r>
      <w:r>
        <w:rPr>
          <w:vertAlign w:val="superscript"/>
        </w:rPr>
        <w:footnoteReference w:id="6"/>
      </w:r>
      <w:r>
        <w:t>; Приказ Государственной фельдъегерской службы Российской Федерации от 9 апреля 2008 г. № 115 «О персональных данных в системе Государственной фельдъегерской службы России»</w:t>
      </w:r>
      <w:r>
        <w:rPr>
          <w:vertAlign w:val="superscript"/>
        </w:rPr>
        <w:footnoteReference w:id="7"/>
      </w:r>
      <w:r>
        <w:t>; Приказ Министерства сельского хозяйства Российской Федерации от 7 августа 2008 г. № 389 «О защите персональных данных государственных гражданских служащих Министерства сельского хозяйства Российской Федерации»</w:t>
      </w:r>
      <w:r>
        <w:rPr>
          <w:vertAlign w:val="superscript"/>
        </w:rPr>
        <w:footnoteReference w:id="8"/>
      </w:r>
      <w:r>
        <w:t xml:space="preserve"> и пр.</w:t>
      </w:r>
    </w:p>
    <w:p w:rsidR="00B00270" w:rsidRDefault="00B00270" w:rsidP="00B00270">
      <w:pPr>
        <w:ind w:left="40" w:right="20" w:firstLine="960"/>
        <w:jc w:val="both"/>
      </w:pPr>
      <w:r>
        <w:t xml:space="preserve">В-третьих, институт персональных данных активно укрепляется </w:t>
      </w:r>
      <w:r>
        <w:rPr>
          <w:rStyle w:val="12pt0pt"/>
        </w:rPr>
        <w:t xml:space="preserve">в </w:t>
      </w:r>
      <w:r>
        <w:t>российской правовой системе за счет норм непрофильного законодательства, к которому, в частности, относятся: Трудовой кодекс Российской Федерации</w:t>
      </w:r>
      <w:r>
        <w:rPr>
          <w:vertAlign w:val="superscript"/>
        </w:rPr>
        <w:t>ь</w:t>
      </w:r>
      <w:r>
        <w:t>, Федеральный закон от 1 апреля 1996 г. № 27-ФЗ «Об индивидуальном (персонифицированном) учете в системе обязательного пенсионного страхования»</w:t>
      </w:r>
      <w:r>
        <w:rPr>
          <w:vertAlign w:val="superscript"/>
        </w:rPr>
        <w:footnoteReference w:id="9"/>
      </w:r>
      <w:r>
        <w:t>, Федеральный закон от 15 ноября 1997 г. № 14Э-ФЗ «Об актах гражданского состояния»</w:t>
      </w:r>
      <w:proofErr w:type="gramStart"/>
      <w:r>
        <w:t xml:space="preserve"> ,</w:t>
      </w:r>
      <w:proofErr w:type="gramEnd"/>
      <w:r>
        <w:t xml:space="preserve"> Федеральный закон от 7 августа 2001 г. № 115-ФЗ «О противодействии легализации (отмыванию) доходов, полученных преступным путем, и финансированию терроризма»</w:t>
      </w:r>
      <w:r>
        <w:rPr>
          <w:vertAlign w:val="superscript"/>
        </w:rPr>
        <w:footnoteReference w:id="10"/>
      </w:r>
      <w:r>
        <w:t xml:space="preserve"> и другие.</w:t>
      </w:r>
    </w:p>
    <w:p w:rsidR="00B00270" w:rsidRDefault="00B00270" w:rsidP="00B00270">
      <w:pPr>
        <w:ind w:left="40" w:right="20" w:firstLine="960"/>
        <w:jc w:val="both"/>
      </w:pPr>
      <w:r>
        <w:t>Но, несмотря на столь развитую систему нормативных актом, недостаточная правовая определенность персональных данных продолжает оставаться серьезной проблемой развивающегося российского информационного законодательства, что способно значительно снизить позитивный эффект его рефорхмирования. Последнее представляется особенно важным ввиду того, что именно развитие законодательных механизмов является основным направлением в области совершенствования системы государственных гарантий конституционных прав и свобод человека и гражданина в информационной сфере.</w:t>
      </w:r>
    </w:p>
    <w:p w:rsidR="00B00270" w:rsidRDefault="00B00270" w:rsidP="00B00270">
      <w:pPr>
        <w:spacing w:line="619" w:lineRule="exact"/>
        <w:ind w:left="20" w:right="20" w:firstLine="920"/>
        <w:jc w:val="both"/>
      </w:pPr>
      <w:proofErr w:type="gramStart"/>
      <w:r>
        <w:t>Вышеизложенное</w:t>
      </w:r>
      <w:proofErr w:type="gramEnd"/>
      <w:r>
        <w:t xml:space="preserve"> обуславливает актуальность темы диссертационного исследования и свидетельствует о необходимости комплексного и системного изучения норм права, касающихся института персональных данных, с целыо восполнения пробелов действующего, в том числе информационного, законодательства.</w:t>
      </w:r>
    </w:p>
    <w:p w:rsidR="00B00270" w:rsidRDefault="00B00270" w:rsidP="00B00270">
      <w:pPr>
        <w:spacing w:line="619" w:lineRule="exact"/>
        <w:ind w:left="20" w:right="20" w:firstLine="920"/>
        <w:jc w:val="both"/>
      </w:pPr>
      <w:r>
        <w:rPr>
          <w:rStyle w:val="afffffff5"/>
        </w:rPr>
        <w:t xml:space="preserve">Объект и предмет диссертационного исследования. </w:t>
      </w:r>
      <w:r>
        <w:t xml:space="preserve">Объектом диссертационного исследования выступают общественные отношения, связанные с оборотом персональных данных. Предметом диссертационного исследования является совокупность нормативных правовых актов, определяющих понятие и виды персональных данных, условия и принципы их обработки, правовое положение субъектов, участвующих в обороте персональных данных, а также место персональных данных в системе информации ограниченного доступа; материалы судебной и иной правоприменительной </w:t>
      </w:r>
      <w:proofErr w:type="gramStart"/>
      <w:r>
        <w:t>практики</w:t>
      </w:r>
      <w:proofErr w:type="gramEnd"/>
      <w:r>
        <w:t xml:space="preserve"> но*исследуемой теме.</w:t>
      </w:r>
    </w:p>
    <w:p w:rsidR="00B00270" w:rsidRDefault="00B00270" w:rsidP="00B00270">
      <w:pPr>
        <w:spacing w:line="619" w:lineRule="exact"/>
        <w:ind w:left="20" w:right="20" w:firstLine="920"/>
        <w:jc w:val="both"/>
      </w:pPr>
      <w:r>
        <w:rPr>
          <w:rStyle w:val="afffffff5"/>
        </w:rPr>
        <w:t xml:space="preserve">Цель диссертационного исследовании </w:t>
      </w:r>
      <w:r>
        <w:t>состоит в комплексном анализе правового регулирования персональных данных в Российской Федерации, а также разработке и обосновании теоретических и практических выводов, предложений и рекомендаций по совершенствованию правового регулирования названного института.</w:t>
      </w:r>
    </w:p>
    <w:p w:rsidR="00B00270" w:rsidRDefault="00B00270" w:rsidP="00B00270">
      <w:pPr>
        <w:spacing w:line="619" w:lineRule="exact"/>
        <w:ind w:left="20" w:right="20" w:firstLine="920"/>
        <w:jc w:val="both"/>
      </w:pPr>
      <w:r>
        <w:t xml:space="preserve">Для достижения указанной цели диссертационного исследования поставлены следующие </w:t>
      </w:r>
      <w:r>
        <w:rPr>
          <w:rStyle w:val="afffffff5"/>
        </w:rPr>
        <w:t>задачи:</w:t>
      </w:r>
    </w:p>
    <w:p w:rsidR="00B00270" w:rsidRDefault="00B00270" w:rsidP="00B00270">
      <w:pPr>
        <w:spacing w:line="619" w:lineRule="exact"/>
        <w:ind w:left="20" w:right="20" w:firstLine="920"/>
        <w:jc w:val="both"/>
      </w:pPr>
      <w:r>
        <w:t>-провести историко-правовое исследование становления и развития института персональных данных в Российской Федерации;</w:t>
      </w:r>
    </w:p>
    <w:p w:rsidR="00B00270" w:rsidRDefault="00B00270" w:rsidP="00B00270">
      <w:pPr>
        <w:spacing w:line="619" w:lineRule="exact"/>
        <w:ind w:left="20" w:right="20" w:firstLine="920"/>
        <w:jc w:val="both"/>
      </w:pPr>
      <w:r>
        <w:lastRenderedPageBreak/>
        <w:t>— раскрыть правовую природу категории «персональные данные», изучить ее основные характеристики и место в системе информации ограниченного доступа;</w:t>
      </w:r>
    </w:p>
    <w:p w:rsidR="00B00270" w:rsidRDefault="00B00270" w:rsidP="000C68BA">
      <w:pPr>
        <w:widowControl w:val="0"/>
        <w:numPr>
          <w:ilvl w:val="0"/>
          <w:numId w:val="67"/>
        </w:numPr>
        <w:suppressAutoHyphens w:val="0"/>
        <w:spacing w:line="619" w:lineRule="exact"/>
        <w:ind w:left="1492" w:right="20" w:hanging="360"/>
        <w:jc w:val="both"/>
      </w:pPr>
      <w:r>
        <w:t xml:space="preserve"> проанализировать статус субъекта персональных данных и оператора, организующего и (или) осуществляющего их обработку;</w:t>
      </w:r>
    </w:p>
    <w:p w:rsidR="00B00270" w:rsidRDefault="00B00270" w:rsidP="000C68BA">
      <w:pPr>
        <w:widowControl w:val="0"/>
        <w:numPr>
          <w:ilvl w:val="0"/>
          <w:numId w:val="68"/>
        </w:numPr>
        <w:suppressAutoHyphens w:val="0"/>
        <w:spacing w:line="619" w:lineRule="exact"/>
        <w:ind w:left="1209" w:right="20" w:hanging="360"/>
        <w:jc w:val="both"/>
      </w:pPr>
      <w:r>
        <w:t xml:space="preserve"> исследовать проблемы реализации субъектами, участвующими в обороте персональных данных, прав, предоставленных им действующим законодательством;</w:t>
      </w:r>
    </w:p>
    <w:p w:rsidR="00B00270" w:rsidRDefault="00B00270" w:rsidP="00B00270">
      <w:pPr>
        <w:spacing w:line="619" w:lineRule="exact"/>
        <w:ind w:left="20" w:right="20" w:firstLine="920"/>
        <w:jc w:val="both"/>
      </w:pPr>
      <w:r>
        <w:t>-изучить правовое положение Уполномоченного органа по защите прав субъектов персональных данных.</w:t>
      </w:r>
    </w:p>
    <w:p w:rsidR="00B00270" w:rsidRDefault="00B00270" w:rsidP="00B00270">
      <w:pPr>
        <w:spacing w:line="619" w:lineRule="exact"/>
        <w:ind w:left="20" w:right="20" w:firstLine="920"/>
        <w:jc w:val="both"/>
      </w:pPr>
      <w:r>
        <w:rPr>
          <w:rStyle w:val="afffffff5"/>
        </w:rPr>
        <w:t xml:space="preserve">Теоретическая основа диссертационного исследования. </w:t>
      </w:r>
      <w:r>
        <w:t xml:space="preserve">Основой настоящего диссертационного исследования стали труды, посвященные общетеоретическим проблемам информационного законодательства, таких ученых, как И.Л. Бачило, Е.К. Волчинская, О.Л. Гаврилов, </w:t>
      </w:r>
      <w:r>
        <w:rPr>
          <w:lang w:val="de-DE" w:eastAsia="de-DE" w:bidi="de-DE"/>
        </w:rPr>
        <w:t xml:space="preserve">O.A. </w:t>
      </w:r>
      <w:r>
        <w:t xml:space="preserve">Городов, Д.В. Грибанов, Е.В. Елютина, С.Н. Загородников, В.П. Иванский, С.Я. Казанцев, ВА. Копылов, В.Н. Костюк, П.У. Кузнецов, </w:t>
      </w:r>
      <w:r>
        <w:rPr>
          <w:lang w:val="de-DE" w:eastAsia="de-DE" w:bidi="de-DE"/>
        </w:rPr>
        <w:t xml:space="preserve">JI.O. </w:t>
      </w:r>
      <w:r>
        <w:t xml:space="preserve">Красавчикова, М.А. Лапина, </w:t>
      </w:r>
      <w:r>
        <w:rPr>
          <w:rStyle w:val="afffffff5"/>
          <w:lang w:val="de-DE" w:eastAsia="de-DE" w:bidi="de-DE"/>
        </w:rPr>
        <w:t xml:space="preserve">B.EI. </w:t>
      </w:r>
      <w:r>
        <w:t xml:space="preserve">Лопатин, В.А. Мазуров, </w:t>
      </w:r>
      <w:r>
        <w:rPr>
          <w:rStyle w:val="afffffff5"/>
          <w:lang w:val="de-DE" w:eastAsia="de-DE" w:bidi="de-DE"/>
        </w:rPr>
        <w:t xml:space="preserve">A.B. </w:t>
      </w:r>
      <w:r>
        <w:t xml:space="preserve">Мипбалеев, С.В. Молчанов, В.К. Нехайчик, М.Е. Петросян, И.Л. Петрухин, </w:t>
      </w:r>
      <w:r>
        <w:rPr>
          <w:lang w:val="de-DE" w:eastAsia="de-DE" w:bidi="de-DE"/>
        </w:rPr>
        <w:t xml:space="preserve">H.H. </w:t>
      </w:r>
      <w:r>
        <w:t xml:space="preserve">Разумович, А.Г. Ревин, В.А. Северин, И.В. Смолькова, </w:t>
      </w:r>
      <w:r>
        <w:rPr>
          <w:lang w:val="de-DE" w:eastAsia="de-DE" w:bidi="de-DE"/>
        </w:rPr>
        <w:t xml:space="preserve">A.A. </w:t>
      </w:r>
      <w:r>
        <w:t xml:space="preserve">Стрельцов, </w:t>
      </w:r>
      <w:r>
        <w:rPr>
          <w:lang w:val="de-DE" w:eastAsia="de-DE" w:bidi="de-DE"/>
        </w:rPr>
        <w:t xml:space="preserve">A.A. </w:t>
      </w:r>
      <w:r>
        <w:rPr>
          <w:rStyle w:val="afffffff5"/>
        </w:rPr>
        <w:t xml:space="preserve">Тедеев, </w:t>
      </w:r>
      <w:r>
        <w:rPr>
          <w:lang w:val="de-DE" w:eastAsia="de-DE" w:bidi="de-DE"/>
        </w:rPr>
        <w:t xml:space="preserve">A.A. </w:t>
      </w:r>
      <w:r>
        <w:t xml:space="preserve">Фатьянов, С.Н. Шевердяев, А.Л. Шиверский, </w:t>
      </w:r>
      <w:r>
        <w:rPr>
          <w:lang w:val="de-DE" w:eastAsia="de-DE" w:bidi="de-DE"/>
        </w:rPr>
        <w:t xml:space="preserve">A.A. </w:t>
      </w:r>
      <w:r>
        <w:t>Шмелёв и др.</w:t>
      </w:r>
    </w:p>
    <w:p w:rsidR="00B00270" w:rsidRDefault="00B00270" w:rsidP="00B00270">
      <w:pPr>
        <w:spacing w:line="619" w:lineRule="exact"/>
        <w:ind w:left="20" w:right="20" w:firstLine="920"/>
        <w:jc w:val="both"/>
      </w:pPr>
      <w:r>
        <w:t>Существенный вклад в развитие научных представлений о механизме правового регулирования института персональных данных внесли А.Г. Арешен,</w:t>
      </w:r>
    </w:p>
    <w:p w:rsidR="00B00270" w:rsidRDefault="00B00270" w:rsidP="000C68BA">
      <w:pPr>
        <w:widowControl w:val="0"/>
        <w:numPr>
          <w:ilvl w:val="0"/>
          <w:numId w:val="69"/>
        </w:numPr>
        <w:tabs>
          <w:tab w:val="left" w:pos="905"/>
        </w:tabs>
        <w:suppressAutoHyphens w:val="0"/>
        <w:spacing w:line="619" w:lineRule="exact"/>
        <w:ind w:left="926" w:right="20" w:hanging="360"/>
        <w:jc w:val="both"/>
      </w:pPr>
      <w:r>
        <w:rPr>
          <w:lang w:val="de-DE" w:eastAsia="de-DE" w:bidi="de-DE"/>
        </w:rPr>
        <w:t xml:space="preserve">A. </w:t>
      </w:r>
      <w:r>
        <w:t xml:space="preserve">Арифулин, И.В. Балашкина, Н.Г. Беляева, </w:t>
      </w:r>
      <w:r>
        <w:rPr>
          <w:lang w:val="de-DE" w:eastAsia="de-DE" w:bidi="de-DE"/>
        </w:rPr>
        <w:t xml:space="preserve">A.A. </w:t>
      </w:r>
      <w:r>
        <w:t xml:space="preserve">Доля, А.Л. Доходов, Т. Ефременко, У. Зинина, В.П. Иванский, В.Я. Ищейнов, Н. Козлова, Б.В. Кристальный, </w:t>
      </w:r>
      <w:r>
        <w:rPr>
          <w:lang w:val="de-DE" w:eastAsia="de-DE" w:bidi="de-DE"/>
        </w:rPr>
        <w:t xml:space="preserve">H.H. </w:t>
      </w:r>
      <w:r>
        <w:t xml:space="preserve">Куфтин, </w:t>
      </w:r>
      <w:r>
        <w:rPr>
          <w:lang w:val="de-DE" w:eastAsia="de-DE" w:bidi="de-DE"/>
        </w:rPr>
        <w:t xml:space="preserve">A.A. </w:t>
      </w:r>
      <w:r>
        <w:t xml:space="preserve">Малюк, Е.А. Миндрова, </w:t>
      </w:r>
      <w:r>
        <w:rPr>
          <w:lang w:val="de-DE" w:eastAsia="de-DE" w:bidi="de-DE"/>
        </w:rPr>
        <w:t xml:space="preserve">A.B. </w:t>
      </w:r>
      <w:r>
        <w:t>Морозов, Г1.В. Несмелов, Н.И. Петрыкина, Д.Ю. Писарев, В.В. Разувайкин, А.Г. Сабанов, МЛ I. Седова, Е.В. Семизарова, Л.А. Сергиенко, О.С. Соколова, Ю.В. Травкин, Л. Фисенко, ЭА. Цадыкова, С.Е. Чаннов, А. Шириков и др.</w:t>
      </w:r>
    </w:p>
    <w:p w:rsidR="00B00270" w:rsidRDefault="00B00270" w:rsidP="00B00270">
      <w:pPr>
        <w:spacing w:line="619" w:lineRule="exact"/>
        <w:ind w:left="20" w:right="20" w:firstLine="920"/>
        <w:jc w:val="both"/>
        <w:sectPr w:rsidR="00B00270">
          <w:headerReference w:type="even" r:id="rId14"/>
          <w:headerReference w:type="default" r:id="rId15"/>
          <w:type w:val="continuous"/>
          <w:pgSz w:w="16838" w:h="23810"/>
          <w:pgMar w:top="2426" w:right="1961" w:bottom="2112" w:left="1991" w:header="0" w:footer="3" w:gutter="0"/>
          <w:cols w:space="720"/>
          <w:noEndnote/>
          <w:docGrid w:linePitch="360"/>
        </w:sectPr>
      </w:pPr>
      <w:r>
        <w:t xml:space="preserve">Диссертационные исследования по темам, связанным с институтом персональных данных, проводились </w:t>
      </w:r>
      <w:r>
        <w:rPr>
          <w:lang w:val="de-DE" w:eastAsia="de-DE" w:bidi="de-DE"/>
        </w:rPr>
        <w:t xml:space="preserve">A.B. </w:t>
      </w:r>
      <w:r>
        <w:t xml:space="preserve">Дворецким, Н.И. Петрыкиной, И.Л. Вельдер, </w:t>
      </w:r>
      <w:r>
        <w:rPr>
          <w:lang w:val="de-DE" w:eastAsia="de-DE" w:bidi="de-DE"/>
        </w:rPr>
        <w:t xml:space="preserve">A.C. </w:t>
      </w:r>
      <w:r>
        <w:t xml:space="preserve">Маркевич, Е.Ю. Покаместовой, </w:t>
      </w:r>
      <w:r>
        <w:rPr>
          <w:lang w:val="de-DE" w:eastAsia="de-DE" w:bidi="de-DE"/>
        </w:rPr>
        <w:t xml:space="preserve">A.C. </w:t>
      </w:r>
      <w:r>
        <w:t>Федосиным. Однако тематика работ указанных авторов связана с определением правового статуса отдельных видов субъектов персональных данных, в частности,</w:t>
      </w:r>
    </w:p>
    <w:p w:rsidR="00B00270" w:rsidRDefault="00B00270" w:rsidP="000C68BA">
      <w:pPr>
        <w:widowControl w:val="0"/>
        <w:numPr>
          <w:ilvl w:val="0"/>
          <w:numId w:val="67"/>
        </w:numPr>
        <w:suppressAutoHyphens w:val="0"/>
        <w:spacing w:line="619" w:lineRule="exact"/>
        <w:ind w:left="1492" w:right="20" w:hanging="360"/>
        <w:jc w:val="both"/>
      </w:pPr>
      <w:r>
        <w:lastRenderedPageBreak/>
        <w:t xml:space="preserve"> проанализировать статус субъекта персональных данных и оператора, организующего и (или) осуществляющего их обработку;</w:t>
      </w:r>
    </w:p>
    <w:p w:rsidR="00B00270" w:rsidRDefault="00B00270" w:rsidP="000C68BA">
      <w:pPr>
        <w:widowControl w:val="0"/>
        <w:numPr>
          <w:ilvl w:val="0"/>
          <w:numId w:val="68"/>
        </w:numPr>
        <w:suppressAutoHyphens w:val="0"/>
        <w:spacing w:line="619" w:lineRule="exact"/>
        <w:ind w:left="1209" w:right="20" w:hanging="360"/>
        <w:jc w:val="both"/>
      </w:pPr>
      <w:r>
        <w:t xml:space="preserve"> исследовать проблемы реализации субъектами, участвующими в обороте персональных данных, прав, предоставленных им действующим законодательством;</w:t>
      </w:r>
    </w:p>
    <w:p w:rsidR="00B00270" w:rsidRDefault="00B00270" w:rsidP="00B00270">
      <w:pPr>
        <w:spacing w:line="619" w:lineRule="exact"/>
        <w:ind w:left="20" w:right="20" w:firstLine="920"/>
        <w:jc w:val="both"/>
      </w:pPr>
      <w:r>
        <w:t>-изучить правовое положение Уполномоченного органа по защите прав субъектов персональных данных.</w:t>
      </w:r>
    </w:p>
    <w:p w:rsidR="00B00270" w:rsidRDefault="00B00270" w:rsidP="00B00270">
      <w:pPr>
        <w:spacing w:line="619" w:lineRule="exact"/>
        <w:ind w:left="20" w:right="20" w:firstLine="920"/>
        <w:jc w:val="both"/>
      </w:pPr>
      <w:r>
        <w:rPr>
          <w:rStyle w:val="afffffff5"/>
        </w:rPr>
        <w:t xml:space="preserve">Теоретическая основа диссертационного исследования. </w:t>
      </w:r>
      <w:r>
        <w:t xml:space="preserve">Основой настоящего диссертационного исследования стали труды, посвященные общетеоретическим проблемам информационного законодательства, таких ученых, как ИЛ. Бачило, Е.К. Волчинская, О.Л. Гаврилов, </w:t>
      </w:r>
      <w:r>
        <w:rPr>
          <w:lang w:val="de-DE" w:eastAsia="de-DE" w:bidi="de-DE"/>
        </w:rPr>
        <w:t xml:space="preserve">O.A. </w:t>
      </w:r>
      <w:r>
        <w:t xml:space="preserve">Городов, Д.В. Грибанов, Е.В. Елютина, С.Н. Загородников, В.П. Иванский, С.Я. Казанцев, В.Л. Копылов, В.Н. Костюк, П.У. Кузнецов, </w:t>
      </w:r>
      <w:r>
        <w:rPr>
          <w:lang w:val="de-DE" w:eastAsia="de-DE" w:bidi="de-DE"/>
        </w:rPr>
        <w:t xml:space="preserve">JI.O. </w:t>
      </w:r>
      <w:r>
        <w:t xml:space="preserve">Красавчикова, М.А. Лапина, В.Н. Лопатин, В.А. Мазуров, </w:t>
      </w:r>
      <w:r>
        <w:rPr>
          <w:lang w:val="de-DE" w:eastAsia="de-DE" w:bidi="de-DE"/>
        </w:rPr>
        <w:t xml:space="preserve">A.B. </w:t>
      </w:r>
      <w:r>
        <w:t xml:space="preserve">Мипбалеев, С.В. Молчанов, В.К. Нехайчшс, М.Е. Петросян, ИЛ. Петрухин, </w:t>
      </w:r>
      <w:r>
        <w:rPr>
          <w:lang w:val="de-DE" w:eastAsia="de-DE" w:bidi="de-DE"/>
        </w:rPr>
        <w:t xml:space="preserve">H.H. </w:t>
      </w:r>
      <w:r>
        <w:t xml:space="preserve">Разумович, А.Г. Ревин, В.А. Северин, И.В. Смолькова, </w:t>
      </w:r>
      <w:r>
        <w:rPr>
          <w:lang w:val="de-DE" w:eastAsia="de-DE" w:bidi="de-DE"/>
        </w:rPr>
        <w:t xml:space="preserve">A.A. </w:t>
      </w:r>
      <w:r>
        <w:t xml:space="preserve">Стрельцов, </w:t>
      </w:r>
      <w:r>
        <w:rPr>
          <w:lang w:val="de-DE" w:eastAsia="de-DE" w:bidi="de-DE"/>
        </w:rPr>
        <w:t xml:space="preserve">A.A. </w:t>
      </w:r>
      <w:r>
        <w:rPr>
          <w:rStyle w:val="afffffff5"/>
        </w:rPr>
        <w:t xml:space="preserve">Тедеев, </w:t>
      </w:r>
      <w:r>
        <w:rPr>
          <w:lang w:val="de-DE" w:eastAsia="de-DE" w:bidi="de-DE"/>
        </w:rPr>
        <w:t xml:space="preserve">A.A. </w:t>
      </w:r>
      <w:r>
        <w:t xml:space="preserve">Фатьянов, С.Н. Шевердяев, </w:t>
      </w:r>
      <w:r>
        <w:rPr>
          <w:lang w:val="de-DE" w:eastAsia="de-DE" w:bidi="de-DE"/>
        </w:rPr>
        <w:t xml:space="preserve">A.A. </w:t>
      </w:r>
      <w:r>
        <w:t xml:space="preserve">Шиверский, </w:t>
      </w:r>
      <w:r>
        <w:rPr>
          <w:lang w:val="de-DE" w:eastAsia="de-DE" w:bidi="de-DE"/>
        </w:rPr>
        <w:t xml:space="preserve">A.A. </w:t>
      </w:r>
      <w:r>
        <w:t>Шмелёв и др.</w:t>
      </w:r>
    </w:p>
    <w:p w:rsidR="00B00270" w:rsidRDefault="00B00270" w:rsidP="00B00270">
      <w:pPr>
        <w:spacing w:line="619" w:lineRule="exact"/>
        <w:ind w:left="20" w:right="20" w:firstLine="920"/>
        <w:jc w:val="both"/>
      </w:pPr>
      <w:r>
        <w:t>Существенный вклад в развитие научных представлений о механизме правового регулирования института персональных данных внесли А.Г. Арешев,</w:t>
      </w:r>
    </w:p>
    <w:p w:rsidR="00B00270" w:rsidRDefault="00B00270" w:rsidP="000C68BA">
      <w:pPr>
        <w:widowControl w:val="0"/>
        <w:numPr>
          <w:ilvl w:val="0"/>
          <w:numId w:val="70"/>
        </w:numPr>
        <w:tabs>
          <w:tab w:val="left" w:pos="905"/>
        </w:tabs>
        <w:suppressAutoHyphens w:val="0"/>
        <w:spacing w:line="619" w:lineRule="exact"/>
        <w:ind w:left="227" w:right="20" w:hanging="57"/>
        <w:jc w:val="both"/>
      </w:pPr>
      <w:r>
        <w:rPr>
          <w:lang w:val="de-DE" w:eastAsia="de-DE" w:bidi="de-DE"/>
        </w:rPr>
        <w:t xml:space="preserve">A. </w:t>
      </w:r>
      <w:r>
        <w:t xml:space="preserve">Арифулин, И.В. Балашкина, Н.Г. Беляева, </w:t>
      </w:r>
      <w:r>
        <w:rPr>
          <w:lang w:val="de-DE" w:eastAsia="de-DE" w:bidi="de-DE"/>
        </w:rPr>
        <w:t xml:space="preserve">A.A. </w:t>
      </w:r>
      <w:r>
        <w:t xml:space="preserve">Доля, АЛ. Доходов, Т. Ефременко, У. Зинина, В.П. Иванский, В.Я. Ищейнов, И. Козлова, Б.В. </w:t>
      </w:r>
      <w:proofErr w:type="gramStart"/>
      <w:r>
        <w:t>Кристальный</w:t>
      </w:r>
      <w:proofErr w:type="gramEnd"/>
      <w:r>
        <w:t xml:space="preserve">, </w:t>
      </w:r>
      <w:r>
        <w:rPr>
          <w:lang w:val="de-DE" w:eastAsia="de-DE" w:bidi="de-DE"/>
        </w:rPr>
        <w:t xml:space="preserve">H.H. </w:t>
      </w:r>
      <w:r>
        <w:t xml:space="preserve">Куфтин, </w:t>
      </w:r>
      <w:r>
        <w:rPr>
          <w:lang w:val="de-DE" w:eastAsia="de-DE" w:bidi="de-DE"/>
        </w:rPr>
        <w:t xml:space="preserve">A.A. </w:t>
      </w:r>
      <w:r>
        <w:t xml:space="preserve">Малюк, Е.А. Миндрова, </w:t>
      </w:r>
      <w:r>
        <w:rPr>
          <w:lang w:val="de-DE" w:eastAsia="de-DE" w:bidi="de-DE"/>
        </w:rPr>
        <w:t xml:space="preserve">A.B. </w:t>
      </w:r>
      <w:r>
        <w:t>Морозов, Г</w:t>
      </w:r>
      <w:proofErr w:type="gramStart"/>
      <w:r>
        <w:t>1</w:t>
      </w:r>
      <w:proofErr w:type="gramEnd"/>
      <w:r>
        <w:t>.В. Несмелов, Н.И. Петрыкина, Д.Ю. Писарев, В.В. Разувайкин, А.Г. Сабанов, МЛ I. Седова, Е.В. Семизарова, Л.А. Сергиенко, О.С. Соколова, Ю.В. Травкин, Л. Фисенко, Э.А. Цадыкова, С.Е. Чаннов, А. Шириков и др.</w:t>
      </w:r>
    </w:p>
    <w:p w:rsidR="00B00270" w:rsidRDefault="00B00270" w:rsidP="00B00270">
      <w:pPr>
        <w:spacing w:line="619" w:lineRule="exact"/>
        <w:ind w:left="20" w:right="20" w:firstLine="920"/>
        <w:jc w:val="both"/>
        <w:sectPr w:rsidR="00B00270">
          <w:headerReference w:type="even" r:id="rId16"/>
          <w:headerReference w:type="default" r:id="rId17"/>
          <w:pgSz w:w="16838" w:h="23810"/>
          <w:pgMar w:top="2426" w:right="1961" w:bottom="2112" w:left="1991" w:header="0" w:footer="3" w:gutter="0"/>
          <w:cols w:space="720"/>
          <w:noEndnote/>
          <w:docGrid w:linePitch="360"/>
        </w:sectPr>
      </w:pPr>
      <w:r>
        <w:t xml:space="preserve">Диссертационные исследования по темам, связанным с институтом персональных данных, проводились </w:t>
      </w:r>
      <w:r>
        <w:rPr>
          <w:lang w:val="de-DE" w:eastAsia="de-DE" w:bidi="de-DE"/>
        </w:rPr>
        <w:t xml:space="preserve">A.B. </w:t>
      </w:r>
      <w:r>
        <w:t xml:space="preserve">Дворецким, Н.И. Петрыкииой, И.А. Вельдер, </w:t>
      </w:r>
      <w:r>
        <w:rPr>
          <w:lang w:val="de-DE" w:eastAsia="de-DE" w:bidi="de-DE"/>
        </w:rPr>
        <w:t xml:space="preserve">A.C. </w:t>
      </w:r>
      <w:r>
        <w:t xml:space="preserve">Маркевич, Е.Ю. Покаместовой, </w:t>
      </w:r>
      <w:r>
        <w:rPr>
          <w:lang w:val="de-DE" w:eastAsia="de-DE" w:bidi="de-DE"/>
        </w:rPr>
        <w:t xml:space="preserve">A.C. </w:t>
      </w:r>
      <w:r>
        <w:t>Федосиным. Однако тематика работ указанных авторов связана с определением правового статуса отдельных видов субъектов персональных данных, в частности,</w:t>
      </w:r>
    </w:p>
    <w:p w:rsidR="00B00270" w:rsidRDefault="00B00270" w:rsidP="000C68BA">
      <w:pPr>
        <w:widowControl w:val="0"/>
        <w:numPr>
          <w:ilvl w:val="0"/>
          <w:numId w:val="68"/>
        </w:numPr>
        <w:suppressAutoHyphens w:val="0"/>
        <w:spacing w:line="619" w:lineRule="exact"/>
        <w:ind w:left="1209" w:right="20" w:hanging="360"/>
        <w:jc w:val="both"/>
      </w:pPr>
      <w:r>
        <w:lastRenderedPageBreak/>
        <w:t xml:space="preserve"> проанализировать статус субъекта персональных данных и оператора, организующего и (или) осуществляющего их обработку;</w:t>
      </w:r>
    </w:p>
    <w:p w:rsidR="00B00270" w:rsidRDefault="00B00270" w:rsidP="000C68BA">
      <w:pPr>
        <w:widowControl w:val="0"/>
        <w:numPr>
          <w:ilvl w:val="0"/>
          <w:numId w:val="68"/>
        </w:numPr>
        <w:suppressAutoHyphens w:val="0"/>
        <w:spacing w:line="619" w:lineRule="exact"/>
        <w:ind w:left="1209" w:right="20" w:hanging="360"/>
        <w:jc w:val="both"/>
      </w:pPr>
      <w:r>
        <w:t xml:space="preserve"> исследовать проблемы реализации субъектами, </w:t>
      </w:r>
      <w:proofErr w:type="gramStart"/>
      <w:r>
        <w:t>участвующими</w:t>
      </w:r>
      <w:proofErr w:type="gramEnd"/>
      <w:r>
        <w:t xml:space="preserve"> а обороте персональных данных, прав, предоставленных им действующим законодательством;</w:t>
      </w:r>
    </w:p>
    <w:p w:rsidR="00B00270" w:rsidRDefault="00B00270" w:rsidP="000C68BA">
      <w:pPr>
        <w:widowControl w:val="0"/>
        <w:numPr>
          <w:ilvl w:val="0"/>
          <w:numId w:val="68"/>
        </w:numPr>
        <w:suppressAutoHyphens w:val="0"/>
        <w:spacing w:line="619" w:lineRule="exact"/>
        <w:ind w:left="1209" w:right="20" w:hanging="360"/>
        <w:jc w:val="both"/>
      </w:pPr>
      <w:r>
        <w:t xml:space="preserve"> изучить правовое положение Уполномоченного органа по защите прав субъектов персональных данных.</w:t>
      </w:r>
    </w:p>
    <w:p w:rsidR="00B00270" w:rsidRDefault="00B00270" w:rsidP="00B00270">
      <w:pPr>
        <w:spacing w:line="619" w:lineRule="exact"/>
        <w:ind w:left="20" w:right="20" w:firstLine="920"/>
        <w:jc w:val="both"/>
      </w:pPr>
      <w:r>
        <w:rPr>
          <w:rStyle w:val="afffffff5"/>
        </w:rPr>
        <w:t xml:space="preserve">Теоретическая основа диссертационного исследования. </w:t>
      </w:r>
      <w:r>
        <w:t xml:space="preserve">Основой настоящего диссертационного исследования стали труды, посвященные общетеоретическим проблемам информационного законодательства, таких ученых, как И.Л. Бачило, Е.К. Волчинская, О.Л. Гаврилов, </w:t>
      </w:r>
      <w:r>
        <w:rPr>
          <w:lang w:val="de-DE" w:eastAsia="de-DE" w:bidi="de-DE"/>
        </w:rPr>
        <w:t xml:space="preserve">O.A. </w:t>
      </w:r>
      <w:r>
        <w:t>Городов, Д.В. Грибанов, Е.В. Елютина, С.Н. Загородников, В.П. Иванский, С.Я. Казанцев,</w:t>
      </w:r>
    </w:p>
    <w:p w:rsidR="00B00270" w:rsidRDefault="00B00270" w:rsidP="00B00270">
      <w:pPr>
        <w:tabs>
          <w:tab w:val="left" w:pos="845"/>
        </w:tabs>
        <w:spacing w:line="619" w:lineRule="exact"/>
        <w:ind w:left="20"/>
        <w:jc w:val="both"/>
      </w:pPr>
      <w:r>
        <w:t xml:space="preserve">В.А. Копылов, В.Н. Костюк, П.У. Кузнецов, </w:t>
      </w:r>
      <w:r>
        <w:rPr>
          <w:lang w:val="de-DE" w:eastAsia="de-DE" w:bidi="de-DE"/>
        </w:rPr>
        <w:t xml:space="preserve">JT.O. </w:t>
      </w:r>
      <w:r>
        <w:t>Красавчикова, М.А. Лапина,</w:t>
      </w:r>
    </w:p>
    <w:p w:rsidR="00B00270" w:rsidRDefault="00B00270" w:rsidP="00B00270">
      <w:pPr>
        <w:tabs>
          <w:tab w:val="left" w:pos="838"/>
        </w:tabs>
        <w:spacing w:line="619" w:lineRule="exact"/>
        <w:ind w:left="20" w:right="20"/>
        <w:jc w:val="both"/>
      </w:pPr>
      <w:r>
        <w:t xml:space="preserve">В.Н. Лопатин, В.А. Мазуров, </w:t>
      </w:r>
      <w:r>
        <w:rPr>
          <w:lang w:val="de-DE" w:eastAsia="de-DE" w:bidi="de-DE"/>
        </w:rPr>
        <w:t xml:space="preserve">A.B. </w:t>
      </w:r>
      <w:r>
        <w:t xml:space="preserve">Мипбалеев, С.В. Молчанов, В.К. Нехайчик, М.Е. Петросян, И.Л. Петрухин, </w:t>
      </w:r>
      <w:r>
        <w:rPr>
          <w:lang w:val="de-DE" w:eastAsia="de-DE" w:bidi="de-DE"/>
        </w:rPr>
        <w:t xml:space="preserve">H.H. </w:t>
      </w:r>
      <w:r>
        <w:t xml:space="preserve">Разумович, А.Г. Ревин, В.А. Северин, И.В. Смолькова, </w:t>
      </w:r>
      <w:r>
        <w:rPr>
          <w:lang w:val="de-DE" w:eastAsia="de-DE" w:bidi="de-DE"/>
        </w:rPr>
        <w:t xml:space="preserve">A.A. </w:t>
      </w:r>
      <w:r>
        <w:t xml:space="preserve">Стрельцов, </w:t>
      </w:r>
      <w:r>
        <w:rPr>
          <w:lang w:val="de-DE" w:eastAsia="de-DE" w:bidi="de-DE"/>
        </w:rPr>
        <w:t xml:space="preserve">A.A. </w:t>
      </w:r>
      <w:r>
        <w:rPr>
          <w:rStyle w:val="afffffff5"/>
        </w:rPr>
        <w:t xml:space="preserve">Тедеев, </w:t>
      </w:r>
      <w:r>
        <w:rPr>
          <w:lang w:val="de-DE" w:eastAsia="de-DE" w:bidi="de-DE"/>
        </w:rPr>
        <w:t xml:space="preserve">A.A. </w:t>
      </w:r>
      <w:r>
        <w:t xml:space="preserve">Фатьянов, С.Н. Шевердяев, </w:t>
      </w:r>
      <w:r>
        <w:rPr>
          <w:lang w:val="de-DE" w:eastAsia="de-DE" w:bidi="de-DE"/>
        </w:rPr>
        <w:t xml:space="preserve">A.A. </w:t>
      </w:r>
      <w:r>
        <w:t xml:space="preserve">Шиверский, </w:t>
      </w:r>
      <w:r>
        <w:rPr>
          <w:lang w:val="de-DE" w:eastAsia="de-DE" w:bidi="de-DE"/>
        </w:rPr>
        <w:t xml:space="preserve">A.A. </w:t>
      </w:r>
      <w:r>
        <w:t>Шмелёв и др.</w:t>
      </w:r>
    </w:p>
    <w:p w:rsidR="00B00270" w:rsidRDefault="00B00270" w:rsidP="00B00270">
      <w:pPr>
        <w:spacing w:line="619" w:lineRule="exact"/>
        <w:ind w:left="20" w:right="20" w:firstLine="920"/>
        <w:jc w:val="both"/>
      </w:pPr>
      <w:r>
        <w:t xml:space="preserve">Существенный вклад в развитие научных представлений о механизме правового регулирования института персональных данных внесли А.Г. Арешсв, </w:t>
      </w:r>
      <w:r>
        <w:rPr>
          <w:lang w:val="de-DE" w:eastAsia="de-DE" w:bidi="de-DE"/>
        </w:rPr>
        <w:t xml:space="preserve">A.A. </w:t>
      </w:r>
      <w:r>
        <w:t xml:space="preserve">Арифулин, И.В. Балашкина, Н.Г. Беляева, </w:t>
      </w:r>
      <w:r>
        <w:rPr>
          <w:lang w:val="de-DE" w:eastAsia="de-DE" w:bidi="de-DE"/>
        </w:rPr>
        <w:t xml:space="preserve">A.A. </w:t>
      </w:r>
      <w:r>
        <w:t xml:space="preserve">Доля, А.Л. Доходов, Т. Ефременко, У. Зинина, В.П. Иванский, В.Я. Ищейнов, Н. Козлова, Б.В. </w:t>
      </w:r>
      <w:proofErr w:type="gramStart"/>
      <w:r>
        <w:t>Кристальный</w:t>
      </w:r>
      <w:proofErr w:type="gramEnd"/>
      <w:r>
        <w:t xml:space="preserve">, </w:t>
      </w:r>
      <w:r>
        <w:rPr>
          <w:lang w:val="de-DE" w:eastAsia="de-DE" w:bidi="de-DE"/>
        </w:rPr>
        <w:t xml:space="preserve">H.H. </w:t>
      </w:r>
      <w:r>
        <w:t xml:space="preserve">Куфтин, </w:t>
      </w:r>
      <w:r>
        <w:rPr>
          <w:lang w:val="de-DE" w:eastAsia="de-DE" w:bidi="de-DE"/>
        </w:rPr>
        <w:t xml:space="preserve">A.A. </w:t>
      </w:r>
      <w:r>
        <w:t xml:space="preserve">Малюк, Е.А. Миндрова, </w:t>
      </w:r>
      <w:r>
        <w:rPr>
          <w:lang w:val="de-DE" w:eastAsia="de-DE" w:bidi="de-DE"/>
        </w:rPr>
        <w:t xml:space="preserve">A.B. </w:t>
      </w:r>
      <w:r>
        <w:t>Морозов, Г</w:t>
      </w:r>
      <w:proofErr w:type="gramStart"/>
      <w:r>
        <w:t>1</w:t>
      </w:r>
      <w:proofErr w:type="gramEnd"/>
      <w:r>
        <w:t xml:space="preserve">.В. Несмелов, Н.И. Петрыкина, Д.Ю. Писарев, В.В. Разувайкин, А.Г. Сабанов, </w:t>
      </w:r>
      <w:r>
        <w:rPr>
          <w:lang w:val="de-DE" w:eastAsia="de-DE" w:bidi="de-DE"/>
        </w:rPr>
        <w:t xml:space="preserve">H.I </w:t>
      </w:r>
      <w:r>
        <w:t>I. Седова, Е.В. Семизарова, Л.А. Сергиенко, О.С. Соколова, Ю.В. Травкин, Л. Фисенко, Э.А. Цадыкова, С.Е. Чаннов, А. Шириков и др.</w:t>
      </w:r>
    </w:p>
    <w:p w:rsidR="00B00270" w:rsidRDefault="00B00270" w:rsidP="00B00270">
      <w:pPr>
        <w:spacing w:line="619" w:lineRule="exact"/>
        <w:ind w:left="20" w:right="20" w:firstLine="920"/>
        <w:jc w:val="both"/>
      </w:pPr>
      <w:r>
        <w:t xml:space="preserve">Диссертационные исследования по темам, связанным с институчом персональных данных, проводились </w:t>
      </w:r>
      <w:r>
        <w:rPr>
          <w:lang w:val="de-DE" w:eastAsia="de-DE" w:bidi="de-DE"/>
        </w:rPr>
        <w:t xml:space="preserve">A.B. </w:t>
      </w:r>
      <w:r>
        <w:t xml:space="preserve">Дворецким, Н.И. Петрыкиной, И.Л. Вельдер, </w:t>
      </w:r>
      <w:r>
        <w:rPr>
          <w:lang w:val="de-DE" w:eastAsia="de-DE" w:bidi="de-DE"/>
        </w:rPr>
        <w:t xml:space="preserve">A.C. </w:t>
      </w:r>
      <w:r>
        <w:t xml:space="preserve">Маркевич, Е.Ю. Покаместовой, </w:t>
      </w:r>
      <w:r>
        <w:rPr>
          <w:lang w:val="de-DE" w:eastAsia="de-DE" w:bidi="de-DE"/>
        </w:rPr>
        <w:t xml:space="preserve">A.C. </w:t>
      </w:r>
      <w:r>
        <w:t>Федосиным. Однако тематика работ указанных авторов связана с определением правового статуса отдельных видов субъектов персональных данных, в частности, несовершеннолетних граждан, работников, гражданских служащих. Отдельные работы представляют собой сравнительно-правовые исследования российского и зарубежного законодательства в данной сфере. Комплексные же исследования института персональных данных, построенные на анализе действующего законодательства (в значительной степени сформированного в 2007-2009 гг.), фактически отсутствуют, что также подтверждает практическую значимость и важность теоретической разработки темы диссертационного исследования.</w:t>
      </w:r>
    </w:p>
    <w:p w:rsidR="00B00270" w:rsidRDefault="00B00270" w:rsidP="00B00270">
      <w:pPr>
        <w:spacing w:line="619" w:lineRule="exact"/>
        <w:ind w:left="20" w:right="20" w:firstLine="940"/>
        <w:jc w:val="both"/>
      </w:pPr>
      <w:r>
        <w:rPr>
          <w:rStyle w:val="afffffff5"/>
        </w:rPr>
        <w:t xml:space="preserve">Методологическая основа исследования. </w:t>
      </w:r>
      <w:r>
        <w:t>При решении поставленных задач автор опирался на методы познания, выявленные современной наукой и апробированные практикой. В частности, в диссертационном исследовании применялись общенаучные (диалектический, системный, методы анализа и синтеза) и частнонаучиые (формально-юридический, с помощью которого аитор исследовал внутреннее строение правовых норм и проводил анализ источников права, а также метод сравнительного правоведения) методы.</w:t>
      </w:r>
    </w:p>
    <w:p w:rsidR="00B00270" w:rsidRDefault="00B00270" w:rsidP="00B00270">
      <w:pPr>
        <w:pStyle w:val="4f4"/>
        <w:shd w:val="clear" w:color="auto" w:fill="auto"/>
        <w:tabs>
          <w:tab w:val="right" w:pos="12810"/>
        </w:tabs>
        <w:spacing w:after="0" w:line="619" w:lineRule="exact"/>
        <w:ind w:left="20" w:firstLine="940"/>
        <w:jc w:val="both"/>
      </w:pPr>
      <w:r>
        <w:lastRenderedPageBreak/>
        <w:t xml:space="preserve">Эмпирическую основу исследования </w:t>
      </w:r>
      <w:r>
        <w:rPr>
          <w:rStyle w:val="4ffa"/>
          <w:rFonts w:eastAsia="Garamond"/>
        </w:rPr>
        <w:t>составляют:</w:t>
      </w:r>
      <w:r>
        <w:rPr>
          <w:rStyle w:val="4ffa"/>
          <w:rFonts w:eastAsia="Garamond"/>
        </w:rPr>
        <w:tab/>
        <w:t>акты</w:t>
      </w:r>
    </w:p>
    <w:p w:rsidR="00B00270" w:rsidRDefault="00B00270" w:rsidP="00B00270">
      <w:pPr>
        <w:spacing w:line="619" w:lineRule="exact"/>
        <w:ind w:left="20" w:right="20"/>
        <w:jc w:val="both"/>
      </w:pPr>
      <w:r>
        <w:t>Конституционного суда Российской Федерации, Верховного суда Российской Федерации, аналитические материалы и статистические данные Федеральной службы по надзору в сфере связи, информационных технологий и массовых коммуникаций, Отчеты о деятельности Уполномоченного органа по защию прав субъектов персональных данных за 2008-2009 годы.</w:t>
      </w:r>
    </w:p>
    <w:p w:rsidR="00B00270" w:rsidRDefault="00B00270" w:rsidP="00B00270">
      <w:pPr>
        <w:spacing w:line="619" w:lineRule="exact"/>
        <w:ind w:left="20" w:right="20" w:firstLine="940"/>
        <w:jc w:val="both"/>
        <w:sectPr w:rsidR="00B00270">
          <w:headerReference w:type="even" r:id="rId18"/>
          <w:headerReference w:type="default" r:id="rId19"/>
          <w:pgSz w:w="16838" w:h="23810"/>
          <w:pgMar w:top="2426" w:right="1961" w:bottom="2112" w:left="1991" w:header="0" w:footer="3" w:gutter="0"/>
          <w:pgNumType w:start="8"/>
          <w:cols w:space="720"/>
          <w:noEndnote/>
          <w:docGrid w:linePitch="360"/>
        </w:sectPr>
      </w:pPr>
      <w:r>
        <w:rPr>
          <w:rStyle w:val="afffffff5"/>
        </w:rPr>
        <w:t xml:space="preserve">Научная новизна исследования </w:t>
      </w:r>
      <w:r>
        <w:t xml:space="preserve">заключается в том, что впервые после активного формирования значительного по объему законодательного массива, регламентирующего институт персональных данных в Российской Федерации, сделана попытка провести комплексное исследование правовой природы персональных данных, направлений правового регулирования оборота отдельных видов персональных данных, а также правового статуса участвующих в нем субъектов; рассмотрено место персональных данных в системе информации ограниченного доступа; выявлены пробелы и коллизии правового регулирования персональных данных; сформулированы </w:t>
      </w:r>
    </w:p>
    <w:p w:rsidR="00B00270" w:rsidRDefault="00B00270" w:rsidP="00B00270">
      <w:pPr>
        <w:spacing w:line="619" w:lineRule="exact"/>
        <w:ind w:left="20" w:right="20" w:firstLine="940"/>
        <w:jc w:val="both"/>
      </w:pPr>
      <w:r>
        <w:lastRenderedPageBreak/>
        <w:t>предложения по совершенствованию действующего законодательства, регулирующего оборот персональных данных.</w:t>
      </w:r>
    </w:p>
    <w:p w:rsidR="00B00270" w:rsidRDefault="00B00270" w:rsidP="00B00270">
      <w:pPr>
        <w:ind w:left="20" w:right="20" w:firstLine="940"/>
        <w:jc w:val="both"/>
      </w:pPr>
      <w:r>
        <w:t xml:space="preserve">Результатом разработки темы диссертационного исследования являются следующие основные </w:t>
      </w:r>
      <w:r>
        <w:rPr>
          <w:lang w:val="uk-UA" w:eastAsia="uk-UA" w:bidi="uk-UA"/>
        </w:rPr>
        <w:t xml:space="preserve">ПОЛОЖСІІИ5І, </w:t>
      </w:r>
      <w:r>
        <w:t xml:space="preserve">выносимые </w:t>
      </w:r>
      <w:r>
        <w:rPr>
          <w:rStyle w:val="afffffff5"/>
        </w:rPr>
        <w:t xml:space="preserve">на </w:t>
      </w:r>
      <w:r>
        <w:t>защиту.</w:t>
      </w:r>
    </w:p>
    <w:p w:rsidR="00B00270" w:rsidRDefault="00B00270" w:rsidP="000C68BA">
      <w:pPr>
        <w:widowControl w:val="0"/>
        <w:numPr>
          <w:ilvl w:val="0"/>
          <w:numId w:val="71"/>
        </w:numPr>
        <w:suppressAutoHyphens w:val="0"/>
        <w:spacing w:line="623" w:lineRule="exact"/>
        <w:ind w:left="360" w:right="20" w:hanging="360"/>
        <w:jc w:val="both"/>
      </w:pPr>
      <w:r>
        <w:t xml:space="preserve"> Обосновывается самостоятельность правового института персональных данных. Общественные отношения, связанные с оборотом персональных данных, представляют собой одну из групп информационных правоотношении, специфика которых связана с предметом - информацией ограниченного доступа, призванной идентифицировать физических лиц (персональными данными). Обеспечение самостоятельного регулирования указанной группы однородных, объективно обособленных общественных отношений достигается посредством совокупности юридических норм, образующих единый комплекс.</w:t>
      </w:r>
    </w:p>
    <w:p w:rsidR="00B00270" w:rsidRDefault="00B00270" w:rsidP="000C68BA">
      <w:pPr>
        <w:widowControl w:val="0"/>
        <w:numPr>
          <w:ilvl w:val="0"/>
          <w:numId w:val="71"/>
        </w:numPr>
        <w:suppressAutoHyphens w:val="0"/>
        <w:spacing w:line="623" w:lineRule="exact"/>
        <w:ind w:left="360" w:right="20" w:hanging="360"/>
        <w:jc w:val="both"/>
      </w:pPr>
      <w:r>
        <w:t xml:space="preserve"> Обосновывается приоритет специальных правовых норм, содержащихся в нормативных актах, регулирующих оборот отдельных видов информации ограниченного доступа, перед общими нормами, установленными Федеральным законом «О персональных данных».</w:t>
      </w:r>
    </w:p>
    <w:p w:rsidR="00B00270" w:rsidRDefault="00B00270" w:rsidP="000C68BA">
      <w:pPr>
        <w:widowControl w:val="0"/>
        <w:numPr>
          <w:ilvl w:val="0"/>
          <w:numId w:val="71"/>
        </w:numPr>
        <w:suppressAutoHyphens w:val="0"/>
        <w:spacing w:line="623" w:lineRule="exact"/>
        <w:ind w:left="360" w:right="20" w:hanging="360"/>
        <w:jc w:val="both"/>
      </w:pPr>
      <w:r>
        <w:t xml:space="preserve"> </w:t>
      </w:r>
      <w:proofErr w:type="gramStart"/>
      <w:r>
        <w:t>В целях единообразного толкования и применения Федеральною закона «О персональных данных» предлагается расширить сферу его действия путем включения в нее отношений по обработке сведений о физических лицах, подлежащих внесению в единый государственный реестр индивидуальных предпринимателей (если такая обработка осуществляется в соответствии с законодательством Российской Федерации в связи с деятельностью физического лица в качестве индивидуального предпринимателя).</w:t>
      </w:r>
      <w:proofErr w:type="gramEnd"/>
    </w:p>
    <w:p w:rsidR="00B00270" w:rsidRDefault="00B00270" w:rsidP="000C68BA">
      <w:pPr>
        <w:widowControl w:val="0"/>
        <w:numPr>
          <w:ilvl w:val="0"/>
          <w:numId w:val="71"/>
        </w:numPr>
        <w:suppressAutoHyphens w:val="0"/>
        <w:spacing w:line="623" w:lineRule="exact"/>
        <w:ind w:left="360" w:right="20" w:hanging="360"/>
        <w:jc w:val="both"/>
        <w:sectPr w:rsidR="00B00270">
          <w:headerReference w:type="even" r:id="rId20"/>
          <w:headerReference w:type="default" r:id="rId21"/>
          <w:pgSz w:w="16838" w:h="23810"/>
          <w:pgMar w:top="2426" w:right="1961" w:bottom="2112" w:left="1991" w:header="0" w:footer="3" w:gutter="0"/>
          <w:cols w:space="720"/>
          <w:noEndnote/>
          <w:docGrid w:linePitch="360"/>
        </w:sectPr>
      </w:pPr>
      <w:r>
        <w:t xml:space="preserve"> Во исполнение целей принятия и реализации правовых норм, устанавливающих правовой режим персональных данных, а также сохранения общего смысла существования рассматриваемого института обосновывается нецелесообразность использования категории «персональные данные оценочного характера».</w:t>
      </w:r>
    </w:p>
    <w:p w:rsidR="00B00270" w:rsidRDefault="00B00270" w:rsidP="00B00270">
      <w:pPr>
        <w:pStyle w:val="69"/>
        <w:shd w:val="clear" w:color="auto" w:fill="auto"/>
        <w:spacing w:line="480" w:lineRule="exact"/>
      </w:pPr>
      <w:r>
        <w:lastRenderedPageBreak/>
        <w:t>и</w:t>
      </w:r>
    </w:p>
    <w:p w:rsidR="00B00270" w:rsidRDefault="00B00270" w:rsidP="000C68BA">
      <w:pPr>
        <w:widowControl w:val="0"/>
        <w:numPr>
          <w:ilvl w:val="0"/>
          <w:numId w:val="71"/>
        </w:numPr>
        <w:suppressAutoHyphens w:val="0"/>
        <w:spacing w:line="623" w:lineRule="exact"/>
        <w:ind w:left="360" w:right="20" w:hanging="360"/>
        <w:jc w:val="both"/>
      </w:pPr>
      <w:r>
        <w:t xml:space="preserve"> Предлагается расширение перечня операторов, имеющих право ча обработку персональных данных о судимости, путем включения в него кредитных организаций.</w:t>
      </w:r>
    </w:p>
    <w:p w:rsidR="00B00270" w:rsidRDefault="00B00270" w:rsidP="000C68BA">
      <w:pPr>
        <w:widowControl w:val="0"/>
        <w:numPr>
          <w:ilvl w:val="0"/>
          <w:numId w:val="71"/>
        </w:numPr>
        <w:suppressAutoHyphens w:val="0"/>
        <w:spacing w:line="623" w:lineRule="exact"/>
        <w:ind w:left="360" w:right="20" w:hanging="360"/>
        <w:jc w:val="both"/>
      </w:pPr>
      <w:r>
        <w:t xml:space="preserve"> Аргументируется необходимость развития института персоналыилх данных в части разработки и приятия Правительством Российской Федерации специальных правил осуществления трансграничной передачи персоналы! 1,1 \ данных, в том числе, путем: указания субъектов персональных данных, чьи права защищаются при их трансграничной передаче; уточнения </w:t>
      </w:r>
      <w:proofErr w:type="gramStart"/>
      <w:r>
        <w:t>возможнос ти</w:t>
      </w:r>
      <w:proofErr w:type="gramEnd"/>
      <w:r>
        <w:t xml:space="preserve"> запрета или ограничения трансграничной передачи персональных данных с указанием порядка названных действий, их пределов, перечня правомочных субъектов, а также порядка обжалования принятых ими решений; определения критериев адекватности правовой защиты, предоставляемой государством, принимающим персональные данные.</w:t>
      </w:r>
    </w:p>
    <w:p w:rsidR="00B00270" w:rsidRDefault="00B00270" w:rsidP="000C68BA">
      <w:pPr>
        <w:widowControl w:val="0"/>
        <w:numPr>
          <w:ilvl w:val="0"/>
          <w:numId w:val="71"/>
        </w:numPr>
        <w:suppressAutoHyphens w:val="0"/>
        <w:spacing w:line="623" w:lineRule="exact"/>
        <w:ind w:left="360" w:right="20" w:hanging="360"/>
        <w:jc w:val="both"/>
      </w:pPr>
      <w:r>
        <w:t xml:space="preserve"> Обосновывается нецелесообразность распространения режима персональных данных на персональные данные лица после его смерти.</w:t>
      </w:r>
    </w:p>
    <w:p w:rsidR="00B00270" w:rsidRDefault="00B00270" w:rsidP="000C68BA">
      <w:pPr>
        <w:widowControl w:val="0"/>
        <w:numPr>
          <w:ilvl w:val="0"/>
          <w:numId w:val="71"/>
        </w:numPr>
        <w:suppressAutoHyphens w:val="0"/>
        <w:spacing w:line="623" w:lineRule="exact"/>
        <w:ind w:left="360" w:right="20" w:hanging="360"/>
        <w:jc w:val="both"/>
      </w:pPr>
      <w:r>
        <w:t xml:space="preserve"> Обосновывается необходимость придания регистрации оператора в реестре операторов, организующих и (или) осуществляющих обработку персональных данных, статуса обязательной процедуры при государственной регистрации индивидуального предпринимателя, вновь </w:t>
      </w:r>
      <w:r>
        <w:lastRenderedPageBreak/>
        <w:t>создаваемого юридического лица, а также государственной регистрации изменений, вносимых в учредительные документы уже существующих юридических лиц.</w:t>
      </w:r>
    </w:p>
    <w:p w:rsidR="00B00270" w:rsidRDefault="00B00270" w:rsidP="000C68BA">
      <w:pPr>
        <w:widowControl w:val="0"/>
        <w:numPr>
          <w:ilvl w:val="0"/>
          <w:numId w:val="71"/>
        </w:numPr>
        <w:suppressAutoHyphens w:val="0"/>
        <w:spacing w:line="623" w:lineRule="exact"/>
        <w:ind w:left="360" w:right="20" w:hanging="360"/>
        <w:jc w:val="both"/>
      </w:pPr>
      <w:r>
        <w:t xml:space="preserve"> В целях соблюдения прав субъектов при реализации баз персональных данных предлагается внести изменения в пункт 3 статьи 1260 Гражданского кодекса Российской Федерации</w:t>
      </w:r>
      <w:r>
        <w:rPr>
          <w:vertAlign w:val="superscript"/>
        </w:rPr>
        <w:footnoteReference w:id="11"/>
      </w:r>
      <w:r>
        <w:t xml:space="preserve"> следующего содержания: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 а также иных лиц, чьи права и интересы могут быть нарушены их незаконными действиями. Создание и использование баз персональных данных производится с соблюдением требований Федерального закона «О персональных данных».</w:t>
      </w:r>
    </w:p>
    <w:p w:rsidR="00B00270" w:rsidRDefault="00B00270" w:rsidP="00B00270">
      <w:pPr>
        <w:spacing w:line="619" w:lineRule="exact"/>
        <w:ind w:left="20" w:right="20" w:firstLine="940"/>
        <w:jc w:val="both"/>
      </w:pPr>
      <w:r>
        <w:rPr>
          <w:rStyle w:val="afffffff5"/>
        </w:rPr>
        <w:t xml:space="preserve">Теоретическая </w:t>
      </w:r>
      <w:r>
        <w:t xml:space="preserve">и </w:t>
      </w:r>
      <w:r>
        <w:rPr>
          <w:rStyle w:val="afffffff5"/>
        </w:rPr>
        <w:t xml:space="preserve">практическая значимость диссертационною исследования </w:t>
      </w:r>
      <w:r>
        <w:t xml:space="preserve">состоит в том, что сформулированные автором теоретические выводы и практические предложения вносят определенный вклад в правовую науку, а также могут быть использованы в дальнейших научных изысканиях и законотворческом процессе. Результаты исследования могут быть использованы для повышения эффективности работы Федеральной </w:t>
      </w:r>
      <w:proofErr w:type="gramStart"/>
      <w:r>
        <w:t>службы</w:t>
      </w:r>
      <w:proofErr w:type="gramEnd"/>
      <w:r>
        <w:t xml:space="preserve"> но надзору в сфере связи, информационных технологий и массовых коммуникаций, а также судов и правоохранительных органов. Материалы исследования также могут быть использованы в учебном процессе при проведении занятий по дисциплинам «Информационное право», «Правовые вопросы функционирования информационных систем» и пр.</w:t>
      </w:r>
    </w:p>
    <w:p w:rsidR="00B00270" w:rsidRDefault="00B00270" w:rsidP="00B00270">
      <w:pPr>
        <w:spacing w:line="619" w:lineRule="exact"/>
        <w:ind w:left="20" w:right="20" w:firstLine="940"/>
        <w:jc w:val="both"/>
      </w:pPr>
      <w:r>
        <w:rPr>
          <w:rStyle w:val="afffffff5"/>
        </w:rPr>
        <w:t xml:space="preserve">Апробация результатов исследовании. </w:t>
      </w:r>
      <w:proofErr w:type="gramStart"/>
      <w:r>
        <w:t>Основные положения, выводы и рекомендации, выработанные в ходе исследования, нашли свое отражение в научных публикациях и докладах на таких научно-практических конференциях, как Международная научно-практическая конференция «Экономика, социология, философия, право: пути созидания и развития» (г. Саратов, 2009 г.), I Всероссийская научно-практическая конференция «Правовая система России: современное состояние и актуальные проблемы» (г. Москва, 2009 г.), Всероссийская научно-практическая конференция «Юридические науки и современность</w:t>
      </w:r>
      <w:proofErr w:type="gramEnd"/>
      <w:r>
        <w:t>» (г. Пенза, 2010 г.), Международная научно-практическая конференция с элементами научной школы «Актуальные проблемы права России и стран СНГ-2010» (г. Челябинск, 2020 г.), III Международная научн</w:t>
      </w:r>
      <w:proofErr w:type="gramStart"/>
      <w:r>
        <w:t>о-</w:t>
      </w:r>
      <w:proofErr w:type="gramEnd"/>
      <w:r>
        <w:t xml:space="preserve"> практическая конференция «Молодежь и наука: реальность и будущее» (г. Невинномысск, 2010 г.).</w:t>
      </w:r>
    </w:p>
    <w:p w:rsidR="00B00270" w:rsidRDefault="00B00270" w:rsidP="00B00270">
      <w:pPr>
        <w:spacing w:line="619" w:lineRule="exact"/>
        <w:ind w:left="20" w:right="20" w:firstLine="940"/>
        <w:jc w:val="both"/>
      </w:pPr>
      <w:r>
        <w:t>По теме диссертации автором опубликовано 13 статей, в том числе 2 статьи в издании «Информационное право», рекомендованном ВАК для публикации основных положений кандидатских диссертаций.</w:t>
      </w:r>
    </w:p>
    <w:p w:rsidR="00B00270" w:rsidRDefault="00B00270" w:rsidP="00B00270">
      <w:pPr>
        <w:spacing w:line="619" w:lineRule="exact"/>
        <w:ind w:left="20" w:right="20" w:firstLine="940"/>
        <w:jc w:val="both"/>
      </w:pPr>
      <w:r>
        <w:t>Отдельные результаты исследования внедрены в образовательный процесс Амурского государственного университета и используются при проведении занятий по учебной дисциплине «Правовые вопросы функционирования информационных систем».</w:t>
      </w:r>
    </w:p>
    <w:p w:rsidR="005B6481" w:rsidRDefault="00B00270" w:rsidP="00B00270">
      <w:r>
        <w:rPr>
          <w:rStyle w:val="afffffff5"/>
        </w:rPr>
        <w:t xml:space="preserve">Структура диссертационного исследования </w:t>
      </w:r>
      <w:r>
        <w:t>определяется целью и задачами исследования и включает в себя введение, две главы, объединяющие шесть параграфов, заключение и список использованных источников и литературы.</w:t>
      </w:r>
    </w:p>
    <w:p w:rsidR="00B00270" w:rsidRDefault="00B00270" w:rsidP="00B00270"/>
    <w:p w:rsidR="00B00270" w:rsidRDefault="00B00270" w:rsidP="00B00270"/>
    <w:p w:rsidR="00B00270" w:rsidRDefault="00B00270" w:rsidP="00B00270"/>
    <w:p w:rsidR="00B00270" w:rsidRDefault="00B00270" w:rsidP="00B00270"/>
    <w:p w:rsidR="00B00270" w:rsidRDefault="00B00270" w:rsidP="00B00270">
      <w:pPr>
        <w:spacing w:after="1206" w:line="340" w:lineRule="exact"/>
      </w:pPr>
      <w:r>
        <w:rPr>
          <w:b/>
          <w:bCs/>
        </w:rPr>
        <w:t>Заключение</w:t>
      </w:r>
    </w:p>
    <w:p w:rsidR="00B00270" w:rsidRDefault="00B00270" w:rsidP="00B00270">
      <w:pPr>
        <w:spacing w:line="615" w:lineRule="exact"/>
        <w:ind w:left="40" w:right="40" w:firstLine="920"/>
        <w:jc w:val="both"/>
      </w:pPr>
      <w:r>
        <w:lastRenderedPageBreak/>
        <w:t>Проведенное диссертационное исследование в соответствии с поставленными целями и задачами, позволило сделать ряд выводов и предложений теоретического и практического характера. Полученные в результате исследования выводы сводятся к следующему.</w:t>
      </w:r>
    </w:p>
    <w:p w:rsidR="00B00270" w:rsidRDefault="00B00270" w:rsidP="00B00270">
      <w:pPr>
        <w:spacing w:line="615" w:lineRule="exact"/>
        <w:ind w:left="40" w:firstLine="920"/>
        <w:jc w:val="both"/>
      </w:pPr>
      <w:r>
        <w:t>Современная концепция прав и свобод человека и гражданина, частью</w:t>
      </w:r>
    </w:p>
    <w:p w:rsidR="00B00270" w:rsidRDefault="00B00270" w:rsidP="00B00270">
      <w:pPr>
        <w:spacing w:line="615" w:lineRule="exact"/>
      </w:pPr>
      <w:r>
        <w:t>которой является право на неприкосновенность частной жизни, явилась</w:t>
      </w:r>
    </w:p>
    <w:p w:rsidR="00B00270" w:rsidRDefault="00B00270" w:rsidP="00B00270">
      <w:pPr>
        <w:spacing w:line="615" w:lineRule="exact"/>
      </w:pPr>
      <w:r>
        <w:t xml:space="preserve">следствием длительного исторического развития не только правовых норм, </w:t>
      </w:r>
      <w:proofErr w:type="gramStart"/>
      <w:r>
        <w:t>по</w:t>
      </w:r>
      <w:proofErr w:type="gramEnd"/>
      <w:r>
        <w:t xml:space="preserve"> и</w:t>
      </w:r>
    </w:p>
    <w:p w:rsidR="00B00270" w:rsidRDefault="00B00270" w:rsidP="00B00270">
      <w:pPr>
        <w:spacing w:line="615" w:lineRule="exact"/>
      </w:pPr>
      <w:r>
        <w:t>иравопонимания в целом. Несмотря на то, что корни указанной концепции</w:t>
      </w:r>
    </w:p>
    <w:p w:rsidR="00B00270" w:rsidRDefault="00B00270" w:rsidP="00B00270">
      <w:pPr>
        <w:spacing w:line="615" w:lineRule="exact"/>
      </w:pPr>
      <w:r>
        <w:t>зародились и получили первоначальное развитие в рамках зарубежного права,</w:t>
      </w:r>
    </w:p>
    <w:p w:rsidR="00B00270" w:rsidRDefault="00B00270" w:rsidP="00B00270">
      <w:pPr>
        <w:spacing w:line="615" w:lineRule="exact"/>
      </w:pPr>
      <w:r>
        <w:t xml:space="preserve">Россия достаточно успешно переняла опыт, в частности, </w:t>
      </w:r>
      <w:proofErr w:type="gramStart"/>
      <w:r>
        <w:t>европейских</w:t>
      </w:r>
      <w:proofErr w:type="gramEnd"/>
    </w:p>
    <w:p w:rsidR="00B00270" w:rsidRDefault="00B00270" w:rsidP="00B00270">
      <w:pPr>
        <w:pStyle w:val="292"/>
        <w:shd w:val="clear" w:color="auto" w:fill="auto"/>
        <w:spacing w:line="80" w:lineRule="exact"/>
        <w:ind w:left="6600"/>
      </w:pPr>
      <w:r>
        <w:t>♦</w:t>
      </w:r>
    </w:p>
    <w:p w:rsidR="00B00270" w:rsidRDefault="00B00270" w:rsidP="00B00270">
      <w:pPr>
        <w:spacing w:line="615" w:lineRule="exact"/>
        <w:ind w:left="40" w:right="40"/>
        <w:jc w:val="both"/>
      </w:pPr>
      <w:r>
        <w:t>государств, учтя произошедшие в последние годы в российском обществе преобразования, политические реалии, а также современные тенденции развития права. Последнее представляется особенно важным ввиду необходимости развития и поддержания эффективного, свободного международного информационного поля.</w:t>
      </w:r>
    </w:p>
    <w:p w:rsidR="00B00270" w:rsidRDefault="00B00270" w:rsidP="00B00270">
      <w:pPr>
        <w:spacing w:line="615" w:lineRule="exact"/>
        <w:ind w:left="40" w:right="40" w:firstLine="920"/>
        <w:jc w:val="both"/>
      </w:pPr>
      <w:r>
        <w:t>На современном этапе формирования российского информационного законодательства наблюдаются как положительные, так и отрицательные тенденции. Безусловно, к числу позитивных направлений деятельности законодателя следует отнести включение России в систему международных норм, регламентирующих оборот персональных данных. В частности, присоединение России к Конвенции Совета Европы «О защите физических лиц при автоматизированной обработке персональных данных» от 28 января 1981 г. стало подтверждением выбора европейской модели защиты персональных данных. Последнее не означает полное совпадение правового статуса личное ш в рассмотренных правоотношениях, установленного российским, европейским и международным законодательством, однако подтверждает важность избранного направления на реализацию международных стандартов защиты информационных прав человека.</w:t>
      </w:r>
    </w:p>
    <w:p w:rsidR="00B00270" w:rsidRDefault="00B00270" w:rsidP="00B00270">
      <w:pPr>
        <w:spacing w:line="619" w:lineRule="exact"/>
        <w:ind w:left="40" w:right="40" w:firstLine="920"/>
        <w:jc w:val="both"/>
      </w:pPr>
      <w:r>
        <w:t xml:space="preserve">Комплексное и полноценное регулирование оборота персональных данных в Российской Федерации стало возможным посредством принятия Федерального закона «О персональных данных» от 27 июля 2006 г. № 152-ФЗ, которым не ограничивается законодательный массив, </w:t>
      </w:r>
      <w:r>
        <w:rPr>
          <w:rStyle w:val="16pt"/>
        </w:rPr>
        <w:t xml:space="preserve">регулирующий </w:t>
      </w:r>
      <w:r>
        <w:t>рассмотренный институт.</w:t>
      </w:r>
    </w:p>
    <w:p w:rsidR="00B00270" w:rsidRDefault="00B00270" w:rsidP="00B00270">
      <w:pPr>
        <w:spacing w:line="619" w:lineRule="exact"/>
        <w:ind w:left="40" w:right="40" w:firstLine="920"/>
        <w:jc w:val="both"/>
      </w:pPr>
      <w:r>
        <w:t>Тенденция нормотворчества в этом отношении сегодня имеет направление на создание большого количества актов, в том числе подзаконного уровня, что, безусловно, не может привести к повышению эффективности действующего законодательства и, по нашему мнению, усложняет систему источников.</w:t>
      </w:r>
    </w:p>
    <w:p w:rsidR="00B00270" w:rsidRDefault="00B00270" w:rsidP="00B00270">
      <w:pPr>
        <w:spacing w:line="619" w:lineRule="exact"/>
        <w:ind w:left="40" w:right="40" w:firstLine="920"/>
        <w:jc w:val="both"/>
      </w:pPr>
      <w:r>
        <w:t xml:space="preserve">Недостаточная правовая определенность правового режима информации ограниченного доступа вообще и персональных данных в частности представляет собой серьезную проблему развивающегося российского информационного законодательства. В частности, одним из основных недостатков ФЗ «О персональных данных» является то, что он не позволяет выделить четкие критерии отнесения тех или иных сведений к числу персональных данных, вследствие чего зачастую одни и те же данные могут быть отнесены к различным видам информации ограниченного доступа. </w:t>
      </w:r>
      <w:proofErr w:type="gramStart"/>
      <w:r>
        <w:t xml:space="preserve">Решение указанной проблемы, носящей принципиальный характер, предложено нами » виде внесения в ФЗ «О персональных данных» </w:t>
      </w:r>
      <w:r>
        <w:lastRenderedPageBreak/>
        <w:t>нормы, согласно которой названный закон регулирует отношения, связанные с обработкой персональных данных, если в отношении них не установлен специальный правовой режим.</w:t>
      </w:r>
      <w:proofErr w:type="gramEnd"/>
    </w:p>
    <w:p w:rsidR="00B00270" w:rsidRDefault="00B00270" w:rsidP="00B00270">
      <w:pPr>
        <w:tabs>
          <w:tab w:val="right" w:pos="12768"/>
        </w:tabs>
        <w:spacing w:line="619" w:lineRule="exact"/>
        <w:ind w:left="40" w:right="40" w:firstLine="920"/>
        <w:jc w:val="both"/>
      </w:pPr>
      <w:r>
        <w:t>Содержание, вкладываемое законом в понятие «персональные данные», очень широко, что обусловлено самой правовой природой персональных данных. Закон также не устанавливает четкой классификации персональных данных в зависимости от какого-либо критерия, но его анализ позволяет сделать вывод о наличии трех категорий персональных данных:</w:t>
      </w:r>
      <w:r>
        <w:tab/>
        <w:t>обычные,</w:t>
      </w:r>
    </w:p>
    <w:p w:rsidR="00B00270" w:rsidRDefault="00B00270" w:rsidP="00B00270">
      <w:pPr>
        <w:spacing w:line="619" w:lineRule="exact"/>
        <w:ind w:left="40"/>
        <w:jc w:val="both"/>
      </w:pPr>
      <w:r>
        <w:t>специальные (чувствительные) и биометрические. Для эффективной же идентификации личности, как правило, необходима совокупность персональных данных, которые зачастую относятся одновременно к различным категориям данных.</w:t>
      </w:r>
    </w:p>
    <w:p w:rsidR="00B00270" w:rsidRDefault="00B00270" w:rsidP="00B00270">
      <w:pPr>
        <w:spacing w:line="611" w:lineRule="exact"/>
        <w:ind w:left="20" w:right="20" w:firstLine="920"/>
        <w:jc w:val="both"/>
      </w:pPr>
      <w:r>
        <w:t>Особенностью персональных данных как вида информации ограниченного доступа является также то, что сам субъект данных заинтересован в осуществлении основной цели существования этого института на практике — идентификации. С этим связана возможность придания персональным данным статуса общедоступных или помещения их и общедоступные источники, а также придания базам персональных данных статуса товара. Указанная проблема, по нашему мнению, может быть решена путем внесения поправок в гражданское законодательство, регулирующее оборотоспособность баз данных как составных произведений, относительно осуществления составителями своих прав только при условии соблюдения прав субъектов персональных данных.</w:t>
      </w:r>
    </w:p>
    <w:p w:rsidR="00B00270" w:rsidRDefault="00B00270" w:rsidP="00B00270">
      <w:pPr>
        <w:spacing w:line="611" w:lineRule="exact"/>
        <w:ind w:left="20" w:right="20" w:firstLine="920"/>
        <w:jc w:val="both"/>
      </w:pPr>
      <w:r>
        <w:t>Поддерживая позитивистское понимание субъекта права как одной из базовых категорий, в рамках настоящего исследования был сделан'акцент на то, что лицо не может приобрести такой статус самостоятельно и единовременно, оно признается таковым исключительно государством. Несмотря на то, что ФЗ «О персональных данных» не выделяет четких критериев правосубъектности лиц, имеющих право на защиту своих персональных данных, анализ нормативных актов позволяет назвать в качестве таковых возраст и объем дееспособности. Указанные критерии влияют не на приобретение статуса субъекта персональных данных, а на возможность его полной реализации, в т ом числе защиты своих прав.</w:t>
      </w:r>
    </w:p>
    <w:p w:rsidR="00B00270" w:rsidRDefault="00B00270" w:rsidP="00B00270">
      <w:pPr>
        <w:spacing w:line="611" w:lineRule="exact"/>
        <w:ind w:left="20" w:right="20" w:firstLine="920"/>
        <w:jc w:val="both"/>
      </w:pPr>
      <w:proofErr w:type="gramStart"/>
      <w:r>
        <w:t>В отличие от субъекта персональных данных операторы получаю) соответствующий статус, независимо от каких-либо либо критериев и юридических фактов (помимо организации и (или) осуществления обработки персональных данных).</w:t>
      </w:r>
      <w:proofErr w:type="gramEnd"/>
      <w:r>
        <w:t xml:space="preserve"> Это не исключает дифференцированного подхода к отдельным из них, обусловленного наличием легальных критериев, позволяющих говорить об увеличении возможностей того или иного оператора участвовать в обороте персональной информации (форма собственности, а также «профессиональный» критерий).</w:t>
      </w:r>
    </w:p>
    <w:p w:rsidR="00B00270" w:rsidRDefault="00B00270" w:rsidP="00B00270">
      <w:pPr>
        <w:spacing w:line="615" w:lineRule="exact"/>
        <w:ind w:left="40" w:right="20" w:firstLine="920"/>
        <w:jc w:val="both"/>
      </w:pPr>
      <w:r>
        <w:t>Субъекты правоотношения связаны между собой субъективными правами и обязанностями, которые возникают в силу урегулированности правом соответствующего отношения. Комплекс прав и обязанностей субъектов правоотношения определяет обеспеченную законом юридическую модель 11.Х допустимого и должного поведения. Весь спектр прав, предоставляемых законом субъекту персональных данных, возникает у него единовременно, однако реализация каждого из них зависит от этапа развития правоотношении по обработке персональных данных.</w:t>
      </w:r>
    </w:p>
    <w:p w:rsidR="00B00270" w:rsidRDefault="00B00270" w:rsidP="00B00270">
      <w:pPr>
        <w:spacing w:line="615" w:lineRule="exact"/>
        <w:ind w:left="40" w:right="20" w:firstLine="920"/>
        <w:jc w:val="both"/>
      </w:pPr>
      <w:r>
        <w:t>Одним из ведущих направлений деятельности государства в сфере оборота персональных данных граждан является осуществление контроля над соответствием процессов их сбора, использования и распоряжения, осуществляемыми как на уровне государственных (муниципальных), так и частных структур, требованиям закона. Необходимость наличия такой функции обусловлена множеством причин, среди которых особое место занимает новизна самого правового института персональных данных, не характерного для российского общества.</w:t>
      </w:r>
    </w:p>
    <w:p w:rsidR="00B00270" w:rsidRDefault="00B00270" w:rsidP="00B00270">
      <w:pPr>
        <w:spacing w:line="615" w:lineRule="exact"/>
        <w:ind w:left="40" w:right="20" w:firstLine="920"/>
        <w:jc w:val="both"/>
      </w:pPr>
      <w:r>
        <w:lastRenderedPageBreak/>
        <w:t xml:space="preserve">Российский опыт создания специальной институциональной структуры, осуществляющей контроль над законностью операций, производимых с персональными данными, и осуществляющей защиту прав их субъектов, во многом схож с </w:t>
      </w:r>
      <w:proofErr w:type="gramStart"/>
      <w:r>
        <w:t>европейским</w:t>
      </w:r>
      <w:proofErr w:type="gramEnd"/>
      <w:r>
        <w:t>. Как нам представляется, Уполномоченный орган по защите прав субъектов персональных данных сегодня, в условиях становления института персональных данных в России и проведения административной реформы, обладает достаточным количеством признаков, позволяющих говорить о его институциональной самостоятельности II возможности эффективного функционирования. К их числу относятся: разветвленная территориальная структура; сотрудничество и координация деятельности с различными структурами гражданского общества, а также с органами государственной власти иностранных государств и международными организациями в установленной сфере ведения; возможность обжалования принятых им решений не в административном, а в судебном порядке; полномочие органа обращаться в суд с исковыми заявлениями в защиту прав субъектов персональных данных и представлять их интересы в суде; возможность вносить в Правительство Российской Федерации предложения о совершенствовании нормативного правового регулирования защиты прав субъектов персональных данных и пр.</w:t>
      </w:r>
    </w:p>
    <w:p w:rsidR="00B00270" w:rsidRDefault="00B00270" w:rsidP="00B00270">
      <w:pPr>
        <w:spacing w:line="615" w:lineRule="exact"/>
        <w:ind w:left="20" w:right="20" w:firstLine="920"/>
        <w:jc w:val="both"/>
        <w:sectPr w:rsidR="00B00270">
          <w:type w:val="continuous"/>
          <w:pgSz w:w="16838" w:h="23810"/>
          <w:pgMar w:top="2647" w:right="917" w:bottom="2505" w:left="947" w:header="0" w:footer="3" w:gutter="0"/>
          <w:cols w:space="720"/>
          <w:noEndnote/>
          <w:docGrid w:linePitch="360"/>
        </w:sectPr>
      </w:pPr>
      <w:r>
        <w:t>Институт персональных данных сегодня только начинает приобретать правовое оформление, в отличие от иных видов информации ограниченного доступа, что, однако, не умаляет его значения и не лишает полноценного места в их системе. Настоящая работа представляет собой попытку провести комплексный анализ правового регулирования персональных данных в Российской Федерации, а также разработать и обосновать теоретические и практические выводы, предложения и рекомендации по совершенствованию правового регулирования названного института.</w:t>
      </w:r>
    </w:p>
    <w:p w:rsidR="00B00270" w:rsidRDefault="00B00270" w:rsidP="00B00270">
      <w:pPr>
        <w:spacing w:after="1203" w:line="340" w:lineRule="exact"/>
      </w:pPr>
      <w:r>
        <w:rPr>
          <w:b/>
          <w:bCs/>
        </w:rPr>
        <w:lastRenderedPageBreak/>
        <w:t>Библиографический список</w:t>
      </w:r>
    </w:p>
    <w:p w:rsidR="00B00270" w:rsidRDefault="00B00270" w:rsidP="00B00270">
      <w:pPr>
        <w:spacing w:line="615" w:lineRule="exact"/>
        <w:ind w:left="2060"/>
      </w:pPr>
      <w:r>
        <w:rPr>
          <w:b/>
          <w:bCs/>
        </w:rPr>
        <w:t>Нормативные правовые акты, официальные документы</w:t>
      </w:r>
    </w:p>
    <w:p w:rsidR="00B00270" w:rsidRDefault="00B00270" w:rsidP="000C68BA">
      <w:pPr>
        <w:widowControl w:val="0"/>
        <w:numPr>
          <w:ilvl w:val="0"/>
          <w:numId w:val="72"/>
        </w:numPr>
        <w:suppressAutoHyphens w:val="0"/>
        <w:spacing w:line="615" w:lineRule="exact"/>
        <w:ind w:right="40"/>
        <w:jc w:val="both"/>
      </w:pPr>
      <w:r>
        <w:t xml:space="preserve"> </w:t>
      </w:r>
      <w:proofErr w:type="gramStart"/>
      <w:r>
        <w:t>Конституция Российской Федерации (принята всенародным голосованием 12 декабря 1993 г. (с изм., внесенными федер. конст. законом от 30 декабря 2008 г. № 7-ФКЗ) // Российская газета. - № 237. - 25.12.1993.</w:t>
      </w:r>
      <w:proofErr w:type="gramEnd"/>
    </w:p>
    <w:p w:rsidR="00B00270" w:rsidRDefault="00B00270" w:rsidP="000C68BA">
      <w:pPr>
        <w:widowControl w:val="0"/>
        <w:numPr>
          <w:ilvl w:val="0"/>
          <w:numId w:val="72"/>
        </w:numPr>
        <w:suppressAutoHyphens w:val="0"/>
        <w:spacing w:line="615" w:lineRule="exact"/>
        <w:ind w:right="40"/>
        <w:jc w:val="both"/>
      </w:pPr>
      <w:r>
        <w:t xml:space="preserve"> Конвенция о защите физических лиц в отношении автоматизированной обработки данных личного характера (Страсбург, 28 января 1981 г.) // Сборник документов Совета Европы в области защиты прав человека и борьбы с преступностью.- М.: СПАРК, 1998. С. 106-114.</w:t>
      </w:r>
    </w:p>
    <w:p w:rsidR="00B00270" w:rsidRDefault="00B00270" w:rsidP="000C68BA">
      <w:pPr>
        <w:widowControl w:val="0"/>
        <w:numPr>
          <w:ilvl w:val="0"/>
          <w:numId w:val="72"/>
        </w:numPr>
        <w:suppressAutoHyphens w:val="0"/>
        <w:spacing w:line="615" w:lineRule="exact"/>
        <w:ind w:right="40"/>
        <w:jc w:val="both"/>
      </w:pPr>
      <w:r>
        <w:t xml:space="preserve"> Декларация прав и свобод человека и гражданина (принята Постановлением Верховного совета РСФСР от 22 ноября 1991 г. № 1920-1) // Ведомости СНД РСФСР и ВС РСФСР. - 26.12.1991. - № 52. Ст. 1865.</w:t>
      </w:r>
    </w:p>
    <w:p w:rsidR="00B00270" w:rsidRDefault="00B00270" w:rsidP="000C68BA">
      <w:pPr>
        <w:widowControl w:val="0"/>
        <w:numPr>
          <w:ilvl w:val="0"/>
          <w:numId w:val="72"/>
        </w:numPr>
        <w:suppressAutoHyphens w:val="0"/>
        <w:spacing w:line="615" w:lineRule="exact"/>
        <w:ind w:right="40"/>
        <w:jc w:val="both"/>
      </w:pPr>
      <w:r>
        <w:t xml:space="preserve"> Об Уполномоченном по правам человека в Российской Федерации</w:t>
      </w:r>
      <w:proofErr w:type="gramStart"/>
      <w:r>
        <w:t xml:space="preserve"> :</w:t>
      </w:r>
      <w:proofErr w:type="gramEnd"/>
      <w:r>
        <w:t xml:space="preserve"> федеральный конституционный закон от 26 февраля 1997 г. № 1-ФКЗ (в ред. федер. конст. закона от 10 июня 2008 г. № З-ФКЗ) : принят Гос. Думой Федер. Собр. Рос. Федерации 25 декабря 1996 г. // Российская газета. - № 43-44. - 04.03.1997.</w:t>
      </w:r>
    </w:p>
    <w:p w:rsidR="00B00270" w:rsidRDefault="00B00270" w:rsidP="000C68BA">
      <w:pPr>
        <w:widowControl w:val="0"/>
        <w:numPr>
          <w:ilvl w:val="0"/>
          <w:numId w:val="72"/>
        </w:numPr>
        <w:tabs>
          <w:tab w:val="right" w:pos="12693"/>
        </w:tabs>
        <w:suppressAutoHyphens w:val="0"/>
        <w:spacing w:line="615" w:lineRule="exact"/>
        <w:ind w:right="40"/>
        <w:jc w:val="both"/>
      </w:pPr>
      <w:r>
        <w:t xml:space="preserve"> О Правительстве Российской Федерации</w:t>
      </w:r>
      <w:proofErr w:type="gramStart"/>
      <w:r>
        <w:t xml:space="preserve"> :</w:t>
      </w:r>
      <w:proofErr w:type="gramEnd"/>
      <w:r>
        <w:tab/>
        <w:t xml:space="preserve">федеральный конституционный закон от 17 декабря 1997 г. № 2-ФКЗ (в ред. федер. конст. </w:t>
      </w:r>
      <w:r>
        <w:lastRenderedPageBreak/>
        <w:t>закона от 22 июля 2010 г. № 4-ФКЗ) : принят Гос. Думой Федер. Собр. Рос. Федерации 11 апреля 1997 г. // Российская газета. - № 245. - 23.12.1997.</w:t>
      </w:r>
    </w:p>
    <w:p w:rsidR="00B00270" w:rsidRDefault="00B00270" w:rsidP="000C68BA">
      <w:pPr>
        <w:widowControl w:val="0"/>
        <w:numPr>
          <w:ilvl w:val="0"/>
          <w:numId w:val="72"/>
        </w:numPr>
        <w:suppressAutoHyphens w:val="0"/>
        <w:spacing w:line="615" w:lineRule="exact"/>
        <w:ind w:right="40"/>
        <w:jc w:val="both"/>
      </w:pPr>
      <w:r>
        <w:t xml:space="preserve"> Гражданский кодекс Российской Федерации (часть четвертая) от 18 декабря 2006 г. № 230-Ф3 (в ред. федер. закона от 24 февраля 2010 г. № 17-ФЗ)</w:t>
      </w:r>
      <w:proofErr w:type="gramStart"/>
      <w:r>
        <w:t xml:space="preserve"> :</w:t>
      </w:r>
      <w:proofErr w:type="gramEnd"/>
      <w:r>
        <w:t xml:space="preserve"> принят Гос. Думой Федер. Собр. Рос. Федерации 24 ноября 2006 г. // Российская газета. - № 289. - 22.12.2006.</w:t>
      </w:r>
    </w:p>
    <w:p w:rsidR="00B00270" w:rsidRDefault="00B00270" w:rsidP="000C68BA">
      <w:pPr>
        <w:widowControl w:val="0"/>
        <w:numPr>
          <w:ilvl w:val="0"/>
          <w:numId w:val="72"/>
        </w:numPr>
        <w:suppressAutoHyphens w:val="0"/>
        <w:spacing w:line="615" w:lineRule="exact"/>
        <w:ind w:right="40"/>
        <w:jc w:val="both"/>
      </w:pPr>
      <w:r>
        <w:t xml:space="preserve"> </w:t>
      </w:r>
      <w:proofErr w:type="gramStart"/>
      <w:r>
        <w:t>Таможенный кодекс Российской Федерации от 28 мая 2003 г. №61-ФЗ (принят Государственной Думой 25 апреля 2003 г., одобрен Советом</w:t>
      </w:r>
      <w:proofErr w:type="gramEnd"/>
    </w:p>
    <w:p w:rsidR="00B00270" w:rsidRDefault="00B00270" w:rsidP="00B00270">
      <w:pPr>
        <w:spacing w:line="604" w:lineRule="exact"/>
        <w:ind w:left="20" w:right="40"/>
        <w:jc w:val="both"/>
      </w:pPr>
      <w:proofErr w:type="gramStart"/>
      <w:r>
        <w:t>Федерации 14 мая 2003 г., в ред. от 28 ноября 2009 г. №290-ФЗ) // Российская газета. №106. 03.06.2003.</w:t>
      </w:r>
      <w:proofErr w:type="gramEnd"/>
    </w:p>
    <w:p w:rsidR="00B00270" w:rsidRDefault="00B00270" w:rsidP="000C68BA">
      <w:pPr>
        <w:widowControl w:val="0"/>
        <w:numPr>
          <w:ilvl w:val="0"/>
          <w:numId w:val="72"/>
        </w:numPr>
        <w:suppressAutoHyphens w:val="0"/>
        <w:spacing w:line="619" w:lineRule="exact"/>
        <w:ind w:right="40"/>
        <w:jc w:val="both"/>
      </w:pPr>
      <w:r>
        <w:t xml:space="preserve"> Гражданский процессуальный кодекс Российской Федерации от 14 ноября 2002 г. № 137-ФЭ (в ред. федер. закона от 23 июля 2010 г. № 178-ФЗ)</w:t>
      </w:r>
      <w:proofErr w:type="gramStart"/>
      <w:r>
        <w:t xml:space="preserve"> :</w:t>
      </w:r>
      <w:proofErr w:type="gramEnd"/>
      <w:r>
        <w:t xml:space="preserve"> принят Гос. Думой Федер. Собр. Рос. Федерации 23 октября 2002 г. // Российская газета. - № 220. - 20.11.2002.</w:t>
      </w:r>
    </w:p>
    <w:p w:rsidR="00B00270" w:rsidRDefault="00B00270" w:rsidP="000C68BA">
      <w:pPr>
        <w:widowControl w:val="0"/>
        <w:numPr>
          <w:ilvl w:val="0"/>
          <w:numId w:val="72"/>
        </w:numPr>
        <w:suppressAutoHyphens w:val="0"/>
        <w:spacing w:line="619" w:lineRule="exact"/>
        <w:ind w:right="40"/>
        <w:jc w:val="both"/>
      </w:pPr>
      <w:r>
        <w:t xml:space="preserve"> Гражданский кодекс Российской Федерации (часть третья) от 26 ноября 2001 г</w:t>
      </w:r>
      <w:r>
        <w:rPr>
          <w:vertAlign w:val="superscript"/>
        </w:rPr>
        <w:t>-</w:t>
      </w:r>
      <w:r>
        <w:t>. № 146-ФЗ (в ред. федер. закона от 30 июня 2008 г. № 105-ФЗ)</w:t>
      </w:r>
      <w:proofErr w:type="gramStart"/>
      <w:r>
        <w:t xml:space="preserve"> :</w:t>
      </w:r>
      <w:proofErr w:type="gramEnd"/>
      <w:r>
        <w:t xml:space="preserve"> принят Гос. Думой Федер. Собр. Рос. Федерации 1 ноября 2001 г. // Российская газета. - №233.-28.11.2001.</w:t>
      </w:r>
    </w:p>
    <w:p w:rsidR="00B00270" w:rsidRDefault="00B00270" w:rsidP="000C68BA">
      <w:pPr>
        <w:widowControl w:val="0"/>
        <w:numPr>
          <w:ilvl w:val="0"/>
          <w:numId w:val="72"/>
        </w:numPr>
        <w:suppressAutoHyphens w:val="0"/>
        <w:spacing w:line="619" w:lineRule="exact"/>
        <w:ind w:right="40"/>
        <w:jc w:val="both"/>
      </w:pPr>
      <w:r>
        <w:t xml:space="preserve"> Уголовно-процессуальный кодекс Российской Федерации от</w:t>
      </w:r>
      <w:proofErr w:type="gramStart"/>
      <w:r>
        <w:t xml:space="preserve"> !</w:t>
      </w:r>
      <w:proofErr w:type="gramEnd"/>
      <w:r>
        <w:t>8 декабря 2001 г. № 174-ФЗ (в ред. федер. закона от 27 июля 2010 г. № 224-ФЗ) : принят Гос. Думой Федер. Собр. Рос. Федерации 22 ноября 2001 г. // Российская газета. - № 249. - 22.12.2001.</w:t>
      </w:r>
    </w:p>
    <w:p w:rsidR="00B00270" w:rsidRDefault="00B00270" w:rsidP="000C68BA">
      <w:pPr>
        <w:widowControl w:val="0"/>
        <w:numPr>
          <w:ilvl w:val="0"/>
          <w:numId w:val="72"/>
        </w:numPr>
        <w:suppressAutoHyphens w:val="0"/>
        <w:spacing w:line="619" w:lineRule="exact"/>
        <w:ind w:right="40"/>
        <w:jc w:val="both"/>
      </w:pPr>
      <w:r>
        <w:t xml:space="preserve"> Кодекс Российской Федерации об административных правонарушениях от 30 декабря 2001 г. №195-ФЗ (в ред. федер. закона о! 27 июля 2010 г. № 238-Ф3)</w:t>
      </w:r>
      <w:proofErr w:type="gramStart"/>
      <w:r>
        <w:t xml:space="preserve"> :</w:t>
      </w:r>
      <w:proofErr w:type="gramEnd"/>
      <w:r>
        <w:t xml:space="preserve"> принят Гос. Думой Федер. Собр. Рос. Федерации 20 декабря 2001 г. // Российская газета. - № 256. - 31.12.2001.</w:t>
      </w:r>
    </w:p>
    <w:p w:rsidR="00B00270" w:rsidRDefault="00B00270" w:rsidP="000C68BA">
      <w:pPr>
        <w:widowControl w:val="0"/>
        <w:numPr>
          <w:ilvl w:val="0"/>
          <w:numId w:val="72"/>
        </w:numPr>
        <w:suppressAutoHyphens w:val="0"/>
        <w:spacing w:line="619" w:lineRule="exact"/>
        <w:ind w:right="40"/>
        <w:jc w:val="both"/>
      </w:pPr>
      <w:r>
        <w:t xml:space="preserve"> Трудовой кодекс Российской Федерации от 30 декабря 2001 г. Лу 197-ФЗ (с изм., внесенными федер. законом от 25 ноября 2009 г. № 267-ФЗ)</w:t>
      </w:r>
      <w:proofErr w:type="gramStart"/>
      <w:r>
        <w:t xml:space="preserve"> :</w:t>
      </w:r>
      <w:proofErr w:type="gramEnd"/>
      <w:r>
        <w:t xml:space="preserve"> принят Гос. Думой Федер. Собр. Рос. Федерации 21 декабря 2001 г. // Российская газета. - № 256. - 31.12.2001.</w:t>
      </w:r>
    </w:p>
    <w:p w:rsidR="00B00270" w:rsidRDefault="00B00270" w:rsidP="000C68BA">
      <w:pPr>
        <w:widowControl w:val="0"/>
        <w:numPr>
          <w:ilvl w:val="0"/>
          <w:numId w:val="72"/>
        </w:numPr>
        <w:suppressAutoHyphens w:val="0"/>
        <w:spacing w:line="619" w:lineRule="exact"/>
        <w:ind w:right="40"/>
        <w:jc w:val="both"/>
      </w:pPr>
      <w:r>
        <w:t xml:space="preserve"> Налоговый кодекс Российской Федерации (часть первая) от 31 июля 1998 г. № 146-ФЗ (в ред. федер. закона от 9 марта 2010 г. № 20-ФЗ)</w:t>
      </w:r>
      <w:proofErr w:type="gramStart"/>
      <w:r>
        <w:t xml:space="preserve"> :</w:t>
      </w:r>
      <w:proofErr w:type="gramEnd"/>
      <w:r>
        <w:t xml:space="preserve"> прння; Гос. Думой Федер. Собр. Рос. Федерации 16 июля 1998 г. // </w:t>
      </w:r>
      <w:proofErr w:type="gramStart"/>
      <w:r>
        <w:t>Российская</w:t>
      </w:r>
      <w:proofErr w:type="gramEnd"/>
      <w:r>
        <w:t xml:space="preserve"> газет. - № 148-149.- 06.08.1998.</w:t>
      </w:r>
    </w:p>
    <w:p w:rsidR="00B00270" w:rsidRDefault="00B00270" w:rsidP="000C68BA">
      <w:pPr>
        <w:widowControl w:val="0"/>
        <w:numPr>
          <w:ilvl w:val="0"/>
          <w:numId w:val="72"/>
        </w:numPr>
        <w:suppressAutoHyphens w:val="0"/>
        <w:spacing w:line="619" w:lineRule="exact"/>
        <w:ind w:right="40"/>
        <w:jc w:val="both"/>
      </w:pPr>
      <w:r>
        <w:t xml:space="preserve"> Воздушный кодекс Российской Федерации от 19 марта 1997 г. № 60- ФЗ (в ред. федер. закона от 18 июля 2009 г. № 179-ФЗ)</w:t>
      </w:r>
      <w:proofErr w:type="gramStart"/>
      <w:r>
        <w:t xml:space="preserve"> :</w:t>
      </w:r>
      <w:proofErr w:type="gramEnd"/>
      <w:r>
        <w:t xml:space="preserve"> принят Гос. Думой Федер. Собр. Рос. Федерации 19 февраля 1997 г. // Российская газета. - № 59-60. -26.03.1997.</w:t>
      </w:r>
    </w:p>
    <w:p w:rsidR="00B00270" w:rsidRDefault="00B00270" w:rsidP="000C68BA">
      <w:pPr>
        <w:widowControl w:val="0"/>
        <w:numPr>
          <w:ilvl w:val="0"/>
          <w:numId w:val="72"/>
        </w:numPr>
        <w:suppressAutoHyphens w:val="0"/>
        <w:spacing w:line="615" w:lineRule="exact"/>
        <w:ind w:right="40"/>
        <w:jc w:val="both"/>
      </w:pPr>
      <w:r>
        <w:t xml:space="preserve"> Гражданский кодекс Российской Федерации (часть вторая) от 26 января 1996 г. № 14-ФЗ (в ред. федер. закона </w:t>
      </w:r>
      <w:r>
        <w:lastRenderedPageBreak/>
        <w:t>от 17 июля 2009 г. № 145-ФЗ)</w:t>
      </w:r>
      <w:proofErr w:type="gramStart"/>
      <w:r>
        <w:t xml:space="preserve"> :</w:t>
      </w:r>
      <w:proofErr w:type="gramEnd"/>
      <w:r>
        <w:t xml:space="preserve"> принят Гос. Думой Федер. Собр. Рос. Федерации 22 декабря 1995 г. // Собр. законодательства</w:t>
      </w:r>
      <w:proofErr w:type="gramStart"/>
      <w:r>
        <w:t xml:space="preserve"> Р</w:t>
      </w:r>
      <w:proofErr w:type="gramEnd"/>
      <w:r>
        <w:t>ос. Федерации. - 29.01.1996. - № 5. - Ст. 410.</w:t>
      </w:r>
    </w:p>
    <w:p w:rsidR="00B00270" w:rsidRDefault="00B00270" w:rsidP="000C68BA">
      <w:pPr>
        <w:widowControl w:val="0"/>
        <w:numPr>
          <w:ilvl w:val="0"/>
          <w:numId w:val="72"/>
        </w:numPr>
        <w:suppressAutoHyphens w:val="0"/>
        <w:spacing w:line="615" w:lineRule="exact"/>
        <w:ind w:right="40"/>
        <w:jc w:val="both"/>
      </w:pPr>
      <w:r>
        <w:t xml:space="preserve"> Уголовный кодекс Российской Федерации от 13 июня 1996 г. № 63-Ф3 (в ред. федер. закона от 27 июля 2010 г. № 195-ФЗ)</w:t>
      </w:r>
      <w:proofErr w:type="gramStart"/>
      <w:r>
        <w:t xml:space="preserve"> :</w:t>
      </w:r>
      <w:proofErr w:type="gramEnd"/>
      <w:r>
        <w:t xml:space="preserve"> принят Гос. Думой Федор. Собр. Рос. Федерации 24 мая 1996 г.//Российская газета, -№ 113. - 18.06.1996.</w:t>
      </w:r>
    </w:p>
    <w:p w:rsidR="00B00270" w:rsidRDefault="00B00270" w:rsidP="000C68BA">
      <w:pPr>
        <w:widowControl w:val="0"/>
        <w:numPr>
          <w:ilvl w:val="0"/>
          <w:numId w:val="72"/>
        </w:numPr>
        <w:suppressAutoHyphens w:val="0"/>
        <w:spacing w:line="615" w:lineRule="exact"/>
        <w:ind w:right="40"/>
        <w:jc w:val="both"/>
      </w:pPr>
      <w:r>
        <w:t xml:space="preserve"> Семейный кодекс Российской Федерации от 29 декабря 1995 г. №&gt; 223- ФЗ (в ред. федер. закона от 30 июня 2008 г. № 106-ФЗ)</w:t>
      </w:r>
      <w:proofErr w:type="gramStart"/>
      <w:r>
        <w:t xml:space="preserve"> :</w:t>
      </w:r>
      <w:proofErr w:type="gramEnd"/>
      <w:r>
        <w:t xml:space="preserve"> принят Гос. Думой Федер. Собр. Рос. Федерации 8 декабря 1995 г. // Российская газета. - № 17. -</w:t>
      </w:r>
    </w:p>
    <w:p w:rsidR="00B00270" w:rsidRDefault="00B00270" w:rsidP="00B00270">
      <w:pPr>
        <w:spacing w:line="615" w:lineRule="exact"/>
        <w:ind w:left="40"/>
        <w:jc w:val="both"/>
      </w:pPr>
      <w:r>
        <w:t>27.01.1996.</w:t>
      </w:r>
    </w:p>
    <w:p w:rsidR="00B00270" w:rsidRDefault="00B00270" w:rsidP="000C68BA">
      <w:pPr>
        <w:widowControl w:val="0"/>
        <w:numPr>
          <w:ilvl w:val="0"/>
          <w:numId w:val="72"/>
        </w:numPr>
        <w:suppressAutoHyphens w:val="0"/>
        <w:spacing w:line="615" w:lineRule="exact"/>
        <w:ind w:right="40"/>
        <w:jc w:val="both"/>
      </w:pPr>
      <w:r>
        <w:t xml:space="preserve"> Гражданский кодекс Российской Федерации (часть первая) от 30 ноября 1994 г. № 51-ФЗ (в ред. федер. закона от 27 декабря 2009 г. № 352-Ф3)</w:t>
      </w:r>
      <w:proofErr w:type="gramStart"/>
      <w:r>
        <w:t xml:space="preserve"> :</w:t>
      </w:r>
      <w:proofErr w:type="gramEnd"/>
      <w:r>
        <w:t xml:space="preserve"> принят Гос. Думой. Федер. Собр. Рос. Федерации 21 октября 1994 г. // Российская газета. - № 238-239. - 08.12.1994.</w:t>
      </w:r>
    </w:p>
    <w:p w:rsidR="00B00270" w:rsidRDefault="00B00270" w:rsidP="000C68BA">
      <w:pPr>
        <w:widowControl w:val="0"/>
        <w:numPr>
          <w:ilvl w:val="0"/>
          <w:numId w:val="72"/>
        </w:numPr>
        <w:suppressAutoHyphens w:val="0"/>
        <w:spacing w:line="615" w:lineRule="exact"/>
        <w:ind w:right="40"/>
        <w:jc w:val="both"/>
      </w:pPr>
      <w:r>
        <w:t xml:space="preserve"> Об опеке и попечительстве</w:t>
      </w:r>
      <w:proofErr w:type="gramStart"/>
      <w:r>
        <w:t xml:space="preserve"> :</w:t>
      </w:r>
      <w:proofErr w:type="gramEnd"/>
      <w:r>
        <w:t xml:space="preserve"> федеральный закон от 24 апреля 2008 I'. № 48-ФЗ (в ред. федер. закона от 18 июля 2009 г. № 178-ФЗ) : принят Гос. /Думой Федер. Собр. Рос. Федерации 11 апреля 2008 г. // Российская газета. - Л</w:t>
      </w:r>
      <w:r>
        <w:rPr>
          <w:vertAlign w:val="superscript"/>
        </w:rPr>
        <w:t>г</w:t>
      </w:r>
      <w:r>
        <w:t>а 94. - 30.04.2008.</w:t>
      </w:r>
    </w:p>
    <w:p w:rsidR="00B00270" w:rsidRDefault="00B00270" w:rsidP="000C68BA">
      <w:pPr>
        <w:widowControl w:val="0"/>
        <w:numPr>
          <w:ilvl w:val="0"/>
          <w:numId w:val="72"/>
        </w:numPr>
        <w:suppressAutoHyphens w:val="0"/>
        <w:spacing w:line="615" w:lineRule="exact"/>
        <w:ind w:right="40"/>
        <w:jc w:val="both"/>
      </w:pPr>
      <w:r>
        <w:t xml:space="preserve"> центрах исторического наследия Президентов Российской Федерации, прекративших исполнение своих полномочий</w:t>
      </w:r>
      <w:proofErr w:type="gramStart"/>
      <w:r>
        <w:t xml:space="preserve"> :</w:t>
      </w:r>
      <w:proofErr w:type="gramEnd"/>
      <w:r>
        <w:t xml:space="preserve"> федеральный закон от 13 мая 2008 г. № 68-ФЗ : принят Гос. Думой Федер. Собр. Рос. Федерации 25 апреля 2008 г. // Российская газета. - № 104. - 16.05.2008.</w:t>
      </w:r>
    </w:p>
    <w:p w:rsidR="00B00270" w:rsidRDefault="00B00270" w:rsidP="000C68BA">
      <w:pPr>
        <w:widowControl w:val="0"/>
        <w:numPr>
          <w:ilvl w:val="0"/>
          <w:numId w:val="72"/>
        </w:numPr>
        <w:suppressAutoHyphens w:val="0"/>
        <w:spacing w:line="615" w:lineRule="exact"/>
        <w:ind w:right="40"/>
        <w:jc w:val="both"/>
      </w:pPr>
      <w:r>
        <w:t xml:space="preserve"> государственной геномной регистрации в Российской Федерации</w:t>
      </w:r>
      <w:proofErr w:type="gramStart"/>
      <w:r>
        <w:t xml:space="preserve"> :</w:t>
      </w:r>
      <w:proofErr w:type="gramEnd"/>
      <w:r>
        <w:t xml:space="preserve"> федеральный закон от 3 декабря 2008 г. № 242-ФЗ (с изм., внесенными федер. законом от 17 декабря 2009 г. № 313-ФЭ) : принят Гос. Думой Федер. Собр. Рос. Федерации 19 ноября 2008 г. // Собр. законодательства</w:t>
      </w:r>
      <w:proofErr w:type="gramStart"/>
      <w:r>
        <w:t xml:space="preserve"> Р</w:t>
      </w:r>
      <w:proofErr w:type="gramEnd"/>
      <w:r>
        <w:t>ос. Федерации. -</w:t>
      </w:r>
    </w:p>
    <w:p w:rsidR="00B00270" w:rsidRDefault="00B00270" w:rsidP="000C68BA">
      <w:pPr>
        <w:widowControl w:val="0"/>
        <w:numPr>
          <w:ilvl w:val="0"/>
          <w:numId w:val="73"/>
        </w:numPr>
        <w:tabs>
          <w:tab w:val="left" w:pos="1922"/>
        </w:tabs>
        <w:suppressAutoHyphens w:val="0"/>
        <w:spacing w:line="615" w:lineRule="exact"/>
        <w:ind w:left="360" w:hanging="360"/>
        <w:jc w:val="both"/>
      </w:pPr>
      <w:r>
        <w:t>- № 49. - Ст. 5740.</w:t>
      </w:r>
    </w:p>
    <w:p w:rsidR="00B00270" w:rsidRDefault="00B00270" w:rsidP="000C68BA">
      <w:pPr>
        <w:widowControl w:val="0"/>
        <w:numPr>
          <w:ilvl w:val="0"/>
          <w:numId w:val="72"/>
        </w:numPr>
        <w:tabs>
          <w:tab w:val="left" w:pos="1577"/>
        </w:tabs>
        <w:suppressAutoHyphens w:val="0"/>
        <w:spacing w:line="615" w:lineRule="exact"/>
        <w:ind w:right="40"/>
        <w:jc w:val="both"/>
      </w:pPr>
      <w:r>
        <w:t>Об обеспечении доступа к информации о деятельности судов в Российской Федерации</w:t>
      </w:r>
      <w:proofErr w:type="gramStart"/>
      <w:r>
        <w:t xml:space="preserve"> :</w:t>
      </w:r>
      <w:proofErr w:type="gramEnd"/>
      <w:r>
        <w:t xml:space="preserve"> федеральный закон от 22 декабря 2008 г. № 262-ФЗ (в ред. федер. закона от 28 июня 2010 г. № 123-ФЭ) : принят Гос. Думой Федер. Собр. Рос. Федерации 10 декабря 2008 г. // Российская газета. - № 265. - 26.12.2008.</w:t>
      </w:r>
    </w:p>
    <w:p w:rsidR="00B00270" w:rsidRDefault="00B00270" w:rsidP="000C68BA">
      <w:pPr>
        <w:widowControl w:val="0"/>
        <w:numPr>
          <w:ilvl w:val="0"/>
          <w:numId w:val="72"/>
        </w:numPr>
        <w:tabs>
          <w:tab w:val="left" w:pos="2388"/>
          <w:tab w:val="right" w:pos="11538"/>
          <w:tab w:val="left" w:pos="11729"/>
        </w:tabs>
        <w:suppressAutoHyphens w:val="0"/>
        <w:spacing w:line="615" w:lineRule="exact"/>
        <w:ind w:right="40"/>
        <w:jc w:val="both"/>
      </w:pPr>
      <w:r>
        <w:t>защите прав юридических лиц и индивидуальных предпринимателей при осуществлении государственного контроля (надзора) и муниципального контроля</w:t>
      </w:r>
      <w:proofErr w:type="gramStart"/>
      <w:r>
        <w:t xml:space="preserve"> :</w:t>
      </w:r>
      <w:proofErr w:type="gramEnd"/>
      <w:r>
        <w:t xml:space="preserve"> федеральный закон от 26 декабря 2008 г. № 294-ФЗ (в ред. федер. закона от 30 июля 2010 г. № 242-ФЗ) : принят Гос. Думой Федер. Собр. Рос. Федерации 19 декабря 2008 г. // Российская газета. -</w:t>
      </w:r>
      <w:r>
        <w:tab/>
        <w:t>№</w:t>
      </w:r>
      <w:r>
        <w:tab/>
        <w:t>2 66. -</w:t>
      </w:r>
    </w:p>
    <w:p w:rsidR="00B00270" w:rsidRDefault="00B00270" w:rsidP="00B00270">
      <w:pPr>
        <w:spacing w:line="615" w:lineRule="exact"/>
        <w:ind w:left="40"/>
        <w:jc w:val="both"/>
      </w:pPr>
      <w:r>
        <w:t>30.12.2008.</w:t>
      </w:r>
    </w:p>
    <w:p w:rsidR="00B00270" w:rsidRDefault="00B00270" w:rsidP="000C68BA">
      <w:pPr>
        <w:widowControl w:val="0"/>
        <w:numPr>
          <w:ilvl w:val="0"/>
          <w:numId w:val="72"/>
        </w:numPr>
        <w:suppressAutoHyphens w:val="0"/>
        <w:spacing w:line="615" w:lineRule="exact"/>
        <w:ind w:right="40"/>
        <w:jc w:val="both"/>
      </w:pPr>
      <w:r>
        <w:t xml:space="preserve"> О транспортной безопасности</w:t>
      </w:r>
      <w:proofErr w:type="gramStart"/>
      <w:r>
        <w:t xml:space="preserve"> :</w:t>
      </w:r>
      <w:proofErr w:type="gramEnd"/>
      <w:r>
        <w:t xml:space="preserve"> федеральный закон от 9 февраля 2007 г. № 16-ФЗ (в ред. федер. закона от 29 июня </w:t>
      </w:r>
      <w:r>
        <w:lastRenderedPageBreak/>
        <w:t>2010 г. № 131-Ф3) : принят Гос. Думой Федер. Собр. Рос. Федерации 19 января 2007 г. // Российская газета. - Л»</w:t>
      </w:r>
    </w:p>
    <w:p w:rsidR="00B00270" w:rsidRDefault="00B00270" w:rsidP="000C68BA">
      <w:pPr>
        <w:widowControl w:val="0"/>
        <w:numPr>
          <w:ilvl w:val="0"/>
          <w:numId w:val="74"/>
        </w:numPr>
        <w:tabs>
          <w:tab w:val="left" w:pos="652"/>
        </w:tabs>
        <w:suppressAutoHyphens w:val="0"/>
        <w:spacing w:line="615" w:lineRule="exact"/>
        <w:ind w:left="720" w:hanging="360"/>
        <w:jc w:val="both"/>
      </w:pPr>
      <w:r>
        <w:t>- 14.02.2007.</w:t>
      </w:r>
    </w:p>
    <w:p w:rsidR="00B00270" w:rsidRDefault="00B00270" w:rsidP="000C68BA">
      <w:pPr>
        <w:widowControl w:val="0"/>
        <w:numPr>
          <w:ilvl w:val="0"/>
          <w:numId w:val="72"/>
        </w:numPr>
        <w:suppressAutoHyphens w:val="0"/>
        <w:spacing w:line="615" w:lineRule="exact"/>
        <w:ind w:right="40"/>
        <w:jc w:val="both"/>
      </w:pPr>
      <w:r>
        <w:t xml:space="preserve"> О муниципальной службе в Российской Федерации</w:t>
      </w:r>
      <w:proofErr w:type="gramStart"/>
      <w:r>
        <w:t xml:space="preserve"> :</w:t>
      </w:r>
      <w:proofErr w:type="gramEnd"/>
      <w:r>
        <w:t xml:space="preserve"> федеральный закон от 2 марта 2007 г. № 25-ФЗ (в ред. федер. закона от 17 июля 2009 г. Л'Ь 160-ФЗ) : принят Гос. Думой Федер. Собр. Рос. Федерации 7 февраля 2007 </w:t>
      </w:r>
      <w:r>
        <w:rPr>
          <w:rStyle w:val="12pt"/>
        </w:rPr>
        <w:t>I</w:t>
      </w:r>
      <w:r>
        <w:rPr>
          <w:rStyle w:val="12pt"/>
          <w:vertAlign w:val="superscript"/>
        </w:rPr>
        <w:t>-</w:t>
      </w:r>
      <w:r>
        <w:rPr>
          <w:rStyle w:val="12pt"/>
        </w:rPr>
        <w:t xml:space="preserve">. </w:t>
      </w:r>
      <w:r>
        <w:t>// Российская газета. - № 47. - 07.03.2007.</w:t>
      </w:r>
    </w:p>
    <w:p w:rsidR="00B00270" w:rsidRDefault="00B00270" w:rsidP="000C68BA">
      <w:pPr>
        <w:widowControl w:val="0"/>
        <w:numPr>
          <w:ilvl w:val="0"/>
          <w:numId w:val="72"/>
        </w:numPr>
        <w:suppressAutoHyphens w:val="0"/>
        <w:spacing w:line="615" w:lineRule="exact"/>
        <w:ind w:right="40"/>
        <w:jc w:val="both"/>
      </w:pPr>
      <w:r>
        <w:t xml:space="preserve"> О государственном кадастре недвижимости</w:t>
      </w:r>
      <w:proofErr w:type="gramStart"/>
      <w:r>
        <w:t xml:space="preserve"> :</w:t>
      </w:r>
      <w:proofErr w:type="gramEnd"/>
      <w:r>
        <w:t xml:space="preserve"> федеральный закон от 24 июля 2007 г. № 221-ФЗ (в ред. федер. закона от 27 декабря 2009 г. № 343-ф3; : принят Гос. Думой Федер. Собр. Рос. Федерации 4 июля 2007 г. // Российская газета. - № 165. - 01.08.2007.</w:t>
      </w:r>
    </w:p>
    <w:p w:rsidR="00B00270" w:rsidRDefault="00B00270" w:rsidP="000C68BA">
      <w:pPr>
        <w:widowControl w:val="0"/>
        <w:numPr>
          <w:ilvl w:val="0"/>
          <w:numId w:val="72"/>
        </w:numPr>
        <w:suppressAutoHyphens w:val="0"/>
        <w:spacing w:line="615" w:lineRule="exact"/>
        <w:ind w:right="40"/>
        <w:jc w:val="both"/>
      </w:pPr>
      <w:r>
        <w:t xml:space="preserve"> О рекламе</w:t>
      </w:r>
      <w:proofErr w:type="gramStart"/>
      <w:r>
        <w:t xml:space="preserve"> :</w:t>
      </w:r>
      <w:proofErr w:type="gramEnd"/>
      <w:r>
        <w:t xml:space="preserve"> федеральный закон от 13 марта 2006 г. № 38-Ф3 (в ред. федер. закона от 27 декабря 2009 г. № 354-Ф3) : принят Гос. Думой Федер. Собр. Рос. Федерации 22 февраля 2006 г. // Российская газета. - № 51. -</w:t>
      </w:r>
    </w:p>
    <w:p w:rsidR="00B00270" w:rsidRDefault="00B00270" w:rsidP="00B00270">
      <w:pPr>
        <w:spacing w:line="615" w:lineRule="exact"/>
        <w:ind w:left="40"/>
        <w:jc w:val="both"/>
      </w:pPr>
      <w:r>
        <w:t>15.03.2006.</w:t>
      </w:r>
    </w:p>
    <w:p w:rsidR="00B00270" w:rsidRDefault="00B00270" w:rsidP="000C68BA">
      <w:pPr>
        <w:widowControl w:val="0"/>
        <w:numPr>
          <w:ilvl w:val="0"/>
          <w:numId w:val="72"/>
        </w:numPr>
        <w:suppressAutoHyphens w:val="0"/>
        <w:spacing w:line="615" w:lineRule="exact"/>
        <w:ind w:right="40"/>
        <w:jc w:val="both"/>
      </w:pPr>
      <w:r>
        <w:t xml:space="preserve"> О миграционном учете иностранных граждан и лиц без гражданства и Российской Федерации</w:t>
      </w:r>
      <w:proofErr w:type="gramStart"/>
      <w:r>
        <w:t xml:space="preserve"> :</w:t>
      </w:r>
      <w:proofErr w:type="gramEnd"/>
      <w:r>
        <w:t xml:space="preserve"> федеральный закон от 18 июля 2006 г. № 109-ФЗ (в ред. федер. закона от 19 мая 2010 г. № 86-ФЗ) : принят Гос. Думой Федер. Собр. Рос. Федерации 30 июня 2006 г. // Российская газета. - № 156. - 20.07.2006.</w:t>
      </w:r>
    </w:p>
    <w:p w:rsidR="00B00270" w:rsidRDefault="00B00270" w:rsidP="000C68BA">
      <w:pPr>
        <w:widowControl w:val="0"/>
        <w:numPr>
          <w:ilvl w:val="0"/>
          <w:numId w:val="75"/>
        </w:numPr>
        <w:tabs>
          <w:tab w:val="left" w:pos="2380"/>
        </w:tabs>
        <w:suppressAutoHyphens w:val="0"/>
        <w:spacing w:line="608" w:lineRule="exact"/>
        <w:ind w:left="964" w:right="20" w:hanging="244"/>
        <w:jc w:val="both"/>
      </w:pPr>
      <w:r>
        <w:t>информации, информационных технологиях и о защите информации</w:t>
      </w:r>
      <w:proofErr w:type="gramStart"/>
      <w:r>
        <w:t xml:space="preserve"> :</w:t>
      </w:r>
      <w:proofErr w:type="gramEnd"/>
      <w:r>
        <w:t xml:space="preserve"> федеральный закон от 27 июля 2006 г. № 149-ФЗ : принят Гос. Думой Федер. Собр. Рос. Федерации 8 июля 2006 г. // Российская газета. - X" 165.-29.07.2006.</w:t>
      </w:r>
    </w:p>
    <w:p w:rsidR="00B00270" w:rsidRDefault="00B00270" w:rsidP="000C68BA">
      <w:pPr>
        <w:widowControl w:val="0"/>
        <w:numPr>
          <w:ilvl w:val="0"/>
          <w:numId w:val="76"/>
        </w:numPr>
        <w:tabs>
          <w:tab w:val="left" w:pos="1563"/>
        </w:tabs>
        <w:suppressAutoHyphens w:val="0"/>
        <w:spacing w:line="615" w:lineRule="exact"/>
        <w:ind w:left="1080" w:right="20" w:hanging="360"/>
      </w:pPr>
      <w:r>
        <w:t>О персональных данных</w:t>
      </w:r>
      <w:proofErr w:type="gramStart"/>
      <w:r>
        <w:t xml:space="preserve"> :</w:t>
      </w:r>
      <w:proofErr w:type="gramEnd"/>
      <w:r>
        <w:t xml:space="preserve"> федеральный закон от 27 июля 2006 г. 152-ФЗ (в ред. федер. закона от 27 июля 2010 г. № 204-ФЗ) : принят Гос. Думой Федер. Собр. Рос. Федерации 8 июля 2006 г. // Российская газета. - № 165. -</w:t>
      </w:r>
    </w:p>
    <w:p w:rsidR="00B00270" w:rsidRDefault="00B00270" w:rsidP="00B00270">
      <w:pPr>
        <w:spacing w:line="615" w:lineRule="exact"/>
        <w:ind w:left="40"/>
      </w:pPr>
      <w:r>
        <w:t>29.07.2006.</w:t>
      </w:r>
    </w:p>
    <w:p w:rsidR="00B00270" w:rsidRDefault="00B00270" w:rsidP="000C68BA">
      <w:pPr>
        <w:widowControl w:val="0"/>
        <w:numPr>
          <w:ilvl w:val="0"/>
          <w:numId w:val="76"/>
        </w:numPr>
        <w:tabs>
          <w:tab w:val="left" w:pos="2155"/>
        </w:tabs>
        <w:suppressAutoHyphens w:val="0"/>
        <w:spacing w:line="615" w:lineRule="exact"/>
        <w:ind w:left="1080" w:right="20" w:hanging="360"/>
        <w:jc w:val="both"/>
      </w:pPr>
      <w:r>
        <w:t>дополнительных мерах государственной поддержки семей, имеющих детей</w:t>
      </w:r>
      <w:proofErr w:type="gramStart"/>
      <w:r>
        <w:t xml:space="preserve"> :</w:t>
      </w:r>
      <w:proofErr w:type="gramEnd"/>
      <w:r>
        <w:t xml:space="preserve"> федеральный закон от 29 декабря 2006 г. № 256-ФЗ (в ред. федер. закона от 28 июля 2010 г. № 241-ФЗ) : принят Гос. Думой Федер. Собр. Рос. Федерации 22 декабря 2006 г. // Российская газета. - № 297. -31.12.2006.</w:t>
      </w:r>
    </w:p>
    <w:p w:rsidR="00B00270" w:rsidRDefault="00B00270" w:rsidP="000C68BA">
      <w:pPr>
        <w:widowControl w:val="0"/>
        <w:numPr>
          <w:ilvl w:val="0"/>
          <w:numId w:val="76"/>
        </w:numPr>
        <w:suppressAutoHyphens w:val="0"/>
        <w:spacing w:line="615" w:lineRule="exact"/>
        <w:ind w:left="1080" w:right="20" w:hanging="360"/>
        <w:jc w:val="both"/>
      </w:pPr>
      <w:r>
        <w:t xml:space="preserve"> О выборах депутатов Государственной Думы Федерального Собрания Российской Федерации</w:t>
      </w:r>
      <w:proofErr w:type="gramStart"/>
      <w:r>
        <w:t xml:space="preserve"> :</w:t>
      </w:r>
      <w:proofErr w:type="gramEnd"/>
      <w:r>
        <w:t xml:space="preserve"> федеральный закон от 18 мая 2005 г. № 51-ФЗ (в рел. федер. закона от 27 июля 2010 г. № 222-ФЗ) : принят Гос. Думой Федер. Собр. Рос. Федерации 22 апреля 2005 г. // Российская газета. - № 108. - 24.05.2005.</w:t>
      </w:r>
    </w:p>
    <w:p w:rsidR="00B00270" w:rsidRDefault="00B00270" w:rsidP="000C68BA">
      <w:pPr>
        <w:widowControl w:val="0"/>
        <w:numPr>
          <w:ilvl w:val="0"/>
          <w:numId w:val="76"/>
        </w:numPr>
        <w:suppressAutoHyphens w:val="0"/>
        <w:spacing w:line="615" w:lineRule="exact"/>
        <w:ind w:left="1080" w:right="20" w:hanging="360"/>
        <w:jc w:val="both"/>
      </w:pPr>
      <w:r>
        <w:t xml:space="preserve"> О ратификации Конвенции Совета Европы о защите физических лиц при автоматизированной обработке персональных данных: федеральный закон от 19 декабря 2005 г. № 160-ФЗ</w:t>
      </w:r>
      <w:proofErr w:type="gramStart"/>
      <w:r>
        <w:t xml:space="preserve"> :</w:t>
      </w:r>
      <w:proofErr w:type="gramEnd"/>
      <w:r>
        <w:t xml:space="preserve"> принят Гос. Думой Федер. Собр. Рос. Федерации 25 ноября 2005 г. // Российская газета. - № 188. - 22.12.2005.</w:t>
      </w:r>
    </w:p>
    <w:p w:rsidR="00B00270" w:rsidRDefault="00B00270" w:rsidP="000C68BA">
      <w:pPr>
        <w:widowControl w:val="0"/>
        <w:numPr>
          <w:ilvl w:val="0"/>
          <w:numId w:val="76"/>
        </w:numPr>
        <w:suppressAutoHyphens w:val="0"/>
        <w:spacing w:line="615" w:lineRule="exact"/>
        <w:ind w:left="1080" w:right="20" w:hanging="360"/>
        <w:jc w:val="both"/>
      </w:pPr>
      <w:r>
        <w:t xml:space="preserve"> О государственной гражданской службе</w:t>
      </w:r>
      <w:proofErr w:type="gramStart"/>
      <w:r>
        <w:t xml:space="preserve"> :</w:t>
      </w:r>
      <w:proofErr w:type="gramEnd"/>
      <w:r>
        <w:t xml:space="preserve"> федеральный закон от 27 июля 2004 г. № 79-ФЗ (в ред. федер. закона от 14 </w:t>
      </w:r>
      <w:r>
        <w:lastRenderedPageBreak/>
        <w:t>февраля 2010 г. № 9-ФЗ) : принят Гос. Думой Федер. Собр. Рос. Федерации 7 июля 2004 г. // Российская газета. - № 162. - 31.07.2004.</w:t>
      </w:r>
    </w:p>
    <w:p w:rsidR="00B00270" w:rsidRDefault="00B00270" w:rsidP="000C68BA">
      <w:pPr>
        <w:widowControl w:val="0"/>
        <w:numPr>
          <w:ilvl w:val="0"/>
          <w:numId w:val="76"/>
        </w:numPr>
        <w:suppressAutoHyphens w:val="0"/>
        <w:spacing w:line="615" w:lineRule="exact"/>
        <w:ind w:left="1080" w:right="20" w:hanging="360"/>
        <w:jc w:val="both"/>
      </w:pPr>
      <w:r>
        <w:t xml:space="preserve"> О коммерческой тайне</w:t>
      </w:r>
      <w:proofErr w:type="gramStart"/>
      <w:r>
        <w:t xml:space="preserve"> :</w:t>
      </w:r>
      <w:proofErr w:type="gramEnd"/>
      <w:r>
        <w:t xml:space="preserve"> федеральный закон от 29 июля 2004 г. Л'“ 98- ФЗ (в ред. федер. закона от 24 июля 2007 г. №214-ФЗ) : принят Гос. Думой Федер. Собр. Рос. Федерации 9 июля 2004 г. // Российская газета. - № 166. -</w:t>
      </w:r>
    </w:p>
    <w:p w:rsidR="00B00270" w:rsidRDefault="00B00270" w:rsidP="00B00270">
      <w:pPr>
        <w:spacing w:line="615" w:lineRule="exact"/>
        <w:ind w:left="40"/>
      </w:pPr>
      <w:r>
        <w:t>05.08.2004.</w:t>
      </w:r>
    </w:p>
    <w:p w:rsidR="00B00270" w:rsidRDefault="00B00270" w:rsidP="000C68BA">
      <w:pPr>
        <w:widowControl w:val="0"/>
        <w:numPr>
          <w:ilvl w:val="0"/>
          <w:numId w:val="76"/>
        </w:numPr>
        <w:suppressAutoHyphens w:val="0"/>
        <w:spacing w:line="615" w:lineRule="exact"/>
        <w:ind w:left="1080" w:right="20" w:hanging="360"/>
        <w:jc w:val="both"/>
      </w:pPr>
      <w:r>
        <w:t xml:space="preserve"> Об архивном деле в Российской Федерации</w:t>
      </w:r>
      <w:proofErr w:type="gramStart"/>
      <w:r>
        <w:t xml:space="preserve"> :</w:t>
      </w:r>
      <w:proofErr w:type="gramEnd"/>
      <w:r>
        <w:t xml:space="preserve"> федеральный закон о г 22 октября 2004 г. № 125-ФЗ (в ред. федер. закона от 13 мая 2008 г. № 68-ФЗ) :</w:t>
      </w:r>
    </w:p>
    <w:p w:rsidR="00B00270" w:rsidRDefault="00B00270" w:rsidP="00B00270">
      <w:pPr>
        <w:spacing w:line="596" w:lineRule="exact"/>
        <w:ind w:left="40" w:right="380"/>
      </w:pPr>
      <w:proofErr w:type="gramStart"/>
      <w:r>
        <w:t>принят</w:t>
      </w:r>
      <w:proofErr w:type="gramEnd"/>
      <w:r>
        <w:t xml:space="preserve"> Гос. Думой Федер. Собр. Рос. Федерации 1 октября 2004 г. // Российская газета. - № 237. - 27.10.2004.</w:t>
      </w:r>
    </w:p>
    <w:p w:rsidR="00B00270" w:rsidRDefault="00B00270" w:rsidP="000C68BA">
      <w:pPr>
        <w:widowControl w:val="0"/>
        <w:numPr>
          <w:ilvl w:val="0"/>
          <w:numId w:val="76"/>
        </w:numPr>
        <w:suppressAutoHyphens w:val="0"/>
        <w:spacing w:line="615" w:lineRule="exact"/>
        <w:ind w:left="1080" w:right="380" w:hanging="360"/>
        <w:jc w:val="both"/>
      </w:pPr>
      <w:r>
        <w:t xml:space="preserve"> О жилищных накопительных кооперативах</w:t>
      </w:r>
      <w:proofErr w:type="gramStart"/>
      <w:r>
        <w:t xml:space="preserve"> :</w:t>
      </w:r>
      <w:proofErr w:type="gramEnd"/>
      <w:r>
        <w:t xml:space="preserve"> федеральный закон от 30 декабря 2004 г. № 215-ФЗ (в ред. федер. закона от 23 июля 2008 г. № 160-ФЗ) : принят Гос. Думой Федер. Собр. Рос. Федерации 22 декабря 2004 г. // Российская газета. - № 292. - 31.12.2004.</w:t>
      </w:r>
    </w:p>
    <w:p w:rsidR="00B00270" w:rsidRDefault="00B00270" w:rsidP="000C68BA">
      <w:pPr>
        <w:widowControl w:val="0"/>
        <w:numPr>
          <w:ilvl w:val="0"/>
          <w:numId w:val="76"/>
        </w:numPr>
        <w:suppressAutoHyphens w:val="0"/>
        <w:spacing w:line="615" w:lineRule="exact"/>
        <w:ind w:left="1080" w:right="380" w:hanging="360"/>
        <w:jc w:val="both"/>
      </w:pPr>
      <w:r>
        <w:t xml:space="preserve"> О кредитных историях</w:t>
      </w:r>
      <w:proofErr w:type="gramStart"/>
      <w:r>
        <w:t xml:space="preserve"> :</w:t>
      </w:r>
      <w:proofErr w:type="gramEnd"/>
      <w:r>
        <w:t xml:space="preserve"> федеральный закон от 30 декабря 2004 г. Л</w:t>
      </w:r>
      <w:r>
        <w:rPr>
          <w:vertAlign w:val="superscript"/>
        </w:rPr>
        <w:t>г</w:t>
      </w:r>
      <w:r>
        <w:t>и 218-ФЗ (в ред. федер. закона от 24 июля 2007 г. № 214-ФЗ) : принят Гос. Думой Федер. Собр. Рос. Федерации 22 декабря 2004 г. // Российская газета. - № 2. -</w:t>
      </w:r>
    </w:p>
    <w:p w:rsidR="00B00270" w:rsidRDefault="00B00270" w:rsidP="00B00270">
      <w:pPr>
        <w:spacing w:line="615" w:lineRule="exact"/>
        <w:ind w:left="40"/>
      </w:pPr>
      <w:r>
        <w:t>13.01.2005.</w:t>
      </w:r>
    </w:p>
    <w:p w:rsidR="00B00270" w:rsidRDefault="00B00270" w:rsidP="000C68BA">
      <w:pPr>
        <w:widowControl w:val="0"/>
        <w:numPr>
          <w:ilvl w:val="0"/>
          <w:numId w:val="76"/>
        </w:numPr>
        <w:suppressAutoHyphens w:val="0"/>
        <w:spacing w:line="615" w:lineRule="exact"/>
        <w:ind w:left="1080" w:right="380" w:hanging="360"/>
        <w:jc w:val="both"/>
      </w:pPr>
      <w:r>
        <w:t xml:space="preserve"> О выборах Президента Российской Федерации</w:t>
      </w:r>
      <w:proofErr w:type="gramStart"/>
      <w:r>
        <w:t xml:space="preserve"> :</w:t>
      </w:r>
      <w:proofErr w:type="gramEnd"/>
      <w:r>
        <w:t xml:space="preserve"> федеральный закон от 10 января 2003 г. № 19-ФЗ (в ред. федер. закона от 27 июля 2010 г. № 222-ФЗ) : принят Гос. Думой Федер. Собр. Рос. Федерации 24 декабря 2002 г. // Российская газета. - № 6. - 16.01.2003.</w:t>
      </w:r>
    </w:p>
    <w:p w:rsidR="00B00270" w:rsidRDefault="00B00270" w:rsidP="000C68BA">
      <w:pPr>
        <w:widowControl w:val="0"/>
        <w:numPr>
          <w:ilvl w:val="0"/>
          <w:numId w:val="76"/>
        </w:numPr>
        <w:suppressAutoHyphens w:val="0"/>
        <w:spacing w:line="615" w:lineRule="exact"/>
        <w:ind w:left="1080" w:right="380" w:hanging="360"/>
        <w:jc w:val="both"/>
      </w:pPr>
      <w:r>
        <w:t xml:space="preserve"> государственной автоматизированной системе Российской Федерации «Выборы»</w:t>
      </w:r>
      <w:proofErr w:type="gramStart"/>
      <w:r>
        <w:t xml:space="preserve"> :</w:t>
      </w:r>
      <w:proofErr w:type="gramEnd"/>
      <w:r>
        <w:t xml:space="preserve"> федеральный закон от 10 января 2003 г. № 20-ФЗ (в ред. федер. закона от 25 декабря 2008 г. № 292-ФЗ) : принят Гос. Думой Федор. Собр. Рос. Федерации 20 декабря 2002 г. // Российская газета. - № 5. -</w:t>
      </w:r>
    </w:p>
    <w:p w:rsidR="00B00270" w:rsidRDefault="00B00270" w:rsidP="00B00270">
      <w:pPr>
        <w:spacing w:line="615" w:lineRule="exact"/>
        <w:ind w:left="40"/>
      </w:pPr>
      <w:r>
        <w:t>15.01.2003.</w:t>
      </w:r>
    </w:p>
    <w:p w:rsidR="00B00270" w:rsidRDefault="00B00270" w:rsidP="000C68BA">
      <w:pPr>
        <w:widowControl w:val="0"/>
        <w:numPr>
          <w:ilvl w:val="0"/>
          <w:numId w:val="76"/>
        </w:numPr>
        <w:suppressAutoHyphens w:val="0"/>
        <w:spacing w:line="615" w:lineRule="exact"/>
        <w:ind w:left="1080" w:right="380" w:hanging="360"/>
        <w:jc w:val="both"/>
      </w:pPr>
      <w:r>
        <w:t xml:space="preserve"> системе государственной службы Российской Федерации</w:t>
      </w:r>
      <w:proofErr w:type="gramStart"/>
      <w:r>
        <w:t xml:space="preserve"> :</w:t>
      </w:r>
      <w:proofErr w:type="gramEnd"/>
      <w:r>
        <w:t xml:space="preserve"> федеральный закон от 27 мая 2003 г. № 58-ФЗ (с изм., внесенными федер. законом от I декабря 2007 г. № 309-ФЭ) : принят Гос. Думой Федер. Собр. Рос. Федерации 25 апреля 2003 г. // Российская газета. - № 104. - 31.05.2003.</w:t>
      </w:r>
    </w:p>
    <w:p w:rsidR="00B00270" w:rsidRDefault="00B00270" w:rsidP="000C68BA">
      <w:pPr>
        <w:widowControl w:val="0"/>
        <w:numPr>
          <w:ilvl w:val="0"/>
          <w:numId w:val="76"/>
        </w:numPr>
        <w:suppressAutoHyphens w:val="0"/>
        <w:spacing w:line="615" w:lineRule="exact"/>
        <w:ind w:left="1080" w:right="380" w:hanging="360"/>
        <w:jc w:val="both"/>
      </w:pPr>
      <w:r>
        <w:t xml:space="preserve"> О связи</w:t>
      </w:r>
      <w:proofErr w:type="gramStart"/>
      <w:r>
        <w:t xml:space="preserve"> :</w:t>
      </w:r>
      <w:proofErr w:type="gramEnd"/>
      <w:r>
        <w:t xml:space="preserve"> федеральный закон от 7 июля 2003 г. № 126-ФЗ (в ред. федер. закона от 29 июня 2010 г. № 124-ФЗ) : принят Гос. Думой Федер. Собр. Рос. Федерации 18 июня 2003 г. // Российская газета. - Л'° 135. - 10.07.2003.</w:t>
      </w:r>
    </w:p>
    <w:p w:rsidR="00B00270" w:rsidRDefault="00B00270" w:rsidP="000C68BA">
      <w:pPr>
        <w:widowControl w:val="0"/>
        <w:numPr>
          <w:ilvl w:val="0"/>
          <w:numId w:val="76"/>
        </w:numPr>
        <w:suppressAutoHyphens w:val="0"/>
        <w:spacing w:line="615" w:lineRule="exact"/>
        <w:ind w:left="1080" w:right="380" w:hanging="360"/>
        <w:jc w:val="both"/>
      </w:pPr>
      <w:r>
        <w:t xml:space="preserve"> Об электронной цифровой подписи</w:t>
      </w:r>
      <w:proofErr w:type="gramStart"/>
      <w:r>
        <w:t xml:space="preserve"> :</w:t>
      </w:r>
      <w:proofErr w:type="gramEnd"/>
      <w:r>
        <w:t xml:space="preserve"> федеральный закон от 10 января 2002 г. № 1-ФЗ (в ред. федер. закона от 8 ноября 2007 г. № 258-ФЗ) : принят Гос. Думой Федер. Собр. Рос. Федерации 13 декабря 2001 г. // Российская газета. -№ 6. - 12.01.2002.</w:t>
      </w:r>
    </w:p>
    <w:p w:rsidR="00B00270" w:rsidRDefault="00B00270" w:rsidP="000C68BA">
      <w:pPr>
        <w:widowControl w:val="0"/>
        <w:numPr>
          <w:ilvl w:val="0"/>
          <w:numId w:val="76"/>
        </w:numPr>
        <w:suppressAutoHyphens w:val="0"/>
        <w:spacing w:line="615" w:lineRule="exact"/>
        <w:ind w:left="1080" w:right="20" w:hanging="360"/>
        <w:jc w:val="both"/>
      </w:pPr>
      <w:r>
        <w:lastRenderedPageBreak/>
        <w:t xml:space="preserve"> О Всероссийской переписи населения</w:t>
      </w:r>
      <w:proofErr w:type="gramStart"/>
      <w:r>
        <w:t xml:space="preserve"> :</w:t>
      </w:r>
      <w:proofErr w:type="gramEnd"/>
      <w:r>
        <w:t xml:space="preserve"> федеральный закон от 25 января 2002 г. № 8-ФЗ (в ред. федер. закона от 27 июля 2010 г. № 204-ФЗ) : принят Гос. Думой Федер. Собр. Рос. Федерации 27 декабря 2001 г. // Российская газета. - № 17. - 29.01.2002.</w:t>
      </w:r>
    </w:p>
    <w:p w:rsidR="00B00270" w:rsidRDefault="00B00270" w:rsidP="000C68BA">
      <w:pPr>
        <w:widowControl w:val="0"/>
        <w:numPr>
          <w:ilvl w:val="0"/>
          <w:numId w:val="76"/>
        </w:numPr>
        <w:suppressAutoHyphens w:val="0"/>
        <w:spacing w:line="615" w:lineRule="exact"/>
        <w:ind w:left="1080" w:right="20" w:hanging="360"/>
        <w:jc w:val="both"/>
      </w:pPr>
      <w:r>
        <w:t xml:space="preserve"> Об обязательном страховании </w:t>
      </w:r>
      <w:r>
        <w:rPr>
          <w:rStyle w:val="16pt"/>
        </w:rPr>
        <w:t xml:space="preserve">гражданской </w:t>
      </w:r>
      <w:r>
        <w:t>ответственности владельцев транспортных средств</w:t>
      </w:r>
      <w:proofErr w:type="gramStart"/>
      <w:r>
        <w:t xml:space="preserve"> :</w:t>
      </w:r>
      <w:proofErr w:type="gramEnd"/>
      <w:r>
        <w:t xml:space="preserve"> федеральный закон от 25 апреля 2002 г. № 40-ФЗ (в ред. федер. закона от 22 апреля 2010 г. № 65-ФЗ) : принят Гос. Думой Федер. Собр. Рос. Федерации 3 апреля 2002 г. // Российская газета. - № 80. -</w:t>
      </w:r>
    </w:p>
    <w:p w:rsidR="00B00270" w:rsidRDefault="00B00270" w:rsidP="00B00270">
      <w:pPr>
        <w:spacing w:line="615" w:lineRule="exact"/>
        <w:ind w:left="20"/>
      </w:pPr>
      <w:r>
        <w:t>07.05.2002.</w:t>
      </w:r>
    </w:p>
    <w:p w:rsidR="00B00270" w:rsidRDefault="00B00270" w:rsidP="000C68BA">
      <w:pPr>
        <w:widowControl w:val="0"/>
        <w:numPr>
          <w:ilvl w:val="0"/>
          <w:numId w:val="76"/>
        </w:numPr>
        <w:suppressAutoHyphens w:val="0"/>
        <w:spacing w:line="615" w:lineRule="exact"/>
        <w:ind w:left="1080" w:right="20" w:hanging="360"/>
        <w:jc w:val="both"/>
      </w:pPr>
      <w:r>
        <w:t xml:space="preserve"> Об адвокатской деятельности и адвокатуре в Российской Федерации</w:t>
      </w:r>
      <w:proofErr w:type="gramStart"/>
      <w:r>
        <w:t xml:space="preserve"> :</w:t>
      </w:r>
      <w:proofErr w:type="gramEnd"/>
      <w:r>
        <w:t xml:space="preserve"> федеральный закон от 31 мая 2002 г. № 63-Ф3 (в ред. федер. закона от 23 июля 2008 г. № 160-ФЗ) : принят Гос. Думой Федер. Собр. Рос. Федерации 26 апреля 2002 г. // Российская газета. - № 100. - 05.06.2002.</w:t>
      </w:r>
    </w:p>
    <w:p w:rsidR="00B00270" w:rsidRDefault="00B00270" w:rsidP="000C68BA">
      <w:pPr>
        <w:widowControl w:val="0"/>
        <w:numPr>
          <w:ilvl w:val="0"/>
          <w:numId w:val="76"/>
        </w:numPr>
        <w:tabs>
          <w:tab w:val="left" w:pos="2165"/>
        </w:tabs>
        <w:suppressAutoHyphens w:val="0"/>
        <w:spacing w:line="615" w:lineRule="exact"/>
        <w:ind w:left="1080" w:right="20" w:hanging="360"/>
        <w:jc w:val="both"/>
      </w:pPr>
      <w:r>
        <w:t>правовом положении иностранных граждан в Российской Федерации</w:t>
      </w:r>
      <w:proofErr w:type="gramStart"/>
      <w:r>
        <w:t xml:space="preserve"> :</w:t>
      </w:r>
      <w:proofErr w:type="gramEnd"/>
      <w:r>
        <w:t xml:space="preserve"> федеральный закон от 25 июля 2002 г. № 115-ФЗ (в ред. федер. закона от 23 июля 2010 г. № 180-ФЗ) : принят Гос. Думой Федер. Собр. Рос. Федерации 21 июня 2002 г. // Российская газета, - № 140. - 31.07.2002.</w:t>
      </w:r>
    </w:p>
    <w:p w:rsidR="00B00270" w:rsidRDefault="00B00270" w:rsidP="000C68BA">
      <w:pPr>
        <w:widowControl w:val="0"/>
        <w:numPr>
          <w:ilvl w:val="0"/>
          <w:numId w:val="76"/>
        </w:numPr>
        <w:suppressAutoHyphens w:val="0"/>
        <w:spacing w:line="615" w:lineRule="exact"/>
        <w:ind w:left="1080" w:right="20" w:hanging="360"/>
        <w:jc w:val="both"/>
      </w:pPr>
      <w:r>
        <w:t xml:space="preserve"> О противодействии легализации (отмыванию) доходов, полученных преступным путем, и финансированию терроризма</w:t>
      </w:r>
      <w:proofErr w:type="gramStart"/>
      <w:r>
        <w:t xml:space="preserve"> :</w:t>
      </w:r>
      <w:proofErr w:type="gramEnd"/>
      <w:r>
        <w:t xml:space="preserve"> федеральный закон от 7 августа 2001 г. № 115-ФЗ (в ред. федер. закона от 17 июля 2009 г. № 163-Ф3) : принят Гос. Думой Федер. Собр. Рос. Федерации 13 июля 2001 г. // Российская газета. - № 151-152. - 09.08.2001.</w:t>
      </w:r>
    </w:p>
    <w:p w:rsidR="00B00270" w:rsidRDefault="00B00270" w:rsidP="000C68BA">
      <w:pPr>
        <w:widowControl w:val="0"/>
        <w:numPr>
          <w:ilvl w:val="0"/>
          <w:numId w:val="76"/>
        </w:numPr>
        <w:suppressAutoHyphens w:val="0"/>
        <w:spacing w:line="615" w:lineRule="exact"/>
        <w:ind w:left="1080" w:right="20" w:hanging="360"/>
        <w:jc w:val="both"/>
      </w:pPr>
      <w:r>
        <w:t xml:space="preserve"> О государственной регистрации юридических лиц и индивидуалы</w:t>
      </w:r>
      <w:r>
        <w:rPr>
          <w:lang w:val="de-DE" w:eastAsia="de-DE" w:bidi="de-DE"/>
        </w:rPr>
        <w:t xml:space="preserve">n&gt;ix </w:t>
      </w:r>
      <w:r>
        <w:t>предпринимателей</w:t>
      </w:r>
      <w:proofErr w:type="gramStart"/>
      <w:r>
        <w:t xml:space="preserve"> :</w:t>
      </w:r>
      <w:proofErr w:type="gramEnd"/>
      <w:r>
        <w:t xml:space="preserve"> федеральный закон от 8 августа 2001 г. № 129-ФЗ (в ред. федер. закона от 19 мая 2010 г. № 88-ФЗ) : принят Гос. Думой Федер. Собр. Рос. Федерации 13 июля 2001 г. // Российская газета. - № 153-154. - 10.08.2001.</w:t>
      </w:r>
    </w:p>
    <w:p w:rsidR="00B00270" w:rsidRDefault="00B00270" w:rsidP="000C68BA">
      <w:pPr>
        <w:widowControl w:val="0"/>
        <w:numPr>
          <w:ilvl w:val="0"/>
          <w:numId w:val="76"/>
        </w:numPr>
        <w:suppressAutoHyphens w:val="0"/>
        <w:spacing w:line="615" w:lineRule="exact"/>
        <w:ind w:left="1080" w:right="20" w:hanging="360"/>
        <w:jc w:val="both"/>
      </w:pPr>
      <w:r>
        <w:t xml:space="preserve"> О почтовой связи</w:t>
      </w:r>
      <w:proofErr w:type="gramStart"/>
      <w:r>
        <w:t xml:space="preserve"> :</w:t>
      </w:r>
      <w:proofErr w:type="gramEnd"/>
      <w:r>
        <w:t xml:space="preserve"> федеральный закон от 17 июля 1999 г. № 176-ФЗ (в ред. федер. закона от 28 июня 2009 г. № 124-ФЗ) : принят Гос. /Думой Федер. Собр. Рос. Федерации 24 июня 1999 г. // Российская газета. - № 140-141. - 22.07.1999.</w:t>
      </w:r>
    </w:p>
    <w:p w:rsidR="00B00270" w:rsidRDefault="00B00270" w:rsidP="000C68BA">
      <w:pPr>
        <w:widowControl w:val="0"/>
        <w:numPr>
          <w:ilvl w:val="0"/>
          <w:numId w:val="76"/>
        </w:numPr>
        <w:tabs>
          <w:tab w:val="left" w:pos="1935"/>
        </w:tabs>
        <w:suppressAutoHyphens w:val="0"/>
        <w:spacing w:line="615" w:lineRule="exact"/>
        <w:ind w:left="1080" w:right="40" w:hanging="360"/>
        <w:jc w:val="both"/>
      </w:pPr>
      <w:r>
        <w:t>воинской обязанности и военной службе</w:t>
      </w:r>
      <w:proofErr w:type="gramStart"/>
      <w:r>
        <w:t xml:space="preserve"> :</w:t>
      </w:r>
      <w:proofErr w:type="gramEnd"/>
      <w:r>
        <w:t xml:space="preserve"> федеральный закон от 28 марта 1998 г. № 53-Ф3 (в ред. федер. закона от 11 марта 2010 г. № 28-ФЗ) : принят Гос. Думой Федер. Собр. Рос. Федерации 6 марта 1998 г. // Российская газета. - № 63-64. - 02.04.1998.</w:t>
      </w:r>
    </w:p>
    <w:p w:rsidR="00B00270" w:rsidRDefault="00B00270" w:rsidP="000C68BA">
      <w:pPr>
        <w:widowControl w:val="0"/>
        <w:numPr>
          <w:ilvl w:val="0"/>
          <w:numId w:val="76"/>
        </w:numPr>
        <w:suppressAutoHyphens w:val="0"/>
        <w:spacing w:line="615" w:lineRule="exact"/>
        <w:ind w:left="1080" w:right="40" w:hanging="360"/>
        <w:jc w:val="both"/>
      </w:pPr>
      <w:r>
        <w:t xml:space="preserve"> О государственной дактилоскопической регистрации в Российской Федерации</w:t>
      </w:r>
      <w:proofErr w:type="gramStart"/>
      <w:r>
        <w:t xml:space="preserve"> :</w:t>
      </w:r>
      <w:proofErr w:type="gramEnd"/>
      <w:r>
        <w:t xml:space="preserve"> федеральный закон от 25 июля 1998 г. № 128-ФЗ (в ред. федер. закона от 30 декабря 2008 г. № 322-Ф3, с изм., внес, федер. законом от 19 мая 2010 г. № 87-ФЗ) : принят Гос. Думой Федер. Собр. Рос. Федерации 3 июля 1998 г. // Российская газета. - № 145. - 01.08.1998.</w:t>
      </w:r>
    </w:p>
    <w:p w:rsidR="00B00270" w:rsidRDefault="00B00270" w:rsidP="000C68BA">
      <w:pPr>
        <w:widowControl w:val="0"/>
        <w:numPr>
          <w:ilvl w:val="0"/>
          <w:numId w:val="76"/>
        </w:numPr>
        <w:suppressAutoHyphens w:val="0"/>
        <w:spacing w:line="615" w:lineRule="exact"/>
        <w:ind w:left="1080" w:right="40" w:hanging="360"/>
        <w:jc w:val="both"/>
      </w:pPr>
      <w:r>
        <w:t xml:space="preserve"> О государственной регистрации прав на недвижимое имущество н сделок с ним</w:t>
      </w:r>
      <w:proofErr w:type="gramStart"/>
      <w:r>
        <w:t xml:space="preserve"> :</w:t>
      </w:r>
      <w:proofErr w:type="gramEnd"/>
      <w:r>
        <w:t xml:space="preserve"> федеральный закон от 21 июля 1997 г. № 122-ФЗ (в ред. федер. закона от 17 июня 2010 г. № 119-ФЗ) : принят Гос. Думой Федер. Собр. Рос. Федерации 17 июня </w:t>
      </w:r>
      <w:r>
        <w:lastRenderedPageBreak/>
        <w:t>1997 г. // Российская газета. - № 145. - 30.07.1997.</w:t>
      </w:r>
    </w:p>
    <w:p w:rsidR="00B00270" w:rsidRDefault="00B00270" w:rsidP="000C68BA">
      <w:pPr>
        <w:widowControl w:val="0"/>
        <w:numPr>
          <w:ilvl w:val="0"/>
          <w:numId w:val="76"/>
        </w:numPr>
        <w:suppressAutoHyphens w:val="0"/>
        <w:spacing w:line="615" w:lineRule="exact"/>
        <w:ind w:left="1080" w:right="40" w:hanging="360"/>
        <w:jc w:val="both"/>
      </w:pPr>
      <w:r>
        <w:t xml:space="preserve"> О свободе совести и о религиозных объединениях</w:t>
      </w:r>
      <w:proofErr w:type="gramStart"/>
      <w:r>
        <w:t xml:space="preserve"> :</w:t>
      </w:r>
      <w:proofErr w:type="gramEnd"/>
      <w:r>
        <w:t xml:space="preserve"> федеральный закон от 26 сентября 1997 г. № 125-ФЗ (в ред. федер. закона от 23 июля 2008 г. № 160-ФЗ) : принят Гос. Думой Федер. Собр. Рос. Федерации 19 сентября 1997 г. //Российская газета. - № 190. - 01.10.1997.</w:t>
      </w:r>
    </w:p>
    <w:p w:rsidR="00B00270" w:rsidRDefault="00B00270" w:rsidP="000C68BA">
      <w:pPr>
        <w:widowControl w:val="0"/>
        <w:numPr>
          <w:ilvl w:val="0"/>
          <w:numId w:val="76"/>
        </w:numPr>
        <w:suppressAutoHyphens w:val="0"/>
        <w:spacing w:line="615" w:lineRule="exact"/>
        <w:ind w:left="1080" w:right="40" w:hanging="360"/>
        <w:jc w:val="both"/>
      </w:pPr>
      <w:r>
        <w:t xml:space="preserve"> Об актах гражданского состояния : федеральный закон от 15 ноября 1997 г. № 143-Ф3 (в </w:t>
      </w:r>
      <w:proofErr w:type="gramStart"/>
      <w:r>
        <w:t>ред</w:t>
      </w:r>
      <w:proofErr w:type="gramEnd"/>
      <w:r>
        <w:t xml:space="preserve"> федер. закона от 28 июля 2010 г. № 241-ФЗ) : принят Гос. Думой Федер. Собр. Рос. Федерации 22 октября 1997 г. // Российская газета. - № 224. - 20.11.1997.</w:t>
      </w:r>
    </w:p>
    <w:p w:rsidR="00B00270" w:rsidRDefault="00B00270" w:rsidP="000C68BA">
      <w:pPr>
        <w:widowControl w:val="0"/>
        <w:numPr>
          <w:ilvl w:val="0"/>
          <w:numId w:val="76"/>
        </w:numPr>
        <w:suppressAutoHyphens w:val="0"/>
        <w:spacing w:line="615" w:lineRule="exact"/>
        <w:ind w:left="1080" w:right="40" w:hanging="360"/>
        <w:jc w:val="both"/>
      </w:pPr>
      <w:r>
        <w:t xml:space="preserve"> Об индивидуальном (персонифицированном) учете в системе обязательного пенсионного страхования</w:t>
      </w:r>
      <w:proofErr w:type="gramStart"/>
      <w:r>
        <w:t xml:space="preserve"> :</w:t>
      </w:r>
      <w:proofErr w:type="gramEnd"/>
      <w:r>
        <w:t xml:space="preserve"> федеральный закон от 1 апреля 1996 г. № 27-ФЗ (в ред. федер. закона от 27 декабря 2009 г. № 378-Ф3) : принят Гос. Думой Федер. Собр. Рос. Федерации 8 декабря 1995 г. // Российская газета. - Л'а</w:t>
      </w:r>
    </w:p>
    <w:p w:rsidR="00B00270" w:rsidRDefault="00B00270" w:rsidP="000C68BA">
      <w:pPr>
        <w:widowControl w:val="0"/>
        <w:numPr>
          <w:ilvl w:val="0"/>
          <w:numId w:val="77"/>
        </w:numPr>
        <w:tabs>
          <w:tab w:val="left" w:pos="600"/>
        </w:tabs>
        <w:suppressAutoHyphens w:val="0"/>
        <w:spacing w:line="615" w:lineRule="exact"/>
        <w:ind w:left="482" w:hanging="244"/>
        <w:jc w:val="both"/>
      </w:pPr>
      <w:r>
        <w:t>- 10.04.1996.</w:t>
      </w:r>
    </w:p>
    <w:p w:rsidR="00B00270" w:rsidRDefault="00B00270" w:rsidP="000C68BA">
      <w:pPr>
        <w:widowControl w:val="0"/>
        <w:numPr>
          <w:ilvl w:val="0"/>
          <w:numId w:val="76"/>
        </w:numPr>
        <w:suppressAutoHyphens w:val="0"/>
        <w:spacing w:line="615" w:lineRule="exact"/>
        <w:ind w:left="1080" w:right="40" w:hanging="360"/>
        <w:jc w:val="both"/>
      </w:pPr>
      <w:r>
        <w:t xml:space="preserve"> О порядке выезда из Российской Федерации и въезда в Российскую Федерацию</w:t>
      </w:r>
      <w:proofErr w:type="gramStart"/>
      <w:r>
        <w:t xml:space="preserve"> :</w:t>
      </w:r>
      <w:proofErr w:type="gramEnd"/>
      <w:r>
        <w:t xml:space="preserve"> федеральный закон от 15 августа 1996 г. № 114-ФЗ (в ред. федер. закона от 23 июля 2010 г. № 180-ФЗ) : принят Гос. Думой Федер. Собр. Рос. Федерации 18 июля 1996 г. // Российская газета. - № 159. - 22.08.1996.</w:t>
      </w:r>
    </w:p>
    <w:p w:rsidR="00B00270" w:rsidRDefault="00B00270" w:rsidP="000C68BA">
      <w:pPr>
        <w:widowControl w:val="0"/>
        <w:numPr>
          <w:ilvl w:val="0"/>
          <w:numId w:val="76"/>
        </w:numPr>
        <w:suppressAutoHyphens w:val="0"/>
        <w:spacing w:line="615" w:lineRule="exact"/>
        <w:ind w:left="1080" w:right="400" w:hanging="360"/>
        <w:jc w:val="both"/>
      </w:pPr>
      <w:r>
        <w:t xml:space="preserve"> Об обеспечении конституционных прав граждан Российской Федерации избирать и быть избранными в органы местного самоуправления</w:t>
      </w:r>
      <w:proofErr w:type="gramStart"/>
      <w:r>
        <w:t xml:space="preserve"> :</w:t>
      </w:r>
      <w:proofErr w:type="gramEnd"/>
      <w:r>
        <w:t xml:space="preserve"> федеральный закон от 26 ноября 1996 г. № 1Э8-ФЗ (в ред. федер. закона от 9 ноября 2009 г. № 250-ФЗ) : принят Гос. Думой Федер. Собр. Рос. Федерации 23 октября 1996 г. // Российская газета. - № 232. - 04.12.1996.</w:t>
      </w:r>
    </w:p>
    <w:p w:rsidR="00B00270" w:rsidRDefault="00B00270" w:rsidP="000C68BA">
      <w:pPr>
        <w:widowControl w:val="0"/>
        <w:numPr>
          <w:ilvl w:val="0"/>
          <w:numId w:val="76"/>
        </w:numPr>
        <w:suppressAutoHyphens w:val="0"/>
        <w:spacing w:line="615" w:lineRule="exact"/>
        <w:ind w:left="1080" w:right="400" w:hanging="360"/>
        <w:jc w:val="both"/>
      </w:pPr>
      <w:r>
        <w:t xml:space="preserve"> Об оружии</w:t>
      </w:r>
      <w:proofErr w:type="gramStart"/>
      <w:r>
        <w:t xml:space="preserve"> :</w:t>
      </w:r>
      <w:proofErr w:type="gramEnd"/>
      <w:r>
        <w:t xml:space="preserve"> федеральный закон от 13 декабря 1996 г. № 150-ФЗ (в ред. федер. закона от 31 мая 2010 г. № 111-ФЗ) : принят Гос. Думой Федер. Собр. Рос. Федерации 13 ноября 1996 г. // Российская газета. - № 241. -</w:t>
      </w:r>
    </w:p>
    <w:p w:rsidR="00B00270" w:rsidRDefault="00B00270" w:rsidP="00B00270">
      <w:pPr>
        <w:spacing w:line="615" w:lineRule="exact"/>
        <w:ind w:left="40"/>
        <w:jc w:val="both"/>
      </w:pPr>
      <w:r>
        <w:t>18.12.1996.</w:t>
      </w:r>
    </w:p>
    <w:p w:rsidR="00B00270" w:rsidRDefault="00B00270" w:rsidP="000C68BA">
      <w:pPr>
        <w:widowControl w:val="0"/>
        <w:numPr>
          <w:ilvl w:val="0"/>
          <w:numId w:val="76"/>
        </w:numPr>
        <w:suppressAutoHyphens w:val="0"/>
        <w:spacing w:line="615" w:lineRule="exact"/>
        <w:ind w:left="1080" w:right="400" w:hanging="360"/>
        <w:jc w:val="both"/>
      </w:pPr>
      <w:r>
        <w:t xml:space="preserve"> О Федеральной службе безопасности</w:t>
      </w:r>
      <w:proofErr w:type="gramStart"/>
      <w:r>
        <w:t xml:space="preserve"> :</w:t>
      </w:r>
      <w:proofErr w:type="gramEnd"/>
      <w:r>
        <w:t xml:space="preserve"> федеральный закон от 3 апреля 1995 г. № 40-ФЗ (в ред. федер. закона от 27 июля 2010 г. № 238-ФЭ) : принят Гос. Думой Федер. Собр. Рос. Федерации 22 февраля 1995 г. // Российская газета. - № 72. - 12.04.1995.</w:t>
      </w:r>
    </w:p>
    <w:p w:rsidR="00B00270" w:rsidRDefault="00B00270" w:rsidP="000C68BA">
      <w:pPr>
        <w:widowControl w:val="0"/>
        <w:numPr>
          <w:ilvl w:val="0"/>
          <w:numId w:val="76"/>
        </w:numPr>
        <w:suppressAutoHyphens w:val="0"/>
        <w:spacing w:line="615" w:lineRule="exact"/>
        <w:ind w:left="1080" w:right="400" w:hanging="360"/>
        <w:jc w:val="both"/>
      </w:pPr>
      <w:r>
        <w:t xml:space="preserve"> Об общественных объединениях</w:t>
      </w:r>
      <w:proofErr w:type="gramStart"/>
      <w:r>
        <w:t xml:space="preserve"> :</w:t>
      </w:r>
      <w:proofErr w:type="gramEnd"/>
      <w:r>
        <w:t xml:space="preserve"> федеральный закон от 19 мая 1995 г. № 82-ФЗ (в ред. федер. закона от 22 июля 2010 г. № 164-ФЗ) : принят Гос. Думой Федер. Собр. Рос. Федерации 14 апреля 1995 г. //Российская газета. - №&gt;</w:t>
      </w:r>
    </w:p>
    <w:p w:rsidR="00B00270" w:rsidRDefault="00B00270" w:rsidP="000C68BA">
      <w:pPr>
        <w:widowControl w:val="0"/>
        <w:numPr>
          <w:ilvl w:val="0"/>
          <w:numId w:val="78"/>
        </w:numPr>
        <w:tabs>
          <w:tab w:val="left" w:pos="790"/>
        </w:tabs>
        <w:suppressAutoHyphens w:val="0"/>
        <w:spacing w:line="615" w:lineRule="exact"/>
        <w:ind w:left="1996" w:hanging="360"/>
        <w:jc w:val="both"/>
      </w:pPr>
      <w:r>
        <w:t>- 25.05.1995.</w:t>
      </w:r>
    </w:p>
    <w:p w:rsidR="00B00270" w:rsidRDefault="00B00270" w:rsidP="000C68BA">
      <w:pPr>
        <w:widowControl w:val="0"/>
        <w:numPr>
          <w:ilvl w:val="0"/>
          <w:numId w:val="76"/>
        </w:numPr>
        <w:suppressAutoHyphens w:val="0"/>
        <w:spacing w:line="615" w:lineRule="exact"/>
        <w:ind w:left="1080" w:right="400" w:hanging="360"/>
        <w:jc w:val="both"/>
      </w:pPr>
      <w:r>
        <w:t xml:space="preserve"> Об оперативно-розыскной деятельности</w:t>
      </w:r>
      <w:proofErr w:type="gramStart"/>
      <w:r>
        <w:t xml:space="preserve"> :</w:t>
      </w:r>
      <w:proofErr w:type="gramEnd"/>
      <w:r>
        <w:t xml:space="preserve"> федеральный закон от 12 августа 1995 г. № 144-ФЗ (с изм., внесенными федер. законом от 26 декабря 2008 г. № 293-Ф3) : принят Гос. Думой Федер. Собр. Рос. Федерации 5 июля 1995 г. // Российская газета. - № 160. - 18.08.1995.</w:t>
      </w:r>
    </w:p>
    <w:p w:rsidR="00B00270" w:rsidRDefault="00B00270" w:rsidP="000C68BA">
      <w:pPr>
        <w:widowControl w:val="0"/>
        <w:numPr>
          <w:ilvl w:val="0"/>
          <w:numId w:val="76"/>
        </w:numPr>
        <w:tabs>
          <w:tab w:val="left" w:pos="1953"/>
        </w:tabs>
        <w:suppressAutoHyphens w:val="0"/>
        <w:spacing w:line="615" w:lineRule="exact"/>
        <w:ind w:left="1080" w:right="400" w:hanging="360"/>
        <w:jc w:val="both"/>
      </w:pPr>
      <w:r>
        <w:lastRenderedPageBreak/>
        <w:t>государственной тайне</w:t>
      </w:r>
      <w:proofErr w:type="gramStart"/>
      <w:r>
        <w:t xml:space="preserve"> :</w:t>
      </w:r>
      <w:proofErr w:type="gramEnd"/>
      <w:r>
        <w:t xml:space="preserve"> Закон Российской Федерации от 21 июля 1993 г. № 5485-1 (в ред. федер. закона от 18 июля 2009 г. № 180-ФЗ) // Российская газета. - № 182. - 21.09.1993.</w:t>
      </w:r>
    </w:p>
    <w:p w:rsidR="00B00270" w:rsidRDefault="00B00270" w:rsidP="000C68BA">
      <w:pPr>
        <w:widowControl w:val="0"/>
        <w:numPr>
          <w:ilvl w:val="0"/>
          <w:numId w:val="76"/>
        </w:numPr>
        <w:suppressAutoHyphens w:val="0"/>
        <w:spacing w:line="615" w:lineRule="exact"/>
        <w:ind w:left="1080" w:right="400" w:hanging="360"/>
        <w:jc w:val="both"/>
      </w:pPr>
      <w:r>
        <w:t xml:space="preserve"> Об образовании</w:t>
      </w:r>
      <w:proofErr w:type="gramStart"/>
      <w:r>
        <w:t xml:space="preserve"> :</w:t>
      </w:r>
      <w:proofErr w:type="gramEnd"/>
      <w:r>
        <w:t xml:space="preserve"> Закон Российской Федерации от 10 июля 1992 г. Л« 3266-1 (в ред. федер. закона от 17 июня 2010 г. № 121-ФЗ) // Российская газе та. -№ 172.-31.07.1992.</w:t>
      </w:r>
    </w:p>
    <w:p w:rsidR="00B00270" w:rsidRDefault="00B00270" w:rsidP="000C68BA">
      <w:pPr>
        <w:widowControl w:val="0"/>
        <w:numPr>
          <w:ilvl w:val="0"/>
          <w:numId w:val="76"/>
        </w:numPr>
        <w:suppressAutoHyphens w:val="0"/>
        <w:spacing w:line="615" w:lineRule="exact"/>
        <w:ind w:left="1080" w:right="400" w:hanging="360"/>
        <w:jc w:val="both"/>
      </w:pPr>
      <w:r>
        <w:t xml:space="preserve"> О средствах массовой информации</w:t>
      </w:r>
      <w:proofErr w:type="gramStart"/>
      <w:r>
        <w:t xml:space="preserve"> :</w:t>
      </w:r>
      <w:proofErr w:type="gramEnd"/>
      <w:r>
        <w:t xml:space="preserve"> Закон Российской Федерации от 27 декабря 1991 г. № 2124-1 (в ред. федер. закона от 9 февраля 2009 г. № 10-ФЗ) // Российская газета. - № 32. - 08.02.1992.</w:t>
      </w:r>
    </w:p>
    <w:p w:rsidR="00B00270" w:rsidRDefault="00B00270" w:rsidP="000C68BA">
      <w:pPr>
        <w:widowControl w:val="0"/>
        <w:numPr>
          <w:ilvl w:val="0"/>
          <w:numId w:val="76"/>
        </w:numPr>
        <w:suppressAutoHyphens w:val="0"/>
        <w:spacing w:line="615" w:lineRule="exact"/>
        <w:ind w:left="1080" w:right="40" w:hanging="360"/>
        <w:jc w:val="both"/>
      </w:pPr>
      <w:r>
        <w:t xml:space="preserve"> Основы законодательства Российской Федерации о нотариате (в ред. федер. закона от 19 июля 2009 г. № 205-ФЗ) : утв. Верховным советом</w:t>
      </w:r>
      <w:proofErr w:type="gramStart"/>
      <w:r>
        <w:t xml:space="preserve"> Р</w:t>
      </w:r>
      <w:proofErr w:type="gramEnd"/>
      <w:r>
        <w:t>ос. Федерации 11 февраля 1993 г. № 4462-1 // Российская газета. - № 49. - 13.03.1993.</w:t>
      </w:r>
    </w:p>
    <w:p w:rsidR="00B00270" w:rsidRDefault="00B00270" w:rsidP="000C68BA">
      <w:pPr>
        <w:widowControl w:val="0"/>
        <w:numPr>
          <w:ilvl w:val="0"/>
          <w:numId w:val="76"/>
        </w:numPr>
        <w:suppressAutoHyphens w:val="0"/>
        <w:spacing w:line="615" w:lineRule="exact"/>
        <w:ind w:left="1080" w:right="40" w:hanging="360"/>
        <w:jc w:val="both"/>
      </w:pPr>
      <w:r>
        <w:t xml:space="preserve"> Основы законодательства Российской Федерации об охране здоровья граждан от 22 июля 1993 г. № 5487-1 (в ред. федер. закона от 27 декабря 2009 г. № 365-ФЭ) : утв. Верховным советом</w:t>
      </w:r>
      <w:proofErr w:type="gramStart"/>
      <w:r>
        <w:t xml:space="preserve"> Р</w:t>
      </w:r>
      <w:proofErr w:type="gramEnd"/>
      <w:r>
        <w:t>ос. Федерации 22 июля 1993 г. Л</w:t>
      </w:r>
      <w:proofErr w:type="gramStart"/>
      <w:r>
        <w:t>1</w:t>
      </w:r>
      <w:proofErr w:type="gramEnd"/>
      <w:r>
        <w:t>&gt; 5487-1 // Российские вести. - № 174. - 09.09.1993.</w:t>
      </w:r>
    </w:p>
    <w:p w:rsidR="00B00270" w:rsidRDefault="00B00270" w:rsidP="000C68BA">
      <w:pPr>
        <w:widowControl w:val="0"/>
        <w:numPr>
          <w:ilvl w:val="0"/>
          <w:numId w:val="76"/>
        </w:numPr>
        <w:suppressAutoHyphens w:val="0"/>
        <w:spacing w:line="615" w:lineRule="exact"/>
        <w:ind w:left="1080" w:right="40" w:hanging="360"/>
        <w:jc w:val="both"/>
      </w:pPr>
      <w:r>
        <w:t xml:space="preserve"> Об Уполномоченном при Президенте Российской Федерации по правам ребенка</w:t>
      </w:r>
      <w:proofErr w:type="gramStart"/>
      <w:r>
        <w:t xml:space="preserve"> :</w:t>
      </w:r>
      <w:proofErr w:type="gramEnd"/>
      <w:r>
        <w:t xml:space="preserve"> Указ Президента Российской Федерации от 1 сентября 2009 г. № 986 // Российская газета. - № 166. - 04.09.2009.</w:t>
      </w:r>
    </w:p>
    <w:p w:rsidR="00B00270" w:rsidRDefault="00B00270" w:rsidP="000C68BA">
      <w:pPr>
        <w:widowControl w:val="0"/>
        <w:numPr>
          <w:ilvl w:val="0"/>
          <w:numId w:val="76"/>
        </w:numPr>
        <w:suppressAutoHyphens w:val="0"/>
        <w:spacing w:line="615" w:lineRule="exact"/>
        <w:ind w:left="1080" w:right="40" w:hanging="360"/>
        <w:jc w:val="both"/>
      </w:pPr>
      <w:r>
        <w:t xml:space="preserve"> Об утверждении Положения о персональных данных государственного гражданского служащего Российской Федерации и ведении его личного дела</w:t>
      </w:r>
      <w:proofErr w:type="gramStart"/>
      <w:r>
        <w:t xml:space="preserve"> :</w:t>
      </w:r>
      <w:proofErr w:type="gramEnd"/>
      <w:r>
        <w:t xml:space="preserve"> Указ Президента Российской Федерации от 30 мая 2005 г. № 609 (в ред. Указа Президента</w:t>
      </w:r>
      <w:proofErr w:type="gramStart"/>
      <w:r>
        <w:t xml:space="preserve"> Р</w:t>
      </w:r>
      <w:proofErr w:type="gramEnd"/>
      <w:r>
        <w:t xml:space="preserve">ос. </w:t>
      </w:r>
      <w:proofErr w:type="gramStart"/>
      <w:r>
        <w:t>Федерации от 23 октября 2008 г. № 1517) // Российская газета. - № 120. - 07.06.2005.</w:t>
      </w:r>
      <w:proofErr w:type="gramEnd"/>
    </w:p>
    <w:p w:rsidR="00B00270" w:rsidRDefault="00B00270" w:rsidP="000C68BA">
      <w:pPr>
        <w:widowControl w:val="0"/>
        <w:numPr>
          <w:ilvl w:val="0"/>
          <w:numId w:val="76"/>
        </w:numPr>
        <w:suppressAutoHyphens w:val="0"/>
        <w:spacing w:line="615" w:lineRule="exact"/>
        <w:ind w:left="1080" w:right="40" w:hanging="360"/>
        <w:jc w:val="both"/>
      </w:pPr>
      <w:r>
        <w:t xml:space="preserve"> Вопросы Федеральной миграционной службы</w:t>
      </w:r>
      <w:proofErr w:type="gramStart"/>
      <w:r>
        <w:t xml:space="preserve"> :</w:t>
      </w:r>
      <w:proofErr w:type="gramEnd"/>
      <w:r>
        <w:t xml:space="preserve"> </w:t>
      </w:r>
      <w:proofErr w:type="gramStart"/>
      <w:r>
        <w:t xml:space="preserve">Указ </w:t>
      </w:r>
      <w:r>
        <w:rPr>
          <w:lang w:val="uk-UA" w:eastAsia="uk-UA" w:bidi="uk-UA"/>
        </w:rPr>
        <w:t xml:space="preserve">Президенті </w:t>
      </w:r>
      <w:r>
        <w:t>Российской Федерации от 19 июля 2004 г. № 928 (в ред. Указа Президента Рое.</w:t>
      </w:r>
      <w:proofErr w:type="gramEnd"/>
      <w:r>
        <w:t xml:space="preserve"> </w:t>
      </w:r>
      <w:proofErr w:type="gramStart"/>
      <w:r>
        <w:t>Федерации от 31 октября 2009 г. № 1232) // Российская газета. - № 154. -</w:t>
      </w:r>
      <w:proofErr w:type="gramEnd"/>
    </w:p>
    <w:p w:rsidR="00B00270" w:rsidRDefault="00B00270" w:rsidP="00B00270">
      <w:pPr>
        <w:spacing w:line="615" w:lineRule="exact"/>
        <w:ind w:left="20"/>
      </w:pPr>
      <w:r>
        <w:t>21.07.2004.</w:t>
      </w:r>
    </w:p>
    <w:p w:rsidR="00B00270" w:rsidRDefault="00B00270" w:rsidP="000C68BA">
      <w:pPr>
        <w:widowControl w:val="0"/>
        <w:numPr>
          <w:ilvl w:val="0"/>
          <w:numId w:val="76"/>
        </w:numPr>
        <w:suppressAutoHyphens w:val="0"/>
        <w:spacing w:line="615" w:lineRule="exact"/>
        <w:ind w:left="1080" w:right="40" w:hanging="360"/>
        <w:jc w:val="both"/>
      </w:pPr>
      <w:r>
        <w:t xml:space="preserve"> Вопросы федеральной службы по техническому и экспортному контролю</w:t>
      </w:r>
      <w:proofErr w:type="gramStart"/>
      <w:r>
        <w:t xml:space="preserve"> :</w:t>
      </w:r>
      <w:proofErr w:type="gramEnd"/>
      <w:r>
        <w:t xml:space="preserve"> Указ Президента Российской Федерации от 16 августа 2004 </w:t>
      </w:r>
      <w:r>
        <w:rPr>
          <w:lang w:val="uk-UA" w:eastAsia="uk-UA" w:bidi="uk-UA"/>
        </w:rPr>
        <w:t xml:space="preserve">і'. </w:t>
      </w:r>
      <w:r>
        <w:t>Л1&gt; 1085 (в ред. Указа Президента</w:t>
      </w:r>
      <w:proofErr w:type="gramStart"/>
      <w:r>
        <w:t xml:space="preserve"> Р</w:t>
      </w:r>
      <w:proofErr w:type="gramEnd"/>
      <w:r>
        <w:t>ос. Федерации от 17 ноября 2008 г. № 1625) // Собр. законодательства</w:t>
      </w:r>
      <w:proofErr w:type="gramStart"/>
      <w:r>
        <w:t xml:space="preserve"> Р</w:t>
      </w:r>
      <w:proofErr w:type="gramEnd"/>
      <w:r>
        <w:t>ос. Федерации. - 23.08.2004. - № 34. - Ст. 3541.</w:t>
      </w:r>
    </w:p>
    <w:p w:rsidR="00B00270" w:rsidRDefault="00B00270" w:rsidP="000C68BA">
      <w:pPr>
        <w:widowControl w:val="0"/>
        <w:numPr>
          <w:ilvl w:val="0"/>
          <w:numId w:val="76"/>
        </w:numPr>
        <w:suppressAutoHyphens w:val="0"/>
        <w:spacing w:line="615" w:lineRule="exact"/>
        <w:ind w:left="1080" w:right="40" w:hanging="360"/>
        <w:jc w:val="both"/>
      </w:pPr>
      <w:r>
        <w:t xml:space="preserve"> Вопросы Федеральной службы безопасности Российской Федерации</w:t>
      </w:r>
      <w:proofErr w:type="gramStart"/>
      <w:r>
        <w:t xml:space="preserve"> :</w:t>
      </w:r>
      <w:proofErr w:type="gramEnd"/>
      <w:r>
        <w:t xml:space="preserve"> Указ Президента Российской Федерации от 11 августа 2003 г. № 960 (в ред. Указа Президента</w:t>
      </w:r>
      <w:proofErr w:type="gramStart"/>
      <w:r>
        <w:t xml:space="preserve"> Р</w:t>
      </w:r>
      <w:proofErr w:type="gramEnd"/>
      <w:r>
        <w:t xml:space="preserve">ос. </w:t>
      </w:r>
      <w:proofErr w:type="gramStart"/>
      <w:r>
        <w:t>Федерации от 14 мая 2010 г. № 589) // Российская газета. - № 161.- 15.08.2003.</w:t>
      </w:r>
      <w:proofErr w:type="gramEnd"/>
    </w:p>
    <w:p w:rsidR="00B00270" w:rsidRDefault="00B00270" w:rsidP="000C68BA">
      <w:pPr>
        <w:widowControl w:val="0"/>
        <w:numPr>
          <w:ilvl w:val="0"/>
          <w:numId w:val="76"/>
        </w:numPr>
        <w:suppressAutoHyphens w:val="0"/>
        <w:spacing w:line="615" w:lineRule="exact"/>
        <w:ind w:left="1080" w:right="40" w:hanging="360"/>
        <w:jc w:val="both"/>
      </w:pPr>
      <w:r>
        <w:t xml:space="preserve"> Доктрина информационной безопасности Российской Федерации</w:t>
      </w:r>
      <w:proofErr w:type="gramStart"/>
      <w:r>
        <w:t xml:space="preserve"> :</w:t>
      </w:r>
      <w:proofErr w:type="gramEnd"/>
      <w:r>
        <w:t xml:space="preserve"> утв. Президентом Российской Федерации 9 сентября 2000 г. № Пр-1895 // Российская газета. - № 187. - 28.09.2000.</w:t>
      </w:r>
    </w:p>
    <w:p w:rsidR="00B00270" w:rsidRDefault="00B00270" w:rsidP="000C68BA">
      <w:pPr>
        <w:widowControl w:val="0"/>
        <w:numPr>
          <w:ilvl w:val="0"/>
          <w:numId w:val="76"/>
        </w:numPr>
        <w:suppressAutoHyphens w:val="0"/>
        <w:spacing w:line="615" w:lineRule="exact"/>
        <w:ind w:left="1080" w:right="40" w:hanging="360"/>
        <w:jc w:val="both"/>
      </w:pPr>
      <w:r>
        <w:t xml:space="preserve"> Об утверждении перечня сведений конфиденциального характера</w:t>
      </w:r>
      <w:proofErr w:type="gramStart"/>
      <w:r>
        <w:t xml:space="preserve"> :</w:t>
      </w:r>
      <w:proofErr w:type="gramEnd"/>
      <w:r>
        <w:t xml:space="preserve"> Указ Президента Российской Федерации от 6 марта 1997 г. № 188 (в ред. Указа Президента</w:t>
      </w:r>
      <w:proofErr w:type="gramStart"/>
      <w:r>
        <w:t xml:space="preserve"> Р</w:t>
      </w:r>
      <w:proofErr w:type="gramEnd"/>
      <w:r>
        <w:t xml:space="preserve">ос. </w:t>
      </w:r>
      <w:proofErr w:type="gramStart"/>
      <w:r>
        <w:t xml:space="preserve">Федерации от 23 сентября 2005 г. № 1111)// Российская газет а. -№51.- </w:t>
      </w:r>
      <w:r>
        <w:lastRenderedPageBreak/>
        <w:t>14.03.1997.</w:t>
      </w:r>
      <w:proofErr w:type="gramEnd"/>
    </w:p>
    <w:p w:rsidR="00B00270" w:rsidRDefault="00B00270" w:rsidP="000C68BA">
      <w:pPr>
        <w:widowControl w:val="0"/>
        <w:numPr>
          <w:ilvl w:val="0"/>
          <w:numId w:val="76"/>
        </w:numPr>
        <w:tabs>
          <w:tab w:val="left" w:pos="7659"/>
        </w:tabs>
        <w:suppressAutoHyphens w:val="0"/>
        <w:spacing w:line="615" w:lineRule="exact"/>
        <w:ind w:left="1080" w:right="40" w:hanging="360"/>
        <w:jc w:val="both"/>
      </w:pPr>
      <w:r>
        <w:t xml:space="preserve"> О Федеральной службе по надзору в сфере связи, информационных технологий и массовых коммуникаций</w:t>
      </w:r>
      <w:proofErr w:type="gramStart"/>
      <w:r>
        <w:t xml:space="preserve"> :</w:t>
      </w:r>
      <w:proofErr w:type="gramEnd"/>
      <w:r>
        <w:tab/>
        <w:t>Постановление Правительства Российской Федерации от 16 марта 2009 г. № 228 (в ред. Постановлении Правительства</w:t>
      </w:r>
      <w:proofErr w:type="gramStart"/>
      <w:r>
        <w:t xml:space="preserve"> Р</w:t>
      </w:r>
      <w:proofErr w:type="gramEnd"/>
      <w:r>
        <w:t xml:space="preserve">ос. </w:t>
      </w:r>
      <w:proofErr w:type="gramStart"/>
      <w:r>
        <w:t>Федерации от 15 июня 2010 г. № 438) // Российская газета. - №49. - 24.03.2009.</w:t>
      </w:r>
      <w:proofErr w:type="gramEnd"/>
    </w:p>
    <w:p w:rsidR="00B00270" w:rsidRDefault="00B00270" w:rsidP="000C68BA">
      <w:pPr>
        <w:widowControl w:val="0"/>
        <w:numPr>
          <w:ilvl w:val="0"/>
          <w:numId w:val="76"/>
        </w:numPr>
        <w:tabs>
          <w:tab w:val="right" w:pos="12718"/>
        </w:tabs>
        <w:suppressAutoHyphens w:val="0"/>
        <w:spacing w:line="615" w:lineRule="exact"/>
        <w:ind w:left="1080" w:right="40" w:hanging="360"/>
        <w:jc w:val="both"/>
      </w:pPr>
      <w:r>
        <w:t xml:space="preserve"> Об утверждении требований к материальным носителям биометрических персональных данных и технологиям хранения таких данных вне информационных систем персональных данных</w:t>
      </w:r>
      <w:proofErr w:type="gramStart"/>
      <w:r>
        <w:t xml:space="preserve"> :</w:t>
      </w:r>
      <w:proofErr w:type="gramEnd"/>
      <w:r>
        <w:tab/>
        <w:t>Постановление Правительства Российской Федерации от 6 июля 2008 г. № 512</w:t>
      </w:r>
      <w:proofErr w:type="gramStart"/>
      <w:r>
        <w:t xml:space="preserve"> // С</w:t>
      </w:r>
      <w:proofErr w:type="gramEnd"/>
      <w:r>
        <w:t>обр. законодательства Рос. Федерации. - 14.07.2008. - № 28. - Ст. 3384.</w:t>
      </w:r>
    </w:p>
    <w:p w:rsidR="00B00270" w:rsidRDefault="00B00270" w:rsidP="000C68BA">
      <w:pPr>
        <w:widowControl w:val="0"/>
        <w:numPr>
          <w:ilvl w:val="0"/>
          <w:numId w:val="76"/>
        </w:numPr>
        <w:suppressAutoHyphens w:val="0"/>
        <w:spacing w:line="615" w:lineRule="exact"/>
        <w:ind w:left="1080" w:right="40" w:hanging="360"/>
        <w:jc w:val="both"/>
      </w:pPr>
      <w:r>
        <w:t xml:space="preserve"> Об утверждении Положения об особенностях обработки персональных данных, осуществляемой без использования средств автоматизации</w:t>
      </w:r>
      <w:proofErr w:type="gramStart"/>
      <w:r>
        <w:t xml:space="preserve"> :</w:t>
      </w:r>
      <w:proofErr w:type="gramEnd"/>
      <w:r>
        <w:t xml:space="preserve"> Постановление Правительства Российской Федерации от </w:t>
      </w:r>
      <w:r>
        <w:rPr>
          <w:lang w:val="en-US" w:eastAsia="en-US" w:bidi="en-US"/>
        </w:rPr>
        <w:t>i</w:t>
      </w:r>
      <w:r w:rsidRPr="00ED555D">
        <w:rPr>
          <w:lang w:eastAsia="en-US" w:bidi="en-US"/>
        </w:rPr>
        <w:t xml:space="preserve">5 </w:t>
      </w:r>
      <w:r>
        <w:t>сентября 2008 г. № 687</w:t>
      </w:r>
      <w:proofErr w:type="gramStart"/>
      <w:r>
        <w:t xml:space="preserve"> // С</w:t>
      </w:r>
      <w:proofErr w:type="gramEnd"/>
      <w:r>
        <w:t>обр. законодательства Рос. Федерации. - 22.09.2008. - № 38. - Ст. 4320.</w:t>
      </w:r>
    </w:p>
    <w:p w:rsidR="00B00270" w:rsidRDefault="00B00270" w:rsidP="000C68BA">
      <w:pPr>
        <w:widowControl w:val="0"/>
        <w:numPr>
          <w:ilvl w:val="0"/>
          <w:numId w:val="76"/>
        </w:numPr>
        <w:suppressAutoHyphens w:val="0"/>
        <w:spacing w:line="615" w:lineRule="exact"/>
        <w:ind w:left="1080" w:right="40" w:hanging="360"/>
        <w:jc w:val="both"/>
      </w:pPr>
      <w:r>
        <w:t xml:space="preserve"> Вопросы Федеральной службы по надзору в сфере массовых коммуникаций, связи и охраны культурного наследия</w:t>
      </w:r>
      <w:proofErr w:type="gramStart"/>
      <w:r>
        <w:t xml:space="preserve"> :</w:t>
      </w:r>
      <w:proofErr w:type="gramEnd"/>
      <w:r>
        <w:t xml:space="preserve"> Постановление Правительства Российской Федерации от 6 июня 2007 г. № 353 (в ред. Постановления Правительства</w:t>
      </w:r>
      <w:proofErr w:type="gramStart"/>
      <w:r>
        <w:t xml:space="preserve"> Р</w:t>
      </w:r>
      <w:proofErr w:type="gramEnd"/>
      <w:r>
        <w:t xml:space="preserve">ос. </w:t>
      </w:r>
      <w:proofErr w:type="gramStart"/>
      <w:r>
        <w:t>Федерации от 28 декабря 2007 г. № 938) // Российская газета. -№ 124. - 14.06.2007.</w:t>
      </w:r>
      <w:proofErr w:type="gramEnd"/>
    </w:p>
    <w:p w:rsidR="00B00270" w:rsidRDefault="00B00270" w:rsidP="000C68BA">
      <w:pPr>
        <w:widowControl w:val="0"/>
        <w:numPr>
          <w:ilvl w:val="0"/>
          <w:numId w:val="76"/>
        </w:numPr>
        <w:suppressAutoHyphens w:val="0"/>
        <w:spacing w:line="615" w:lineRule="exact"/>
        <w:ind w:left="1080" w:right="40" w:hanging="360"/>
        <w:jc w:val="both"/>
      </w:pPr>
      <w:r>
        <w:t xml:space="preserve"> Об утверждении Положения о Федеральной службе по надзору и сфере массовых коммуникаций, связи и охраны культурного наследия</w:t>
      </w:r>
      <w:proofErr w:type="gramStart"/>
      <w:r>
        <w:t xml:space="preserve"> :</w:t>
      </w:r>
      <w:proofErr w:type="gramEnd"/>
      <w:r>
        <w:t xml:space="preserve"> Постановление Правительства Российской Федерации от 6 июня 2007 г. № 354 (в ред. Постановления Правительства</w:t>
      </w:r>
      <w:proofErr w:type="gramStart"/>
      <w:r>
        <w:t xml:space="preserve"> Р</w:t>
      </w:r>
      <w:proofErr w:type="gramEnd"/>
      <w:r>
        <w:t xml:space="preserve">ос. </w:t>
      </w:r>
      <w:proofErr w:type="gramStart"/>
      <w:r>
        <w:t>Федерации от 2 июня 2008 г. № 418) // Российская газета. - №&gt; 124. - 14.06.2007.</w:t>
      </w:r>
      <w:proofErr w:type="gramEnd"/>
    </w:p>
    <w:p w:rsidR="00B00270" w:rsidRDefault="00B00270" w:rsidP="00B00270">
      <w:pPr>
        <w:spacing w:line="611" w:lineRule="exact"/>
        <w:ind w:left="20" w:right="20" w:firstLine="940"/>
        <w:jc w:val="both"/>
      </w:pPr>
      <w:r>
        <w:t>80. Об утверждении Правил оказания телематических услуг связи</w:t>
      </w:r>
      <w:proofErr w:type="gramStart"/>
      <w:r>
        <w:t xml:space="preserve"> :</w:t>
      </w:r>
      <w:proofErr w:type="gramEnd"/>
      <w:r>
        <w:t xml:space="preserve"> Постановление Правительства Российской Федерации от 10 сентября 2007 г. №&gt; 575 (в ред. Постановления Правительства</w:t>
      </w:r>
      <w:proofErr w:type="gramStart"/>
      <w:r>
        <w:t xml:space="preserve"> Р</w:t>
      </w:r>
      <w:proofErr w:type="gramEnd"/>
      <w:r>
        <w:t>ос. Федерации от 16 февраля 2008 г. № 93) // Собр. законодательства</w:t>
      </w:r>
      <w:proofErr w:type="gramStart"/>
      <w:r>
        <w:t xml:space="preserve"> Р</w:t>
      </w:r>
      <w:proofErr w:type="gramEnd"/>
      <w:r>
        <w:t>ос. Федерации. - 17.09.2007. - № 38. - Ст. 4552.</w:t>
      </w:r>
    </w:p>
    <w:p w:rsidR="00B00270" w:rsidRDefault="00B00270" w:rsidP="000C68BA">
      <w:pPr>
        <w:widowControl w:val="0"/>
        <w:numPr>
          <w:ilvl w:val="0"/>
          <w:numId w:val="79"/>
        </w:numPr>
        <w:tabs>
          <w:tab w:val="left" w:pos="2510"/>
        </w:tabs>
        <w:suppressAutoHyphens w:val="0"/>
        <w:spacing w:line="615" w:lineRule="exact"/>
        <w:ind w:left="495" w:right="20" w:hanging="495"/>
        <w:jc w:val="both"/>
      </w:pPr>
      <w:r>
        <w:t>утверждении Положения об обеспечении безопасности персональных данных при их обработке в информационных системах персональных данных</w:t>
      </w:r>
      <w:proofErr w:type="gramStart"/>
      <w:r>
        <w:t xml:space="preserve"> :</w:t>
      </w:r>
      <w:proofErr w:type="gramEnd"/>
      <w:r>
        <w:t xml:space="preserve"> Постановление Правительства Российской Федерации от 17 ноября 2007 г. № 781 // Российская газета. - № 260. - 21.11.2007.</w:t>
      </w:r>
    </w:p>
    <w:p w:rsidR="00B00270" w:rsidRDefault="00B00270" w:rsidP="000C68BA">
      <w:pPr>
        <w:widowControl w:val="0"/>
        <w:numPr>
          <w:ilvl w:val="0"/>
          <w:numId w:val="80"/>
        </w:numPr>
        <w:suppressAutoHyphens w:val="0"/>
        <w:spacing w:line="615" w:lineRule="exact"/>
        <w:ind w:left="720" w:right="20" w:hanging="360"/>
        <w:jc w:val="both"/>
      </w:pPr>
      <w:r>
        <w:t xml:space="preserve"> Об утверждении Положения о воинском учете</w:t>
      </w:r>
      <w:proofErr w:type="gramStart"/>
      <w:r>
        <w:t xml:space="preserve"> :</w:t>
      </w:r>
      <w:proofErr w:type="gramEnd"/>
      <w:r>
        <w:t xml:space="preserve"> Постановление Правительства Российской Федерации от 27 ноября 2006 г. № 719 (в ред. Постановления Правительства</w:t>
      </w:r>
      <w:proofErr w:type="gramStart"/>
      <w:r>
        <w:t xml:space="preserve"> Р</w:t>
      </w:r>
      <w:proofErr w:type="gramEnd"/>
      <w:r>
        <w:t xml:space="preserve">ос. </w:t>
      </w:r>
      <w:proofErr w:type="gramStart"/>
      <w:r>
        <w:t>Федерации от 14 февраля 2009 г. № 128) // Российская газета. - № 274. - 06.12.2006.</w:t>
      </w:r>
      <w:proofErr w:type="gramEnd"/>
    </w:p>
    <w:p w:rsidR="00B00270" w:rsidRDefault="00B00270" w:rsidP="000C68BA">
      <w:pPr>
        <w:widowControl w:val="0"/>
        <w:numPr>
          <w:ilvl w:val="0"/>
          <w:numId w:val="80"/>
        </w:numPr>
        <w:suppressAutoHyphens w:val="0"/>
        <w:spacing w:line="615" w:lineRule="exact"/>
        <w:ind w:left="720" w:right="20" w:hanging="360"/>
        <w:jc w:val="both"/>
      </w:pPr>
      <w:r>
        <w:t xml:space="preserve"> Об утверждении Перечня наименований услуг связи, вносимых в лицензии, и перечней лицензионных условий</w:t>
      </w:r>
      <w:proofErr w:type="gramStart"/>
      <w:r>
        <w:t xml:space="preserve"> :</w:t>
      </w:r>
      <w:proofErr w:type="gramEnd"/>
      <w:r>
        <w:t xml:space="preserve"> Постановление Правительст ва Российской Федерации от 18 февраля 2005 г. № 87 (в ред. Постановления Правительства</w:t>
      </w:r>
      <w:proofErr w:type="gramStart"/>
      <w:r>
        <w:t xml:space="preserve"> Р</w:t>
      </w:r>
      <w:proofErr w:type="gramEnd"/>
      <w:r>
        <w:t xml:space="preserve">ос. </w:t>
      </w:r>
      <w:r>
        <w:lastRenderedPageBreak/>
        <w:t>Федерации от 24 января 2008 г. № 23) // Собр. законодательства</w:t>
      </w:r>
      <w:proofErr w:type="gramStart"/>
      <w:r>
        <w:t xml:space="preserve"> Р</w:t>
      </w:r>
      <w:proofErr w:type="gramEnd"/>
      <w:r>
        <w:t>ос. Федерации. - 28.02.2005. - № 9. - Ст. 719.</w:t>
      </w:r>
    </w:p>
    <w:p w:rsidR="00B00270" w:rsidRDefault="00B00270" w:rsidP="000C68BA">
      <w:pPr>
        <w:widowControl w:val="0"/>
        <w:numPr>
          <w:ilvl w:val="0"/>
          <w:numId w:val="80"/>
        </w:numPr>
        <w:tabs>
          <w:tab w:val="left" w:pos="7486"/>
        </w:tabs>
        <w:suppressAutoHyphens w:val="0"/>
        <w:spacing w:line="615" w:lineRule="exact"/>
        <w:ind w:left="720" w:right="20" w:hanging="360"/>
        <w:jc w:val="both"/>
      </w:pPr>
      <w:r>
        <w:t xml:space="preserve"> 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proofErr w:type="gramStart"/>
      <w:r>
        <w:t xml:space="preserve"> :</w:t>
      </w:r>
      <w:proofErr w:type="gramEnd"/>
      <w:r>
        <w:tab/>
        <w:t>Постановление Правительства Российской Федерации от 27 августа 2005 г. № 538 (в ред. Постановления Правительства</w:t>
      </w:r>
      <w:proofErr w:type="gramStart"/>
      <w:r>
        <w:t xml:space="preserve"> Р</w:t>
      </w:r>
      <w:proofErr w:type="gramEnd"/>
      <w:r>
        <w:t>ос. Федерации от 13 октября 2008 г. № 76 1) // Российская газета. - № 195. - 02.09.2005.</w:t>
      </w:r>
    </w:p>
    <w:p w:rsidR="00B00270" w:rsidRDefault="00B00270" w:rsidP="000C68BA">
      <w:pPr>
        <w:widowControl w:val="0"/>
        <w:numPr>
          <w:ilvl w:val="0"/>
          <w:numId w:val="80"/>
        </w:numPr>
        <w:tabs>
          <w:tab w:val="left" w:pos="2510"/>
        </w:tabs>
        <w:suppressAutoHyphens w:val="0"/>
        <w:spacing w:line="615" w:lineRule="exact"/>
        <w:ind w:left="720" w:right="20" w:hanging="360"/>
        <w:jc w:val="both"/>
        <w:sectPr w:rsidR="00B00270">
          <w:type w:val="continuous"/>
          <w:pgSz w:w="16838" w:h="23810"/>
          <w:pgMar w:top="1550" w:right="786" w:bottom="3916" w:left="786" w:header="0" w:footer="3" w:gutter="2119"/>
          <w:cols w:space="720"/>
          <w:noEndnote/>
          <w:docGrid w:linePitch="360"/>
        </w:sectPr>
      </w:pPr>
      <w:proofErr w:type="gramStart"/>
      <w:r>
        <w:t>Едином государственном реестре индивидуальных предпринимателей, правилах хранения в Единых государственных реестрах юридических лиц и индивидуальных предпринимателей документов (сведений) и передачи их на постоянное хранение в государственные архивы, а также о</w:t>
      </w:r>
      <w:proofErr w:type="gramEnd"/>
      <w:r>
        <w:t xml:space="preserve"> </w:t>
      </w:r>
    </w:p>
    <w:p w:rsidR="00B00270" w:rsidRDefault="00B00270" w:rsidP="00B00270">
      <w:pPr>
        <w:tabs>
          <w:tab w:val="left" w:pos="2510"/>
        </w:tabs>
        <w:spacing w:line="615" w:lineRule="exact"/>
        <w:ind w:left="20" w:right="20" w:firstLine="940"/>
        <w:jc w:val="both"/>
      </w:pPr>
      <w:r>
        <w:lastRenderedPageBreak/>
        <w:t>внесении изменений и дополнений в Постановления Правительства Российской Федерации от 19 июня 2002 г. № 438 и 439</w:t>
      </w:r>
      <w:proofErr w:type="gramStart"/>
      <w:r>
        <w:t xml:space="preserve"> :</w:t>
      </w:r>
      <w:proofErr w:type="gramEnd"/>
      <w:r>
        <w:t xml:space="preserve"> Постановление Правительства Российской Федерации от 16 октября 2003 г. № 630 (в ред. Постановления Правительства</w:t>
      </w:r>
      <w:proofErr w:type="gramStart"/>
      <w:r>
        <w:t xml:space="preserve"> Р</w:t>
      </w:r>
      <w:proofErr w:type="gramEnd"/>
      <w:r>
        <w:t xml:space="preserve">ос. </w:t>
      </w:r>
      <w:proofErr w:type="gramStart"/>
      <w:r>
        <w:t>Федерации от 9 марта 2010 г. № 135) // Российская газета. - №224.-05.11.2003.</w:t>
      </w:r>
      <w:proofErr w:type="gramEnd"/>
    </w:p>
    <w:p w:rsidR="00B00270" w:rsidRDefault="00B00270" w:rsidP="000C68BA">
      <w:pPr>
        <w:widowControl w:val="0"/>
        <w:numPr>
          <w:ilvl w:val="0"/>
          <w:numId w:val="80"/>
        </w:numPr>
        <w:suppressAutoHyphens w:val="0"/>
        <w:spacing w:line="615" w:lineRule="exact"/>
        <w:ind w:left="720" w:right="40" w:hanging="360"/>
        <w:jc w:val="both"/>
      </w:pPr>
      <w:r>
        <w:t xml:space="preserve"> Едином государственном реестре юридических лиц</w:t>
      </w:r>
      <w:proofErr w:type="gramStart"/>
      <w:r>
        <w:t xml:space="preserve"> :</w:t>
      </w:r>
      <w:proofErr w:type="gramEnd"/>
      <w:r>
        <w:t xml:space="preserve"> Постановление Правительства Российской Федерации от 19 июня 2002 г. № 438 (в ред. Постановления Правительства</w:t>
      </w:r>
      <w:proofErr w:type="gramStart"/>
      <w:r>
        <w:t xml:space="preserve"> Р</w:t>
      </w:r>
      <w:proofErr w:type="gramEnd"/>
      <w:r>
        <w:t xml:space="preserve">ос. </w:t>
      </w:r>
      <w:proofErr w:type="gramStart"/>
      <w:r>
        <w:t>Федерации от 8 декабря 2008 г. № 930) // Российская газета. - № 113. - 26.06.2002.</w:t>
      </w:r>
      <w:proofErr w:type="gramEnd"/>
    </w:p>
    <w:p w:rsidR="00B00270" w:rsidRDefault="00B00270" w:rsidP="000C68BA">
      <w:pPr>
        <w:widowControl w:val="0"/>
        <w:numPr>
          <w:ilvl w:val="0"/>
          <w:numId w:val="80"/>
        </w:numPr>
        <w:suppressAutoHyphens w:val="0"/>
        <w:spacing w:line="615" w:lineRule="exact"/>
        <w:ind w:left="720" w:right="40" w:hanging="360"/>
        <w:jc w:val="both"/>
      </w:pPr>
      <w:r>
        <w:t xml:space="preserve"> Об утверждении Перечня должностей, на которых проходят службу граждане Российской Федерации, подлежащие обязательной государственной дактилоскопической регистрации</w:t>
      </w:r>
      <w:proofErr w:type="gramStart"/>
      <w:r>
        <w:t xml:space="preserve"> :</w:t>
      </w:r>
      <w:proofErr w:type="gramEnd"/>
      <w:r>
        <w:t xml:space="preserve"> Постановление Правительства Российской Федерации от 6 апреля 1999 г. № 386 (в ред. Постановления Правительства</w:t>
      </w:r>
      <w:proofErr w:type="gramStart"/>
      <w:r>
        <w:t xml:space="preserve"> Р</w:t>
      </w:r>
      <w:proofErr w:type="gramEnd"/>
      <w:r>
        <w:t xml:space="preserve">ос. </w:t>
      </w:r>
      <w:proofErr w:type="gramStart"/>
      <w:r>
        <w:t>Федерации от 15 июля 2010 г. № 518) // Российская газета. - № 75. - 20.04.1999.</w:t>
      </w:r>
      <w:proofErr w:type="gramEnd"/>
    </w:p>
    <w:p w:rsidR="00B00270" w:rsidRDefault="00B00270" w:rsidP="000C68BA">
      <w:pPr>
        <w:widowControl w:val="0"/>
        <w:numPr>
          <w:ilvl w:val="0"/>
          <w:numId w:val="80"/>
        </w:numPr>
        <w:suppressAutoHyphens w:val="0"/>
        <w:spacing w:line="615" w:lineRule="exact"/>
        <w:ind w:left="720" w:right="40" w:hanging="360"/>
        <w:jc w:val="both"/>
      </w:pPr>
      <w:r>
        <w:t xml:space="preserve"> Об утверждении Положения о направлении материальных носителей, содержащих дактилоскопическую информацию, в органы внутренних дел</w:t>
      </w:r>
      <w:proofErr w:type="gramStart"/>
      <w:r>
        <w:t xml:space="preserve"> :</w:t>
      </w:r>
      <w:proofErr w:type="gramEnd"/>
      <w:r>
        <w:t xml:space="preserve"> Постановление Правительства Российской Федерации от 25 декабря 1998 г. № 1543 (в ред. Постановления Правительства</w:t>
      </w:r>
      <w:proofErr w:type="gramStart"/>
      <w:r>
        <w:t xml:space="preserve"> Р</w:t>
      </w:r>
      <w:proofErr w:type="gramEnd"/>
      <w:r>
        <w:t>ос. Федерации от 15 июля 2010 г. № 518) // Собр. законодательства</w:t>
      </w:r>
      <w:proofErr w:type="gramStart"/>
      <w:r>
        <w:t xml:space="preserve"> Р</w:t>
      </w:r>
      <w:proofErr w:type="gramEnd"/>
      <w:r>
        <w:t>ос. Федерации. - 04.01.1999. - № 1. - Ст. 193.</w:t>
      </w:r>
    </w:p>
    <w:p w:rsidR="00B00270" w:rsidRDefault="00B00270" w:rsidP="000C68BA">
      <w:pPr>
        <w:widowControl w:val="0"/>
        <w:numPr>
          <w:ilvl w:val="0"/>
          <w:numId w:val="80"/>
        </w:numPr>
        <w:suppressAutoHyphens w:val="0"/>
        <w:spacing w:line="615" w:lineRule="exact"/>
        <w:ind w:left="720" w:right="40" w:hanging="360"/>
        <w:jc w:val="both"/>
      </w:pPr>
      <w:r>
        <w:t xml:space="preserve"> Об утверждении Положения о паспорте гражданина Российском Федерации, образца бланка и описания паспорта гражданина Российской Федерации</w:t>
      </w:r>
      <w:proofErr w:type="gramStart"/>
      <w:r>
        <w:t xml:space="preserve"> :</w:t>
      </w:r>
      <w:proofErr w:type="gramEnd"/>
      <w:r>
        <w:t xml:space="preserve"> Постановление Правительства Российской Федерации от 8 июля 1997 г. № 82 8 (в ред. Постановления Правительства</w:t>
      </w:r>
      <w:proofErr w:type="gramStart"/>
      <w:r>
        <w:t xml:space="preserve"> Р</w:t>
      </w:r>
      <w:proofErr w:type="gramEnd"/>
      <w:r>
        <w:t xml:space="preserve">ос. </w:t>
      </w:r>
      <w:proofErr w:type="gramStart"/>
      <w:r>
        <w:t>Федерации от 12 августа 2010 г. № 612)//Российская газета. - № 135.- 16.07.1997.</w:t>
      </w:r>
      <w:proofErr w:type="gramEnd"/>
    </w:p>
    <w:p w:rsidR="00B00270" w:rsidRDefault="00B00270" w:rsidP="000C68BA">
      <w:pPr>
        <w:widowControl w:val="0"/>
        <w:numPr>
          <w:ilvl w:val="0"/>
          <w:numId w:val="80"/>
        </w:numPr>
        <w:suppressAutoHyphens w:val="0"/>
        <w:spacing w:line="615" w:lineRule="exact"/>
        <w:ind w:left="720" w:right="40" w:hanging="360"/>
        <w:jc w:val="both"/>
        <w:sectPr w:rsidR="00B00270">
          <w:headerReference w:type="even" r:id="rId22"/>
          <w:headerReference w:type="default" r:id="rId23"/>
          <w:pgSz w:w="16838" w:h="23810"/>
          <w:pgMar w:top="1550" w:right="786" w:bottom="3916" w:left="786" w:header="0" w:footer="3" w:gutter="2119"/>
          <w:pgNumType w:start="194"/>
          <w:cols w:space="720"/>
          <w:noEndnote/>
          <w:rtlGutter/>
          <w:docGrid w:linePitch="360"/>
        </w:sectPr>
      </w:pPr>
      <w:r>
        <w:t xml:space="preserve"> порядке обращения со служебной информацией ограниченно! о распространения в федеральных органах исполнительной власти</w:t>
      </w:r>
      <w:proofErr w:type="gramStart"/>
      <w:r>
        <w:t xml:space="preserve"> :</w:t>
      </w:r>
      <w:proofErr w:type="gramEnd"/>
      <w:r>
        <w:t xml:space="preserve"> Постановление Правительства Российской Федерации от 3 ноября 1994 г. № 1233</w:t>
      </w:r>
      <w:proofErr w:type="gramStart"/>
      <w:r>
        <w:t xml:space="preserve"> // С</w:t>
      </w:r>
      <w:proofErr w:type="gramEnd"/>
      <w:r>
        <w:t>обр. законодательства Рос. Федерации. - 25.07.2005. - № 30 (часть 2). - Ст. 3165.</w:t>
      </w:r>
    </w:p>
    <w:p w:rsidR="00B00270" w:rsidRDefault="00B00270" w:rsidP="000C68BA">
      <w:pPr>
        <w:widowControl w:val="0"/>
        <w:numPr>
          <w:ilvl w:val="0"/>
          <w:numId w:val="80"/>
        </w:numPr>
        <w:suppressAutoHyphens w:val="0"/>
        <w:spacing w:line="604" w:lineRule="exact"/>
        <w:ind w:left="720" w:right="40" w:hanging="360"/>
        <w:jc w:val="both"/>
      </w:pPr>
      <w:r>
        <w:lastRenderedPageBreak/>
        <w:t xml:space="preserve"> Об утверждении плана подготовки проектов нормативных актов, необходимых для реализации Федерального закона «О персональных данных»</w:t>
      </w:r>
      <w:proofErr w:type="gramStart"/>
      <w:r>
        <w:t xml:space="preserve"> :</w:t>
      </w:r>
      <w:proofErr w:type="gramEnd"/>
      <w:r>
        <w:t xml:space="preserve"> Распоряжение Правительства Российской Федерации от 15 августа 2007 г. Л</w:t>
      </w:r>
      <w:r>
        <w:rPr>
          <w:vertAlign w:val="superscript"/>
        </w:rPr>
        <w:t>г</w:t>
      </w:r>
      <w:r>
        <w:t>" 1055-р</w:t>
      </w:r>
      <w:proofErr w:type="gramStart"/>
      <w:r>
        <w:t xml:space="preserve"> // С</w:t>
      </w:r>
      <w:proofErr w:type="gramEnd"/>
      <w:r>
        <w:t>обр. законодательства Рос. Федерации. - 20.08.2007. - № 34. - Ст. 4277.</w:t>
      </w:r>
    </w:p>
    <w:p w:rsidR="00B00270" w:rsidRDefault="00B00270" w:rsidP="000C68BA">
      <w:pPr>
        <w:widowControl w:val="0"/>
        <w:numPr>
          <w:ilvl w:val="0"/>
          <w:numId w:val="80"/>
        </w:numPr>
        <w:suppressAutoHyphens w:val="0"/>
        <w:spacing w:line="615" w:lineRule="exact"/>
        <w:ind w:left="720" w:right="40" w:hanging="360"/>
        <w:jc w:val="both"/>
      </w:pPr>
      <w:r>
        <w:t xml:space="preserve"> Об одобрении концепции создания системы персонального учета населения Российской Федерации</w:t>
      </w:r>
      <w:proofErr w:type="gramStart"/>
      <w:r>
        <w:t xml:space="preserve"> :</w:t>
      </w:r>
      <w:proofErr w:type="gramEnd"/>
      <w:r>
        <w:t xml:space="preserve"> Распоряжение Правительства Российской Федерации от 9 июня 2005 г. № 748-р // Российская газета. - № 131. -</w:t>
      </w:r>
    </w:p>
    <w:p w:rsidR="00B00270" w:rsidRDefault="00B00270" w:rsidP="00B00270">
      <w:pPr>
        <w:spacing w:line="615" w:lineRule="exact"/>
        <w:ind w:left="40"/>
        <w:jc w:val="both"/>
      </w:pPr>
      <w:r>
        <w:t>21.06.2005.</w:t>
      </w:r>
    </w:p>
    <w:p w:rsidR="00B00270" w:rsidRDefault="00B00270" w:rsidP="000C68BA">
      <w:pPr>
        <w:widowControl w:val="0"/>
        <w:numPr>
          <w:ilvl w:val="0"/>
          <w:numId w:val="80"/>
        </w:numPr>
        <w:suppressAutoHyphens w:val="0"/>
        <w:spacing w:line="615" w:lineRule="exact"/>
        <w:ind w:left="720" w:right="40" w:hanging="360"/>
        <w:jc w:val="both"/>
      </w:pPr>
      <w:r>
        <w:t xml:space="preserve"> О Концепции административной реформы в Российской Федерации в 2006-2010 годах</w:t>
      </w:r>
      <w:proofErr w:type="gramStart"/>
      <w:r>
        <w:t xml:space="preserve"> :</w:t>
      </w:r>
      <w:proofErr w:type="gramEnd"/>
      <w:r>
        <w:t xml:space="preserve"> Распоряжение Правительства Российской Федерации от 25 октября 2005 г. № 1789-р (в ред. Постановления Правительства</w:t>
      </w:r>
      <w:proofErr w:type="gramStart"/>
      <w:r>
        <w:t xml:space="preserve"> Р</w:t>
      </w:r>
      <w:proofErr w:type="gramEnd"/>
      <w:r>
        <w:t>ос. Федерации от 10 марта 2009 г. №219) // Собр. законодательства</w:t>
      </w:r>
      <w:proofErr w:type="gramStart"/>
      <w:r>
        <w:t xml:space="preserve"> Р</w:t>
      </w:r>
      <w:proofErr w:type="gramEnd"/>
      <w:r>
        <w:t>ос. Федерации. -</w:t>
      </w:r>
    </w:p>
    <w:p w:rsidR="00B00270" w:rsidRDefault="00B00270" w:rsidP="000C68BA">
      <w:pPr>
        <w:widowControl w:val="0"/>
        <w:numPr>
          <w:ilvl w:val="0"/>
          <w:numId w:val="81"/>
        </w:numPr>
        <w:suppressAutoHyphens w:val="0"/>
        <w:spacing w:line="615" w:lineRule="exact"/>
        <w:ind w:left="283" w:hanging="283"/>
        <w:jc w:val="both"/>
      </w:pPr>
      <w:r>
        <w:t xml:space="preserve"> - № 46. - Ст. 4720.</w:t>
      </w:r>
    </w:p>
    <w:p w:rsidR="00B00270" w:rsidRDefault="00B00270" w:rsidP="000C68BA">
      <w:pPr>
        <w:widowControl w:val="0"/>
        <w:numPr>
          <w:ilvl w:val="0"/>
          <w:numId w:val="80"/>
        </w:numPr>
        <w:suppressAutoHyphens w:val="0"/>
        <w:spacing w:line="615" w:lineRule="exact"/>
        <w:ind w:left="720" w:right="40" w:hanging="360"/>
        <w:jc w:val="both"/>
      </w:pPr>
      <w:r>
        <w:t xml:space="preserve"> Об утверждении Консульского устава СССР</w:t>
      </w:r>
      <w:proofErr w:type="gramStart"/>
      <w:r>
        <w:t xml:space="preserve"> :</w:t>
      </w:r>
      <w:proofErr w:type="gramEnd"/>
      <w:r>
        <w:t xml:space="preserve"> Указ Президиума ВС СССР от 25 июня 1976 г. // Ведомости ВС СССР. - 1976. - № 27. - Ст. 404. '</w:t>
      </w:r>
    </w:p>
    <w:p w:rsidR="00B00270" w:rsidRDefault="00B00270" w:rsidP="000C68BA">
      <w:pPr>
        <w:widowControl w:val="0"/>
        <w:numPr>
          <w:ilvl w:val="0"/>
          <w:numId w:val="80"/>
        </w:numPr>
        <w:tabs>
          <w:tab w:val="left" w:pos="2110"/>
          <w:tab w:val="left" w:pos="8991"/>
        </w:tabs>
        <w:suppressAutoHyphens w:val="0"/>
        <w:spacing w:line="615" w:lineRule="exact"/>
        <w:ind w:left="720" w:right="40" w:hanging="360"/>
        <w:jc w:val="both"/>
      </w:pPr>
      <w:r>
        <w:t>защите персональных данных государственных гражданских служащих Федерального дорожного агентства</w:t>
      </w:r>
      <w:proofErr w:type="gramStart"/>
      <w:r>
        <w:t xml:space="preserve"> :</w:t>
      </w:r>
      <w:proofErr w:type="gramEnd"/>
      <w:r>
        <w:tab/>
        <w:t xml:space="preserve">Приказ </w:t>
      </w:r>
      <w:proofErr w:type="gramStart"/>
      <w:r>
        <w:t>Федеральною</w:t>
      </w:r>
      <w:proofErr w:type="gramEnd"/>
    </w:p>
    <w:p w:rsidR="00B00270" w:rsidRDefault="00B00270" w:rsidP="00B00270">
      <w:pPr>
        <w:spacing w:line="615" w:lineRule="exact"/>
        <w:ind w:left="40" w:right="40"/>
        <w:jc w:val="both"/>
      </w:pPr>
      <w:r>
        <w:t>дорожного агентства от 2 февраля 2009 г. № 5 // Бюллетень нормативных акгов федеральных органов исполнительной власти. - № 16. - 20.04.2009.</w:t>
      </w:r>
    </w:p>
    <w:p w:rsidR="00B00270" w:rsidRDefault="00B00270" w:rsidP="000C68BA">
      <w:pPr>
        <w:widowControl w:val="0"/>
        <w:numPr>
          <w:ilvl w:val="0"/>
          <w:numId w:val="80"/>
        </w:numPr>
        <w:suppressAutoHyphens w:val="0"/>
        <w:spacing w:line="615" w:lineRule="exact"/>
        <w:ind w:left="720" w:right="40" w:hanging="360"/>
        <w:jc w:val="both"/>
      </w:pPr>
      <w:r>
        <w:t xml:space="preserve"> Об утверждении Типового положения о территориальном органе Федеральной службы по надзору в сфере связи, информационных технологий и массовых коммуникаций</w:t>
      </w:r>
      <w:proofErr w:type="gramStart"/>
      <w:r>
        <w:t xml:space="preserve"> :</w:t>
      </w:r>
      <w:proofErr w:type="gramEnd"/>
      <w:r>
        <w:t xml:space="preserve"> Приказ Минкомсвязи Российской Федерации от 7 апреля 2009 г. № 51 (в ред. Приказа </w:t>
      </w:r>
      <w:r>
        <w:lastRenderedPageBreak/>
        <w:t>Минкомсвязи РФ от 23 апреля 2010 г. № 61) // Российская газета. - № 104. - 10.06.2009.</w:t>
      </w:r>
    </w:p>
    <w:p w:rsidR="00B00270" w:rsidRDefault="00B00270" w:rsidP="000C68BA">
      <w:pPr>
        <w:widowControl w:val="0"/>
        <w:numPr>
          <w:ilvl w:val="0"/>
          <w:numId w:val="80"/>
        </w:numPr>
        <w:suppressAutoHyphens w:val="0"/>
        <w:spacing w:line="615" w:lineRule="exact"/>
        <w:ind w:left="720" w:right="40" w:hanging="360"/>
        <w:jc w:val="both"/>
      </w:pPr>
      <w:r>
        <w:t xml:space="preserve"> Об организации работы по проведению обязательной государственной дактилоскопической регистрации в органах по контролю за оборотом наркотических средств и психотропных веществ</w:t>
      </w:r>
      <w:proofErr w:type="gramStart"/>
      <w:r>
        <w:t xml:space="preserve"> :</w:t>
      </w:r>
      <w:proofErr w:type="gramEnd"/>
      <w:r>
        <w:t xml:space="preserve"> Приказ ФСКН Российской Федерации от 29 мая 2009 г. № 250 // Бюллетень нормативных актов федеральных органов исполнительной власти. - № 29. - 20.07.2009.</w:t>
      </w:r>
    </w:p>
    <w:p w:rsidR="00B00270" w:rsidRDefault="00B00270" w:rsidP="000C68BA">
      <w:pPr>
        <w:widowControl w:val="0"/>
        <w:numPr>
          <w:ilvl w:val="0"/>
          <w:numId w:val="80"/>
        </w:numPr>
        <w:tabs>
          <w:tab w:val="right" w:pos="12753"/>
        </w:tabs>
        <w:suppressAutoHyphens w:val="0"/>
        <w:spacing w:line="615" w:lineRule="exact"/>
        <w:ind w:left="720" w:right="400" w:hanging="360"/>
        <w:jc w:val="both"/>
      </w:pPr>
      <w:r>
        <w:t xml:space="preserve"> Об обеспечении защиты персональных данных</w:t>
      </w:r>
      <w:proofErr w:type="gramStart"/>
      <w:r>
        <w:t xml:space="preserve"> :</w:t>
      </w:r>
      <w:proofErr w:type="gramEnd"/>
      <w:r>
        <w:tab/>
        <w:t>Письмо Федерального агентства по образованию от 29 июля 2009 г. № 17-110 // Документ опубликован не был. СПС Консультант плюс.</w:t>
      </w:r>
    </w:p>
    <w:p w:rsidR="00B00270" w:rsidRDefault="00B00270" w:rsidP="000C68BA">
      <w:pPr>
        <w:widowControl w:val="0"/>
        <w:numPr>
          <w:ilvl w:val="0"/>
          <w:numId w:val="80"/>
        </w:numPr>
        <w:suppressAutoHyphens w:val="0"/>
        <w:spacing w:line="615" w:lineRule="exact"/>
        <w:ind w:left="720" w:right="400" w:hanging="360"/>
        <w:jc w:val="both"/>
      </w:pPr>
      <w:r>
        <w:t xml:space="preserve"> Об утверждении квалификационных требований к профессиональным знаниям и навыкам федеральных государственных гражданских служащих Федеральной службы по надзору в сфере связи, информационных технологии и массовых коммуникаций и ее территориальных органов</w:t>
      </w:r>
      <w:proofErr w:type="gramStart"/>
      <w:r>
        <w:t xml:space="preserve"> :</w:t>
      </w:r>
      <w:proofErr w:type="gramEnd"/>
      <w:r>
        <w:t xml:space="preserve"> Приказ Федеральной службы по надзору в сфере связи, информационных технологий и массовых коммуникаций от 4 сентября 2009 г. № 450 // Бюллетень нормативных актов федеральных органов исполнительной власти. - № 45. - 09.1 1.2009.</w:t>
      </w:r>
    </w:p>
    <w:p w:rsidR="00B00270" w:rsidRDefault="00B00270" w:rsidP="000C68BA">
      <w:pPr>
        <w:widowControl w:val="0"/>
        <w:numPr>
          <w:ilvl w:val="0"/>
          <w:numId w:val="80"/>
        </w:numPr>
        <w:suppressAutoHyphens w:val="0"/>
        <w:spacing w:line="615" w:lineRule="exact"/>
        <w:ind w:left="720" w:right="400" w:hanging="360"/>
        <w:jc w:val="both"/>
      </w:pPr>
      <w:r>
        <w:t xml:space="preserve"> Об утверждении Административного регламента проведения проверок Федеральной службой по надзору в сфере связи, информационных технологий и массовых коммуникаций при осуществлении федерального государственного контроля (надзора) за соответствием обработки персональных данных требованиям законодательства Российской Федерации в области персональных данных</w:t>
      </w:r>
      <w:proofErr w:type="gramStart"/>
      <w:r>
        <w:t xml:space="preserve"> :</w:t>
      </w:r>
      <w:proofErr w:type="gramEnd"/>
      <w:r>
        <w:t xml:space="preserve"> Приказ Федеральной службы по надзору в сфере связи, информационных технологий и массовых коммуникаций от I декабря 2009 г. № 630 // Документ опубликован не был. СПС Консультант плюс.</w:t>
      </w:r>
    </w:p>
    <w:p w:rsidR="00B00270" w:rsidRDefault="00B00270" w:rsidP="000C68BA">
      <w:pPr>
        <w:widowControl w:val="0"/>
        <w:numPr>
          <w:ilvl w:val="0"/>
          <w:numId w:val="80"/>
        </w:numPr>
        <w:suppressAutoHyphens w:val="0"/>
        <w:spacing w:line="615" w:lineRule="exact"/>
        <w:ind w:left="720" w:right="400" w:hanging="360"/>
        <w:jc w:val="both"/>
      </w:pPr>
      <w:r>
        <w:t xml:space="preserve"> О подготовке и направлении в Федеральную службу по надзору в </w:t>
      </w:r>
      <w:r>
        <w:lastRenderedPageBreak/>
        <w:t>сфере массовых коммуникаций, связи и охраны культурного наследия уведомления об обработке Банком России персональных данных</w:t>
      </w:r>
      <w:proofErr w:type="gramStart"/>
      <w:r>
        <w:t xml:space="preserve"> :</w:t>
      </w:r>
      <w:proofErr w:type="gramEnd"/>
      <w:r>
        <w:t xml:space="preserve"> Письмо Центрального Банка России от 11 января 2008 г. № 1-Т // Документ опубликован не был. СПС Консультант плюс.</w:t>
      </w:r>
    </w:p>
    <w:p w:rsidR="00B00270" w:rsidRDefault="00B00270" w:rsidP="000C68BA">
      <w:pPr>
        <w:widowControl w:val="0"/>
        <w:numPr>
          <w:ilvl w:val="0"/>
          <w:numId w:val="80"/>
        </w:numPr>
        <w:suppressAutoHyphens w:val="0"/>
        <w:spacing w:line="615" w:lineRule="exact"/>
        <w:ind w:left="720" w:right="400" w:hanging="360"/>
        <w:jc w:val="both"/>
      </w:pPr>
      <w:r>
        <w:t xml:space="preserve"> О защите персональных данных государственных гражданских служащих центрального аппарата и заместителей руководителей территориальных органов Федерального агентства по недропользованию</w:t>
      </w:r>
      <w:proofErr w:type="gramStart"/>
      <w:r>
        <w:t xml:space="preserve"> :</w:t>
      </w:r>
      <w:proofErr w:type="gramEnd"/>
      <w:r>
        <w:t xml:space="preserve"> Приказ Федерального агентства по недропользованию от 17 января 2008 г.</w:t>
      </w:r>
    </w:p>
    <w:p w:rsidR="00B00270" w:rsidRDefault="00B00270" w:rsidP="00B00270">
      <w:pPr>
        <w:spacing w:line="615" w:lineRule="exact"/>
        <w:ind w:left="40" w:right="400"/>
      </w:pPr>
      <w:r>
        <w:t>28 // Бюллетень нормативных актов федеральных органов исполнительной власти. - № 14. - 07.04.2008.</w:t>
      </w:r>
    </w:p>
    <w:p w:rsidR="00B00270" w:rsidRDefault="00B00270" w:rsidP="000C68BA">
      <w:pPr>
        <w:widowControl w:val="0"/>
        <w:numPr>
          <w:ilvl w:val="0"/>
          <w:numId w:val="80"/>
        </w:numPr>
        <w:suppressAutoHyphens w:val="0"/>
        <w:spacing w:line="615" w:lineRule="exact"/>
        <w:ind w:left="720" w:right="20" w:hanging="360"/>
        <w:jc w:val="both"/>
      </w:pPr>
      <w:r>
        <w:t xml:space="preserve"> Об утверждении порядка проведения классификации информационных систем персональных данных</w:t>
      </w:r>
      <w:proofErr w:type="gramStart"/>
      <w:r>
        <w:t xml:space="preserve"> :</w:t>
      </w:r>
      <w:proofErr w:type="gramEnd"/>
      <w:r>
        <w:t xml:space="preserve"> Приказ Министерства информационных технологий и связи Российской Федерации от 13 февраля 2008 г. № 20 // Российская газета. - № 80. - 12.04.2008.</w:t>
      </w:r>
    </w:p>
    <w:p w:rsidR="00B00270" w:rsidRDefault="00B00270" w:rsidP="000C68BA">
      <w:pPr>
        <w:widowControl w:val="0"/>
        <w:numPr>
          <w:ilvl w:val="0"/>
          <w:numId w:val="80"/>
        </w:numPr>
        <w:suppressAutoHyphens w:val="0"/>
        <w:spacing w:line="615" w:lineRule="exact"/>
        <w:ind w:left="720" w:right="20" w:hanging="360"/>
        <w:jc w:val="both"/>
      </w:pPr>
      <w:r>
        <w:t xml:space="preserve"> Об утверждении Положения о ведении реестра операторов, осуществляющих обработку персональных данных</w:t>
      </w:r>
      <w:proofErr w:type="gramStart"/>
      <w:r>
        <w:t xml:space="preserve"> :</w:t>
      </w:r>
      <w:proofErr w:type="gramEnd"/>
      <w:r>
        <w:t xml:space="preserve"> Приказ Федеральной службы по надзору в сфере массовых коммуникаций, связи и охраны культурного наследия от 28 марта 2008 г. № 154 // Российская газета. - № 92. -</w:t>
      </w:r>
    </w:p>
    <w:p w:rsidR="00B00270" w:rsidRDefault="00B00270" w:rsidP="00B00270">
      <w:pPr>
        <w:spacing w:line="615" w:lineRule="exact"/>
        <w:ind w:left="20"/>
      </w:pPr>
      <w:r>
        <w:t>26.04.2008.</w:t>
      </w:r>
    </w:p>
    <w:p w:rsidR="00B00270" w:rsidRDefault="00B00270" w:rsidP="000C68BA">
      <w:pPr>
        <w:widowControl w:val="0"/>
        <w:numPr>
          <w:ilvl w:val="0"/>
          <w:numId w:val="80"/>
        </w:numPr>
        <w:suppressAutoHyphens w:val="0"/>
        <w:spacing w:line="615" w:lineRule="exact"/>
        <w:ind w:left="720" w:right="20" w:hanging="360"/>
        <w:jc w:val="both"/>
      </w:pPr>
      <w:r>
        <w:t xml:space="preserve"> О персональных данных в системе Государственной фельдъегерской службы России</w:t>
      </w:r>
      <w:proofErr w:type="gramStart"/>
      <w:r>
        <w:t xml:space="preserve"> :</w:t>
      </w:r>
      <w:proofErr w:type="gramEnd"/>
      <w:r>
        <w:t xml:space="preserve"> Приказ Государственной фельдъегерской службы Российской Федерации от 9 апреля 2008 г. № 115 // Бюллетень нормативных акшв федеральных органов исполнительной власти. - № 22. - 02.06.2008.</w:t>
      </w:r>
    </w:p>
    <w:p w:rsidR="00B00270" w:rsidRDefault="00B00270" w:rsidP="000C68BA">
      <w:pPr>
        <w:widowControl w:val="0"/>
        <w:numPr>
          <w:ilvl w:val="0"/>
          <w:numId w:val="80"/>
        </w:numPr>
        <w:suppressAutoHyphens w:val="0"/>
        <w:spacing w:line="615" w:lineRule="exact"/>
        <w:ind w:left="720" w:right="20" w:hanging="360"/>
        <w:jc w:val="both"/>
      </w:pPr>
      <w:r>
        <w:t xml:space="preserve"> Об утверждении образца формы уведомления об обработке персональных данных</w:t>
      </w:r>
      <w:proofErr w:type="gramStart"/>
      <w:r>
        <w:t xml:space="preserve"> :</w:t>
      </w:r>
      <w:proofErr w:type="gramEnd"/>
      <w:r>
        <w:t xml:space="preserve"> Приказ Федеральной службы по надзору в сфере массовых </w:t>
      </w:r>
      <w:r>
        <w:lastRenderedPageBreak/>
        <w:t>коммуникаций от 17 июля 2008 г. № 08 (в ред. Приказа Россвязькомнадзора от 18 февраля 2009 г. № 42) // Документ опубликован не был. СПС Консультант плюс.</w:t>
      </w:r>
    </w:p>
    <w:p w:rsidR="00B00270" w:rsidRDefault="00B00270" w:rsidP="000C68BA">
      <w:pPr>
        <w:widowControl w:val="0"/>
        <w:numPr>
          <w:ilvl w:val="0"/>
          <w:numId w:val="80"/>
        </w:numPr>
        <w:tabs>
          <w:tab w:val="left" w:pos="2270"/>
        </w:tabs>
        <w:suppressAutoHyphens w:val="0"/>
        <w:spacing w:line="615" w:lineRule="exact"/>
        <w:ind w:left="720" w:right="20" w:hanging="360"/>
        <w:jc w:val="both"/>
      </w:pPr>
      <w:proofErr w:type="gramStart"/>
      <w:r>
        <w:t>з</w:t>
      </w:r>
      <w:proofErr w:type="gramEnd"/>
      <w:r>
        <w:t>ащите персональных данных государственных гражданских служащих Министерства сельского хозяйства Российской Федерации : При 1ч:! Министерства сельского хозяйства Российской Федерации от 7 августа 2008 1. № 389 (в ред. Приказа Минсельхоза</w:t>
      </w:r>
      <w:proofErr w:type="gramStart"/>
      <w:r>
        <w:t xml:space="preserve"> Р</w:t>
      </w:r>
      <w:proofErr w:type="gramEnd"/>
      <w:r>
        <w:t xml:space="preserve">ос. </w:t>
      </w:r>
      <w:proofErr w:type="gramStart"/>
      <w:r>
        <w:t>Федерации от 20 ноября 2008 г. № 505) // Бюллетень нормативных актов федеральных органов исполнительной власти. - № 42. - 20.10.2008.</w:t>
      </w:r>
      <w:proofErr w:type="gramEnd"/>
    </w:p>
    <w:p w:rsidR="00B00270" w:rsidRDefault="00B00270" w:rsidP="000C68BA">
      <w:pPr>
        <w:widowControl w:val="0"/>
        <w:numPr>
          <w:ilvl w:val="0"/>
          <w:numId w:val="80"/>
        </w:numPr>
        <w:suppressAutoHyphens w:val="0"/>
        <w:spacing w:line="615" w:lineRule="exact"/>
        <w:ind w:left="720" w:right="20" w:hanging="360"/>
        <w:jc w:val="both"/>
      </w:pPr>
      <w:r>
        <w:t xml:space="preserve"> Об утверждении Положения о защите персональных данных работников Федерального фонда обязательного медицинского страхования</w:t>
      </w:r>
      <w:proofErr w:type="gramStart"/>
      <w:r>
        <w:t xml:space="preserve"> .</w:t>
      </w:r>
      <w:proofErr w:type="gramEnd"/>
      <w:r>
        <w:t xml:space="preserve"> Приказ Федерального фонда обязательного медицинского страхования 01 19 августа 2008 г. № 180 // Российская газета. - № 195. - 17.09.2008.</w:t>
      </w:r>
    </w:p>
    <w:p w:rsidR="00B00270" w:rsidRDefault="00B00270" w:rsidP="000C68BA">
      <w:pPr>
        <w:widowControl w:val="0"/>
        <w:numPr>
          <w:ilvl w:val="0"/>
          <w:numId w:val="80"/>
        </w:numPr>
        <w:suppressAutoHyphens w:val="0"/>
        <w:spacing w:line="615" w:lineRule="exact"/>
        <w:ind w:left="720" w:right="20" w:hanging="360"/>
        <w:jc w:val="both"/>
      </w:pPr>
      <w:r>
        <w:t xml:space="preserve"> О защите персональных данных государственных 1ражданских служащих Федерального агентства по обустройству государственной границы</w:t>
      </w:r>
    </w:p>
    <w:p w:rsidR="00B00270" w:rsidRDefault="00B00270" w:rsidP="00B00270">
      <w:pPr>
        <w:spacing w:line="615" w:lineRule="exact"/>
        <w:ind w:left="40" w:right="20"/>
        <w:jc w:val="both"/>
      </w:pPr>
      <w:r>
        <w:t>Российской Федерации</w:t>
      </w:r>
      <w:proofErr w:type="gramStart"/>
      <w:r>
        <w:t xml:space="preserve"> :</w:t>
      </w:r>
      <w:proofErr w:type="gramEnd"/>
      <w:r>
        <w:t xml:space="preserve"> Приказ Федерального агентства по обустройству государственной границы Российской Федерации от 13 октября 2008 г. № 101 // Бюллетень нормативных актов федеральных органов исполнительной власти. - №46.- 17.11.2008.</w:t>
      </w:r>
    </w:p>
    <w:p w:rsidR="00B00270" w:rsidRDefault="00B00270" w:rsidP="000C68BA">
      <w:pPr>
        <w:widowControl w:val="0"/>
        <w:numPr>
          <w:ilvl w:val="0"/>
          <w:numId w:val="82"/>
        </w:numPr>
        <w:suppressAutoHyphens w:val="0"/>
        <w:spacing w:line="615" w:lineRule="exact"/>
        <w:ind w:left="284" w:right="20" w:hanging="284"/>
        <w:jc w:val="both"/>
      </w:pPr>
      <w:r>
        <w:t xml:space="preserve"> утверждении Положения о работе с персональными данными государственного гражданского служащего Федеральной службы по тарифам России и ведении его личного дела</w:t>
      </w:r>
      <w:proofErr w:type="gramStart"/>
      <w:r>
        <w:t xml:space="preserve"> :</w:t>
      </w:r>
      <w:proofErr w:type="gramEnd"/>
      <w:r>
        <w:t xml:space="preserve"> Приказ Федеральной службы по тарифам от 7 ноября 2008 г. № 441-к (в ред. Приказа ФСТ РФ от 18 декабря 2009 г. № 551-к) // Бюллетень нормативных актов федеральных органов исполнительной власти. - № 2. - 12.01.2009.</w:t>
      </w:r>
    </w:p>
    <w:p w:rsidR="00B00270" w:rsidRDefault="00B00270" w:rsidP="000C68BA">
      <w:pPr>
        <w:widowControl w:val="0"/>
        <w:numPr>
          <w:ilvl w:val="0"/>
          <w:numId w:val="83"/>
        </w:numPr>
        <w:tabs>
          <w:tab w:val="right" w:pos="12775"/>
        </w:tabs>
        <w:suppressAutoHyphens w:val="0"/>
        <w:spacing w:line="615" w:lineRule="exact"/>
        <w:ind w:right="20"/>
        <w:jc w:val="both"/>
      </w:pPr>
      <w:r>
        <w:t xml:space="preserve"> утверждении Положения о работе по обработке персональных данных в Министерстве </w:t>
      </w:r>
      <w:r>
        <w:lastRenderedPageBreak/>
        <w:t>энергетики Российской Федерации</w:t>
      </w:r>
      <w:proofErr w:type="gramStart"/>
      <w:r>
        <w:t xml:space="preserve"> :</w:t>
      </w:r>
      <w:proofErr w:type="gramEnd"/>
      <w:r>
        <w:tab/>
        <w:t>Приказ Министерства энергетики Российской Федерации от 11 ноября 2008 г. № 166 // Бюллетень нормативных актов федеральных органов исполнительной власти. - №3,- 19.01.2009.</w:t>
      </w:r>
    </w:p>
    <w:p w:rsidR="00B00270" w:rsidRDefault="00B00270" w:rsidP="000C68BA">
      <w:pPr>
        <w:widowControl w:val="0"/>
        <w:numPr>
          <w:ilvl w:val="0"/>
          <w:numId w:val="84"/>
        </w:numPr>
        <w:tabs>
          <w:tab w:val="left" w:pos="1733"/>
        </w:tabs>
        <w:suppressAutoHyphens w:val="0"/>
        <w:spacing w:line="615" w:lineRule="exact"/>
        <w:ind w:right="20"/>
        <w:jc w:val="both"/>
      </w:pPr>
      <w:r>
        <w:t>О внесении изменения в Инструкцию по организации доступа к персональным данным и иной конфиденциальной информации, обрабатываемой в комплексах средств автоматизации государственной автоматизированной системы Российской Федерации Выборы</w:t>
      </w:r>
      <w:proofErr w:type="gramStart"/>
      <w:r>
        <w:t xml:space="preserve"> :</w:t>
      </w:r>
      <w:proofErr w:type="gramEnd"/>
      <w:r>
        <w:t xml:space="preserve"> Постановление Центральной избирательной комиссии Российской Федерации от 19 ноябри 2008 г. №1 38/1018-5 // Вестник Центризбиркома РФ. - № 12. - 2008.</w:t>
      </w:r>
    </w:p>
    <w:p w:rsidR="00B00270" w:rsidRDefault="00B00270" w:rsidP="000C68BA">
      <w:pPr>
        <w:widowControl w:val="0"/>
        <w:numPr>
          <w:ilvl w:val="0"/>
          <w:numId w:val="84"/>
        </w:numPr>
        <w:tabs>
          <w:tab w:val="left" w:pos="2290"/>
        </w:tabs>
        <w:suppressAutoHyphens w:val="0"/>
        <w:spacing w:line="615" w:lineRule="exact"/>
        <w:ind w:right="20"/>
        <w:jc w:val="both"/>
      </w:pPr>
      <w:r>
        <w:t>защите персональных данных государственных гражданских служащих Федерального космического агентства</w:t>
      </w:r>
      <w:proofErr w:type="gramStart"/>
      <w:r>
        <w:t xml:space="preserve"> :</w:t>
      </w:r>
      <w:proofErr w:type="gramEnd"/>
      <w:r>
        <w:t xml:space="preserve"> Приказ Федерального космического агентства от 1 февраля 2007 г. № 29-к (в ред. Приказа Роскосмоса от 16 марта 2010 г. № 71к) // Бюллетень нормативных актов федеральных органов исполнительной власти. - № 22. - 28.05.2007.</w:t>
      </w:r>
    </w:p>
    <w:p w:rsidR="00B00270" w:rsidRDefault="00B00270" w:rsidP="000C68BA">
      <w:pPr>
        <w:widowControl w:val="0"/>
        <w:numPr>
          <w:ilvl w:val="0"/>
          <w:numId w:val="84"/>
        </w:numPr>
        <w:tabs>
          <w:tab w:val="left" w:pos="1733"/>
        </w:tabs>
        <w:suppressAutoHyphens w:val="0"/>
        <w:spacing w:line="615" w:lineRule="exact"/>
        <w:ind w:right="20"/>
        <w:jc w:val="both"/>
      </w:pPr>
      <w:r>
        <w:t>Об утверждении Инструкции о порядке защиты персональных данных, содержащихся в личных делах председателей, заместителей председателя и судей районных судов</w:t>
      </w:r>
      <w:proofErr w:type="gramStart"/>
      <w:r>
        <w:t xml:space="preserve"> :</w:t>
      </w:r>
      <w:proofErr w:type="gramEnd"/>
      <w:r>
        <w:t xml:space="preserve"> Приказ Судебного департамента </w:t>
      </w:r>
      <w:proofErr w:type="gramStart"/>
      <w:r>
        <w:t>при</w:t>
      </w:r>
      <w:proofErr w:type="gramEnd"/>
    </w:p>
    <w:p w:rsidR="00B00270" w:rsidRDefault="00B00270" w:rsidP="00B00270">
      <w:pPr>
        <w:spacing w:line="615" w:lineRule="exact"/>
        <w:ind w:left="40" w:right="20"/>
        <w:jc w:val="both"/>
      </w:pPr>
      <w:r>
        <w:t xml:space="preserve">Верховном </w:t>
      </w:r>
      <w:proofErr w:type="gramStart"/>
      <w:r>
        <w:t>суде</w:t>
      </w:r>
      <w:proofErr w:type="gramEnd"/>
      <w:r>
        <w:t xml:space="preserve"> Российской Федерации от 20 апреля 2007 г. № 52 // Документ опубликован не был. СПС Консультант плюс.</w:t>
      </w:r>
    </w:p>
    <w:p w:rsidR="00B00270" w:rsidRDefault="00B00270" w:rsidP="000C68BA">
      <w:pPr>
        <w:widowControl w:val="0"/>
        <w:numPr>
          <w:ilvl w:val="0"/>
          <w:numId w:val="84"/>
        </w:numPr>
        <w:suppressAutoHyphens w:val="0"/>
        <w:spacing w:line="615" w:lineRule="exact"/>
        <w:ind w:right="20"/>
        <w:jc w:val="both"/>
      </w:pPr>
      <w:r>
        <w:t xml:space="preserve"> защите персональных данных государственных гражданских служащих Министерства природных ресурсов и экологии Российской Федерации, заместителей руководителей федеральных органов исполнительной власти, находящихся в ведении Министерства природных ресурсов и экологии Российской Федерации, руководителей их территориальных органов</w:t>
      </w:r>
      <w:proofErr w:type="gramStart"/>
      <w:r>
        <w:t xml:space="preserve"> :</w:t>
      </w:r>
      <w:proofErr w:type="gramEnd"/>
      <w:r>
        <w:t xml:space="preserve"> Приказ Министерства природных ресурсов Российской Федерации от 5 сентября 2007 г. № 230 (в ред. Приказа Минприроды</w:t>
      </w:r>
      <w:proofErr w:type="gramStart"/>
      <w:r>
        <w:t xml:space="preserve"> Р</w:t>
      </w:r>
      <w:proofErr w:type="gramEnd"/>
      <w:r>
        <w:t xml:space="preserve">ос. </w:t>
      </w:r>
      <w:proofErr w:type="gramStart"/>
      <w:r>
        <w:t>Федерации от 13 июля 2010 г. Л</w:t>
      </w:r>
      <w:r>
        <w:rPr>
          <w:vertAlign w:val="superscript"/>
        </w:rPr>
        <w:t>г</w:t>
      </w:r>
      <w:r>
        <w:t>ц 260) // Бюллетень нормативных актов федеральных органов исполнительной власти. - № 44. - 29.10.2007.</w:t>
      </w:r>
      <w:proofErr w:type="gramEnd"/>
    </w:p>
    <w:p w:rsidR="00B00270" w:rsidRDefault="00B00270" w:rsidP="000C68BA">
      <w:pPr>
        <w:widowControl w:val="0"/>
        <w:numPr>
          <w:ilvl w:val="0"/>
          <w:numId w:val="85"/>
        </w:numPr>
        <w:tabs>
          <w:tab w:val="left" w:pos="2358"/>
        </w:tabs>
        <w:suppressAutoHyphens w:val="0"/>
        <w:spacing w:line="615" w:lineRule="exact"/>
        <w:ind w:right="20"/>
        <w:jc w:val="both"/>
      </w:pPr>
      <w:r>
        <w:lastRenderedPageBreak/>
        <w:t>утверждении Инструкции о порядке совершения нотариальных действий главами местных администраций поселений и специально уполномоченными должностными лицами местного самоуправления поселении</w:t>
      </w:r>
      <w:proofErr w:type="gramStart"/>
      <w:r>
        <w:t xml:space="preserve"> :</w:t>
      </w:r>
      <w:proofErr w:type="gramEnd"/>
      <w:r>
        <w:t xml:space="preserve"> Приказ Минюста Российской Федерации от 27 декабря 2007 г. № 256 (в ред. Приказов Минюста РФ от 3 августа 2009 г. № 241) // Российская газета. - № 3. -</w:t>
      </w:r>
    </w:p>
    <w:p w:rsidR="00B00270" w:rsidRDefault="00B00270" w:rsidP="00B00270">
      <w:pPr>
        <w:spacing w:line="615" w:lineRule="exact"/>
        <w:ind w:left="40"/>
        <w:jc w:val="both"/>
      </w:pPr>
      <w:r>
        <w:t>11.01.2008.</w:t>
      </w:r>
    </w:p>
    <w:p w:rsidR="00B00270" w:rsidRDefault="00B00270" w:rsidP="000C68BA">
      <w:pPr>
        <w:widowControl w:val="0"/>
        <w:numPr>
          <w:ilvl w:val="0"/>
          <w:numId w:val="86"/>
        </w:numPr>
        <w:suppressAutoHyphens w:val="0"/>
        <w:spacing w:line="615" w:lineRule="exact"/>
        <w:ind w:left="283" w:right="20" w:hanging="283"/>
        <w:jc w:val="both"/>
      </w:pPr>
      <w:r>
        <w:t xml:space="preserve"> защите персональных данных государственных гражданских служащих Федеральной службы по надзору в сфере природопользования</w:t>
      </w:r>
      <w:proofErr w:type="gramStart"/>
      <w:r>
        <w:t xml:space="preserve"> :</w:t>
      </w:r>
      <w:proofErr w:type="gramEnd"/>
      <w:r>
        <w:t xml:space="preserve"> Приказ Федеральной службы по надзору в сфере природопользования от 27 декабря 2007 г. № 591 (в ред. Приказа Росирироднадзора от 29 июня 2009 г. Л</w:t>
      </w:r>
      <w:r>
        <w:rPr>
          <w:vertAlign w:val="superscript"/>
        </w:rPr>
        <w:t>г</w:t>
      </w:r>
      <w:r>
        <w:t>» 168) // Бюллетень нормативных актов федеральных органов исполнительной власти. - № 14. - 07.04.2008.</w:t>
      </w:r>
    </w:p>
    <w:p w:rsidR="00B00270" w:rsidRDefault="00B00270" w:rsidP="000C68BA">
      <w:pPr>
        <w:widowControl w:val="0"/>
        <w:numPr>
          <w:ilvl w:val="0"/>
          <w:numId w:val="87"/>
        </w:numPr>
        <w:suppressAutoHyphens w:val="0"/>
        <w:spacing w:line="615" w:lineRule="exact"/>
        <w:ind w:left="567" w:right="20" w:firstLine="567"/>
        <w:jc w:val="both"/>
      </w:pPr>
      <w:r>
        <w:t xml:space="preserve"> перечне персональных данных и иной конфиденциальной информации, обрабатываемой в комплексах средств автоматизации государственной автоматизированной системы Российской Федерации «Выборы», и организации доступа к этим сведениям</w:t>
      </w:r>
      <w:proofErr w:type="gramStart"/>
      <w:r>
        <w:t xml:space="preserve"> :</w:t>
      </w:r>
      <w:proofErr w:type="gramEnd"/>
      <w:r>
        <w:t xml:space="preserve"> Постановление Центральной избирательной комиссии Российской Федерации от 3 ноября 2003 г. № 49/463-4 (в ред. Постановления Центризбиркома РФ от 19 ноября 2008 г. № 138/1018-5) // Документ опубликован не был. СПС Консультант плюс.</w:t>
      </w:r>
    </w:p>
    <w:p w:rsidR="00B00270" w:rsidRDefault="00B00270" w:rsidP="000C68BA">
      <w:pPr>
        <w:widowControl w:val="0"/>
        <w:numPr>
          <w:ilvl w:val="0"/>
          <w:numId w:val="88"/>
        </w:numPr>
        <w:tabs>
          <w:tab w:val="left" w:pos="2178"/>
        </w:tabs>
        <w:suppressAutoHyphens w:val="0"/>
        <w:spacing w:line="615" w:lineRule="exact"/>
        <w:ind w:right="40" w:firstLine="567"/>
        <w:jc w:val="both"/>
      </w:pPr>
      <w:proofErr w:type="gramStart"/>
      <w:r>
        <w:t>к</w:t>
      </w:r>
      <w:proofErr w:type="gramEnd"/>
      <w:r>
        <w:t xml:space="preserve">онтроле достоверности персональных данных, используемых в налоговой отчетности о доходах физических лиц за 2000 год : Письмо Министерства Российской Федерации по налогам и сборам от 5 декабря 2000 г. № БГ-6-12/920@ // Нормативные акты по финансам, налогам, страхованию </w:t>
      </w:r>
      <w:proofErr w:type="gramStart"/>
      <w:r>
        <w:t>п</w:t>
      </w:r>
      <w:proofErr w:type="gramEnd"/>
      <w:r>
        <w:t xml:space="preserve"> бухгалтерскому учету. - № 2. - 2001.</w:t>
      </w:r>
    </w:p>
    <w:p w:rsidR="00B00270" w:rsidRDefault="00B00270" w:rsidP="000C68BA">
      <w:pPr>
        <w:widowControl w:val="0"/>
        <w:numPr>
          <w:ilvl w:val="0"/>
          <w:numId w:val="89"/>
        </w:numPr>
        <w:tabs>
          <w:tab w:val="left" w:pos="1733"/>
        </w:tabs>
        <w:suppressAutoHyphens w:val="0"/>
        <w:spacing w:after="597" w:line="615" w:lineRule="exact"/>
        <w:ind w:right="40" w:firstLine="284"/>
        <w:jc w:val="both"/>
      </w:pPr>
      <w:r>
        <w:t xml:space="preserve">Кодекс профессиональной этики адвоката, принят Всероссийским съездом адвокатов 31 января 2003 г. (с изм. и доп., утв. III Всероссийским съездом адвокатов 05.04.2007) </w:t>
      </w:r>
      <w:r>
        <w:lastRenderedPageBreak/>
        <w:t>// Российская газета. - № 222. - 05.10.2005.</w:t>
      </w:r>
    </w:p>
    <w:p w:rsidR="00B00270" w:rsidRDefault="00B00270" w:rsidP="00B00270">
      <w:pPr>
        <w:pStyle w:val="1ffffff"/>
        <w:keepNext/>
        <w:keepLines/>
        <w:shd w:val="clear" w:color="auto" w:fill="auto"/>
        <w:spacing w:after="0" w:line="619" w:lineRule="exact"/>
      </w:pPr>
      <w:bookmarkStart w:id="1" w:name="bookmark4"/>
      <w:r>
        <w:t>Судебная практика</w:t>
      </w:r>
      <w:bookmarkEnd w:id="1"/>
    </w:p>
    <w:p w:rsidR="00B00270" w:rsidRDefault="00B00270" w:rsidP="000C68BA">
      <w:pPr>
        <w:widowControl w:val="0"/>
        <w:numPr>
          <w:ilvl w:val="0"/>
          <w:numId w:val="90"/>
        </w:numPr>
        <w:suppressAutoHyphens w:val="0"/>
        <w:spacing w:line="619" w:lineRule="exact"/>
        <w:ind w:left="926" w:right="40" w:hanging="360"/>
        <w:jc w:val="both"/>
      </w:pPr>
      <w:r>
        <w:t xml:space="preserve"> Постановление Пленума Верховного Суда РФ от 24 февраля 2005 г. Л</w:t>
      </w:r>
      <w:r>
        <w:rPr>
          <w:vertAlign w:val="superscript"/>
        </w:rPr>
        <w:t>г</w:t>
      </w:r>
      <w:r>
        <w:t>« 3 «О судебной практике по делам о защите чести и достоинства граждан, а также деловой репутации граждан и юридических лиц» // Российская газета. Л</w:t>
      </w:r>
      <w:proofErr w:type="gramStart"/>
      <w:r>
        <w:rPr>
          <w:vertAlign w:val="superscript"/>
        </w:rPr>
        <w:t>1</w:t>
      </w:r>
      <w:proofErr w:type="gramEnd"/>
      <w:r>
        <w:t>» 50. 15.03.2005.</w:t>
      </w:r>
    </w:p>
    <w:p w:rsidR="00B00270" w:rsidRDefault="00B00270" w:rsidP="000C68BA">
      <w:pPr>
        <w:widowControl w:val="0"/>
        <w:numPr>
          <w:ilvl w:val="0"/>
          <w:numId w:val="90"/>
        </w:numPr>
        <w:suppressAutoHyphens w:val="0"/>
        <w:spacing w:line="619" w:lineRule="exact"/>
        <w:ind w:left="926" w:right="40" w:hanging="360"/>
        <w:jc w:val="both"/>
      </w:pPr>
      <w:r>
        <w:t xml:space="preserve"> </w:t>
      </w:r>
      <w:proofErr w:type="gramStart"/>
      <w:r>
        <w:t>Определение Верховного Суда Российской Федерации от 27 февраля 2008 г. № 3-Г08-3 «Об оставлении без изменения решения Верховного Суда Республики Коми от 28.11.2007 г., которым частично удовлетворено заявление о признании противоречащими федеральному законодательству и недействующими со дня принятия ряда норм Положения об аккредитации представителей средств массовой информации при Главе Республики Коми, утвержденного Указом Главы Республики Коми «Об аккредитации представителей средств массовой</w:t>
      </w:r>
      <w:proofErr w:type="gramEnd"/>
      <w:r>
        <w:t xml:space="preserve"> информации при Главе Республики Коми» от 19.12.2006 г. № 143» //Документ опубликован не был. СПС Консультант плюс.</w:t>
      </w:r>
    </w:p>
    <w:p w:rsidR="00B00270" w:rsidRDefault="00B00270" w:rsidP="000C68BA">
      <w:pPr>
        <w:widowControl w:val="0"/>
        <w:numPr>
          <w:ilvl w:val="0"/>
          <w:numId w:val="90"/>
        </w:numPr>
        <w:suppressAutoHyphens w:val="0"/>
        <w:spacing w:line="619" w:lineRule="exact"/>
        <w:ind w:left="926" w:right="40" w:hanging="360"/>
        <w:jc w:val="both"/>
      </w:pPr>
      <w:r>
        <w:t xml:space="preserve"> Определение Конституционного Суда Российской Федерации от 29 января 2009 г. № 3-0-0 «Об отказе в принятии к рассмотрению жалобы </w:t>
      </w:r>
      <w:proofErr w:type="gramStart"/>
      <w:r>
        <w:t>г ражданина</w:t>
      </w:r>
      <w:proofErr w:type="gramEnd"/>
      <w:r>
        <w:t xml:space="preserve"> Н. П. Глушкова на нарушение его конституционных прав статьями 3, 5, 6 и 9 Федерального закона «Об информации, информационных технологиях и о защите информации» и статьями 8 и 9 Федерального закона «О персональных данных» // Документ опубликован не был. СПС Консультант' плюс.</w:t>
      </w:r>
    </w:p>
    <w:p w:rsidR="00B00270" w:rsidRDefault="00B00270" w:rsidP="000C68BA">
      <w:pPr>
        <w:widowControl w:val="0"/>
        <w:numPr>
          <w:ilvl w:val="0"/>
          <w:numId w:val="90"/>
        </w:numPr>
        <w:suppressAutoHyphens w:val="0"/>
        <w:spacing w:line="619" w:lineRule="exact"/>
        <w:ind w:left="926" w:right="20" w:hanging="360"/>
        <w:jc w:val="both"/>
      </w:pPr>
      <w:r>
        <w:t xml:space="preserve"> Постановление Конституционного Суда Российской Федерации от 27 марта 1996 </w:t>
      </w:r>
      <w:r>
        <w:rPr>
          <w:rStyle w:val="afffffff5"/>
        </w:rPr>
        <w:t xml:space="preserve">г. </w:t>
      </w:r>
      <w:r>
        <w:t xml:space="preserve">№ 8-П «По делу о проверке конституционности статей 1 и 21 Закона Российской Федерации </w:t>
      </w:r>
      <w:r>
        <w:lastRenderedPageBreak/>
        <w:t>от 21 июля 1993 года «О государственно!'! тайне» в связи с жалобами граждан В. М. Гурджиянца, В. Н. Синцова, В. II. Бугрова и А. К. Никитина» // Российская газета. - № 64. - 04.04.1996.</w:t>
      </w:r>
    </w:p>
    <w:p w:rsidR="00B00270" w:rsidRDefault="00B00270" w:rsidP="000C68BA">
      <w:pPr>
        <w:widowControl w:val="0"/>
        <w:numPr>
          <w:ilvl w:val="0"/>
          <w:numId w:val="90"/>
        </w:numPr>
        <w:suppressAutoHyphens w:val="0"/>
        <w:spacing w:line="619" w:lineRule="exact"/>
        <w:ind w:left="926" w:right="20" w:hanging="360"/>
        <w:jc w:val="both"/>
      </w:pPr>
      <w:r>
        <w:t xml:space="preserve"> Постановление Конституционного суда Российской Федерации от 13 июня 1996 г. № 14-П «По делу о проверке конституционности части пятой статьи 97</w:t>
      </w:r>
      <w:proofErr w:type="gramStart"/>
      <w:r>
        <w:t xml:space="preserve"> У</w:t>
      </w:r>
      <w:proofErr w:type="gramEnd"/>
      <w:r>
        <w:t>головно - процессуального кодекса РСФСР в связи с жалобой гражданина В. В. Щелухина» // Российская газета. - № 124. - 02.07.1996, № 174. - 12.09.96.</w:t>
      </w:r>
    </w:p>
    <w:p w:rsidR="00B00270" w:rsidRDefault="00B00270" w:rsidP="000C68BA">
      <w:pPr>
        <w:widowControl w:val="0"/>
        <w:numPr>
          <w:ilvl w:val="0"/>
          <w:numId w:val="90"/>
        </w:numPr>
        <w:suppressAutoHyphens w:val="0"/>
        <w:spacing w:line="619" w:lineRule="exact"/>
        <w:ind w:left="926" w:right="20" w:hanging="360"/>
        <w:jc w:val="both"/>
      </w:pPr>
      <w:r>
        <w:t xml:space="preserve"> Постановление Конституционного суда Российской Федерации от 18 февраля 2000 г. № 3-П «По делу о проверке конституционности пункта 2 статьи 5 Федерального закона «О Прокуратуре Российской Федерации» в связи с жалобой гражданина Б. А. Кехмана» // Российская газета. - № 43. - 01.03.2000.</w:t>
      </w:r>
    </w:p>
    <w:p w:rsidR="00B00270" w:rsidRDefault="00B00270" w:rsidP="000C68BA">
      <w:pPr>
        <w:widowControl w:val="0"/>
        <w:numPr>
          <w:ilvl w:val="0"/>
          <w:numId w:val="90"/>
        </w:numPr>
        <w:suppressAutoHyphens w:val="0"/>
        <w:spacing w:line="619" w:lineRule="exact"/>
        <w:ind w:left="926" w:right="20" w:hanging="360"/>
        <w:jc w:val="both"/>
      </w:pPr>
      <w:r>
        <w:t xml:space="preserve"> </w:t>
      </w:r>
      <w:proofErr w:type="gramStart"/>
      <w:r>
        <w:t>Постановление Конституционного Суда Российской Федерации от 30 октября 2003 г. № 15-П «По делу о проверке конституционности отдельных положений Федерального закона «Об основных гарантиях избирательных прав и права на участие в референдуме граждан Российской Федерации» в связи с запросом группы депутатов Государственной Думы и жалобами граждан С. Д Бунтмана, К. А. Катаняна и К. С. Рожкова // Российская газета. - № 221. -</w:t>
      </w:r>
      <w:proofErr w:type="gramEnd"/>
    </w:p>
    <w:p w:rsidR="00B00270" w:rsidRDefault="00B00270" w:rsidP="00B00270">
      <w:pPr>
        <w:spacing w:after="540" w:line="619" w:lineRule="exact"/>
        <w:ind w:left="20"/>
      </w:pPr>
      <w:r>
        <w:t>31.10.2003.</w:t>
      </w:r>
    </w:p>
    <w:p w:rsidR="00B00270" w:rsidRDefault="00B00270" w:rsidP="00B00270">
      <w:pPr>
        <w:pStyle w:val="1ffffff"/>
        <w:keepNext/>
        <w:keepLines/>
        <w:shd w:val="clear" w:color="auto" w:fill="auto"/>
        <w:spacing w:after="0" w:line="619" w:lineRule="exact"/>
        <w:ind w:left="3440"/>
      </w:pPr>
      <w:bookmarkStart w:id="2" w:name="bookmark5"/>
      <w:r>
        <w:t>Моиографическая и учебная литература</w:t>
      </w:r>
      <w:bookmarkEnd w:id="2"/>
    </w:p>
    <w:p w:rsidR="00B00270" w:rsidRDefault="00B00270" w:rsidP="000C68BA">
      <w:pPr>
        <w:widowControl w:val="0"/>
        <w:numPr>
          <w:ilvl w:val="0"/>
          <w:numId w:val="91"/>
        </w:numPr>
        <w:suppressAutoHyphens w:val="0"/>
        <w:spacing w:line="619" w:lineRule="exact"/>
        <w:ind w:left="643" w:right="20" w:hanging="360"/>
        <w:jc w:val="both"/>
      </w:pPr>
      <w:r>
        <w:t xml:space="preserve"> Алексеев С. С. Общие дозволения и общие запреты в советском праве. М.: Юрид. лит</w:t>
      </w:r>
      <w:proofErr w:type="gramStart"/>
      <w:r>
        <w:t xml:space="preserve">., </w:t>
      </w:r>
      <w:proofErr w:type="gramEnd"/>
      <w:r>
        <w:t>1989.</w:t>
      </w:r>
    </w:p>
    <w:p w:rsidR="00B00270" w:rsidRDefault="00B00270" w:rsidP="000C68BA">
      <w:pPr>
        <w:widowControl w:val="0"/>
        <w:numPr>
          <w:ilvl w:val="0"/>
          <w:numId w:val="91"/>
        </w:numPr>
        <w:suppressAutoHyphens w:val="0"/>
        <w:spacing w:line="619" w:lineRule="exact"/>
        <w:ind w:left="643" w:hanging="360"/>
        <w:jc w:val="both"/>
      </w:pPr>
      <w:r>
        <w:t xml:space="preserve"> Алексеев С. С. Теория права. М., 1994.</w:t>
      </w:r>
    </w:p>
    <w:p w:rsidR="00B00270" w:rsidRDefault="00B00270" w:rsidP="000C68BA">
      <w:pPr>
        <w:widowControl w:val="0"/>
        <w:numPr>
          <w:ilvl w:val="0"/>
          <w:numId w:val="91"/>
        </w:numPr>
        <w:suppressAutoHyphens w:val="0"/>
        <w:spacing w:line="619" w:lineRule="exact"/>
        <w:ind w:left="643" w:right="20" w:hanging="360"/>
        <w:jc w:val="both"/>
      </w:pPr>
      <w:r>
        <w:lastRenderedPageBreak/>
        <w:t xml:space="preserve"> Амелин Р. В. О правовых принципах разработки государственных АИС, обрабатывающих персональные данные // Информационное право. 2009. № 2. С. 32-35.</w:t>
      </w:r>
    </w:p>
    <w:p w:rsidR="00B00270" w:rsidRDefault="00B00270" w:rsidP="000C68BA">
      <w:pPr>
        <w:widowControl w:val="0"/>
        <w:numPr>
          <w:ilvl w:val="0"/>
          <w:numId w:val="91"/>
        </w:numPr>
        <w:suppressAutoHyphens w:val="0"/>
        <w:spacing w:line="615" w:lineRule="exact"/>
        <w:ind w:left="643" w:right="40" w:hanging="360"/>
        <w:jc w:val="both"/>
      </w:pPr>
      <w:r>
        <w:t xml:space="preserve"> Арифулин А. А. Защита частной жизни гражданина // Человек и закон. 2007. № 9. С. 64-74.</w:t>
      </w:r>
    </w:p>
    <w:p w:rsidR="00B00270" w:rsidRDefault="00B00270" w:rsidP="000C68BA">
      <w:pPr>
        <w:widowControl w:val="0"/>
        <w:numPr>
          <w:ilvl w:val="0"/>
          <w:numId w:val="91"/>
        </w:numPr>
        <w:suppressAutoHyphens w:val="0"/>
        <w:spacing w:line="615" w:lineRule="exact"/>
        <w:ind w:left="643" w:right="40" w:hanging="360"/>
        <w:jc w:val="both"/>
      </w:pPr>
      <w:r>
        <w:t xml:space="preserve"> Арнольд Р. Право Интернета: новая правовая отрасль на стыке европейского и национального права // Конституционное право: Восточноевропейское обозрение. 2001. № 2 (35).</w:t>
      </w:r>
    </w:p>
    <w:p w:rsidR="00B00270" w:rsidRDefault="00B00270" w:rsidP="000C68BA">
      <w:pPr>
        <w:widowControl w:val="0"/>
        <w:numPr>
          <w:ilvl w:val="0"/>
          <w:numId w:val="91"/>
        </w:numPr>
        <w:suppressAutoHyphens w:val="0"/>
        <w:spacing w:line="615" w:lineRule="exact"/>
        <w:ind w:left="643" w:right="40" w:hanging="360"/>
        <w:jc w:val="both"/>
      </w:pPr>
      <w:r>
        <w:t xml:space="preserve"> Баглай М. В. Конституционное право Российской Федерации: Учебник для вузов. 4-е. издание, изм. и доп. М.</w:t>
      </w:r>
      <w:proofErr w:type="gramStart"/>
      <w:r>
        <w:t xml:space="preserve"> :</w:t>
      </w:r>
      <w:proofErr w:type="gramEnd"/>
      <w:r>
        <w:t xml:space="preserve"> Норма, 2004. — 816 с.</w:t>
      </w:r>
    </w:p>
    <w:p w:rsidR="00B00270" w:rsidRDefault="00B00270" w:rsidP="000C68BA">
      <w:pPr>
        <w:widowControl w:val="0"/>
        <w:numPr>
          <w:ilvl w:val="0"/>
          <w:numId w:val="91"/>
        </w:numPr>
        <w:suppressAutoHyphens w:val="0"/>
        <w:spacing w:line="615" w:lineRule="exact"/>
        <w:ind w:left="643" w:right="40" w:hanging="360"/>
        <w:jc w:val="both"/>
      </w:pPr>
      <w:r>
        <w:t xml:space="preserve"> Балашкина И. В. Особенности конституционного регулирования права на неприкосновенность частной жизни в Российской Федерации // Право и политика. 2007. № 7. С. 92-105.</w:t>
      </w:r>
    </w:p>
    <w:p w:rsidR="00B00270" w:rsidRDefault="00B00270" w:rsidP="000C68BA">
      <w:pPr>
        <w:widowControl w:val="0"/>
        <w:numPr>
          <w:ilvl w:val="0"/>
          <w:numId w:val="91"/>
        </w:numPr>
        <w:suppressAutoHyphens w:val="0"/>
        <w:spacing w:line="615" w:lineRule="exact"/>
        <w:ind w:left="643" w:right="40" w:hanging="360"/>
        <w:jc w:val="both"/>
      </w:pPr>
      <w:r>
        <w:t xml:space="preserve"> Бахин С. В. Всеобщая декларация 1948г.: от каталога прав человека к унификации правового статуса личности // Правоведение. 1998. № 4. С. 3-11.</w:t>
      </w:r>
    </w:p>
    <w:p w:rsidR="00B00270" w:rsidRDefault="00B00270" w:rsidP="000C68BA">
      <w:pPr>
        <w:widowControl w:val="0"/>
        <w:numPr>
          <w:ilvl w:val="0"/>
          <w:numId w:val="91"/>
        </w:numPr>
        <w:suppressAutoHyphens w:val="0"/>
        <w:spacing w:line="615" w:lineRule="exact"/>
        <w:ind w:left="643" w:right="40" w:hanging="360"/>
        <w:jc w:val="both"/>
      </w:pPr>
      <w:r>
        <w:t xml:space="preserve"> Бахрах Д. И. Административное право России</w:t>
      </w:r>
      <w:proofErr w:type="gramStart"/>
      <w:r>
        <w:t xml:space="preserve"> :</w:t>
      </w:r>
      <w:proofErr w:type="gramEnd"/>
      <w:r>
        <w:t xml:space="preserve"> Учебник / Д. 11. Бахрах, В. Г. Татарян. -4-е изд., перераб и доп., учеб. - М.</w:t>
      </w:r>
      <w:proofErr w:type="gramStart"/>
      <w:r>
        <w:t xml:space="preserve"> :</w:t>
      </w:r>
      <w:proofErr w:type="gramEnd"/>
      <w:r>
        <w:t xml:space="preserve"> Эксмо, 2009. - 603 с.</w:t>
      </w:r>
    </w:p>
    <w:p w:rsidR="00B00270" w:rsidRDefault="00B00270" w:rsidP="000C68BA">
      <w:pPr>
        <w:widowControl w:val="0"/>
        <w:numPr>
          <w:ilvl w:val="0"/>
          <w:numId w:val="91"/>
        </w:numPr>
        <w:suppressAutoHyphens w:val="0"/>
        <w:spacing w:line="615" w:lineRule="exact"/>
        <w:ind w:left="643" w:right="40" w:hanging="360"/>
        <w:jc w:val="both"/>
      </w:pPr>
      <w:r>
        <w:t>Бахрах Д. Н. Индивидуальные субъекты административного права // Государство и право. 1994. № 3.</w:t>
      </w:r>
    </w:p>
    <w:p w:rsidR="00B00270" w:rsidRDefault="00B00270" w:rsidP="00B00270">
      <w:pPr>
        <w:spacing w:line="615" w:lineRule="exact"/>
        <w:ind w:left="40" w:right="40" w:firstLine="960"/>
        <w:jc w:val="both"/>
      </w:pPr>
      <w:r>
        <w:t>П.Бачило И. Л. Важный шаг в регулировании информационных прав граждан. К принятию ФЗ «О персональных данных» // Законы России. 2006. Л"»</w:t>
      </w:r>
    </w:p>
    <w:p w:rsidR="00B00270" w:rsidRDefault="00B00270" w:rsidP="000C68BA">
      <w:pPr>
        <w:widowControl w:val="0"/>
        <w:numPr>
          <w:ilvl w:val="0"/>
          <w:numId w:val="91"/>
        </w:numPr>
        <w:tabs>
          <w:tab w:val="left" w:pos="630"/>
        </w:tabs>
        <w:suppressAutoHyphens w:val="0"/>
        <w:spacing w:line="615" w:lineRule="exact"/>
        <w:ind w:left="643" w:hanging="360"/>
        <w:jc w:val="both"/>
      </w:pPr>
      <w:r>
        <w:t>С. 99-106.</w:t>
      </w:r>
    </w:p>
    <w:p w:rsidR="00B00270" w:rsidRDefault="00B00270" w:rsidP="000C68BA">
      <w:pPr>
        <w:widowControl w:val="0"/>
        <w:numPr>
          <w:ilvl w:val="0"/>
          <w:numId w:val="91"/>
        </w:numPr>
        <w:suppressAutoHyphens w:val="0"/>
        <w:spacing w:line="623" w:lineRule="exact"/>
        <w:ind w:left="643" w:right="40" w:hanging="360"/>
        <w:jc w:val="both"/>
      </w:pPr>
      <w:r>
        <w:t>Бачило И. Л. Информационное право. Основы практической информатики: Учебное пособие. М., 2001.</w:t>
      </w:r>
    </w:p>
    <w:p w:rsidR="00B00270" w:rsidRDefault="00B00270" w:rsidP="000C68BA">
      <w:pPr>
        <w:widowControl w:val="0"/>
        <w:numPr>
          <w:ilvl w:val="0"/>
          <w:numId w:val="91"/>
        </w:numPr>
        <w:suppressAutoHyphens w:val="0"/>
        <w:spacing w:line="623" w:lineRule="exact"/>
        <w:ind w:left="643" w:right="40" w:hanging="360"/>
        <w:jc w:val="both"/>
      </w:pPr>
      <w:r>
        <w:lastRenderedPageBreak/>
        <w:t>Бачило И. Л. Право на информацию // Проблемы информатизации. 1995. № 1.</w:t>
      </w:r>
    </w:p>
    <w:p w:rsidR="00B00270" w:rsidRDefault="00B00270" w:rsidP="000C68BA">
      <w:pPr>
        <w:widowControl w:val="0"/>
        <w:numPr>
          <w:ilvl w:val="0"/>
          <w:numId w:val="91"/>
        </w:numPr>
        <w:suppressAutoHyphens w:val="0"/>
        <w:spacing w:line="615" w:lineRule="exact"/>
        <w:ind w:left="643" w:right="40" w:hanging="360"/>
        <w:jc w:val="both"/>
      </w:pPr>
      <w:r>
        <w:t xml:space="preserve"> Беляева П. Г. Право на неприкосновенность частной жизни и доступ к персональным данным // Правоведение. 2001. № 1. С. 101-114.</w:t>
      </w:r>
    </w:p>
    <w:p w:rsidR="00B00270" w:rsidRDefault="00B00270" w:rsidP="000C68BA">
      <w:pPr>
        <w:widowControl w:val="0"/>
        <w:numPr>
          <w:ilvl w:val="0"/>
          <w:numId w:val="91"/>
        </w:numPr>
        <w:suppressAutoHyphens w:val="0"/>
        <w:spacing w:line="615" w:lineRule="exact"/>
        <w:ind w:left="643" w:right="40" w:hanging="360"/>
        <w:jc w:val="both"/>
      </w:pPr>
      <w:r>
        <w:t>Беляева Н. Г. Право на неприкосновенность частной жизни: международно-правовое и внутригосударственное регулирование // Российский юридический журнал. 2000. № 1. С. 38-44.</w:t>
      </w:r>
    </w:p>
    <w:p w:rsidR="00B00270" w:rsidRDefault="00B00270" w:rsidP="000C68BA">
      <w:pPr>
        <w:widowControl w:val="0"/>
        <w:numPr>
          <w:ilvl w:val="0"/>
          <w:numId w:val="91"/>
        </w:numPr>
        <w:suppressAutoHyphens w:val="0"/>
        <w:spacing w:line="615" w:lineRule="exact"/>
        <w:ind w:left="643" w:right="40" w:hanging="360"/>
        <w:jc w:val="both"/>
      </w:pPr>
      <w:r>
        <w:t>Беркутова Е. М. Защита персональных данных работника // Трудовые споры. 2005. № 2. С. 3-5.</w:t>
      </w:r>
    </w:p>
    <w:p w:rsidR="00B00270" w:rsidRDefault="00B00270" w:rsidP="000C68BA">
      <w:pPr>
        <w:widowControl w:val="0"/>
        <w:numPr>
          <w:ilvl w:val="0"/>
          <w:numId w:val="91"/>
        </w:numPr>
        <w:suppressAutoHyphens w:val="0"/>
        <w:spacing w:line="600" w:lineRule="exact"/>
        <w:ind w:left="643" w:right="20" w:hanging="360"/>
      </w:pPr>
      <w:r>
        <w:t>Биктагиров Р. Т. Субъект права как общеправовая категория // Право и политика. 2009. № 2. С. 353-357.</w:t>
      </w:r>
    </w:p>
    <w:p w:rsidR="00B00270" w:rsidRDefault="00B00270" w:rsidP="000C68BA">
      <w:pPr>
        <w:widowControl w:val="0"/>
        <w:numPr>
          <w:ilvl w:val="0"/>
          <w:numId w:val="91"/>
        </w:numPr>
        <w:suppressAutoHyphens w:val="0"/>
        <w:spacing w:after="546" w:line="611" w:lineRule="exact"/>
        <w:ind w:left="643" w:right="20" w:hanging="360"/>
      </w:pPr>
      <w:r>
        <w:t>Богатыренко 3. С. Новейшие тенденции защиты персональных данных работника в российском трудовом нраве // Трудовое право. 2006. № 10. С. 29-</w:t>
      </w:r>
    </w:p>
    <w:p w:rsidR="00B00270" w:rsidRDefault="00B00270" w:rsidP="000C68BA">
      <w:pPr>
        <w:widowControl w:val="0"/>
        <w:numPr>
          <w:ilvl w:val="0"/>
          <w:numId w:val="91"/>
        </w:numPr>
        <w:suppressAutoHyphens w:val="0"/>
        <w:spacing w:line="604" w:lineRule="exact"/>
        <w:ind w:left="643" w:right="20" w:hanging="360"/>
      </w:pPr>
      <w:r>
        <w:t xml:space="preserve"> Бойцов В. Я. Система субъектов советского государственного права. Уфа. 1972.</w:t>
      </w:r>
    </w:p>
    <w:p w:rsidR="00B00270" w:rsidRDefault="00B00270" w:rsidP="000C68BA">
      <w:pPr>
        <w:widowControl w:val="0"/>
        <w:numPr>
          <w:ilvl w:val="0"/>
          <w:numId w:val="91"/>
        </w:numPr>
        <w:suppressAutoHyphens w:val="0"/>
        <w:spacing w:line="611" w:lineRule="exact"/>
        <w:ind w:left="643" w:right="20" w:hanging="360"/>
      </w:pPr>
      <w:r>
        <w:t>Большакова К. Подзаконная персона // Коммерсантъ Телеком. 2009. Л</w:t>
      </w:r>
      <w:r>
        <w:rPr>
          <w:vertAlign w:val="superscript"/>
        </w:rPr>
        <w:t>г</w:t>
      </w:r>
      <w:r>
        <w:t>н 72. С. 22-23.</w:t>
      </w:r>
    </w:p>
    <w:p w:rsidR="00B00270" w:rsidRDefault="00B00270" w:rsidP="000C68BA">
      <w:pPr>
        <w:widowControl w:val="0"/>
        <w:numPr>
          <w:ilvl w:val="0"/>
          <w:numId w:val="91"/>
        </w:numPr>
        <w:suppressAutoHyphens w:val="0"/>
        <w:spacing w:line="611" w:lineRule="exact"/>
        <w:ind w:left="643" w:right="20" w:hanging="360"/>
      </w:pPr>
      <w:r>
        <w:t>Большой толковый словарь русского языка</w:t>
      </w:r>
      <w:proofErr w:type="gramStart"/>
      <w:r>
        <w:t xml:space="preserve"> / С</w:t>
      </w:r>
      <w:proofErr w:type="gramEnd"/>
      <w:r>
        <w:t>ост. и гл. ред. С. Л. Кузнецов. - СПб</w:t>
      </w:r>
      <w:proofErr w:type="gramStart"/>
      <w:r>
        <w:t xml:space="preserve">., </w:t>
      </w:r>
      <w:proofErr w:type="gramEnd"/>
      <w:r>
        <w:t>1998.</w:t>
      </w:r>
    </w:p>
    <w:p w:rsidR="00B00270" w:rsidRDefault="00B00270" w:rsidP="000C68BA">
      <w:pPr>
        <w:widowControl w:val="0"/>
        <w:numPr>
          <w:ilvl w:val="0"/>
          <w:numId w:val="91"/>
        </w:numPr>
        <w:suppressAutoHyphens w:val="0"/>
        <w:spacing w:line="611" w:lineRule="exact"/>
        <w:ind w:left="643" w:hanging="360"/>
      </w:pPr>
      <w:r>
        <w:t>Большой юридический словарь</w:t>
      </w:r>
      <w:proofErr w:type="gramStart"/>
      <w:r>
        <w:t xml:space="preserve"> / П</w:t>
      </w:r>
      <w:proofErr w:type="gramEnd"/>
      <w:r>
        <w:t>од ред. Волосова М. Е. и др. М.,</w:t>
      </w:r>
    </w:p>
    <w:p w:rsidR="00B00270" w:rsidRDefault="00B00270" w:rsidP="00B00270">
      <w:pPr>
        <w:spacing w:line="611" w:lineRule="exact"/>
        <w:ind w:left="20"/>
        <w:jc w:val="both"/>
      </w:pPr>
      <w:r>
        <w:t>2006.</w:t>
      </w:r>
    </w:p>
    <w:p w:rsidR="00B00270" w:rsidRDefault="00B00270" w:rsidP="000C68BA">
      <w:pPr>
        <w:widowControl w:val="0"/>
        <w:numPr>
          <w:ilvl w:val="0"/>
          <w:numId w:val="91"/>
        </w:numPr>
        <w:suppressAutoHyphens w:val="0"/>
        <w:spacing w:line="611" w:lineRule="exact"/>
        <w:ind w:left="643" w:hanging="360"/>
      </w:pPr>
      <w:r>
        <w:t>Большой юридический словарь</w:t>
      </w:r>
      <w:proofErr w:type="gramStart"/>
      <w:r>
        <w:t xml:space="preserve"> / П</w:t>
      </w:r>
      <w:proofErr w:type="gramEnd"/>
      <w:r>
        <w:t>од ред. А. Я. Сухарева и др. М.,</w:t>
      </w:r>
    </w:p>
    <w:p w:rsidR="00B00270" w:rsidRDefault="00B00270" w:rsidP="00B00270">
      <w:pPr>
        <w:spacing w:line="340" w:lineRule="exact"/>
        <w:ind w:left="20"/>
        <w:jc w:val="both"/>
      </w:pPr>
      <w:r>
        <w:t>1997.</w:t>
      </w:r>
    </w:p>
    <w:p w:rsidR="00B00270" w:rsidRDefault="00B00270" w:rsidP="000C68BA">
      <w:pPr>
        <w:widowControl w:val="0"/>
        <w:numPr>
          <w:ilvl w:val="0"/>
          <w:numId w:val="91"/>
        </w:numPr>
        <w:suppressAutoHyphens w:val="0"/>
        <w:spacing w:line="626" w:lineRule="exact"/>
        <w:ind w:left="643" w:right="20" w:hanging="360"/>
      </w:pPr>
      <w:r>
        <w:t xml:space="preserve">Бундин М. В. Персональные данные как информация ограниченного доступа // </w:t>
      </w:r>
      <w:r>
        <w:lastRenderedPageBreak/>
        <w:t>Информационное право. 2009. № 1. С. 10-14.</w:t>
      </w:r>
    </w:p>
    <w:p w:rsidR="00B00270" w:rsidRDefault="00B00270" w:rsidP="000C68BA">
      <w:pPr>
        <w:widowControl w:val="0"/>
        <w:numPr>
          <w:ilvl w:val="0"/>
          <w:numId w:val="91"/>
        </w:numPr>
        <w:suppressAutoHyphens w:val="0"/>
        <w:spacing w:after="534" w:line="619" w:lineRule="exact"/>
        <w:ind w:left="643" w:right="20" w:hanging="360"/>
      </w:pPr>
      <w:r>
        <w:t>Бундин М. В. Персональные данные как информация ограниченного доступа по российскому законодательству // Реклама и право. 2009. № 1. С. 11-</w:t>
      </w:r>
    </w:p>
    <w:p w:rsidR="00B00270" w:rsidRDefault="00B00270" w:rsidP="000C68BA">
      <w:pPr>
        <w:widowControl w:val="0"/>
        <w:numPr>
          <w:ilvl w:val="0"/>
          <w:numId w:val="91"/>
        </w:numPr>
        <w:suppressAutoHyphens w:val="0"/>
        <w:spacing w:line="626" w:lineRule="exact"/>
        <w:ind w:left="643" w:right="20" w:hanging="360"/>
      </w:pPr>
      <w:proofErr w:type="gramStart"/>
      <w:r>
        <w:t>Бундин М. В. Персональные данные как термин российско] о законодательства // Правовые вопросы связи. 2009. № 1.</w:t>
      </w:r>
      <w:proofErr w:type="gramEnd"/>
      <w:r>
        <w:t xml:space="preserve"> С. 4-6.</w:t>
      </w:r>
    </w:p>
    <w:p w:rsidR="00B00270" w:rsidRDefault="00B00270" w:rsidP="000C68BA">
      <w:pPr>
        <w:widowControl w:val="0"/>
        <w:numPr>
          <w:ilvl w:val="0"/>
          <w:numId w:val="91"/>
        </w:numPr>
        <w:suppressAutoHyphens w:val="0"/>
        <w:spacing w:line="611" w:lineRule="exact"/>
        <w:ind w:left="643" w:right="20" w:hanging="360"/>
      </w:pPr>
      <w:r>
        <w:t>Гаврилов О. А. Информационное право России // Вестник Российской Академии Наук. 2005. том 75. №4. С.322-333.</w:t>
      </w:r>
    </w:p>
    <w:p w:rsidR="00B00270" w:rsidRDefault="00B00270" w:rsidP="000C68BA">
      <w:pPr>
        <w:widowControl w:val="0"/>
        <w:numPr>
          <w:ilvl w:val="0"/>
          <w:numId w:val="91"/>
        </w:numPr>
        <w:suppressAutoHyphens w:val="0"/>
        <w:spacing w:line="611" w:lineRule="exact"/>
        <w:ind w:left="643" w:right="20" w:hanging="360"/>
      </w:pPr>
      <w:r>
        <w:t>Гасанов К. К., Стремоухов А. В. Абсолютные права человека и ограничения прав//Правоведение. 2004. № 1. С. 164-173.</w:t>
      </w:r>
    </w:p>
    <w:p w:rsidR="00B00270" w:rsidRDefault="00B00270" w:rsidP="000C68BA">
      <w:pPr>
        <w:widowControl w:val="0"/>
        <w:numPr>
          <w:ilvl w:val="0"/>
          <w:numId w:val="91"/>
        </w:numPr>
        <w:suppressAutoHyphens w:val="0"/>
        <w:spacing w:line="611" w:lineRule="exact"/>
        <w:ind w:left="643" w:hanging="360"/>
      </w:pPr>
      <w:r>
        <w:t xml:space="preserve"> Гойман В. И. Общая теория права и государства: Учебник / Авт. кол</w:t>
      </w:r>
      <w:proofErr w:type="gramStart"/>
      <w:r>
        <w:t xml:space="preserve"> :</w:t>
      </w:r>
      <w:proofErr w:type="gramEnd"/>
    </w:p>
    <w:p w:rsidR="00B00270" w:rsidRDefault="00B00270" w:rsidP="00B00270">
      <w:pPr>
        <w:tabs>
          <w:tab w:val="left" w:pos="535"/>
        </w:tabs>
        <w:spacing w:line="611" w:lineRule="exact"/>
        <w:ind w:left="20" w:right="20"/>
        <w:jc w:val="both"/>
      </w:pPr>
      <w:r>
        <w:t>В.</w:t>
      </w:r>
      <w:r>
        <w:tab/>
        <w:t xml:space="preserve">С. Афанасьев, А. 11. Герасимов, В. И. Гойман и </w:t>
      </w:r>
      <w:proofErr w:type="gramStart"/>
      <w:r>
        <w:t>др</w:t>
      </w:r>
      <w:proofErr w:type="gramEnd"/>
      <w:r>
        <w:t xml:space="preserve"> ; Под ред. В. В. Лазарева. - 4-е изд., перераб. и доп., учеб. -М. :Юрист, 2005. — 575 с.</w:t>
      </w:r>
    </w:p>
    <w:p w:rsidR="00B00270" w:rsidRDefault="00B00270" w:rsidP="000C68BA">
      <w:pPr>
        <w:widowControl w:val="0"/>
        <w:numPr>
          <w:ilvl w:val="0"/>
          <w:numId w:val="91"/>
        </w:numPr>
        <w:suppressAutoHyphens w:val="0"/>
        <w:spacing w:line="615" w:lineRule="exact"/>
        <w:ind w:left="643" w:right="40" w:hanging="360"/>
        <w:jc w:val="both"/>
      </w:pPr>
      <w:proofErr w:type="gramStart"/>
      <w:r>
        <w:t>Г'ородов</w:t>
      </w:r>
      <w:proofErr w:type="gramEnd"/>
      <w:r>
        <w:t xml:space="preserve"> О. А. Основы информационного права России: учебное пособие. СПб</w:t>
      </w:r>
      <w:proofErr w:type="gramStart"/>
      <w:r>
        <w:t xml:space="preserve">. : </w:t>
      </w:r>
      <w:proofErr w:type="gramEnd"/>
      <w:r>
        <w:t>Юридический центр Пресс, 2003. — 304 с.</w:t>
      </w:r>
    </w:p>
    <w:p w:rsidR="00B00270" w:rsidRDefault="00B00270" w:rsidP="000C68BA">
      <w:pPr>
        <w:widowControl w:val="0"/>
        <w:numPr>
          <w:ilvl w:val="0"/>
          <w:numId w:val="91"/>
        </w:numPr>
        <w:suppressAutoHyphens w:val="0"/>
        <w:spacing w:line="615" w:lineRule="exact"/>
        <w:ind w:left="643" w:right="40" w:hanging="360"/>
        <w:jc w:val="both"/>
      </w:pPr>
      <w:r>
        <w:t>Грибанов Д. В. Информация как объект правового регулирования. Теоретический аспект// Юрист. 2003. № 3. С. 9-10.</w:t>
      </w:r>
    </w:p>
    <w:p w:rsidR="00B00270" w:rsidRDefault="00B00270" w:rsidP="000C68BA">
      <w:pPr>
        <w:widowControl w:val="0"/>
        <w:numPr>
          <w:ilvl w:val="0"/>
          <w:numId w:val="91"/>
        </w:numPr>
        <w:suppressAutoHyphens w:val="0"/>
        <w:spacing w:line="615" w:lineRule="exact"/>
        <w:ind w:left="643" w:hanging="360"/>
        <w:jc w:val="both"/>
      </w:pPr>
      <w:r>
        <w:t xml:space="preserve">Даль В. И. Толковый словарь живого великорусского языка. Т.4. </w:t>
      </w:r>
      <w:proofErr w:type="gramStart"/>
      <w:r>
        <w:rPr>
          <w:lang w:val="en-US" w:eastAsia="en-US" w:bidi="en-US"/>
        </w:rPr>
        <w:t>N4.,</w:t>
      </w:r>
      <w:proofErr w:type="gramEnd"/>
    </w:p>
    <w:p w:rsidR="00B00270" w:rsidRDefault="00B00270" w:rsidP="00B00270">
      <w:pPr>
        <w:spacing w:line="615" w:lineRule="exact"/>
        <w:ind w:left="40"/>
        <w:jc w:val="both"/>
      </w:pPr>
      <w:r>
        <w:t>1956.</w:t>
      </w:r>
    </w:p>
    <w:p w:rsidR="00B00270" w:rsidRDefault="00B00270" w:rsidP="000C68BA">
      <w:pPr>
        <w:widowControl w:val="0"/>
        <w:numPr>
          <w:ilvl w:val="0"/>
          <w:numId w:val="91"/>
        </w:numPr>
        <w:suppressAutoHyphens w:val="0"/>
        <w:spacing w:line="615" w:lineRule="exact"/>
        <w:ind w:left="643" w:hanging="360"/>
        <w:jc w:val="both"/>
      </w:pPr>
      <w:r>
        <w:t>Денисов А. И. Общая система социалистической демократии. М.,</w:t>
      </w:r>
    </w:p>
    <w:p w:rsidR="00B00270" w:rsidRDefault="00B00270" w:rsidP="00B00270">
      <w:pPr>
        <w:spacing w:line="615" w:lineRule="exact"/>
        <w:ind w:left="40"/>
        <w:jc w:val="both"/>
      </w:pPr>
      <w:r>
        <w:t>1975.</w:t>
      </w:r>
    </w:p>
    <w:p w:rsidR="00B00270" w:rsidRDefault="00B00270" w:rsidP="000C68BA">
      <w:pPr>
        <w:widowControl w:val="0"/>
        <w:numPr>
          <w:ilvl w:val="0"/>
          <w:numId w:val="91"/>
        </w:numPr>
        <w:suppressAutoHyphens w:val="0"/>
        <w:spacing w:line="615" w:lineRule="exact"/>
        <w:ind w:left="643" w:right="40" w:hanging="360"/>
        <w:jc w:val="both"/>
      </w:pPr>
      <w:r>
        <w:t>Дмитриев Ю. А., Казьмин И. Ф., Лазарев В. В. и др. Общая теория права: Учебник для юридических вузов / Под общ</w:t>
      </w:r>
      <w:proofErr w:type="gramStart"/>
      <w:r>
        <w:t>.</w:t>
      </w:r>
      <w:proofErr w:type="gramEnd"/>
      <w:r>
        <w:t xml:space="preserve"> </w:t>
      </w:r>
      <w:proofErr w:type="gramStart"/>
      <w:r>
        <w:t>р</w:t>
      </w:r>
      <w:proofErr w:type="gramEnd"/>
      <w:r>
        <w:t xml:space="preserve">ед. А. С. Пиголкина. 2-е изд., испр. и доп. М., </w:t>
      </w:r>
      <w:r>
        <w:lastRenderedPageBreak/>
        <w:t>1998.</w:t>
      </w:r>
    </w:p>
    <w:p w:rsidR="00B00270" w:rsidRDefault="00B00270" w:rsidP="000C68BA">
      <w:pPr>
        <w:widowControl w:val="0"/>
        <w:numPr>
          <w:ilvl w:val="0"/>
          <w:numId w:val="91"/>
        </w:numPr>
        <w:suppressAutoHyphens w:val="0"/>
        <w:spacing w:line="615" w:lineRule="exact"/>
        <w:ind w:left="643" w:right="40" w:hanging="360"/>
        <w:jc w:val="both"/>
      </w:pPr>
      <w:r>
        <w:t xml:space="preserve">Доля А. А. Защита персональных данных по закону // Защита информации. </w:t>
      </w:r>
      <w:r>
        <w:rPr>
          <w:lang w:val="en-US" w:eastAsia="en-US" w:bidi="en-US"/>
        </w:rPr>
        <w:t xml:space="preserve">INSIDE. </w:t>
      </w:r>
      <w:r>
        <w:t>2007. № 1. С. 18-22.</w:t>
      </w:r>
    </w:p>
    <w:p w:rsidR="00B00270" w:rsidRDefault="00B00270" w:rsidP="000C68BA">
      <w:pPr>
        <w:widowControl w:val="0"/>
        <w:numPr>
          <w:ilvl w:val="0"/>
          <w:numId w:val="91"/>
        </w:numPr>
        <w:suppressAutoHyphens w:val="0"/>
        <w:spacing w:line="615" w:lineRule="exact"/>
        <w:ind w:left="643" w:right="40" w:hanging="360"/>
        <w:jc w:val="both"/>
      </w:pPr>
      <w:r>
        <w:t xml:space="preserve"> Доля А. В. Защита персональных данных по закону // Вестник связи. 2007. № 1.С. 54-58.</w:t>
      </w:r>
    </w:p>
    <w:p w:rsidR="00B00270" w:rsidRDefault="00B00270" w:rsidP="000C68BA">
      <w:pPr>
        <w:widowControl w:val="0"/>
        <w:numPr>
          <w:ilvl w:val="0"/>
          <w:numId w:val="91"/>
        </w:numPr>
        <w:suppressAutoHyphens w:val="0"/>
        <w:spacing w:line="615" w:lineRule="exact"/>
        <w:ind w:left="643" w:right="40" w:hanging="360"/>
        <w:jc w:val="both"/>
      </w:pPr>
      <w:r>
        <w:t xml:space="preserve">Доходов </w:t>
      </w:r>
      <w:r>
        <w:rPr>
          <w:lang w:val="en-US" w:eastAsia="en-US" w:bidi="en-US"/>
        </w:rPr>
        <w:t>A</w:t>
      </w:r>
      <w:r w:rsidRPr="00ED555D">
        <w:rPr>
          <w:lang w:eastAsia="en-US" w:bidi="en-US"/>
        </w:rPr>
        <w:t xml:space="preserve">. </w:t>
      </w:r>
      <w:r>
        <w:rPr>
          <w:lang w:val="en-US" w:eastAsia="en-US" w:bidi="en-US"/>
        </w:rPr>
        <w:t>JL</w:t>
      </w:r>
      <w:r w:rsidRPr="00ED555D">
        <w:rPr>
          <w:lang w:eastAsia="en-US" w:bidi="en-US"/>
        </w:rPr>
        <w:t xml:space="preserve">, </w:t>
      </w:r>
      <w:r>
        <w:t xml:space="preserve">Сабанов А. Г. Обеспечение защиты персональных данных в СУБД </w:t>
      </w:r>
      <w:r>
        <w:rPr>
          <w:lang w:val="en-US" w:eastAsia="en-US" w:bidi="en-US"/>
        </w:rPr>
        <w:t>Oracle</w:t>
      </w:r>
      <w:r w:rsidRPr="00ED555D">
        <w:rPr>
          <w:lang w:eastAsia="en-US" w:bidi="en-US"/>
        </w:rPr>
        <w:t xml:space="preserve">. </w:t>
      </w:r>
      <w:r>
        <w:t xml:space="preserve">Закон и практика // Защита информации. </w:t>
      </w:r>
      <w:r>
        <w:rPr>
          <w:lang w:val="en-US" w:eastAsia="en-US" w:bidi="en-US"/>
        </w:rPr>
        <w:t xml:space="preserve">INSIDE. </w:t>
      </w:r>
      <w:r>
        <w:t>2008 № 3. С. 42-49.</w:t>
      </w:r>
    </w:p>
    <w:p w:rsidR="00B00270" w:rsidRDefault="00B00270" w:rsidP="000C68BA">
      <w:pPr>
        <w:widowControl w:val="0"/>
        <w:numPr>
          <w:ilvl w:val="0"/>
          <w:numId w:val="91"/>
        </w:numPr>
        <w:suppressAutoHyphens w:val="0"/>
        <w:spacing w:line="615" w:lineRule="exact"/>
        <w:ind w:left="643" w:right="40" w:hanging="360"/>
        <w:jc w:val="both"/>
      </w:pPr>
      <w:r>
        <w:t>Дятленко В. В., Волчинская Е. К. Законодательство о защите персональных данных: проблемы и решения // Информационное право. 2006. №</w:t>
      </w:r>
    </w:p>
    <w:p w:rsidR="00B00270" w:rsidRDefault="00B00270" w:rsidP="000C68BA">
      <w:pPr>
        <w:widowControl w:val="0"/>
        <w:numPr>
          <w:ilvl w:val="0"/>
          <w:numId w:val="92"/>
        </w:numPr>
        <w:tabs>
          <w:tab w:val="left" w:pos="835"/>
        </w:tabs>
        <w:suppressAutoHyphens w:val="0"/>
        <w:spacing w:line="615" w:lineRule="exact"/>
        <w:ind w:left="1209" w:hanging="360"/>
        <w:jc w:val="both"/>
      </w:pPr>
      <w:r>
        <w:t>С. 11-16.</w:t>
      </w:r>
    </w:p>
    <w:p w:rsidR="00B00270" w:rsidRDefault="00B00270" w:rsidP="000C68BA">
      <w:pPr>
        <w:widowControl w:val="0"/>
        <w:numPr>
          <w:ilvl w:val="0"/>
          <w:numId w:val="91"/>
        </w:numPr>
        <w:suppressAutoHyphens w:val="0"/>
        <w:spacing w:line="615" w:lineRule="exact"/>
        <w:ind w:left="643" w:right="40" w:hanging="360"/>
        <w:jc w:val="both"/>
      </w:pPr>
      <w:r>
        <w:t>Европейская конвенция о защите прав человека и основных свобод: законодательство и правоприменительная практика Российской Федерации (сравнительный анализ) / Авт. коммент. Е. А. Лукашова, Н. Г. Салищева, И. Д. Ледях. М., 1997.</w:t>
      </w:r>
    </w:p>
    <w:p w:rsidR="00B00270" w:rsidRDefault="00B00270" w:rsidP="000C68BA">
      <w:pPr>
        <w:widowControl w:val="0"/>
        <w:numPr>
          <w:ilvl w:val="0"/>
          <w:numId w:val="91"/>
        </w:numPr>
        <w:suppressAutoHyphens w:val="0"/>
        <w:spacing w:line="615" w:lineRule="exact"/>
        <w:ind w:left="643" w:right="40" w:hanging="360"/>
        <w:jc w:val="both"/>
      </w:pPr>
      <w:r>
        <w:t>Елютина Е. В. Правовая регламентация сохранения тайны // Государство и право. 2002. № 8. С. 16-23.</w:t>
      </w:r>
    </w:p>
    <w:p w:rsidR="00B00270" w:rsidRDefault="00B00270" w:rsidP="000C68BA">
      <w:pPr>
        <w:widowControl w:val="0"/>
        <w:numPr>
          <w:ilvl w:val="0"/>
          <w:numId w:val="91"/>
        </w:numPr>
        <w:suppressAutoHyphens w:val="0"/>
        <w:spacing w:line="615" w:lineRule="exact"/>
        <w:ind w:left="643" w:right="40" w:hanging="360"/>
        <w:jc w:val="both"/>
      </w:pPr>
      <w:r>
        <w:t>Ефрсмепко Т. Биоматериалам дадут пропуск // Российская газета. 2007. 7 июня.</w:t>
      </w:r>
    </w:p>
    <w:p w:rsidR="00B00270" w:rsidRDefault="00B00270" w:rsidP="000C68BA">
      <w:pPr>
        <w:widowControl w:val="0"/>
        <w:numPr>
          <w:ilvl w:val="0"/>
          <w:numId w:val="91"/>
        </w:numPr>
        <w:tabs>
          <w:tab w:val="left" w:pos="2883"/>
        </w:tabs>
        <w:suppressAutoHyphens w:val="0"/>
        <w:spacing w:line="600" w:lineRule="exact"/>
        <w:ind w:left="643" w:right="20" w:hanging="360"/>
        <w:jc w:val="both"/>
      </w:pPr>
      <w:r>
        <w:t>Жинкин С. А. Некоторые аспекты понятия эффективности норм праиа //Правоведение. 2004. № 1. С. 191-196.</w:t>
      </w:r>
    </w:p>
    <w:p w:rsidR="00B00270" w:rsidRDefault="00B00270" w:rsidP="00B00270">
      <w:pPr>
        <w:spacing w:line="608" w:lineRule="exact"/>
        <w:ind w:left="40" w:right="20" w:firstLine="920"/>
        <w:jc w:val="both"/>
      </w:pPr>
      <w:r>
        <w:t>43.3агородников С. П., Шмелёв А. А. Организационное и правовое обеспечение информационной безопасности: Учебное пособие. М., 2005.</w:t>
      </w:r>
    </w:p>
    <w:p w:rsidR="00B00270" w:rsidRDefault="00B00270" w:rsidP="00B00270">
      <w:pPr>
        <w:spacing w:line="604" w:lineRule="exact"/>
        <w:ind w:left="40" w:right="20" w:firstLine="920"/>
        <w:jc w:val="both"/>
      </w:pPr>
      <w:r>
        <w:t>44.Захарова II. В. Индивидуальный субъект международного права // Советское государство и право. 1989. №11.</w:t>
      </w:r>
    </w:p>
    <w:p w:rsidR="00B00270" w:rsidRDefault="00B00270" w:rsidP="00B00270">
      <w:pPr>
        <w:spacing w:after="540" w:line="619" w:lineRule="exact"/>
        <w:ind w:left="40" w:right="20" w:firstLine="920"/>
        <w:jc w:val="both"/>
      </w:pPr>
      <w:r>
        <w:lastRenderedPageBreak/>
        <w:t>45.Зинина У. Федеральный закон «О персональных данных»: принципы регулирования и механизмы реализации // Хозяйство и право. 2007. № 3. С. 18-</w:t>
      </w:r>
    </w:p>
    <w:p w:rsidR="00B00270" w:rsidRDefault="00B00270" w:rsidP="00B00270">
      <w:pPr>
        <w:spacing w:line="619" w:lineRule="exact"/>
        <w:ind w:left="40" w:right="20" w:firstLine="920"/>
        <w:jc w:val="both"/>
      </w:pPr>
      <w:r>
        <w:t>46.3орькин В. Д. Ценностный подход в конституционном регулировании прав и свобод // Журнал российского права. 2008. № 12. С. 3-14.</w:t>
      </w:r>
    </w:p>
    <w:p w:rsidR="00B00270" w:rsidRDefault="00B00270" w:rsidP="000C68BA">
      <w:pPr>
        <w:widowControl w:val="0"/>
        <w:numPr>
          <w:ilvl w:val="0"/>
          <w:numId w:val="93"/>
        </w:numPr>
        <w:suppressAutoHyphens w:val="0"/>
        <w:spacing w:line="615" w:lineRule="exact"/>
        <w:ind w:left="926" w:right="20" w:hanging="360"/>
        <w:jc w:val="both"/>
      </w:pPr>
      <w:r>
        <w:t>Иванский В. П. Правовая защита информации о частной жизни граждан. Опыт современного правового регулирования: Монография. - М.: Изд-во РУДН, 1999. - 276 с.</w:t>
      </w:r>
    </w:p>
    <w:p w:rsidR="00B00270" w:rsidRDefault="00B00270" w:rsidP="000C68BA">
      <w:pPr>
        <w:widowControl w:val="0"/>
        <w:numPr>
          <w:ilvl w:val="0"/>
          <w:numId w:val="93"/>
        </w:numPr>
        <w:suppressAutoHyphens w:val="0"/>
        <w:spacing w:line="615" w:lineRule="exact"/>
        <w:ind w:left="926" w:right="20" w:hanging="360"/>
        <w:jc w:val="both"/>
      </w:pPr>
      <w:r>
        <w:t>Иванский В. П. Правовое регулирование защиты частной жизни граждан и персональных компьютерных данных в Канаде // Вестник РУД11. Сер. «Юридические науки». 1997. № 1. С. 83-90.</w:t>
      </w:r>
    </w:p>
    <w:p w:rsidR="00B00270" w:rsidRDefault="00B00270" w:rsidP="000C68BA">
      <w:pPr>
        <w:widowControl w:val="0"/>
        <w:numPr>
          <w:ilvl w:val="0"/>
          <w:numId w:val="93"/>
        </w:numPr>
        <w:suppressAutoHyphens w:val="0"/>
        <w:spacing w:line="615" w:lineRule="exact"/>
        <w:ind w:left="926" w:right="20" w:hanging="360"/>
        <w:jc w:val="both"/>
      </w:pPr>
      <w:r>
        <w:t xml:space="preserve"> Интеллектуальная собственность. Актуальные проблемы теории и практики: сб. научных трудов. Т.1. / под ред. В. Н. Лопатина. - М.: «Издательство Юрайт», 2008. - 312 с.</w:t>
      </w:r>
    </w:p>
    <w:p w:rsidR="00B00270" w:rsidRDefault="00B00270" w:rsidP="000C68BA">
      <w:pPr>
        <w:widowControl w:val="0"/>
        <w:numPr>
          <w:ilvl w:val="0"/>
          <w:numId w:val="93"/>
        </w:numPr>
        <w:suppressAutoHyphens w:val="0"/>
        <w:spacing w:line="615" w:lineRule="exact"/>
        <w:ind w:left="926" w:right="20" w:hanging="360"/>
        <w:jc w:val="both"/>
      </w:pPr>
      <w:r>
        <w:t xml:space="preserve"> Информационный бюллетень Межпарламентской Ассамблеи государств — участников СНГ. 2000. № 23.</w:t>
      </w:r>
    </w:p>
    <w:p w:rsidR="00B00270" w:rsidRDefault="00B00270" w:rsidP="00B00270">
      <w:pPr>
        <w:spacing w:line="615" w:lineRule="exact"/>
        <w:ind w:left="40" w:right="20" w:firstLine="920"/>
        <w:jc w:val="both"/>
      </w:pPr>
      <w:r>
        <w:t>51 .Информационное право : актуальные проблемы теории и практики : колл, монография / под общ</w:t>
      </w:r>
      <w:proofErr w:type="gramStart"/>
      <w:r>
        <w:t>.</w:t>
      </w:r>
      <w:proofErr w:type="gramEnd"/>
      <w:r>
        <w:t xml:space="preserve"> </w:t>
      </w:r>
      <w:proofErr w:type="gramStart"/>
      <w:r>
        <w:t>р</w:t>
      </w:r>
      <w:proofErr w:type="gramEnd"/>
      <w:r>
        <w:t>ед. И. Л. Бачило. - М.</w:t>
      </w:r>
      <w:proofErr w:type="gramStart"/>
      <w:r>
        <w:t xml:space="preserve"> :</w:t>
      </w:r>
      <w:proofErr w:type="gramEnd"/>
      <w:r>
        <w:t xml:space="preserve"> Издательство Юрайг, 2009.-531 с.</w:t>
      </w:r>
    </w:p>
    <w:p w:rsidR="00B00270" w:rsidRDefault="00B00270" w:rsidP="000C68BA">
      <w:pPr>
        <w:widowControl w:val="0"/>
        <w:numPr>
          <w:ilvl w:val="0"/>
          <w:numId w:val="94"/>
        </w:numPr>
        <w:suppressAutoHyphens w:val="0"/>
        <w:spacing w:line="615" w:lineRule="exact"/>
        <w:ind w:left="1492" w:right="20" w:hanging="360"/>
        <w:jc w:val="both"/>
      </w:pPr>
      <w:r>
        <w:t>Ищейнов В. Я. Персональные данные в законодательных и нормативных документах Российской Федерации и информационных системах // Делопроизводство. 2006. № 3. С. 87-90.</w:t>
      </w:r>
    </w:p>
    <w:p w:rsidR="00B00270" w:rsidRDefault="00B00270" w:rsidP="000C68BA">
      <w:pPr>
        <w:widowControl w:val="0"/>
        <w:numPr>
          <w:ilvl w:val="0"/>
          <w:numId w:val="94"/>
        </w:numPr>
        <w:suppressAutoHyphens w:val="0"/>
        <w:spacing w:line="615" w:lineRule="exact"/>
        <w:ind w:left="1492" w:right="20" w:hanging="360"/>
        <w:jc w:val="both"/>
      </w:pPr>
      <w:r>
        <w:t>Казанцев С. Я. Правовое обеспечение информационной безопасности: Учебное пособие. М.</w:t>
      </w:r>
      <w:proofErr w:type="gramStart"/>
      <w:r>
        <w:t xml:space="preserve"> :</w:t>
      </w:r>
      <w:proofErr w:type="gramEnd"/>
      <w:r>
        <w:t xml:space="preserve"> ИЦ Академия, 2005. — 240 с.</w:t>
      </w:r>
      <w:r>
        <w:br w:type="page"/>
      </w:r>
    </w:p>
    <w:p w:rsidR="00B00270" w:rsidRDefault="00B00270" w:rsidP="000C68BA">
      <w:pPr>
        <w:widowControl w:val="0"/>
        <w:numPr>
          <w:ilvl w:val="0"/>
          <w:numId w:val="94"/>
        </w:numPr>
        <w:suppressAutoHyphens w:val="0"/>
        <w:spacing w:line="600" w:lineRule="exact"/>
        <w:ind w:left="1492" w:hanging="360"/>
        <w:jc w:val="both"/>
      </w:pPr>
      <w:r>
        <w:lastRenderedPageBreak/>
        <w:t>Как защитить персональные данные // Коммерсантъ Телеком. 2009. Л</w:t>
      </w:r>
      <w:r>
        <w:rPr>
          <w:vertAlign w:val="superscript"/>
        </w:rPr>
        <w:t>г</w:t>
      </w:r>
      <w:r>
        <w:t>»</w:t>
      </w:r>
    </w:p>
    <w:p w:rsidR="00B00270" w:rsidRDefault="00B00270" w:rsidP="000C68BA">
      <w:pPr>
        <w:widowControl w:val="0"/>
        <w:numPr>
          <w:ilvl w:val="0"/>
          <w:numId w:val="95"/>
        </w:numPr>
        <w:tabs>
          <w:tab w:val="left" w:pos="668"/>
        </w:tabs>
        <w:suppressAutoHyphens w:val="0"/>
        <w:spacing w:line="600" w:lineRule="exact"/>
        <w:ind w:left="360" w:hanging="360"/>
        <w:jc w:val="both"/>
      </w:pPr>
      <w:r>
        <w:t>С. 23.</w:t>
      </w:r>
    </w:p>
    <w:p w:rsidR="00B00270" w:rsidRDefault="00B00270" w:rsidP="000C68BA">
      <w:pPr>
        <w:widowControl w:val="0"/>
        <w:numPr>
          <w:ilvl w:val="0"/>
          <w:numId w:val="94"/>
        </w:numPr>
        <w:suppressAutoHyphens w:val="0"/>
        <w:spacing w:line="615" w:lineRule="exact"/>
        <w:ind w:left="1492" w:right="380" w:hanging="360"/>
        <w:jc w:val="both"/>
      </w:pPr>
      <w:r>
        <w:t>Карташкин В. А., Колесова Н. С., Лукашева Е. А. и др. Общая теория прав человека. М., 1996.</w:t>
      </w:r>
    </w:p>
    <w:p w:rsidR="00B00270" w:rsidRDefault="00B00270" w:rsidP="000C68BA">
      <w:pPr>
        <w:widowControl w:val="0"/>
        <w:numPr>
          <w:ilvl w:val="0"/>
          <w:numId w:val="94"/>
        </w:numPr>
        <w:suppressAutoHyphens w:val="0"/>
        <w:spacing w:line="615" w:lineRule="exact"/>
        <w:ind w:left="1492" w:right="380" w:hanging="360"/>
        <w:jc w:val="both"/>
      </w:pPr>
      <w:r>
        <w:t xml:space="preserve"> Козлова Е. И., Кутафин О. Е. Конституционное право России: Учебник. -4-е изд., перераб. и доп., учеб. - М.</w:t>
      </w:r>
      <w:proofErr w:type="gramStart"/>
      <w:r>
        <w:t xml:space="preserve"> :</w:t>
      </w:r>
      <w:proofErr w:type="gramEnd"/>
      <w:r>
        <w:t xml:space="preserve"> Проспект ; ТК Велби, 2006. - 608 с.</w:t>
      </w:r>
    </w:p>
    <w:p w:rsidR="00B00270" w:rsidRDefault="00B00270" w:rsidP="000C68BA">
      <w:pPr>
        <w:widowControl w:val="0"/>
        <w:numPr>
          <w:ilvl w:val="0"/>
          <w:numId w:val="94"/>
        </w:numPr>
        <w:suppressAutoHyphens w:val="0"/>
        <w:spacing w:line="615" w:lineRule="exact"/>
        <w:ind w:left="1492" w:hanging="360"/>
        <w:jc w:val="both"/>
      </w:pPr>
      <w:r>
        <w:t xml:space="preserve"> Козлова Н. Стеклянные люди // Российская газета. 2001. 28 июня.</w:t>
      </w:r>
    </w:p>
    <w:p w:rsidR="00B00270" w:rsidRDefault="00B00270" w:rsidP="000C68BA">
      <w:pPr>
        <w:widowControl w:val="0"/>
        <w:numPr>
          <w:ilvl w:val="0"/>
          <w:numId w:val="94"/>
        </w:numPr>
        <w:suppressAutoHyphens w:val="0"/>
        <w:spacing w:line="615" w:lineRule="exact"/>
        <w:ind w:left="1492" w:right="380" w:hanging="360"/>
        <w:jc w:val="both"/>
      </w:pPr>
      <w:r>
        <w:t>Комментарий к Конституции Российской Федерации. Изд. 2-е. доп. и перераб. М., 1996.</w:t>
      </w:r>
    </w:p>
    <w:p w:rsidR="00B00270" w:rsidRDefault="00B00270" w:rsidP="000C68BA">
      <w:pPr>
        <w:widowControl w:val="0"/>
        <w:numPr>
          <w:ilvl w:val="0"/>
          <w:numId w:val="94"/>
        </w:numPr>
        <w:suppressAutoHyphens w:val="0"/>
        <w:spacing w:line="615" w:lineRule="exact"/>
        <w:ind w:left="1492" w:right="380" w:hanging="360"/>
        <w:jc w:val="both"/>
      </w:pPr>
      <w:r>
        <w:t>Комментарий к Федеральному закону от 27 июля 2006 г. №152-ФЗ «О персональных данных»</w:t>
      </w:r>
      <w:proofErr w:type="gramStart"/>
      <w:r>
        <w:t xml:space="preserve"> :</w:t>
      </w:r>
      <w:proofErr w:type="gramEnd"/>
      <w:r>
        <w:t xml:space="preserve"> Постатейный /М. И. Петров. </w:t>
      </w:r>
      <w:proofErr w:type="gramStart"/>
      <w:r>
        <w:t>-М</w:t>
      </w:r>
      <w:proofErr w:type="gramEnd"/>
      <w:r>
        <w:t>.: Юстицинформ, 2007. - 170 с.</w:t>
      </w:r>
    </w:p>
    <w:p w:rsidR="00B00270" w:rsidRDefault="00B00270" w:rsidP="000C68BA">
      <w:pPr>
        <w:widowControl w:val="0"/>
        <w:numPr>
          <w:ilvl w:val="0"/>
          <w:numId w:val="94"/>
        </w:numPr>
        <w:suppressAutoHyphens w:val="0"/>
        <w:spacing w:line="615" w:lineRule="exact"/>
        <w:ind w:left="1492" w:right="380" w:hanging="360"/>
        <w:jc w:val="both"/>
      </w:pPr>
      <w:r>
        <w:t>Конвенция о защите нрав и основных свобод</w:t>
      </w:r>
      <w:proofErr w:type="gramStart"/>
      <w:r>
        <w:t xml:space="preserve"> // М</w:t>
      </w:r>
      <w:proofErr w:type="gramEnd"/>
      <w:r>
        <w:t>ежду народ! шс публичное право: Сборник документов: В 2 ч. / Сост. К. А. Бекяшев, Д. К. Бекяшев. М., 2006. 4.1. С.510-521.</w:t>
      </w:r>
    </w:p>
    <w:p w:rsidR="00B00270" w:rsidRDefault="00B00270" w:rsidP="000C68BA">
      <w:pPr>
        <w:widowControl w:val="0"/>
        <w:numPr>
          <w:ilvl w:val="0"/>
          <w:numId w:val="94"/>
        </w:numPr>
        <w:suppressAutoHyphens w:val="0"/>
        <w:spacing w:line="615" w:lineRule="exact"/>
        <w:ind w:left="1492" w:hanging="360"/>
        <w:jc w:val="both"/>
      </w:pPr>
      <w:r>
        <w:t>Конституции государств Европейского Союза. М., 1997.</w:t>
      </w:r>
    </w:p>
    <w:p w:rsidR="00B00270" w:rsidRDefault="00B00270" w:rsidP="000C68BA">
      <w:pPr>
        <w:widowControl w:val="0"/>
        <w:numPr>
          <w:ilvl w:val="0"/>
          <w:numId w:val="94"/>
        </w:numPr>
        <w:suppressAutoHyphens w:val="0"/>
        <w:spacing w:line="615" w:lineRule="exact"/>
        <w:ind w:left="1492" w:hanging="360"/>
        <w:jc w:val="both"/>
      </w:pPr>
      <w:r>
        <w:t xml:space="preserve"> Конституции государств Центральной и Восточной Европы. М., 1997.</w:t>
      </w:r>
    </w:p>
    <w:p w:rsidR="00B00270" w:rsidRDefault="00B00270" w:rsidP="000C68BA">
      <w:pPr>
        <w:widowControl w:val="0"/>
        <w:numPr>
          <w:ilvl w:val="0"/>
          <w:numId w:val="94"/>
        </w:numPr>
        <w:suppressAutoHyphens w:val="0"/>
        <w:spacing w:line="615" w:lineRule="exact"/>
        <w:ind w:left="1492" w:hanging="360"/>
        <w:jc w:val="both"/>
      </w:pPr>
      <w:r>
        <w:t>Копылов В. А. Информационное право: Учебник. М., 2002.</w:t>
      </w:r>
    </w:p>
    <w:p w:rsidR="00B00270" w:rsidRDefault="00B00270" w:rsidP="000C68BA">
      <w:pPr>
        <w:widowControl w:val="0"/>
        <w:numPr>
          <w:ilvl w:val="0"/>
          <w:numId w:val="94"/>
        </w:numPr>
        <w:suppressAutoHyphens w:val="0"/>
        <w:spacing w:line="615" w:lineRule="exact"/>
        <w:ind w:left="1492" w:right="380" w:hanging="360"/>
        <w:jc w:val="both"/>
      </w:pPr>
      <w:r>
        <w:t xml:space="preserve"> Коркунов Н. М. Русское государственное право. Т.1: Введение и общая часть. 3-е изд., перераб. СПБ</w:t>
      </w:r>
      <w:proofErr w:type="gramStart"/>
      <w:r>
        <w:t xml:space="preserve">., </w:t>
      </w:r>
      <w:proofErr w:type="gramEnd"/>
      <w:r>
        <w:t>1899.</w:t>
      </w:r>
    </w:p>
    <w:p w:rsidR="00B00270" w:rsidRDefault="00B00270" w:rsidP="000C68BA">
      <w:pPr>
        <w:widowControl w:val="0"/>
        <w:numPr>
          <w:ilvl w:val="0"/>
          <w:numId w:val="94"/>
        </w:numPr>
        <w:suppressAutoHyphens w:val="0"/>
        <w:spacing w:line="615" w:lineRule="exact"/>
        <w:ind w:left="1492" w:right="380" w:hanging="360"/>
        <w:jc w:val="both"/>
      </w:pPr>
      <w:r>
        <w:t>Корякин И. П. Отрасль права и институт права</w:t>
      </w:r>
      <w:proofErr w:type="gramStart"/>
      <w:r>
        <w:t xml:space="preserve"> :</w:t>
      </w:r>
      <w:proofErr w:type="gramEnd"/>
      <w:r>
        <w:t xml:space="preserve"> Аксеологим цивилитарного права // Вестник Карагандинскох'</w:t>
      </w:r>
      <w:proofErr w:type="gramStart"/>
      <w:r>
        <w:t>о</w:t>
      </w:r>
      <w:proofErr w:type="gramEnd"/>
      <w:r>
        <w:t xml:space="preserve"> </w:t>
      </w:r>
      <w:proofErr w:type="gramStart"/>
      <w:r>
        <w:t>юридического</w:t>
      </w:r>
      <w:proofErr w:type="gramEnd"/>
      <w:r>
        <w:t xml:space="preserve"> института Министерства внутренних дел Республики Казахстан. 2004. Выпуск 2 (10). С. 152-156.</w:t>
      </w:r>
    </w:p>
    <w:p w:rsidR="00B00270" w:rsidRDefault="00B00270" w:rsidP="000C68BA">
      <w:pPr>
        <w:widowControl w:val="0"/>
        <w:numPr>
          <w:ilvl w:val="0"/>
          <w:numId w:val="94"/>
        </w:numPr>
        <w:suppressAutoHyphens w:val="0"/>
        <w:spacing w:line="615" w:lineRule="exact"/>
        <w:ind w:left="1492" w:right="380" w:hanging="360"/>
        <w:jc w:val="both"/>
      </w:pPr>
      <w:r>
        <w:t xml:space="preserve">Костюк В. Н. Информация как социальный и экономический ресурс. - М., </w:t>
      </w:r>
      <w:r>
        <w:lastRenderedPageBreak/>
        <w:t>1997.</w:t>
      </w:r>
    </w:p>
    <w:p w:rsidR="00B00270" w:rsidRDefault="00B00270" w:rsidP="00B00270">
      <w:pPr>
        <w:framePr w:h="80" w:wrap="notBeside" w:vAnchor="text" w:hAnchor="margin" w:x="-2133" w:y="2690"/>
        <w:spacing w:line="80" w:lineRule="exact"/>
      </w:pPr>
      <w:r>
        <w:t>J</w:t>
      </w:r>
    </w:p>
    <w:p w:rsidR="00B00270" w:rsidRDefault="00B00270" w:rsidP="000C68BA">
      <w:pPr>
        <w:widowControl w:val="0"/>
        <w:numPr>
          <w:ilvl w:val="0"/>
          <w:numId w:val="94"/>
        </w:numPr>
        <w:suppressAutoHyphens w:val="0"/>
        <w:spacing w:line="615" w:lineRule="exact"/>
        <w:ind w:left="1492" w:right="380" w:hanging="360"/>
        <w:jc w:val="both"/>
      </w:pPr>
      <w:r>
        <w:t>Косякин А. В. Административная ответственность за нарушение законодательства о персональных данных // Административное и муниципальное право. 2009. № 3. С. 58-62.</w:t>
      </w:r>
      <w:r>
        <w:br w:type="page"/>
      </w:r>
    </w:p>
    <w:p w:rsidR="00B00270" w:rsidRDefault="00B00270" w:rsidP="000C68BA">
      <w:pPr>
        <w:widowControl w:val="0"/>
        <w:numPr>
          <w:ilvl w:val="0"/>
          <w:numId w:val="94"/>
        </w:numPr>
        <w:suppressAutoHyphens w:val="0"/>
        <w:spacing w:line="604" w:lineRule="exact"/>
        <w:ind w:left="1492" w:right="40" w:hanging="360"/>
        <w:jc w:val="both"/>
      </w:pPr>
      <w:r>
        <w:lastRenderedPageBreak/>
        <w:t xml:space="preserve">Косьяненко Е. М. Правовой режим персональных </w:t>
      </w:r>
      <w:proofErr w:type="gramStart"/>
      <w:r>
        <w:t>данных</w:t>
      </w:r>
      <w:proofErr w:type="gramEnd"/>
      <w:r>
        <w:t xml:space="preserve"> а российском законодательстве // Российский юридический журнал. 2008. № б. С. 204-209.</w:t>
      </w:r>
    </w:p>
    <w:p w:rsidR="00B00270" w:rsidRDefault="00B00270" w:rsidP="000C68BA">
      <w:pPr>
        <w:widowControl w:val="0"/>
        <w:numPr>
          <w:ilvl w:val="0"/>
          <w:numId w:val="94"/>
        </w:numPr>
        <w:suppressAutoHyphens w:val="0"/>
        <w:spacing w:line="615" w:lineRule="exact"/>
        <w:ind w:left="1492" w:right="40" w:hanging="360"/>
        <w:jc w:val="both"/>
      </w:pPr>
      <w:r>
        <w:t xml:space="preserve"> Красавчикова Л. О. Личная жизнь под охраной закона. - М.</w:t>
      </w:r>
      <w:proofErr w:type="gramStart"/>
      <w:r>
        <w:t xml:space="preserve"> :</w:t>
      </w:r>
      <w:proofErr w:type="gramEnd"/>
      <w:r>
        <w:t xml:space="preserve"> Юридическая литература, 1983. - 160 с.</w:t>
      </w:r>
    </w:p>
    <w:p w:rsidR="00B00270" w:rsidRDefault="00B00270" w:rsidP="000C68BA">
      <w:pPr>
        <w:widowControl w:val="0"/>
        <w:numPr>
          <w:ilvl w:val="0"/>
          <w:numId w:val="94"/>
        </w:numPr>
        <w:suppressAutoHyphens w:val="0"/>
        <w:spacing w:line="615" w:lineRule="exact"/>
        <w:ind w:left="1492" w:right="40" w:hanging="360"/>
        <w:jc w:val="both"/>
      </w:pPr>
      <w:r>
        <w:t xml:space="preserve"> Красавчикова Л. О. Понятие и система личных неимущественных прав 1раждан (физических лиц) в гражданском праве Российской Федерации. Екатеринбург, 1994. — 200 с.</w:t>
      </w:r>
    </w:p>
    <w:p w:rsidR="00B00270" w:rsidRDefault="00B00270" w:rsidP="00B00270">
      <w:pPr>
        <w:spacing w:line="615" w:lineRule="exact"/>
        <w:ind w:left="20" w:right="40" w:firstLine="940"/>
        <w:jc w:val="both"/>
      </w:pPr>
      <w:r>
        <w:t>71 .Криминалистика: Учебник</w:t>
      </w:r>
      <w:proofErr w:type="gramStart"/>
      <w:r>
        <w:t xml:space="preserve"> / П</w:t>
      </w:r>
      <w:proofErr w:type="gramEnd"/>
      <w:r>
        <w:t>од ред. И. Ф. Пантелеева, Н. А. Селиванова. М., 1993.</w:t>
      </w:r>
    </w:p>
    <w:p w:rsidR="00B00270" w:rsidRDefault="00B00270" w:rsidP="000C68BA">
      <w:pPr>
        <w:widowControl w:val="0"/>
        <w:numPr>
          <w:ilvl w:val="0"/>
          <w:numId w:val="96"/>
        </w:numPr>
        <w:suppressAutoHyphens w:val="0"/>
        <w:spacing w:line="615" w:lineRule="exact"/>
        <w:ind w:left="360" w:right="40" w:hanging="360"/>
        <w:jc w:val="both"/>
      </w:pPr>
      <w:r>
        <w:t>Кротов А. В. Регулирование порядка обработки персональных данных работника с учетом изменений в сфере регламентации информационной свободы // Закон и право. 2007. № 8. С. 37-39.</w:t>
      </w:r>
    </w:p>
    <w:p w:rsidR="00B00270" w:rsidRDefault="00B00270" w:rsidP="000C68BA">
      <w:pPr>
        <w:widowControl w:val="0"/>
        <w:numPr>
          <w:ilvl w:val="0"/>
          <w:numId w:val="96"/>
        </w:numPr>
        <w:suppressAutoHyphens w:val="0"/>
        <w:spacing w:line="615" w:lineRule="exact"/>
        <w:ind w:left="360" w:hanging="360"/>
        <w:jc w:val="both"/>
      </w:pPr>
      <w:r>
        <w:t>Кузнецова О. А. Фиктивные явления в праве. Пермь, 2004.</w:t>
      </w:r>
    </w:p>
    <w:p w:rsidR="00B00270" w:rsidRDefault="00B00270" w:rsidP="000C68BA">
      <w:pPr>
        <w:widowControl w:val="0"/>
        <w:numPr>
          <w:ilvl w:val="0"/>
          <w:numId w:val="96"/>
        </w:numPr>
        <w:suppressAutoHyphens w:val="0"/>
        <w:spacing w:line="615" w:lineRule="exact"/>
        <w:ind w:left="360" w:right="40" w:hanging="360"/>
        <w:jc w:val="both"/>
      </w:pPr>
      <w:r>
        <w:t>Куфтин Н. Н. Защита персональных данных как составная часть развития законодательства в информационной сфере // «Черные дыры» в российском законодательстве. 2007. № 5. С. 491-492.</w:t>
      </w:r>
    </w:p>
    <w:p w:rsidR="00B00270" w:rsidRDefault="00B00270" w:rsidP="000C68BA">
      <w:pPr>
        <w:widowControl w:val="0"/>
        <w:numPr>
          <w:ilvl w:val="0"/>
          <w:numId w:val="96"/>
        </w:numPr>
        <w:suppressAutoHyphens w:val="0"/>
        <w:spacing w:line="615" w:lineRule="exact"/>
        <w:ind w:left="360" w:right="40" w:hanging="360"/>
        <w:jc w:val="both"/>
      </w:pPr>
      <w:r>
        <w:t xml:space="preserve">Лапина М. А., Ревин А. Г. Информационное право / Под ред. И. </w:t>
      </w:r>
      <w:r>
        <w:rPr>
          <w:rStyle w:val="3pt"/>
        </w:rPr>
        <w:t xml:space="preserve">III. </w:t>
      </w:r>
      <w:r>
        <w:t>Килясханова. - М.</w:t>
      </w:r>
      <w:proofErr w:type="gramStart"/>
      <w:r>
        <w:t xml:space="preserve"> :</w:t>
      </w:r>
      <w:proofErr w:type="gramEnd"/>
      <w:r>
        <w:t xml:space="preserve"> ЮНИТИ-ДАНА : Закон и право, 2004. 355 с.</w:t>
      </w:r>
    </w:p>
    <w:p w:rsidR="00B00270" w:rsidRDefault="00B00270" w:rsidP="000C68BA">
      <w:pPr>
        <w:widowControl w:val="0"/>
        <w:numPr>
          <w:ilvl w:val="0"/>
          <w:numId w:val="96"/>
        </w:numPr>
        <w:suppressAutoHyphens w:val="0"/>
        <w:spacing w:line="615" w:lineRule="exact"/>
        <w:ind w:left="360" w:right="40" w:hanging="360"/>
        <w:jc w:val="both"/>
      </w:pPr>
      <w:r>
        <w:t>Ледях И. А. Защита прав и свобод человека и гражданина - функция российской системы конституционного контроля // Общая теория прав человека. М., 1996.</w:t>
      </w:r>
    </w:p>
    <w:p w:rsidR="00B00270" w:rsidRDefault="00B00270" w:rsidP="000C68BA">
      <w:pPr>
        <w:widowControl w:val="0"/>
        <w:numPr>
          <w:ilvl w:val="0"/>
          <w:numId w:val="96"/>
        </w:numPr>
        <w:suppressAutoHyphens w:val="0"/>
        <w:spacing w:line="615" w:lineRule="exact"/>
        <w:ind w:left="360" w:right="40" w:hanging="360"/>
        <w:jc w:val="both"/>
      </w:pPr>
      <w:r>
        <w:t>Лопатин В. Н. Защита права на неприкосновенность частной жизни // Журнал российского права. 1999. №1. С.85-97.</w:t>
      </w:r>
    </w:p>
    <w:p w:rsidR="00B00270" w:rsidRDefault="00B00270" w:rsidP="000C68BA">
      <w:pPr>
        <w:widowControl w:val="0"/>
        <w:numPr>
          <w:ilvl w:val="0"/>
          <w:numId w:val="96"/>
        </w:numPr>
        <w:suppressAutoHyphens w:val="0"/>
        <w:spacing w:line="615" w:lineRule="exact"/>
        <w:ind w:left="360" w:right="40" w:hanging="360"/>
        <w:jc w:val="both"/>
      </w:pPr>
      <w:r>
        <w:t xml:space="preserve"> Лопатин В. П. Информационная безопасность России: Человек. Общество. Государство. СПб, 2000.</w:t>
      </w:r>
    </w:p>
    <w:p w:rsidR="00B00270" w:rsidRDefault="00B00270" w:rsidP="000C68BA">
      <w:pPr>
        <w:widowControl w:val="0"/>
        <w:numPr>
          <w:ilvl w:val="0"/>
          <w:numId w:val="96"/>
        </w:numPr>
        <w:suppressAutoHyphens w:val="0"/>
        <w:spacing w:line="615" w:lineRule="exact"/>
        <w:ind w:left="360" w:right="40" w:hanging="360"/>
        <w:jc w:val="both"/>
      </w:pPr>
      <w:r>
        <w:lastRenderedPageBreak/>
        <w:t>Лопатин В. Н. Правовые основы информационной безопасности: Курс лекций. М.,2000.</w:t>
      </w:r>
    </w:p>
    <w:p w:rsidR="00B00270" w:rsidRDefault="00B00270" w:rsidP="000C68BA">
      <w:pPr>
        <w:widowControl w:val="0"/>
        <w:numPr>
          <w:ilvl w:val="0"/>
          <w:numId w:val="96"/>
        </w:numPr>
        <w:suppressAutoHyphens w:val="0"/>
        <w:spacing w:line="615" w:lineRule="exact"/>
        <w:ind w:left="360" w:right="40" w:hanging="360"/>
        <w:jc w:val="both"/>
      </w:pPr>
      <w:r>
        <w:t>Лопатин В. Н. Правовая охрана и защита права на тайну I/ Юридический мир. 1994. № 4.</w:t>
      </w:r>
    </w:p>
    <w:p w:rsidR="00B00270" w:rsidRDefault="00B00270" w:rsidP="000C68BA">
      <w:pPr>
        <w:widowControl w:val="0"/>
        <w:numPr>
          <w:ilvl w:val="0"/>
          <w:numId w:val="96"/>
        </w:numPr>
        <w:suppressAutoHyphens w:val="0"/>
        <w:spacing w:line="608" w:lineRule="exact"/>
        <w:ind w:left="360" w:right="40" w:hanging="360"/>
        <w:jc w:val="both"/>
      </w:pPr>
      <w:r>
        <w:t>Луковская Д. И. Классификация прав и свобод человека и гражданина // История государства и права. 2007. № 15. С. 2-4.</w:t>
      </w:r>
    </w:p>
    <w:p w:rsidR="00B00270" w:rsidRDefault="00B00270" w:rsidP="000C68BA">
      <w:pPr>
        <w:widowControl w:val="0"/>
        <w:numPr>
          <w:ilvl w:val="0"/>
          <w:numId w:val="96"/>
        </w:numPr>
        <w:suppressAutoHyphens w:val="0"/>
        <w:spacing w:line="608" w:lineRule="exact"/>
        <w:ind w:left="360" w:right="40" w:hanging="360"/>
        <w:jc w:val="both"/>
      </w:pPr>
      <w:r>
        <w:t>Любашиц В. Я., Мордовцев А. ТО</w:t>
      </w:r>
      <w:proofErr w:type="gramStart"/>
      <w:r>
        <w:t xml:space="preserve">., </w:t>
      </w:r>
      <w:proofErr w:type="gramEnd"/>
      <w:r>
        <w:t>Тимошенко И. В., Шапсугов Д. Ю. Теория государства и права: Учебник. М., 2003.</w:t>
      </w:r>
    </w:p>
    <w:p w:rsidR="00B00270" w:rsidRDefault="00B00270" w:rsidP="000C68BA">
      <w:pPr>
        <w:widowControl w:val="0"/>
        <w:numPr>
          <w:ilvl w:val="0"/>
          <w:numId w:val="96"/>
        </w:numPr>
        <w:suppressAutoHyphens w:val="0"/>
        <w:spacing w:line="611" w:lineRule="exact"/>
        <w:ind w:left="360" w:right="40" w:hanging="360"/>
        <w:jc w:val="both"/>
      </w:pPr>
      <w:r>
        <w:t>Мазуров В. А. Тайна: государственная, коммерческая, банковская, частной жизни. Уголовно-правовая защита: Учебное пособие / Под науч. рук</w:t>
      </w:r>
      <w:proofErr w:type="gramStart"/>
      <w:r>
        <w:t>.</w:t>
      </w:r>
      <w:proofErr w:type="gramEnd"/>
      <w:r>
        <w:t xml:space="preserve"> </w:t>
      </w:r>
      <w:proofErr w:type="gramStart"/>
      <w:r>
        <w:t>д</w:t>
      </w:r>
      <w:proofErr w:type="gramEnd"/>
      <w:r>
        <w:t>. ю. п., проф. С. В. Землюкова. - М., 2003. — 156 с.</w:t>
      </w:r>
    </w:p>
    <w:p w:rsidR="00B00270" w:rsidRDefault="00B00270" w:rsidP="000C68BA">
      <w:pPr>
        <w:widowControl w:val="0"/>
        <w:numPr>
          <w:ilvl w:val="0"/>
          <w:numId w:val="96"/>
        </w:numPr>
        <w:suppressAutoHyphens w:val="0"/>
        <w:spacing w:line="611" w:lineRule="exact"/>
        <w:ind w:left="360" w:right="40" w:hanging="360"/>
        <w:jc w:val="both"/>
      </w:pPr>
      <w:r>
        <w:t xml:space="preserve">Макушин А. А. Теория конституционной защиты человека в России </w:t>
      </w:r>
      <w:proofErr w:type="gramStart"/>
      <w:r>
        <w:t>П</w:t>
      </w:r>
      <w:proofErr w:type="gramEnd"/>
      <w:r>
        <w:t xml:space="preserve"> Правоведение. 2004. № 1. С. 15-25.</w:t>
      </w:r>
    </w:p>
    <w:p w:rsidR="00B00270" w:rsidRDefault="00B00270" w:rsidP="000C68BA">
      <w:pPr>
        <w:widowControl w:val="0"/>
        <w:numPr>
          <w:ilvl w:val="0"/>
          <w:numId w:val="96"/>
        </w:numPr>
        <w:suppressAutoHyphens w:val="0"/>
        <w:spacing w:line="611" w:lineRule="exact"/>
        <w:ind w:left="360" w:right="40" w:hanging="360"/>
        <w:jc w:val="both"/>
      </w:pPr>
      <w:r>
        <w:t>Малько А. В., Родионов О. С. Правовые режимы в российском законодательстве // Журнал российского права. 2001. № 9.</w:t>
      </w:r>
    </w:p>
    <w:p w:rsidR="00B00270" w:rsidRDefault="00B00270" w:rsidP="000C68BA">
      <w:pPr>
        <w:widowControl w:val="0"/>
        <w:numPr>
          <w:ilvl w:val="0"/>
          <w:numId w:val="96"/>
        </w:numPr>
        <w:suppressAutoHyphens w:val="0"/>
        <w:spacing w:line="611" w:lineRule="exact"/>
        <w:ind w:left="360" w:right="40" w:hanging="360"/>
        <w:jc w:val="both"/>
      </w:pPr>
      <w:r>
        <w:t xml:space="preserve"> Малюк А. А. Замечания и предложения по законопроектам «Об информации персонального характера». М., 2000.</w:t>
      </w:r>
    </w:p>
    <w:p w:rsidR="00B00270" w:rsidRDefault="00B00270" w:rsidP="000C68BA">
      <w:pPr>
        <w:widowControl w:val="0"/>
        <w:numPr>
          <w:ilvl w:val="0"/>
          <w:numId w:val="96"/>
        </w:numPr>
        <w:suppressAutoHyphens w:val="0"/>
        <w:spacing w:line="611" w:lineRule="exact"/>
        <w:ind w:left="360" w:right="40" w:hanging="360"/>
        <w:jc w:val="both"/>
      </w:pPr>
      <w:r>
        <w:t>Марченко М. Н. Проблемы общей теории государства и права: Учебник: В 2 т. Т 2. -2-е изд., перераб и доп., учеб. - М.</w:t>
      </w:r>
      <w:proofErr w:type="gramStart"/>
      <w:r>
        <w:t xml:space="preserve"> :</w:t>
      </w:r>
      <w:proofErr w:type="gramEnd"/>
      <w:r>
        <w:t xml:space="preserve"> ТК Велби ; Проспект,</w:t>
      </w:r>
    </w:p>
    <w:p w:rsidR="00B00270" w:rsidRDefault="00B00270" w:rsidP="000C68BA">
      <w:pPr>
        <w:widowControl w:val="0"/>
        <w:numPr>
          <w:ilvl w:val="0"/>
          <w:numId w:val="97"/>
        </w:numPr>
        <w:tabs>
          <w:tab w:val="left" w:pos="1055"/>
        </w:tabs>
        <w:suppressAutoHyphens w:val="0"/>
        <w:spacing w:line="611" w:lineRule="exact"/>
        <w:ind w:left="1920" w:hanging="360"/>
        <w:jc w:val="both"/>
      </w:pPr>
      <w:r>
        <w:t>- Т. 1. - 2007. - 752 с.; Т. 2. - 2007. - 656 с.</w:t>
      </w:r>
    </w:p>
    <w:p w:rsidR="00B00270" w:rsidRDefault="00B00270" w:rsidP="000C68BA">
      <w:pPr>
        <w:widowControl w:val="0"/>
        <w:numPr>
          <w:ilvl w:val="0"/>
          <w:numId w:val="96"/>
        </w:numPr>
        <w:suppressAutoHyphens w:val="0"/>
        <w:spacing w:line="611" w:lineRule="exact"/>
        <w:ind w:left="360" w:right="40" w:hanging="360"/>
        <w:jc w:val="both"/>
      </w:pPr>
      <w:r>
        <w:t>Марченко М. Н. Теория государства и права: учебник — 2-е изд., перераб. и доп. М.: ТК Велби, Изд-во Проспект, 2005. - 648 с.</w:t>
      </w:r>
    </w:p>
    <w:p w:rsidR="00B00270" w:rsidRDefault="00B00270" w:rsidP="000C68BA">
      <w:pPr>
        <w:widowControl w:val="0"/>
        <w:numPr>
          <w:ilvl w:val="0"/>
          <w:numId w:val="96"/>
        </w:numPr>
        <w:suppressAutoHyphens w:val="0"/>
        <w:spacing w:line="611" w:lineRule="exact"/>
        <w:ind w:left="360" w:right="40" w:hanging="360"/>
        <w:jc w:val="both"/>
      </w:pPr>
      <w:r>
        <w:t xml:space="preserve">Магузов Н. И., Малько А. В. Политико-правовые режимы: актуальные </w:t>
      </w:r>
      <w:r>
        <w:lastRenderedPageBreak/>
        <w:t>проблемы // Общественные науки и современность. 1997. № 1.</w:t>
      </w:r>
    </w:p>
    <w:p w:rsidR="00B00270" w:rsidRDefault="00B00270" w:rsidP="000C68BA">
      <w:pPr>
        <w:widowControl w:val="0"/>
        <w:numPr>
          <w:ilvl w:val="0"/>
          <w:numId w:val="96"/>
        </w:numPr>
        <w:suppressAutoHyphens w:val="0"/>
        <w:spacing w:line="611" w:lineRule="exact"/>
        <w:ind w:left="360" w:hanging="360"/>
        <w:jc w:val="both"/>
      </w:pPr>
      <w:r>
        <w:t>Международные акты о правах человека. М., 1998.</w:t>
      </w:r>
    </w:p>
    <w:p w:rsidR="00B00270" w:rsidRDefault="00B00270" w:rsidP="000C68BA">
      <w:pPr>
        <w:widowControl w:val="0"/>
        <w:numPr>
          <w:ilvl w:val="0"/>
          <w:numId w:val="96"/>
        </w:numPr>
        <w:suppressAutoHyphens w:val="0"/>
        <w:spacing w:line="611" w:lineRule="exact"/>
        <w:ind w:left="360" w:right="40" w:hanging="360"/>
        <w:jc w:val="both"/>
      </w:pPr>
      <w:r>
        <w:t>Минбалеев А. В. К вопросу о рассмотрении информации как юридической фикции // Вестник Южно-Уральского государственного университета. 2006. № 13 (68). Сер. «Право». Вып. 8. Т.2. С. 118-119.</w:t>
      </w:r>
    </w:p>
    <w:p w:rsidR="00B00270" w:rsidRDefault="00B00270" w:rsidP="000C68BA">
      <w:pPr>
        <w:widowControl w:val="0"/>
        <w:numPr>
          <w:ilvl w:val="0"/>
          <w:numId w:val="96"/>
        </w:numPr>
        <w:suppressAutoHyphens w:val="0"/>
        <w:spacing w:line="611" w:lineRule="exact"/>
        <w:ind w:left="360" w:right="40" w:hanging="360"/>
        <w:jc w:val="both"/>
      </w:pPr>
      <w:r>
        <w:t>Миндрова Е. А. Понятие «персональные данные» в российском законодательстве // Административное и информационное право (состояние и перспективы развития). М.: Академический правовой университет, 2003.</w:t>
      </w:r>
    </w:p>
    <w:p w:rsidR="00B00270" w:rsidRDefault="00B00270" w:rsidP="000C68BA">
      <w:pPr>
        <w:widowControl w:val="0"/>
        <w:numPr>
          <w:ilvl w:val="0"/>
          <w:numId w:val="96"/>
        </w:numPr>
        <w:suppressAutoHyphens w:val="0"/>
        <w:spacing w:line="611" w:lineRule="exact"/>
        <w:ind w:left="360" w:right="40" w:hanging="360"/>
        <w:jc w:val="both"/>
      </w:pPr>
      <w:r>
        <w:t>Миндрова Е. А. Тайна в праве на неприкосновенность частной жизни // Человек и закон. 2007. № 10. С. 94-103.</w:t>
      </w:r>
    </w:p>
    <w:p w:rsidR="00B00270" w:rsidRDefault="00B00270" w:rsidP="000C68BA">
      <w:pPr>
        <w:widowControl w:val="0"/>
        <w:numPr>
          <w:ilvl w:val="0"/>
          <w:numId w:val="96"/>
        </w:numPr>
        <w:suppressAutoHyphens w:val="0"/>
        <w:spacing w:line="611" w:lineRule="exact"/>
        <w:ind w:left="360" w:right="20" w:hanging="360"/>
        <w:jc w:val="both"/>
      </w:pPr>
      <w:r>
        <w:t xml:space="preserve"> Мишин А. А., Власихин В. А. Конституция США: политико-правовой комментарий. М., 1985.</w:t>
      </w:r>
    </w:p>
    <w:p w:rsidR="00B00270" w:rsidRDefault="00B00270" w:rsidP="000C68BA">
      <w:pPr>
        <w:widowControl w:val="0"/>
        <w:numPr>
          <w:ilvl w:val="0"/>
          <w:numId w:val="96"/>
        </w:numPr>
        <w:suppressAutoHyphens w:val="0"/>
        <w:spacing w:line="611" w:lineRule="exact"/>
        <w:ind w:left="360" w:right="20" w:hanging="360"/>
        <w:jc w:val="both"/>
      </w:pPr>
      <w:r>
        <w:t>Молчанов С. В., Нехайчик В. К. Обеспечение конфиденциальное! и информации в России и некоторых зарубежных странах: сравнительн</w:t>
      </w:r>
      <w:proofErr w:type="gramStart"/>
      <w:r>
        <w:t>о-</w:t>
      </w:r>
      <w:proofErr w:type="gramEnd"/>
      <w:r>
        <w:t xml:space="preserve"> правовое исследование // Право и политика. 2008. № 6. С. 1395-1400.</w:t>
      </w:r>
    </w:p>
    <w:p w:rsidR="00B00270" w:rsidRDefault="00B00270" w:rsidP="000C68BA">
      <w:pPr>
        <w:widowControl w:val="0"/>
        <w:numPr>
          <w:ilvl w:val="0"/>
          <w:numId w:val="96"/>
        </w:numPr>
        <w:suppressAutoHyphens w:val="0"/>
        <w:spacing w:line="615" w:lineRule="exact"/>
        <w:ind w:left="360" w:right="20" w:hanging="360"/>
        <w:jc w:val="both"/>
      </w:pPr>
      <w:r>
        <w:t>Морозов А. В., Семизарова Е. В. Проблемы имплементации международного права в сфере правовой защиты физических лиц при автоматизированной обработке персональных данных // Проблемы правовой информатизации. 2005. № 5. С. 18-20.</w:t>
      </w:r>
    </w:p>
    <w:p w:rsidR="00B00270" w:rsidRDefault="00B00270" w:rsidP="000C68BA">
      <w:pPr>
        <w:widowControl w:val="0"/>
        <w:numPr>
          <w:ilvl w:val="0"/>
          <w:numId w:val="96"/>
        </w:numPr>
        <w:suppressAutoHyphens w:val="0"/>
        <w:spacing w:line="619" w:lineRule="exact"/>
        <w:ind w:left="360" w:right="20" w:hanging="360"/>
        <w:jc w:val="both"/>
      </w:pPr>
      <w:r>
        <w:t xml:space="preserve">Несмелое П. В. Проблемные аспекты права на неприкосновенное </w:t>
      </w:r>
      <w:r>
        <w:rPr>
          <w:lang w:val="en-US" w:eastAsia="en-US" w:bidi="en-US"/>
        </w:rPr>
        <w:t>i</w:t>
      </w:r>
      <w:r w:rsidRPr="00ED555D">
        <w:rPr>
          <w:lang w:eastAsia="en-US" w:bidi="en-US"/>
        </w:rPr>
        <w:t xml:space="preserve"> </w:t>
      </w:r>
      <w:r>
        <w:t>ь частной жизни в связи с развитием информационных технологий // «Черные дыры» в российском законодательстве. 2006. № 1. С. 156-161.</w:t>
      </w:r>
    </w:p>
    <w:p w:rsidR="00B00270" w:rsidRDefault="00B00270" w:rsidP="000C68BA">
      <w:pPr>
        <w:widowControl w:val="0"/>
        <w:numPr>
          <w:ilvl w:val="0"/>
          <w:numId w:val="96"/>
        </w:numPr>
        <w:suppressAutoHyphens w:val="0"/>
        <w:spacing w:line="619" w:lineRule="exact"/>
        <w:ind w:left="360" w:right="20" w:hanging="360"/>
        <w:jc w:val="both"/>
      </w:pPr>
      <w:r>
        <w:t>Никитин Е. Л., Тимошенко А. А. К вопросу о правовой природе персональных данных работника // Журнал российского права. 2006. № 7. С. 42-51.</w:t>
      </w:r>
    </w:p>
    <w:p w:rsidR="00B00270" w:rsidRDefault="00B00270" w:rsidP="000C68BA">
      <w:pPr>
        <w:widowControl w:val="0"/>
        <w:numPr>
          <w:ilvl w:val="0"/>
          <w:numId w:val="96"/>
        </w:numPr>
        <w:suppressAutoHyphens w:val="0"/>
        <w:spacing w:line="615" w:lineRule="exact"/>
        <w:ind w:left="360" w:right="20" w:hanging="360"/>
        <w:jc w:val="both"/>
      </w:pPr>
      <w:r>
        <w:lastRenderedPageBreak/>
        <w:t xml:space="preserve"> Новикова Ю. С. Правовое состояние и правовой режим: вопросы разфаничения понятий // Вестник Южно-Уральского </w:t>
      </w:r>
      <w:proofErr w:type="gramStart"/>
      <w:r>
        <w:t>государственною</w:t>
      </w:r>
      <w:proofErr w:type="gramEnd"/>
      <w:r>
        <w:t xml:space="preserve"> университета. 2006. № 13 (68). Сер. «Право». Вып. 8. Т.2. С. 131-135.</w:t>
      </w:r>
    </w:p>
    <w:p w:rsidR="00B00270" w:rsidRDefault="00B00270" w:rsidP="000C68BA">
      <w:pPr>
        <w:widowControl w:val="0"/>
        <w:numPr>
          <w:ilvl w:val="0"/>
          <w:numId w:val="96"/>
        </w:numPr>
        <w:suppressAutoHyphens w:val="0"/>
        <w:spacing w:after="540" w:line="619" w:lineRule="exact"/>
        <w:ind w:left="360" w:right="20" w:hanging="360"/>
        <w:jc w:val="both"/>
      </w:pPr>
      <w:r>
        <w:t xml:space="preserve"> Одиннадцатая всероссийская конференция «Проблемы законодательства в сфере информатизации»: Тезисы докладов/ </w:t>
      </w:r>
      <w:proofErr w:type="gramStart"/>
      <w:r>
        <w:t>Министера</w:t>
      </w:r>
      <w:proofErr w:type="gramEnd"/>
      <w:r>
        <w:t xml:space="preserve"> но РФ по связи и информации, ФГУП «ВИМИ». - М.: ФГУП «ВИМИ», 2003. - 84</w:t>
      </w:r>
    </w:p>
    <w:p w:rsidR="00B00270" w:rsidRDefault="00B00270" w:rsidP="000C68BA">
      <w:pPr>
        <w:widowControl w:val="0"/>
        <w:numPr>
          <w:ilvl w:val="0"/>
          <w:numId w:val="96"/>
        </w:numPr>
        <w:suppressAutoHyphens w:val="0"/>
        <w:spacing w:line="619" w:lineRule="exact"/>
        <w:ind w:left="360" w:right="20" w:hanging="360"/>
        <w:jc w:val="both"/>
      </w:pPr>
      <w:r>
        <w:t xml:space="preserve"> Персональные данные в структуре информационных ресурсов. Основы правового регулирования. Бачило И. Л., Сергиенко Л. А., Кристальный Б. В., Арешев А. Г. - Мн.: «Беллпгфонд», 2006. - 474 с.</w:t>
      </w:r>
    </w:p>
    <w:p w:rsidR="00B00270" w:rsidRDefault="00B00270" w:rsidP="000C68BA">
      <w:pPr>
        <w:widowControl w:val="0"/>
        <w:numPr>
          <w:ilvl w:val="0"/>
          <w:numId w:val="96"/>
        </w:numPr>
        <w:suppressAutoHyphens w:val="0"/>
        <w:spacing w:line="615" w:lineRule="exact"/>
        <w:ind w:left="360" w:right="20" w:hanging="360"/>
        <w:jc w:val="both"/>
      </w:pPr>
      <w:r>
        <w:t xml:space="preserve"> Петросян М. Е. Защита персональных данных: американская модель // США. Канада. Экономика - Политика - Культура. 2000. № 6. С. 92-107.</w:t>
      </w:r>
    </w:p>
    <w:p w:rsidR="00B00270" w:rsidRDefault="00B00270" w:rsidP="000C68BA">
      <w:pPr>
        <w:widowControl w:val="0"/>
        <w:numPr>
          <w:ilvl w:val="0"/>
          <w:numId w:val="96"/>
        </w:numPr>
        <w:suppressAutoHyphens w:val="0"/>
        <w:spacing w:line="615" w:lineRule="exact"/>
        <w:ind w:left="360" w:right="20" w:hanging="360"/>
        <w:jc w:val="both"/>
      </w:pPr>
      <w:r>
        <w:t xml:space="preserve"> Петросян М. Е. Понятие «прайвеси»: социологическое и правовое измерения // США: Экономика, политика, идеология. 1998. № 10. С. 104-115.</w:t>
      </w:r>
    </w:p>
    <w:p w:rsidR="00B00270" w:rsidRDefault="00B00270" w:rsidP="000C68BA">
      <w:pPr>
        <w:widowControl w:val="0"/>
        <w:numPr>
          <w:ilvl w:val="0"/>
          <w:numId w:val="96"/>
        </w:numPr>
        <w:suppressAutoHyphens w:val="0"/>
        <w:spacing w:line="615" w:lineRule="exact"/>
        <w:ind w:left="360" w:right="20" w:hanging="360"/>
        <w:jc w:val="both"/>
      </w:pPr>
      <w:r>
        <w:t xml:space="preserve"> Петросян М. Е., Разумовнч Н. Н. Информация и личность. Правовые аспекты: Научно-аналитический обзор литературы США. М., 1979.</w:t>
      </w:r>
    </w:p>
    <w:p w:rsidR="00B00270" w:rsidRDefault="00B00270" w:rsidP="000C68BA">
      <w:pPr>
        <w:widowControl w:val="0"/>
        <w:numPr>
          <w:ilvl w:val="0"/>
          <w:numId w:val="96"/>
        </w:numPr>
        <w:suppressAutoHyphens w:val="0"/>
        <w:spacing w:line="615" w:lineRule="exact"/>
        <w:ind w:left="360" w:right="20" w:hanging="360"/>
        <w:jc w:val="both"/>
      </w:pPr>
      <w:r>
        <w:t xml:space="preserve"> Петросян М. </w:t>
      </w:r>
      <w:proofErr w:type="gramStart"/>
      <w:r>
        <w:t>Е.</w:t>
      </w:r>
      <w:proofErr w:type="gramEnd"/>
      <w:r>
        <w:t xml:space="preserve"> Что такое неприкосновенность частной жизни // Правозащитник. 1995. № 1.</w:t>
      </w:r>
    </w:p>
    <w:p w:rsidR="00B00270" w:rsidRDefault="00B00270" w:rsidP="00B00270">
      <w:pPr>
        <w:spacing w:line="615" w:lineRule="exact"/>
        <w:ind w:left="40" w:firstLine="960"/>
        <w:jc w:val="both"/>
      </w:pPr>
      <w:r>
        <w:t>1</w:t>
      </w:r>
      <w:proofErr w:type="gramStart"/>
      <w:r>
        <w:t xml:space="preserve"> О</w:t>
      </w:r>
      <w:proofErr w:type="gramEnd"/>
      <w:r>
        <w:t xml:space="preserve">б. Петрухин И. </w:t>
      </w:r>
      <w:r>
        <w:rPr>
          <w:lang w:val="en-US" w:eastAsia="en-US" w:bidi="en-US"/>
        </w:rPr>
        <w:t>J</w:t>
      </w:r>
      <w:r w:rsidRPr="00ED555D">
        <w:rPr>
          <w:lang w:eastAsia="en-US" w:bidi="en-US"/>
        </w:rPr>
        <w:t xml:space="preserve">1. </w:t>
      </w:r>
      <w:r>
        <w:t>Личные тайны (Человек и власть). М., 1998.</w:t>
      </w:r>
    </w:p>
    <w:p w:rsidR="00B00270" w:rsidRDefault="00B00270" w:rsidP="000C68BA">
      <w:pPr>
        <w:widowControl w:val="0"/>
        <w:numPr>
          <w:ilvl w:val="0"/>
          <w:numId w:val="98"/>
        </w:numPr>
        <w:suppressAutoHyphens w:val="0"/>
        <w:spacing w:line="615" w:lineRule="exact"/>
        <w:ind w:left="360" w:right="20" w:hanging="360"/>
        <w:jc w:val="both"/>
      </w:pPr>
      <w:r>
        <w:t xml:space="preserve"> Петрыкина Н. А. К вопросу о конфиденциальности персональных данных // Законы России. 2007. № 6. С. 115-122.</w:t>
      </w:r>
    </w:p>
    <w:p w:rsidR="00B00270" w:rsidRDefault="00B00270" w:rsidP="000C68BA">
      <w:pPr>
        <w:widowControl w:val="0"/>
        <w:numPr>
          <w:ilvl w:val="0"/>
          <w:numId w:val="98"/>
        </w:numPr>
        <w:suppressAutoHyphens w:val="0"/>
        <w:spacing w:line="615" w:lineRule="exact"/>
        <w:ind w:left="360" w:right="20" w:hanging="360"/>
        <w:jc w:val="both"/>
      </w:pPr>
      <w:r>
        <w:t xml:space="preserve"> Петрыкина Н. И. Некоторые вопросы регулирования оборота персональных данных в Российской Федерации // Московский журнал международного права. </w:t>
      </w:r>
      <w:r>
        <w:lastRenderedPageBreak/>
        <w:t>2007. № 2. С. 68-80.</w:t>
      </w:r>
    </w:p>
    <w:p w:rsidR="00B00270" w:rsidRDefault="00B00270" w:rsidP="000C68BA">
      <w:pPr>
        <w:widowControl w:val="0"/>
        <w:numPr>
          <w:ilvl w:val="0"/>
          <w:numId w:val="98"/>
        </w:numPr>
        <w:suppressAutoHyphens w:val="0"/>
        <w:spacing w:line="615" w:lineRule="exact"/>
        <w:ind w:left="360" w:right="20" w:hanging="360"/>
        <w:jc w:val="both"/>
      </w:pPr>
      <w:r>
        <w:t xml:space="preserve"> Пилипенко С. Г., Федосин А. С. К вопросу о реализации права на защиту персональных данных при их обработке в электронной форме // Пробелы в российском законодательстве. 2009. № 3. С. 213-215.</w:t>
      </w:r>
    </w:p>
    <w:p w:rsidR="00B00270" w:rsidRDefault="00B00270" w:rsidP="000C68BA">
      <w:pPr>
        <w:widowControl w:val="0"/>
        <w:numPr>
          <w:ilvl w:val="0"/>
          <w:numId w:val="98"/>
        </w:numPr>
        <w:suppressAutoHyphens w:val="0"/>
        <w:spacing w:line="615" w:lineRule="exact"/>
        <w:ind w:left="360" w:right="20" w:hanging="360"/>
        <w:jc w:val="both"/>
      </w:pPr>
      <w:r>
        <w:t xml:space="preserve">Писарев Д. </w:t>
      </w:r>
      <w:r>
        <w:rPr>
          <w:lang w:val="en-US" w:eastAsia="en-US" w:bidi="en-US"/>
        </w:rPr>
        <w:t>IO</w:t>
      </w:r>
      <w:r w:rsidRPr="00ED555D">
        <w:rPr>
          <w:lang w:eastAsia="en-US" w:bidi="en-US"/>
        </w:rPr>
        <w:t xml:space="preserve">. </w:t>
      </w:r>
      <w:proofErr w:type="gramStart"/>
      <w:r>
        <w:t>К вопросу об информационной безопасносгн персональных данных в оперативно-розыскной деятельности // «Черные дыры» в российском законодательстве. 2007. № 6.</w:t>
      </w:r>
      <w:proofErr w:type="gramEnd"/>
      <w:r>
        <w:t xml:space="preserve"> С. 284-285.</w:t>
      </w:r>
    </w:p>
    <w:p w:rsidR="00B00270" w:rsidRDefault="00B00270" w:rsidP="00B00270">
      <w:pPr>
        <w:spacing w:line="615" w:lineRule="exact"/>
        <w:ind w:left="40" w:right="20" w:firstLine="960"/>
        <w:jc w:val="both"/>
      </w:pPr>
      <w:r>
        <w:t>Ш.Пищита А. Н., Гончаров Н. Г., Стеценко С. Г., Ерофеев С. В., Канунникова Л. В. Права пациентов на конфиденциальность // Медико</w:t>
      </w:r>
      <w:r>
        <w:softHyphen/>
        <w:t>социальная экспертиза и реабилитация. 2004. № 1. С. 51-55.</w:t>
      </w:r>
    </w:p>
    <w:p w:rsidR="00B00270" w:rsidRDefault="00B00270" w:rsidP="000C68BA">
      <w:pPr>
        <w:widowControl w:val="0"/>
        <w:numPr>
          <w:ilvl w:val="0"/>
          <w:numId w:val="99"/>
        </w:numPr>
        <w:suppressAutoHyphens w:val="0"/>
        <w:spacing w:line="615" w:lineRule="exact"/>
        <w:ind w:left="720" w:right="20" w:hanging="360"/>
        <w:jc w:val="both"/>
      </w:pPr>
      <w:r>
        <w:t xml:space="preserve"> Полякова Т. А. Вопросы правового регулирования сбора, использования и обработки персональных данных // Человек. 2008. № 2. С. 109- 112.</w:t>
      </w:r>
    </w:p>
    <w:p w:rsidR="00B00270" w:rsidRDefault="00B00270" w:rsidP="000C68BA">
      <w:pPr>
        <w:widowControl w:val="0"/>
        <w:numPr>
          <w:ilvl w:val="0"/>
          <w:numId w:val="99"/>
        </w:numPr>
        <w:suppressAutoHyphens w:val="0"/>
        <w:spacing w:line="615" w:lineRule="exact"/>
        <w:ind w:left="720" w:hanging="360"/>
        <w:jc w:val="both"/>
      </w:pPr>
      <w:r>
        <w:t xml:space="preserve"> Права человека: учебник для вузов</w:t>
      </w:r>
      <w:proofErr w:type="gramStart"/>
      <w:r>
        <w:t xml:space="preserve"> / О</w:t>
      </w:r>
      <w:proofErr w:type="gramEnd"/>
      <w:r>
        <w:t>тв. ред. Е. А. Лукашева. М.,</w:t>
      </w:r>
    </w:p>
    <w:p w:rsidR="00B00270" w:rsidRDefault="00B00270" w:rsidP="00B00270">
      <w:pPr>
        <w:spacing w:line="615" w:lineRule="exact"/>
        <w:ind w:left="40"/>
      </w:pPr>
      <w:r>
        <w:t>2003.</w:t>
      </w:r>
    </w:p>
    <w:p w:rsidR="00B00270" w:rsidRDefault="00B00270" w:rsidP="000C68BA">
      <w:pPr>
        <w:widowControl w:val="0"/>
        <w:numPr>
          <w:ilvl w:val="0"/>
          <w:numId w:val="99"/>
        </w:numPr>
        <w:suppressAutoHyphens w:val="0"/>
        <w:spacing w:line="615" w:lineRule="exact"/>
        <w:ind w:left="720" w:right="20" w:hanging="360"/>
        <w:jc w:val="both"/>
      </w:pPr>
      <w:r>
        <w:t xml:space="preserve"> Просвирин Ю. Г. Защита персональных данных // Вестник Воронежского государственного университета. 2008. № 2. С. 174-188.</w:t>
      </w:r>
    </w:p>
    <w:p w:rsidR="00B00270" w:rsidRDefault="00B00270" w:rsidP="000C68BA">
      <w:pPr>
        <w:widowControl w:val="0"/>
        <w:numPr>
          <w:ilvl w:val="0"/>
          <w:numId w:val="99"/>
        </w:numPr>
        <w:suppressAutoHyphens w:val="0"/>
        <w:spacing w:line="615" w:lineRule="exact"/>
        <w:ind w:left="720" w:right="20" w:hanging="360"/>
        <w:jc w:val="both"/>
      </w:pPr>
      <w:r>
        <w:t xml:space="preserve"> Разувай кин В. </w:t>
      </w:r>
      <w:proofErr w:type="gramStart"/>
      <w:r>
        <w:t>В.</w:t>
      </w:r>
      <w:proofErr w:type="gramEnd"/>
      <w:r>
        <w:t xml:space="preserve"> Что делать с персональными данными? // Защита информации. </w:t>
      </w:r>
      <w:r>
        <w:rPr>
          <w:lang w:val="en-US" w:eastAsia="en-US" w:bidi="en-US"/>
        </w:rPr>
        <w:t xml:space="preserve">INSIDE. </w:t>
      </w:r>
      <w:r>
        <w:t>2008. № 3. С. 39-41.</w:t>
      </w:r>
    </w:p>
    <w:p w:rsidR="00B00270" w:rsidRDefault="00B00270" w:rsidP="000C68BA">
      <w:pPr>
        <w:widowControl w:val="0"/>
        <w:numPr>
          <w:ilvl w:val="0"/>
          <w:numId w:val="99"/>
        </w:numPr>
        <w:suppressAutoHyphens w:val="0"/>
        <w:spacing w:line="615" w:lineRule="exact"/>
        <w:ind w:left="720" w:right="20" w:hanging="360"/>
        <w:jc w:val="both"/>
      </w:pPr>
      <w:r>
        <w:t xml:space="preserve"> Рассказов Л. П. Теория государства и права</w:t>
      </w:r>
      <w:proofErr w:type="gramStart"/>
      <w:r>
        <w:t xml:space="preserve"> :</w:t>
      </w:r>
      <w:proofErr w:type="gramEnd"/>
      <w:r>
        <w:t xml:space="preserve"> учебник для вузов. - 2-е изд. - М.: РИОР, 2009. - 464 с.</w:t>
      </w:r>
    </w:p>
    <w:p w:rsidR="00B00270" w:rsidRDefault="00B00270" w:rsidP="000C68BA">
      <w:pPr>
        <w:widowControl w:val="0"/>
        <w:numPr>
          <w:ilvl w:val="0"/>
          <w:numId w:val="99"/>
        </w:numPr>
        <w:suppressAutoHyphens w:val="0"/>
        <w:spacing w:line="615" w:lineRule="exact"/>
        <w:ind w:left="720" w:right="400" w:hanging="360"/>
        <w:jc w:val="both"/>
      </w:pPr>
      <w:r>
        <w:t xml:space="preserve"> Садикова И. С. Конституционно-правовые основы защити персональных данных // Закон и право. 2009. № 12. С. 50-51.</w:t>
      </w:r>
    </w:p>
    <w:p w:rsidR="00B00270" w:rsidRDefault="00B00270" w:rsidP="000C68BA">
      <w:pPr>
        <w:widowControl w:val="0"/>
        <w:numPr>
          <w:ilvl w:val="0"/>
          <w:numId w:val="99"/>
        </w:numPr>
        <w:suppressAutoHyphens w:val="0"/>
        <w:spacing w:line="615" w:lineRule="exact"/>
        <w:ind w:left="720" w:right="400" w:hanging="360"/>
        <w:jc w:val="both"/>
      </w:pPr>
      <w:r>
        <w:t xml:space="preserve"> Северин В. А. Правовое обеспечение информационной безопасности </w:t>
      </w:r>
      <w:r>
        <w:lastRenderedPageBreak/>
        <w:t>предприятия. М., 2000.</w:t>
      </w:r>
    </w:p>
    <w:p w:rsidR="00B00270" w:rsidRDefault="00B00270" w:rsidP="000C68BA">
      <w:pPr>
        <w:widowControl w:val="0"/>
        <w:numPr>
          <w:ilvl w:val="0"/>
          <w:numId w:val="99"/>
        </w:numPr>
        <w:suppressAutoHyphens w:val="0"/>
        <w:spacing w:line="615" w:lineRule="exact"/>
        <w:ind w:left="720" w:right="400" w:hanging="360"/>
        <w:jc w:val="both"/>
      </w:pPr>
      <w:r>
        <w:t xml:space="preserve"> Северин В. А. Правовое регулирование информационных отношений // Вестник Московского университета. </w:t>
      </w:r>
      <w:r>
        <w:rPr>
          <w:lang w:val="de-DE" w:eastAsia="de-DE" w:bidi="de-DE"/>
        </w:rPr>
        <w:t xml:space="preserve">Cep.l </w:t>
      </w:r>
      <w:r>
        <w:t>1, Право. 2000. № 5. С. 21-30.</w:t>
      </w:r>
    </w:p>
    <w:p w:rsidR="00B00270" w:rsidRDefault="00B00270" w:rsidP="000C68BA">
      <w:pPr>
        <w:widowControl w:val="0"/>
        <w:numPr>
          <w:ilvl w:val="0"/>
          <w:numId w:val="99"/>
        </w:numPr>
        <w:suppressAutoHyphens w:val="0"/>
        <w:spacing w:line="615" w:lineRule="exact"/>
        <w:ind w:left="720" w:right="400" w:hanging="360"/>
        <w:jc w:val="both"/>
      </w:pPr>
      <w:r>
        <w:t xml:space="preserve"> Седова </w:t>
      </w:r>
      <w:r>
        <w:rPr>
          <w:lang w:val="de-DE" w:eastAsia="de-DE" w:bidi="de-DE"/>
        </w:rPr>
        <w:t xml:space="preserve">H. </w:t>
      </w:r>
      <w:r>
        <w:t>Н. Общественное мнение о персональных данных и их обороте в современной России // Мониторинг общественного мнения. 2005. Л1</w:t>
      </w:r>
      <w:r>
        <w:rPr>
          <w:vertAlign w:val="superscript"/>
        </w:rPr>
        <w:t>1</w:t>
      </w:r>
    </w:p>
    <w:p w:rsidR="00B00270" w:rsidRDefault="00B00270" w:rsidP="000C68BA">
      <w:pPr>
        <w:widowControl w:val="0"/>
        <w:numPr>
          <w:ilvl w:val="0"/>
          <w:numId w:val="100"/>
        </w:numPr>
        <w:tabs>
          <w:tab w:val="left" w:pos="488"/>
        </w:tabs>
        <w:suppressAutoHyphens w:val="0"/>
        <w:spacing w:line="615" w:lineRule="exact"/>
        <w:ind w:left="720" w:hanging="360"/>
        <w:jc w:val="both"/>
      </w:pPr>
      <w:r>
        <w:t>С. 79-94.</w:t>
      </w:r>
    </w:p>
    <w:p w:rsidR="00B00270" w:rsidRDefault="00B00270" w:rsidP="000C68BA">
      <w:pPr>
        <w:widowControl w:val="0"/>
        <w:numPr>
          <w:ilvl w:val="0"/>
          <w:numId w:val="99"/>
        </w:numPr>
        <w:suppressAutoHyphens w:val="0"/>
        <w:spacing w:line="615" w:lineRule="exact"/>
        <w:ind w:left="720" w:right="400" w:hanging="360"/>
        <w:jc w:val="both"/>
      </w:pPr>
      <w:r>
        <w:t xml:space="preserve"> Смолькова И. В. Правовая защита неприкосновенности частной (личной) жизни граждан // Социально-политический журнал. 1998. № 6. С. 128-</w:t>
      </w:r>
    </w:p>
    <w:p w:rsidR="00B00270" w:rsidRDefault="00B00270" w:rsidP="00B00270">
      <w:pPr>
        <w:spacing w:line="615" w:lineRule="exact"/>
        <w:ind w:left="40"/>
        <w:jc w:val="both"/>
      </w:pPr>
      <w:r>
        <w:t>138.</w:t>
      </w:r>
    </w:p>
    <w:p w:rsidR="00B00270" w:rsidRDefault="00B00270" w:rsidP="000C68BA">
      <w:pPr>
        <w:widowControl w:val="0"/>
        <w:numPr>
          <w:ilvl w:val="0"/>
          <w:numId w:val="99"/>
        </w:numPr>
        <w:suppressAutoHyphens w:val="0"/>
        <w:spacing w:line="615" w:lineRule="exact"/>
        <w:ind w:left="720" w:right="400" w:hanging="360"/>
        <w:jc w:val="both"/>
      </w:pPr>
      <w:r>
        <w:t xml:space="preserve"> Смолькова И. В. Проблемы охраняемой законом тайны в уголовном процессе. М., 1998. — 40 с.</w:t>
      </w:r>
    </w:p>
    <w:p w:rsidR="00B00270" w:rsidRDefault="00B00270" w:rsidP="000C68BA">
      <w:pPr>
        <w:widowControl w:val="0"/>
        <w:numPr>
          <w:ilvl w:val="0"/>
          <w:numId w:val="99"/>
        </w:numPr>
        <w:suppressAutoHyphens w:val="0"/>
        <w:spacing w:line="615" w:lineRule="exact"/>
        <w:ind w:left="720" w:right="400" w:hanging="360"/>
        <w:jc w:val="both"/>
      </w:pPr>
      <w:r>
        <w:t xml:space="preserve"> Соединенные Штаты Америки: Конституция и законодательные акты. М., 1993.</w:t>
      </w:r>
    </w:p>
    <w:p w:rsidR="00B00270" w:rsidRDefault="00B00270" w:rsidP="000C68BA">
      <w:pPr>
        <w:widowControl w:val="0"/>
        <w:numPr>
          <w:ilvl w:val="0"/>
          <w:numId w:val="99"/>
        </w:numPr>
        <w:suppressAutoHyphens w:val="0"/>
        <w:spacing w:line="615" w:lineRule="exact"/>
        <w:ind w:left="720" w:right="400" w:hanging="360"/>
        <w:jc w:val="both"/>
      </w:pPr>
      <w:r>
        <w:t xml:space="preserve"> Соколова О. С. Персональные данные как информация ограниченного доступа: проблемы правового регулирования // Современное право. 2004. № 2. С. 18-21.</w:t>
      </w:r>
    </w:p>
    <w:p w:rsidR="00B00270" w:rsidRDefault="00B00270" w:rsidP="000C68BA">
      <w:pPr>
        <w:widowControl w:val="0"/>
        <w:numPr>
          <w:ilvl w:val="0"/>
          <w:numId w:val="99"/>
        </w:numPr>
        <w:suppressAutoHyphens w:val="0"/>
        <w:spacing w:line="615" w:lineRule="exact"/>
        <w:ind w:left="720" w:right="400" w:hanging="360"/>
        <w:jc w:val="both"/>
      </w:pPr>
      <w:r>
        <w:t xml:space="preserve"> Соколова О. С. Проблемы реализации Федерального закона «О персональных данных» // Современное право. 2006. № 9. С. 37-41.</w:t>
      </w:r>
    </w:p>
    <w:p w:rsidR="00B00270" w:rsidRDefault="00B00270" w:rsidP="000C68BA">
      <w:pPr>
        <w:widowControl w:val="0"/>
        <w:numPr>
          <w:ilvl w:val="0"/>
          <w:numId w:val="99"/>
        </w:numPr>
        <w:tabs>
          <w:tab w:val="center" w:pos="8044"/>
          <w:tab w:val="right" w:pos="12713"/>
        </w:tabs>
        <w:suppressAutoHyphens w:val="0"/>
        <w:spacing w:line="615" w:lineRule="exact"/>
        <w:ind w:left="720" w:hanging="360"/>
        <w:jc w:val="both"/>
      </w:pPr>
      <w:r>
        <w:t xml:space="preserve"> Стрельцов А. А.</w:t>
      </w:r>
      <w:r>
        <w:tab/>
        <w:t>Организационно-правовое</w:t>
      </w:r>
      <w:r>
        <w:tab/>
        <w:t>обеспечение</w:t>
      </w:r>
    </w:p>
    <w:p w:rsidR="00B00270" w:rsidRDefault="00B00270" w:rsidP="00B00270">
      <w:pPr>
        <w:spacing w:line="615" w:lineRule="exact"/>
        <w:ind w:left="40"/>
        <w:jc w:val="both"/>
      </w:pPr>
      <w:r>
        <w:t>информационной безопасности: Учебное пособие. М., 2008.</w:t>
      </w:r>
    </w:p>
    <w:p w:rsidR="00B00270" w:rsidRDefault="00B00270" w:rsidP="000C68BA">
      <w:pPr>
        <w:widowControl w:val="0"/>
        <w:numPr>
          <w:ilvl w:val="0"/>
          <w:numId w:val="99"/>
        </w:numPr>
        <w:suppressAutoHyphens w:val="0"/>
        <w:spacing w:line="615" w:lineRule="exact"/>
        <w:ind w:left="720" w:right="400" w:hanging="360"/>
        <w:jc w:val="both"/>
      </w:pPr>
      <w:r>
        <w:t xml:space="preserve"> Сухинина И. Конституционные презумпции в сфере прав и свобод человека и гражданина // Российская юстиция. 2003. № 9. С. 11-13.</w:t>
      </w:r>
    </w:p>
    <w:p w:rsidR="00B00270" w:rsidRDefault="00B00270" w:rsidP="000C68BA">
      <w:pPr>
        <w:widowControl w:val="0"/>
        <w:numPr>
          <w:ilvl w:val="0"/>
          <w:numId w:val="99"/>
        </w:numPr>
        <w:suppressAutoHyphens w:val="0"/>
        <w:spacing w:line="615" w:lineRule="exact"/>
        <w:ind w:left="720" w:hanging="360"/>
        <w:jc w:val="both"/>
      </w:pPr>
      <w:r>
        <w:lastRenderedPageBreak/>
        <w:t xml:space="preserve"> США: Конституция и права граждан. М., 1987.</w:t>
      </w:r>
    </w:p>
    <w:p w:rsidR="00B00270" w:rsidRDefault="00B00270" w:rsidP="000C68BA">
      <w:pPr>
        <w:widowControl w:val="0"/>
        <w:numPr>
          <w:ilvl w:val="0"/>
          <w:numId w:val="99"/>
        </w:numPr>
        <w:suppressAutoHyphens w:val="0"/>
        <w:spacing w:line="615" w:lineRule="exact"/>
        <w:ind w:left="720" w:right="400" w:hanging="360"/>
        <w:jc w:val="both"/>
      </w:pPr>
      <w:r>
        <w:t xml:space="preserve"> Тедеев А. А. Информационное право (право Интернета): Учебное пособие. М., 2005.</w:t>
      </w:r>
    </w:p>
    <w:p w:rsidR="00B00270" w:rsidRDefault="00B00270" w:rsidP="000C68BA">
      <w:pPr>
        <w:widowControl w:val="0"/>
        <w:numPr>
          <w:ilvl w:val="0"/>
          <w:numId w:val="99"/>
        </w:numPr>
        <w:suppressAutoHyphens w:val="0"/>
        <w:spacing w:line="615" w:lineRule="exact"/>
        <w:ind w:left="720" w:right="400" w:hanging="360"/>
        <w:jc w:val="both"/>
      </w:pPr>
      <w:r>
        <w:t xml:space="preserve"> Теория государства и права</w:t>
      </w:r>
      <w:proofErr w:type="gramStart"/>
      <w:r>
        <w:t xml:space="preserve"> :</w:t>
      </w:r>
      <w:proofErr w:type="gramEnd"/>
      <w:r>
        <w:t xml:space="preserve"> учебник / </w:t>
      </w:r>
      <w:r>
        <w:rPr>
          <w:lang w:val="de-DE" w:eastAsia="de-DE" w:bidi="de-DE"/>
        </w:rPr>
        <w:t xml:space="preserve">A.C. </w:t>
      </w:r>
      <w:r>
        <w:t xml:space="preserve">Пиголкин, А.М. Головистикова, Ю.А. Дмитриева; под ред. </w:t>
      </w:r>
      <w:r>
        <w:rPr>
          <w:lang w:val="de-DE" w:eastAsia="de-DE" w:bidi="de-DE"/>
        </w:rPr>
        <w:t xml:space="preserve">A.C. </w:t>
      </w:r>
      <w:r>
        <w:t>Пиголкина, Ю.А. Дмитриева. -</w:t>
      </w:r>
    </w:p>
    <w:p w:rsidR="00B00270" w:rsidRDefault="00B00270" w:rsidP="00B00270">
      <w:pPr>
        <w:spacing w:after="607" w:line="340" w:lineRule="exact"/>
        <w:ind w:right="20"/>
        <w:jc w:val="right"/>
      </w:pPr>
      <w:r>
        <w:t>2-е изд., персраб. и доп. — М.: Высшее образование. Юрайт — Издаг., 2009. - 743</w:t>
      </w:r>
    </w:p>
    <w:p w:rsidR="00B00270" w:rsidRDefault="00B00270" w:rsidP="000C68BA">
      <w:pPr>
        <w:widowControl w:val="0"/>
        <w:numPr>
          <w:ilvl w:val="0"/>
          <w:numId w:val="99"/>
        </w:numPr>
        <w:suppressAutoHyphens w:val="0"/>
        <w:spacing w:line="600" w:lineRule="exact"/>
        <w:ind w:left="720" w:right="20" w:hanging="360"/>
        <w:jc w:val="both"/>
      </w:pPr>
      <w:r>
        <w:t xml:space="preserve"> Тихомирова Л. В. Защита персональных данных работника: Учебн</w:t>
      </w:r>
      <w:proofErr w:type="gramStart"/>
      <w:r>
        <w:t>о-</w:t>
      </w:r>
      <w:proofErr w:type="gramEnd"/>
      <w:r>
        <w:t xml:space="preserve"> практическое пособие. М., 2002.</w:t>
      </w:r>
    </w:p>
    <w:p w:rsidR="00B00270" w:rsidRDefault="00B00270" w:rsidP="000C68BA">
      <w:pPr>
        <w:widowControl w:val="0"/>
        <w:numPr>
          <w:ilvl w:val="0"/>
          <w:numId w:val="99"/>
        </w:numPr>
        <w:suppressAutoHyphens w:val="0"/>
        <w:spacing w:after="595" w:line="340" w:lineRule="exact"/>
        <w:ind w:left="720" w:right="20" w:hanging="360"/>
        <w:jc w:val="right"/>
      </w:pPr>
      <w:r>
        <w:t xml:space="preserve"> Травкин ТО. В. Персональные данные. - М.: Амалданик, 2007. - 432</w:t>
      </w:r>
    </w:p>
    <w:p w:rsidR="00B00270" w:rsidRDefault="00B00270" w:rsidP="000C68BA">
      <w:pPr>
        <w:widowControl w:val="0"/>
        <w:numPr>
          <w:ilvl w:val="0"/>
          <w:numId w:val="99"/>
        </w:numPr>
        <w:suppressAutoHyphens w:val="0"/>
        <w:spacing w:line="615" w:lineRule="exact"/>
        <w:ind w:left="720" w:right="20" w:hanging="360"/>
        <w:jc w:val="both"/>
      </w:pPr>
      <w:r>
        <w:t xml:space="preserve"> Фатьянов А. А. Тайна и право (основные системы ограничения па доступ к информации в российском праве): Монография, - М.: МИФИ, 1999. - 288 с.</w:t>
      </w:r>
    </w:p>
    <w:p w:rsidR="00B00270" w:rsidRDefault="00B00270" w:rsidP="000C68BA">
      <w:pPr>
        <w:widowControl w:val="0"/>
        <w:numPr>
          <w:ilvl w:val="0"/>
          <w:numId w:val="99"/>
        </w:numPr>
        <w:suppressAutoHyphens w:val="0"/>
        <w:spacing w:line="615" w:lineRule="exact"/>
        <w:ind w:left="720" w:right="20" w:hanging="360"/>
        <w:jc w:val="both"/>
      </w:pPr>
      <w:r>
        <w:t xml:space="preserve"> Фатьянов А. А. Тайна как социальное и правовое явление. Ее виды // Государство и право. 1998. № 6. С. 5-14.</w:t>
      </w:r>
    </w:p>
    <w:p w:rsidR="00B00270" w:rsidRDefault="00B00270" w:rsidP="000C68BA">
      <w:pPr>
        <w:widowControl w:val="0"/>
        <w:numPr>
          <w:ilvl w:val="0"/>
          <w:numId w:val="99"/>
        </w:numPr>
        <w:suppressAutoHyphens w:val="0"/>
        <w:spacing w:line="615" w:lineRule="exact"/>
        <w:ind w:left="720" w:right="20" w:hanging="360"/>
        <w:jc w:val="both"/>
      </w:pPr>
      <w:r>
        <w:t xml:space="preserve">Фисенко Л. Закон «О персональных данных»: еще один шаг к построению правового государства // Защита информации. </w:t>
      </w:r>
      <w:r>
        <w:rPr>
          <w:lang w:val="en-US" w:eastAsia="en-US" w:bidi="en-US"/>
        </w:rPr>
        <w:t xml:space="preserve">INSIDE. </w:t>
      </w:r>
      <w:r>
        <w:t>2007. № 1. С. 14-17.</w:t>
      </w:r>
    </w:p>
    <w:p w:rsidR="00B00270" w:rsidRDefault="00B00270" w:rsidP="000C68BA">
      <w:pPr>
        <w:widowControl w:val="0"/>
        <w:numPr>
          <w:ilvl w:val="0"/>
          <w:numId w:val="99"/>
        </w:numPr>
        <w:suppressAutoHyphens w:val="0"/>
        <w:spacing w:line="615" w:lineRule="exact"/>
        <w:ind w:left="720" w:right="20" w:hanging="360"/>
        <w:jc w:val="both"/>
      </w:pPr>
      <w:r>
        <w:t xml:space="preserve"> Францифиров Ю. В. Противоречия между гласностью и тайной </w:t>
      </w:r>
      <w:proofErr w:type="gramStart"/>
      <w:r>
        <w:t>к</w:t>
      </w:r>
      <w:proofErr w:type="gramEnd"/>
      <w:r>
        <w:t xml:space="preserve"> уголовном судопроизводстве // Следователь, 2004. № 3.</w:t>
      </w:r>
    </w:p>
    <w:p w:rsidR="00B00270" w:rsidRDefault="00B00270" w:rsidP="000C68BA">
      <w:pPr>
        <w:widowControl w:val="0"/>
        <w:numPr>
          <w:ilvl w:val="0"/>
          <w:numId w:val="99"/>
        </w:numPr>
        <w:suppressAutoHyphens w:val="0"/>
        <w:spacing w:line="615" w:lineRule="exact"/>
        <w:ind w:left="720" w:right="20" w:hanging="360"/>
        <w:jc w:val="both"/>
      </w:pPr>
      <w:r>
        <w:t xml:space="preserve"> Хужокова И. М. Право на частную жизнь в юридической доктрине США // Закон и право. 2007. № 8. С. 109-110.</w:t>
      </w:r>
    </w:p>
    <w:p w:rsidR="00B00270" w:rsidRDefault="00B00270" w:rsidP="000C68BA">
      <w:pPr>
        <w:widowControl w:val="0"/>
        <w:numPr>
          <w:ilvl w:val="0"/>
          <w:numId w:val="99"/>
        </w:numPr>
        <w:suppressAutoHyphens w:val="0"/>
        <w:spacing w:line="615" w:lineRule="exact"/>
        <w:ind w:left="720" w:right="20" w:hanging="360"/>
        <w:jc w:val="right"/>
      </w:pPr>
      <w:r>
        <w:t xml:space="preserve"> Цадыкова Э. А. Гарантии охраны и защиты персональных данных человека и гражданина // Конституционное и муниципальное право. 2007. </w:t>
      </w:r>
      <w:r>
        <w:rPr>
          <w:lang w:val="en-US" w:eastAsia="en-US" w:bidi="en-US"/>
        </w:rPr>
        <w:t>.M&gt;</w:t>
      </w:r>
    </w:p>
    <w:p w:rsidR="00B00270" w:rsidRDefault="00B00270" w:rsidP="000C68BA">
      <w:pPr>
        <w:widowControl w:val="0"/>
        <w:numPr>
          <w:ilvl w:val="0"/>
          <w:numId w:val="101"/>
        </w:numPr>
        <w:tabs>
          <w:tab w:val="left" w:pos="638"/>
        </w:tabs>
        <w:suppressAutoHyphens w:val="0"/>
        <w:spacing w:line="615" w:lineRule="exact"/>
        <w:ind w:left="40" w:firstLine="720"/>
        <w:jc w:val="both"/>
      </w:pPr>
      <w:r>
        <w:t>С. 15-18.</w:t>
      </w:r>
    </w:p>
    <w:p w:rsidR="00B00270" w:rsidRDefault="00B00270" w:rsidP="000C68BA">
      <w:pPr>
        <w:widowControl w:val="0"/>
        <w:numPr>
          <w:ilvl w:val="0"/>
          <w:numId w:val="99"/>
        </w:numPr>
        <w:suppressAutoHyphens w:val="0"/>
        <w:spacing w:line="615" w:lineRule="exact"/>
        <w:ind w:left="720" w:right="20" w:hanging="360"/>
        <w:jc w:val="both"/>
      </w:pPr>
      <w:r>
        <w:lastRenderedPageBreak/>
        <w:t xml:space="preserve"> Чаннов С. Е. Правовой режим персональных данных па государственной и муниципальной службе // Российская юстиция. 2008. № 1. С. 21-23.</w:t>
      </w:r>
    </w:p>
    <w:p w:rsidR="00B00270" w:rsidRDefault="00B00270" w:rsidP="000C68BA">
      <w:pPr>
        <w:widowControl w:val="0"/>
        <w:numPr>
          <w:ilvl w:val="0"/>
          <w:numId w:val="99"/>
        </w:numPr>
        <w:suppressAutoHyphens w:val="0"/>
        <w:spacing w:line="615" w:lineRule="exact"/>
        <w:ind w:left="720" w:right="20" w:hanging="360"/>
        <w:jc w:val="both"/>
      </w:pPr>
      <w:r>
        <w:t xml:space="preserve"> Черных П. Я.</w:t>
      </w:r>
      <w:r>
        <w:rPr>
          <w:rStyle w:val="10pt0"/>
        </w:rPr>
        <w:t xml:space="preserve"> </w:t>
      </w:r>
      <w:r>
        <w:t xml:space="preserve">Историко-этимологический словарь современного русского языка. </w:t>
      </w:r>
      <w:r>
        <w:rPr>
          <w:lang w:val="en-US" w:eastAsia="en-US" w:bidi="en-US"/>
        </w:rPr>
        <w:t xml:space="preserve">T.2. </w:t>
      </w:r>
      <w:proofErr w:type="gramStart"/>
      <w:r>
        <w:t>М.,</w:t>
      </w:r>
      <w:proofErr w:type="gramEnd"/>
      <w:r>
        <w:t xml:space="preserve"> 1993.</w:t>
      </w:r>
    </w:p>
    <w:p w:rsidR="00B00270" w:rsidRDefault="00B00270" w:rsidP="000C68BA">
      <w:pPr>
        <w:widowControl w:val="0"/>
        <w:numPr>
          <w:ilvl w:val="0"/>
          <w:numId w:val="99"/>
        </w:numPr>
        <w:suppressAutoHyphens w:val="0"/>
        <w:spacing w:line="615" w:lineRule="exact"/>
        <w:ind w:left="720" w:right="20" w:hanging="360"/>
        <w:jc w:val="right"/>
      </w:pPr>
      <w:r>
        <w:t xml:space="preserve"> Шевердяев С. Н. Конституционно-правовой режим информации ограниченного доступа // Конституционное и муниципальное право. 2007. № 1.</w:t>
      </w:r>
    </w:p>
    <w:p w:rsidR="00B00270" w:rsidRDefault="00B00270" w:rsidP="00B00270">
      <w:pPr>
        <w:tabs>
          <w:tab w:val="left" w:pos="548"/>
        </w:tabs>
        <w:spacing w:line="615" w:lineRule="exact"/>
        <w:ind w:left="40"/>
        <w:jc w:val="both"/>
      </w:pPr>
      <w:r>
        <w:t>С.</w:t>
      </w:r>
      <w:r>
        <w:tab/>
        <w:t>21-27.</w:t>
      </w:r>
    </w:p>
    <w:p w:rsidR="00B00270" w:rsidRDefault="00B00270" w:rsidP="000C68BA">
      <w:pPr>
        <w:widowControl w:val="0"/>
        <w:numPr>
          <w:ilvl w:val="0"/>
          <w:numId w:val="99"/>
        </w:numPr>
        <w:suppressAutoHyphens w:val="0"/>
        <w:spacing w:line="615" w:lineRule="exact"/>
        <w:ind w:left="720" w:right="40" w:hanging="360"/>
        <w:jc w:val="both"/>
      </w:pPr>
      <w:r>
        <w:t xml:space="preserve"> Шершсневич Г.Ф. Общая теория права: Учебное пособие в 2-х томах. Т. 2. Вып. 2., 3, 4. М.: Изд-во «Юридический колледж МГУ», 1995.</w:t>
      </w:r>
    </w:p>
    <w:p w:rsidR="00B00270" w:rsidRDefault="00B00270" w:rsidP="000C68BA">
      <w:pPr>
        <w:widowControl w:val="0"/>
        <w:numPr>
          <w:ilvl w:val="0"/>
          <w:numId w:val="99"/>
        </w:numPr>
        <w:suppressAutoHyphens w:val="0"/>
        <w:spacing w:line="593" w:lineRule="exact"/>
        <w:ind w:left="720" w:right="40" w:hanging="360"/>
        <w:jc w:val="both"/>
      </w:pPr>
      <w:r>
        <w:t xml:space="preserve"> Шивсрский А. А. Защита информации: проблемы теории и практики. М., 1996.</w:t>
      </w:r>
    </w:p>
    <w:p w:rsidR="00B00270" w:rsidRDefault="00B00270" w:rsidP="000C68BA">
      <w:pPr>
        <w:widowControl w:val="0"/>
        <w:numPr>
          <w:ilvl w:val="0"/>
          <w:numId w:val="99"/>
        </w:numPr>
        <w:suppressAutoHyphens w:val="0"/>
        <w:spacing w:after="591" w:line="340" w:lineRule="exact"/>
        <w:ind w:left="720" w:hanging="360"/>
        <w:jc w:val="both"/>
      </w:pPr>
      <w:r>
        <w:t xml:space="preserve"> Шириков А. Безопасность против приватности // Эж-Юрист. 2004. №</w:t>
      </w:r>
    </w:p>
    <w:p w:rsidR="00B00270" w:rsidRDefault="00B00270" w:rsidP="000C68BA">
      <w:pPr>
        <w:widowControl w:val="0"/>
        <w:numPr>
          <w:ilvl w:val="0"/>
          <w:numId w:val="99"/>
        </w:numPr>
        <w:suppressAutoHyphens w:val="0"/>
        <w:spacing w:line="615" w:lineRule="exact"/>
        <w:ind w:left="720" w:right="40" w:hanging="360"/>
        <w:jc w:val="both"/>
      </w:pPr>
      <w:r>
        <w:t xml:space="preserve"> Шишлов А. А. Правовое регулирование защиты персональных данных в рамках Европейского Союза // Закон и право. 2010. № 1. С. 32-33.</w:t>
      </w:r>
    </w:p>
    <w:p w:rsidR="00B00270" w:rsidRDefault="00B00270" w:rsidP="000C68BA">
      <w:pPr>
        <w:widowControl w:val="0"/>
        <w:numPr>
          <w:ilvl w:val="0"/>
          <w:numId w:val="99"/>
        </w:numPr>
        <w:suppressAutoHyphens w:val="0"/>
        <w:spacing w:line="615" w:lineRule="exact"/>
        <w:ind w:left="720" w:right="40" w:hanging="360"/>
        <w:jc w:val="both"/>
      </w:pPr>
      <w:r>
        <w:t xml:space="preserve"> Юдин Б. Права человека и биомедицина // Российский бюллетень по правам человека. 1998. Вып. 10. С. 113-118.</w:t>
      </w:r>
    </w:p>
    <w:p w:rsidR="00B00270" w:rsidRDefault="00B00270" w:rsidP="000C68BA">
      <w:pPr>
        <w:widowControl w:val="0"/>
        <w:numPr>
          <w:ilvl w:val="0"/>
          <w:numId w:val="99"/>
        </w:numPr>
        <w:suppressAutoHyphens w:val="0"/>
        <w:spacing w:line="615" w:lineRule="exact"/>
        <w:ind w:left="720" w:right="40" w:hanging="360"/>
        <w:jc w:val="both"/>
      </w:pPr>
      <w:r>
        <w:t xml:space="preserve"> Юридическая энциклопедия / Под ред. М. Ю. Тихомирова. - 5-е изд</w:t>
      </w:r>
      <w:proofErr w:type="gramStart"/>
      <w:r>
        <w:t xml:space="preserve">.. </w:t>
      </w:r>
      <w:proofErr w:type="gramEnd"/>
      <w:r>
        <w:t>доп. и перераб. - М., 2006. - 972 с.</w:t>
      </w:r>
    </w:p>
    <w:p w:rsidR="00B00270" w:rsidRDefault="00B00270" w:rsidP="000C68BA">
      <w:pPr>
        <w:widowControl w:val="0"/>
        <w:numPr>
          <w:ilvl w:val="0"/>
          <w:numId w:val="99"/>
        </w:numPr>
        <w:suppressAutoHyphens w:val="0"/>
        <w:spacing w:line="615" w:lineRule="exact"/>
        <w:ind w:left="720" w:right="40" w:hanging="360"/>
        <w:jc w:val="both"/>
      </w:pPr>
      <w:r>
        <w:t>Якушев В. С. О понятии правового института// Правоведение. 1970. №6. С. 61-67.</w:t>
      </w:r>
    </w:p>
    <w:p w:rsidR="00B00270" w:rsidRDefault="00B00270" w:rsidP="000C68BA">
      <w:pPr>
        <w:widowControl w:val="0"/>
        <w:numPr>
          <w:ilvl w:val="0"/>
          <w:numId w:val="99"/>
        </w:numPr>
        <w:suppressAutoHyphens w:val="0"/>
        <w:spacing w:line="615" w:lineRule="exact"/>
        <w:ind w:left="720" w:right="40" w:hanging="360"/>
        <w:jc w:val="both"/>
      </w:pPr>
      <w:r>
        <w:t xml:space="preserve"> Ярочкин В., Шевцова Т. Словарь терминов и определений по безопасности и защите информации. М., 1996.</w:t>
      </w:r>
    </w:p>
    <w:p w:rsidR="00B00270" w:rsidRDefault="00B00270" w:rsidP="000C68BA">
      <w:pPr>
        <w:widowControl w:val="0"/>
        <w:numPr>
          <w:ilvl w:val="0"/>
          <w:numId w:val="99"/>
        </w:numPr>
        <w:suppressAutoHyphens w:val="0"/>
        <w:spacing w:line="615" w:lineRule="exact"/>
        <w:ind w:left="720" w:hanging="360"/>
        <w:jc w:val="both"/>
      </w:pPr>
      <w:r w:rsidRPr="00ED555D">
        <w:rPr>
          <w:lang w:val="en-US"/>
        </w:rPr>
        <w:t xml:space="preserve"> </w:t>
      </w:r>
      <w:r>
        <w:rPr>
          <w:lang w:val="en-US" w:eastAsia="en-US" w:bidi="en-US"/>
        </w:rPr>
        <w:t>Constitution of the United States. N. Y., 1997.</w:t>
      </w:r>
    </w:p>
    <w:p w:rsidR="00B00270" w:rsidRPr="00ED555D" w:rsidRDefault="00B00270" w:rsidP="000C68BA">
      <w:pPr>
        <w:widowControl w:val="0"/>
        <w:numPr>
          <w:ilvl w:val="0"/>
          <w:numId w:val="99"/>
        </w:numPr>
        <w:suppressAutoHyphens w:val="0"/>
        <w:spacing w:line="615" w:lineRule="exact"/>
        <w:ind w:left="720" w:hanging="360"/>
        <w:jc w:val="both"/>
        <w:rPr>
          <w:lang w:val="en-US"/>
        </w:rPr>
      </w:pPr>
      <w:r>
        <w:rPr>
          <w:lang w:val="en-US" w:eastAsia="en-US" w:bidi="en-US"/>
        </w:rPr>
        <w:lastRenderedPageBreak/>
        <w:t xml:space="preserve"> Fisher L. American Constitutional Law. N. Y., 1990.</w:t>
      </w:r>
    </w:p>
    <w:p w:rsidR="00B00270" w:rsidRDefault="00B00270" w:rsidP="000C68BA">
      <w:pPr>
        <w:widowControl w:val="0"/>
        <w:numPr>
          <w:ilvl w:val="0"/>
          <w:numId w:val="99"/>
        </w:numPr>
        <w:suppressAutoHyphens w:val="0"/>
        <w:spacing w:line="615" w:lineRule="exact"/>
        <w:ind w:left="720" w:right="40" w:hanging="360"/>
        <w:jc w:val="both"/>
      </w:pPr>
      <w:r>
        <w:rPr>
          <w:lang w:val="en-US" w:eastAsia="en-US" w:bidi="en-US"/>
        </w:rPr>
        <w:t xml:space="preserve"> Icelandic Supreme Court Holds That Inclusion of an Individual’s Generic Information in a National Database Infringes on the Privacy Interests of His Child. Gupmundsdyttir v Iceland, </w:t>
      </w:r>
      <w:r>
        <w:t xml:space="preserve">№151/ </w:t>
      </w:r>
      <w:r>
        <w:rPr>
          <w:lang w:val="en-US" w:eastAsia="en-US" w:bidi="en-US"/>
        </w:rPr>
        <w:t xml:space="preserve">2003 (Nov. 27, 2003) (Ice.) </w:t>
      </w:r>
      <w:r>
        <w:t xml:space="preserve">// </w:t>
      </w:r>
      <w:r>
        <w:rPr>
          <w:lang w:val="en-US" w:eastAsia="en-US" w:bidi="en-US"/>
        </w:rPr>
        <w:t>Harvard Law Revue.</w:t>
      </w:r>
    </w:p>
    <w:p w:rsidR="00B00270" w:rsidRDefault="00B00270" w:rsidP="000C68BA">
      <w:pPr>
        <w:widowControl w:val="0"/>
        <w:numPr>
          <w:ilvl w:val="0"/>
          <w:numId w:val="102"/>
        </w:numPr>
        <w:tabs>
          <w:tab w:val="left" w:pos="1035"/>
        </w:tabs>
        <w:suppressAutoHyphens w:val="0"/>
        <w:spacing w:line="615" w:lineRule="exact"/>
        <w:ind w:left="360" w:hanging="360"/>
        <w:jc w:val="both"/>
      </w:pPr>
      <w:r>
        <w:rPr>
          <w:lang w:val="en-US" w:eastAsia="en-US" w:bidi="en-US"/>
        </w:rPr>
        <w:t>Vol. 118. №6. P.810-817.</w:t>
      </w:r>
    </w:p>
    <w:p w:rsidR="00B00270" w:rsidRDefault="00B00270" w:rsidP="000C68BA">
      <w:pPr>
        <w:widowControl w:val="0"/>
        <w:numPr>
          <w:ilvl w:val="0"/>
          <w:numId w:val="99"/>
        </w:numPr>
        <w:suppressAutoHyphens w:val="0"/>
        <w:spacing w:line="615" w:lineRule="exact"/>
        <w:ind w:left="720" w:right="40" w:hanging="360"/>
        <w:jc w:val="both"/>
      </w:pPr>
      <w:r>
        <w:rPr>
          <w:lang w:val="en-US" w:eastAsia="en-US" w:bidi="en-US"/>
        </w:rPr>
        <w:t xml:space="preserve"> Privacy, Technology, and the California “Anti-Paparazzi” Statute </w:t>
      </w:r>
      <w:r>
        <w:t>И</w:t>
      </w:r>
      <w:r w:rsidRPr="00ED555D">
        <w:rPr>
          <w:lang w:val="en-US"/>
        </w:rPr>
        <w:t xml:space="preserve"> </w:t>
      </w:r>
      <w:r>
        <w:rPr>
          <w:lang w:val="en-US" w:eastAsia="en-US" w:bidi="en-US"/>
        </w:rPr>
        <w:t>Harvard Law Revue. 1999. Vol. 112. №6. P.1367-I378.</w:t>
      </w:r>
    </w:p>
    <w:p w:rsidR="00B00270" w:rsidRDefault="00B00270" w:rsidP="000C68BA">
      <w:pPr>
        <w:widowControl w:val="0"/>
        <w:numPr>
          <w:ilvl w:val="0"/>
          <w:numId w:val="99"/>
        </w:numPr>
        <w:suppressAutoHyphens w:val="0"/>
        <w:spacing w:line="615" w:lineRule="exact"/>
        <w:ind w:left="720" w:hanging="360"/>
        <w:jc w:val="both"/>
      </w:pPr>
      <w:r>
        <w:rPr>
          <w:lang w:val="en-US" w:eastAsia="en-US" w:bidi="en-US"/>
        </w:rPr>
        <w:t xml:space="preserve"> Raymond Wakes. Protection of Privacy. London; Sweet&amp;Maxwell, 1980.</w:t>
      </w:r>
    </w:p>
    <w:p w:rsidR="00B00270" w:rsidRDefault="00B00270" w:rsidP="000C68BA">
      <w:pPr>
        <w:widowControl w:val="0"/>
        <w:numPr>
          <w:ilvl w:val="0"/>
          <w:numId w:val="99"/>
        </w:numPr>
        <w:suppressAutoHyphens w:val="0"/>
        <w:spacing w:after="760" w:line="615" w:lineRule="exact"/>
        <w:ind w:left="720" w:right="40" w:hanging="360"/>
        <w:jc w:val="both"/>
      </w:pPr>
      <w:r>
        <w:rPr>
          <w:lang w:val="en-US" w:eastAsia="en-US" w:bidi="en-US"/>
        </w:rPr>
        <w:t xml:space="preserve"> Samuel D. Warren &amp; Louis D. Brandeis. The Right to Privacy </w:t>
      </w:r>
      <w:r w:rsidRPr="00ED555D">
        <w:rPr>
          <w:lang w:val="en-US"/>
        </w:rPr>
        <w:t xml:space="preserve">// </w:t>
      </w:r>
      <w:r>
        <w:rPr>
          <w:lang w:val="en-US" w:eastAsia="en-US" w:bidi="en-US"/>
        </w:rPr>
        <w:t>Harvard Law Revue. 1890. Vol. 193. №4. P. 193-220.</w:t>
      </w:r>
    </w:p>
    <w:p w:rsidR="00B00270" w:rsidRDefault="00B00270" w:rsidP="00B00270">
      <w:pPr>
        <w:rPr>
          <w:rFonts w:ascii="Verdana" w:hAnsi="Verdana"/>
          <w:color w:val="FF0000"/>
          <w:sz w:val="18"/>
          <w:szCs w:val="18"/>
        </w:rPr>
      </w:pPr>
    </w:p>
    <w:p w:rsidR="00D97E31" w:rsidRDefault="00D97E31"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24"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25"/>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8BA" w:rsidRDefault="000C68BA">
      <w:r>
        <w:separator/>
      </w:r>
    </w:p>
  </w:endnote>
  <w:endnote w:type="continuationSeparator" w:id="0">
    <w:p w:rsidR="000C68BA" w:rsidRDefault="000C6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8BA" w:rsidRDefault="000C68BA">
      <w:r>
        <w:separator/>
      </w:r>
    </w:p>
  </w:footnote>
  <w:footnote w:type="continuationSeparator" w:id="0">
    <w:p w:rsidR="000C68BA" w:rsidRDefault="000C68BA">
      <w:r>
        <w:continuationSeparator/>
      </w:r>
    </w:p>
  </w:footnote>
  <w:footnote w:id="1">
    <w:p w:rsidR="00B00270" w:rsidRDefault="00B00270" w:rsidP="00B00270">
      <w:pPr>
        <w:pStyle w:val="afffffff2"/>
        <w:shd w:val="clear" w:color="auto" w:fill="auto"/>
        <w:ind w:left="40" w:firstLine="94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2">
    <w:p w:rsidR="00B00270" w:rsidRDefault="00B00270" w:rsidP="00B00270">
      <w:pPr>
        <w:pStyle w:val="afffffff2"/>
        <w:shd w:val="clear" w:color="auto" w:fill="auto"/>
        <w:spacing w:line="289" w:lineRule="exact"/>
        <w:ind w:left="20" w:right="20" w:firstLine="94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3">
    <w:p w:rsidR="00B00270" w:rsidRDefault="00B00270" w:rsidP="00B00270">
      <w:pPr>
        <w:pStyle w:val="afffffff2"/>
        <w:shd w:val="clear" w:color="auto" w:fill="auto"/>
        <w:spacing w:line="289" w:lineRule="exact"/>
        <w:ind w:left="94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4">
    <w:p w:rsidR="00B00270" w:rsidRDefault="00B00270" w:rsidP="00B00270">
      <w:pPr>
        <w:pStyle w:val="afffffff2"/>
        <w:shd w:val="clear" w:color="auto" w:fill="auto"/>
        <w:spacing w:line="296" w:lineRule="exact"/>
        <w:ind w:left="98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5">
    <w:p w:rsidR="00B00270" w:rsidRDefault="00B00270" w:rsidP="00B00270">
      <w:pPr>
        <w:pStyle w:val="afffffff2"/>
        <w:shd w:val="clear" w:color="auto" w:fill="auto"/>
        <w:spacing w:line="296" w:lineRule="exact"/>
        <w:ind w:right="280"/>
        <w:jc w:val="center"/>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6">
    <w:p w:rsidR="00B00270" w:rsidRDefault="00B00270" w:rsidP="00B00270">
      <w:pPr>
        <w:pStyle w:val="afffffff2"/>
        <w:shd w:val="clear" w:color="auto" w:fill="auto"/>
        <w:spacing w:line="296" w:lineRule="exact"/>
        <w:ind w:right="280"/>
        <w:jc w:val="center"/>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7">
    <w:p w:rsidR="00B00270" w:rsidRDefault="00B00270" w:rsidP="00B00270">
      <w:pPr>
        <w:pStyle w:val="afffffff2"/>
        <w:shd w:val="clear" w:color="auto" w:fill="auto"/>
        <w:spacing w:line="296" w:lineRule="exact"/>
        <w:ind w:right="280"/>
        <w:jc w:val="center"/>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8">
    <w:p w:rsidR="00B00270" w:rsidRDefault="00B00270" w:rsidP="00B00270">
      <w:pPr>
        <w:pStyle w:val="afffffff2"/>
        <w:shd w:val="clear" w:color="auto" w:fill="auto"/>
        <w:spacing w:line="296" w:lineRule="exact"/>
        <w:ind w:right="300"/>
        <w:jc w:val="center"/>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9">
    <w:p w:rsidR="00B00270" w:rsidRDefault="00B00270" w:rsidP="00B00270">
      <w:pPr>
        <w:pStyle w:val="afffffff2"/>
        <w:shd w:val="clear" w:color="auto" w:fill="auto"/>
        <w:spacing w:line="296" w:lineRule="exact"/>
        <w:ind w:left="102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10">
    <w:p w:rsidR="00B00270" w:rsidRDefault="00B00270" w:rsidP="00B00270">
      <w:pPr>
        <w:pStyle w:val="afffffff2"/>
        <w:shd w:val="clear" w:color="auto" w:fill="auto"/>
        <w:spacing w:line="296" w:lineRule="exact"/>
        <w:ind w:left="102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 w:id="11">
    <w:p w:rsidR="00B00270" w:rsidRDefault="00B00270" w:rsidP="00B00270">
      <w:pPr>
        <w:pStyle w:val="afffffff2"/>
        <w:shd w:val="clear" w:color="auto" w:fill="auto"/>
        <w:ind w:left="40" w:firstLine="960"/>
      </w:pPr>
      <w:r>
        <w:rPr>
          <w:vertAlign w:val="superscript"/>
        </w:rPr>
        <w:footnoteRef/>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Style w:val="afffffffffffffffffffffff"/>
          <w:rFonts w:eastAsia="PetersburgCTT"/>
          <w:b/>
          <w:bCs/>
        </w:rPr>
        <w:t xml:space="preserve">II </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pict>
        <v:shapetype id="_x0000_t202" coordsize="21600,21600" o:spt="202" path="m,l,21600r21600,l21600,xe">
          <v:stroke joinstyle="miter"/>
          <v:path gradientshapeok="t" o:connecttype="rect"/>
        </v:shapetype>
        <v:shape id="_x0000_s2049" type="#_x0000_t202" style="position:absolute;margin-left:451.55pt;margin-top:103.05pt;width:7.15pt;height:10.9pt;z-index:-251657216;mso-wrap-style:none;mso-wrap-distance-left:5pt;mso-wrap-distance-right:5pt;mso-position-horizontal-relative:page;mso-position-vertical-relative:page" wrapcoords="0 0" filled="f" stroked="f">
          <v:textbox style="mso-fit-shape-to-text:t" inset="0,0,0,0">
            <w:txbxContent>
              <w:p w:rsidR="00B00270" w:rsidRDefault="00B00270">
                <w:r>
                  <w:fldChar w:fldCharType="begin"/>
                </w:r>
                <w:r>
                  <w:instrText xml:space="preserve"> PAGE \* MERGEFORMAT </w:instrText>
                </w:r>
                <w:r>
                  <w:fldChar w:fldCharType="separate"/>
                </w:r>
                <w:r w:rsidRPr="00ED555D">
                  <w:rPr>
                    <w:rStyle w:val="afffffff4"/>
                    <w:noProof/>
                  </w:rPr>
                  <w:t>2</w:t>
                </w:r>
                <w:r>
                  <w:rPr>
                    <w:rStyle w:val="afffffff4"/>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8480" behindDoc="1" locked="0" layoutInCell="1" allowOverlap="1">
              <wp:simplePos x="0" y="0"/>
              <wp:positionH relativeFrom="page">
                <wp:posOffset>5868670</wp:posOffset>
              </wp:positionH>
              <wp:positionV relativeFrom="page">
                <wp:posOffset>1152525</wp:posOffset>
              </wp:positionV>
              <wp:extent cx="247650" cy="147955"/>
              <wp:effectExtent l="1270" t="0" r="0" b="4445"/>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9" o:spid="_x0000_s1032" type="#_x0000_t202" style="position:absolute;margin-left:462.1pt;margin-top:90.75pt;width:19.5pt;height:11.65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" filled="f" stroked="f">
              <v:textbox style="mso-fit-shape-to-text:t" inset="0,0,0,0">
                <w:txbxContent>
                  <w:p w:rsidR="00B00270" w:rsidRDefault="00B00270">
                    <w:r>
                      <w:t>29!</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9504" behindDoc="1" locked="0" layoutInCell="1" allowOverlap="1">
              <wp:simplePos x="0" y="0"/>
              <wp:positionH relativeFrom="page">
                <wp:posOffset>5868670</wp:posOffset>
              </wp:positionH>
              <wp:positionV relativeFrom="page">
                <wp:posOffset>1152525</wp:posOffset>
              </wp:positionV>
              <wp:extent cx="247650" cy="147955"/>
              <wp:effectExtent l="1270" t="0" r="0" b="444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8" o:spid="_x0000_s1033" type="#_x0000_t202" style="position:absolute;margin-left:462.1pt;margin-top:90.75pt;width:19.5pt;height:11.65pt;z-index:-251646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" filled="f" stroked="f">
              <v:textbox style="mso-fit-shape-to-text:t" inset="0,0,0,0">
                <w:txbxContent>
                  <w:p w:rsidR="00B00270" w:rsidRDefault="00B00270">
                    <w:r>
                      <w:t>29!</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pict>
        <v:shapetype id="_x0000_t202" coordsize="21600,21600" o:spt="202" path="m,l,21600r21600,l21600,xe">
          <v:stroke joinstyle="miter"/>
          <v:path gradientshapeok="t" o:connecttype="rect"/>
        </v:shapetype>
        <v:shape id="_x0000_s2050" type="#_x0000_t202" style="position:absolute;margin-left:451.55pt;margin-top:103.05pt;width:7.15pt;height:10.9pt;z-index:-251656192;mso-wrap-style:none;mso-wrap-distance-left:5pt;mso-wrap-distance-right:5pt;mso-position-horizontal-relative:page;mso-position-vertical-relative:page" wrapcoords="0 0" filled="f" stroked="f">
          <v:textbox style="mso-fit-shape-to-text:t" inset="0,0,0,0">
            <w:txbxContent>
              <w:p w:rsidR="00B00270" w:rsidRDefault="00B00270">
                <w:r>
                  <w:fldChar w:fldCharType="begin"/>
                </w:r>
                <w:r>
                  <w:instrText xml:space="preserve"> PAGE \* MERGEFORMAT </w:instrText>
                </w:r>
                <w:r>
                  <w:fldChar w:fldCharType="separate"/>
                </w:r>
                <w:r w:rsidRPr="00B00270">
                  <w:rPr>
                    <w:rStyle w:val="afffffff4"/>
                    <w:noProof/>
                  </w:rPr>
                  <w:t>2</w:t>
                </w:r>
                <w:r>
                  <w:rPr>
                    <w:rStyle w:val="afffffff4"/>
                  </w:rPr>
                  <w:fldChar w:fldCharType="end"/>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1312" behindDoc="1" locked="0" layoutInCell="1" allowOverlap="1">
              <wp:simplePos x="0" y="0"/>
              <wp:positionH relativeFrom="page">
                <wp:posOffset>5305425</wp:posOffset>
              </wp:positionH>
              <wp:positionV relativeFrom="page">
                <wp:posOffset>1328420</wp:posOffset>
              </wp:positionV>
              <wp:extent cx="95885" cy="219075"/>
              <wp:effectExtent l="0" t="4445"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fldChar w:fldCharType="begin"/>
                          </w:r>
                          <w:r>
                            <w:instrText xml:space="preserve"> PAGE \* MERGEFORMAT </w:instrText>
                          </w:r>
                          <w:r>
                            <w:fldChar w:fldCharType="separate"/>
                          </w:r>
                          <w:r w:rsidRPr="00ED555D">
                            <w:rPr>
                              <w:rStyle w:val="afffffff4"/>
                              <w:noProof/>
                            </w:rPr>
                            <w:t>6</w:t>
                          </w:r>
                          <w:r>
                            <w:rPr>
                              <w:rStyle w:val="affffff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 o:spid="_x0000_s1026" type="#_x0000_t202" style="position:absolute;margin-left:417.75pt;margin-top:104.6pt;width:7.55pt;height:17.2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d8zuAIAAKw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" filled="f" stroked="f">
              <v:textbox style="mso-fit-shape-to-text:t" inset="0,0,0,0">
                <w:txbxContent>
                  <w:p w:rsidR="00B00270" w:rsidRDefault="00B00270">
                    <w:r>
                      <w:fldChar w:fldCharType="begin"/>
                    </w:r>
                    <w:r>
                      <w:instrText xml:space="preserve"> PAGE \* MERGEFORMAT </w:instrText>
                    </w:r>
                    <w:r>
                      <w:fldChar w:fldCharType="separate"/>
                    </w:r>
                    <w:r w:rsidRPr="00ED555D">
                      <w:rPr>
                        <w:rStyle w:val="afffffff4"/>
                        <w:noProof/>
                      </w:rPr>
                      <w:t>6</w:t>
                    </w:r>
                    <w:r>
                      <w:rPr>
                        <w:rStyle w:val="afffffff4"/>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2336" behindDoc="1" locked="0" layoutInCell="1" allowOverlap="1">
              <wp:simplePos x="0" y="0"/>
              <wp:positionH relativeFrom="page">
                <wp:posOffset>5305425</wp:posOffset>
              </wp:positionH>
              <wp:positionV relativeFrom="page">
                <wp:posOffset>1328420</wp:posOffset>
              </wp:positionV>
              <wp:extent cx="95885" cy="219075"/>
              <wp:effectExtent l="0" t="4445"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fldChar w:fldCharType="begin"/>
                          </w:r>
                          <w:r>
                            <w:instrText xml:space="preserve"> PAGE \* MERGEFORMAT </w:instrText>
                          </w:r>
                          <w:r>
                            <w:fldChar w:fldCharType="separate"/>
                          </w:r>
                          <w:r w:rsidRPr="00B00270">
                            <w:rPr>
                              <w:rStyle w:val="afffffff4"/>
                              <w:noProof/>
                            </w:rPr>
                            <w:t>5</w:t>
                          </w:r>
                          <w:r>
                            <w:rPr>
                              <w:rStyle w:val="affffff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7" type="#_x0000_t202" style="position:absolute;margin-left:417.75pt;margin-top:104.6pt;width:7.55pt;height:17.2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" filled="f" stroked="f">
              <v:textbox style="mso-fit-shape-to-text:t" inset="0,0,0,0">
                <w:txbxContent>
                  <w:p w:rsidR="00B00270" w:rsidRDefault="00B00270">
                    <w:r>
                      <w:fldChar w:fldCharType="begin"/>
                    </w:r>
                    <w:r>
                      <w:instrText xml:space="preserve"> PAGE \* MERGEFORMAT </w:instrText>
                    </w:r>
                    <w:r>
                      <w:fldChar w:fldCharType="separate"/>
                    </w:r>
                    <w:r w:rsidRPr="00B00270">
                      <w:rPr>
                        <w:rStyle w:val="afffffff4"/>
                        <w:noProof/>
                      </w:rPr>
                      <w:t>5</w:t>
                    </w:r>
                    <w:r>
                      <w:rPr>
                        <w:rStyle w:val="afffffff4"/>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3360" behindDoc="1" locked="0" layoutInCell="1" allowOverlap="1">
              <wp:simplePos x="0" y="0"/>
              <wp:positionH relativeFrom="page">
                <wp:posOffset>5305425</wp:posOffset>
              </wp:positionH>
              <wp:positionV relativeFrom="page">
                <wp:posOffset>1328420</wp:posOffset>
              </wp:positionV>
              <wp:extent cx="95885" cy="219075"/>
              <wp:effectExtent l="0" t="4445"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rPr>
                              <w:rStyle w:val="afffffff4"/>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8" type="#_x0000_t202" style="position:absolute;margin-left:417.75pt;margin-top:104.6pt;width:7.55pt;height:17.2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" filled="f" stroked="f">
              <v:textbox style="mso-fit-shape-to-text:t" inset="0,0,0,0">
                <w:txbxContent>
                  <w:p w:rsidR="00B00270" w:rsidRDefault="00B00270">
                    <w:r>
                      <w:rPr>
                        <w:rStyle w:val="afffffff4"/>
                      </w:rPr>
                      <w:t>8</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4384" behindDoc="1" locked="0" layoutInCell="1" allowOverlap="1">
              <wp:simplePos x="0" y="0"/>
              <wp:positionH relativeFrom="page">
                <wp:posOffset>5305425</wp:posOffset>
              </wp:positionH>
              <wp:positionV relativeFrom="page">
                <wp:posOffset>1328420</wp:posOffset>
              </wp:positionV>
              <wp:extent cx="76200" cy="142875"/>
              <wp:effectExtent l="0" t="4445"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rPr>
                              <w:rStyle w:val="afffffff4"/>
                            </w:rPr>
                            <w:t>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9" type="#_x0000_t202" style="position:absolute;margin-left:417.75pt;margin-top:104.6pt;width:6pt;height:11.2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a4uAIAAKw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" filled="f" stroked="f">
              <v:textbox style="mso-fit-shape-to-text:t" inset="0,0,0,0">
                <w:txbxContent>
                  <w:p w:rsidR="00B00270" w:rsidRDefault="00B00270">
                    <w:r>
                      <w:rPr>
                        <w:rStyle w:val="afffffff4"/>
                      </w:rPr>
                      <w:t>8</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5408" behindDoc="1" locked="0" layoutInCell="1" allowOverlap="1">
              <wp:simplePos x="0" y="0"/>
              <wp:positionH relativeFrom="page">
                <wp:posOffset>5257800</wp:posOffset>
              </wp:positionH>
              <wp:positionV relativeFrom="page">
                <wp:posOffset>1328420</wp:posOffset>
              </wp:positionV>
              <wp:extent cx="95885" cy="219075"/>
              <wp:effectExtent l="0" t="4445" r="444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fldChar w:fldCharType="begin"/>
                          </w:r>
                          <w:r>
                            <w:instrText xml:space="preserve"> PAGE \* MERGEFORMAT </w:instrText>
                          </w:r>
                          <w:r>
                            <w:fldChar w:fldCharType="separate"/>
                          </w:r>
                          <w:r w:rsidRPr="00ED555D">
                            <w:rPr>
                              <w:rStyle w:val="afffffff4"/>
                              <w:noProof/>
                            </w:rPr>
                            <w:t>8</w:t>
                          </w:r>
                          <w:r>
                            <w:rPr>
                              <w:rStyle w:val="affffff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30" type="#_x0000_t202" style="position:absolute;margin-left:414pt;margin-top:104.6pt;width:7.55pt;height:17.2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" filled="f" stroked="f">
              <v:textbox style="mso-fit-shape-to-text:t" inset="0,0,0,0">
                <w:txbxContent>
                  <w:p w:rsidR="00B00270" w:rsidRDefault="00B00270">
                    <w:r>
                      <w:fldChar w:fldCharType="begin"/>
                    </w:r>
                    <w:r>
                      <w:instrText xml:space="preserve"> PAGE \* MERGEFORMAT </w:instrText>
                    </w:r>
                    <w:r>
                      <w:fldChar w:fldCharType="separate"/>
                    </w:r>
                    <w:r w:rsidRPr="00ED555D">
                      <w:rPr>
                        <w:rStyle w:val="afffffff4"/>
                        <w:noProof/>
                      </w:rPr>
                      <w:t>8</w:t>
                    </w:r>
                    <w:r>
                      <w:rPr>
                        <w:rStyle w:val="afffffff4"/>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pPr>
      <w:rPr>
        <w:sz w:val="2"/>
        <w:szCs w:val="2"/>
      </w:rPr>
    </w:pPr>
    <w:r>
      <w:rPr>
        <w:noProof/>
        <w:lang w:eastAsia="ru-RU"/>
      </w:rPr>
      <mc:AlternateContent>
        <mc:Choice Requires="wps">
          <w:drawing>
            <wp:anchor distT="0" distB="0" distL="63500" distR="63500" simplePos="0" relativeHeight="251666432" behindDoc="1" locked="0" layoutInCell="1" allowOverlap="1">
              <wp:simplePos x="0" y="0"/>
              <wp:positionH relativeFrom="page">
                <wp:posOffset>5257800</wp:posOffset>
              </wp:positionH>
              <wp:positionV relativeFrom="page">
                <wp:posOffset>1328420</wp:posOffset>
              </wp:positionV>
              <wp:extent cx="95885" cy="219075"/>
              <wp:effectExtent l="0" t="4445" r="4445"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0270" w:rsidRDefault="00B00270">
                          <w:r>
                            <w:fldChar w:fldCharType="begin"/>
                          </w:r>
                          <w:r>
                            <w:instrText xml:space="preserve"> PAGE \* MERGEFORMAT </w:instrText>
                          </w:r>
                          <w:r>
                            <w:fldChar w:fldCharType="separate"/>
                          </w:r>
                          <w:r w:rsidRPr="00B00270">
                            <w:rPr>
                              <w:rStyle w:val="afffffff4"/>
                              <w:noProof/>
                            </w:rPr>
                            <w:t>9</w:t>
                          </w:r>
                          <w:r>
                            <w:rPr>
                              <w:rStyle w:val="afffffff4"/>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 o:spid="_x0000_s1031" type="#_x0000_t202" style="position:absolute;margin-left:414pt;margin-top:104.6pt;width:7.55pt;height:17.2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qmuAIAAKw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" filled="f" stroked="f">
              <v:textbox style="mso-fit-shape-to-text:t" inset="0,0,0,0">
                <w:txbxContent>
                  <w:p w:rsidR="00B00270" w:rsidRDefault="00B00270">
                    <w:r>
                      <w:fldChar w:fldCharType="begin"/>
                    </w:r>
                    <w:r>
                      <w:instrText xml:space="preserve"> PAGE \* MERGEFORMAT </w:instrText>
                    </w:r>
                    <w:r>
                      <w:fldChar w:fldCharType="separate"/>
                    </w:r>
                    <w:r w:rsidRPr="00B00270">
                      <w:rPr>
                        <w:rStyle w:val="afffffff4"/>
                        <w:noProof/>
                      </w:rPr>
                      <w:t>9</w:t>
                    </w:r>
                    <w:r>
                      <w:rPr>
                        <w:rStyle w:val="afffffff4"/>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270" w:rsidRDefault="00B002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05A1814"/>
    <w:multiLevelType w:val="multilevel"/>
    <w:tmpl w:val="DE4EFE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0326FB"/>
    <w:multiLevelType w:val="multilevel"/>
    <w:tmpl w:val="39BC49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6">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7">
    <w:nsid w:val="0CBC2EEF"/>
    <w:multiLevelType w:val="multilevel"/>
    <w:tmpl w:val="7D42B454"/>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D6E6957"/>
    <w:multiLevelType w:val="multilevel"/>
    <w:tmpl w:val="0B06637C"/>
    <w:lvl w:ilvl="0">
      <w:start w:val="20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4A06B77"/>
    <w:multiLevelType w:val="multilevel"/>
    <w:tmpl w:val="EE9682D8"/>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5F32EE4"/>
    <w:multiLevelType w:val="multilevel"/>
    <w:tmpl w:val="5F5CD130"/>
    <w:lvl w:ilvl="0">
      <w:start w:val="6"/>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8E3774E"/>
    <w:multiLevelType w:val="multilevel"/>
    <w:tmpl w:val="590800F0"/>
    <w:lvl w:ilvl="0">
      <w:start w:val="6"/>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53">
    <w:nsid w:val="1B874ECA"/>
    <w:multiLevelType w:val="multilevel"/>
    <w:tmpl w:val="A9D83A2C"/>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D2B2586"/>
    <w:multiLevelType w:val="multilevel"/>
    <w:tmpl w:val="8E222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6">
    <w:nsid w:val="2084193F"/>
    <w:multiLevelType w:val="multilevel"/>
    <w:tmpl w:val="697C5BE4"/>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0AA48AF"/>
    <w:multiLevelType w:val="multilevel"/>
    <w:tmpl w:val="3FBEA8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260C6679"/>
    <w:multiLevelType w:val="multilevel"/>
    <w:tmpl w:val="D95668E0"/>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1">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34CA6FA9"/>
    <w:multiLevelType w:val="multilevel"/>
    <w:tmpl w:val="06B6EFE4"/>
    <w:lvl w:ilvl="0">
      <w:start w:val="2005"/>
      <w:numFmt w:val="decimal"/>
      <w:lvlText w:val="14.11.%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7CD66D6"/>
    <w:multiLevelType w:val="multilevel"/>
    <w:tmpl w:val="F46A2928"/>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9D31BE5"/>
    <w:multiLevelType w:val="multilevel"/>
    <w:tmpl w:val="A7A4C250"/>
    <w:lvl w:ilvl="0">
      <w:numFmt w:val="decimal"/>
      <w:lvlText w:val="117.%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417563D8"/>
    <w:multiLevelType w:val="multilevel"/>
    <w:tmpl w:val="5C582DEC"/>
    <w:lvl w:ilvl="0">
      <w:start w:val="6"/>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68">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69">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nsid w:val="461A0FFF"/>
    <w:multiLevelType w:val="multilevel"/>
    <w:tmpl w:val="D72E9D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46770DB8"/>
    <w:multiLevelType w:val="multilevel"/>
    <w:tmpl w:val="FD30AB66"/>
    <w:lvl w:ilvl="0">
      <w:start w:val="20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71373C3"/>
    <w:multiLevelType w:val="multilevel"/>
    <w:tmpl w:val="853822B2"/>
    <w:lvl w:ilvl="0">
      <w:start w:val="6"/>
      <w:numFmt w:val="decimal"/>
      <w:lvlText w:val="29.%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77">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9">
    <w:nsid w:val="4BD43C84"/>
    <w:multiLevelType w:val="multilevel"/>
    <w:tmpl w:val="8294C51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8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82">
    <w:nsid w:val="56721D17"/>
    <w:multiLevelType w:val="multilevel"/>
    <w:tmpl w:val="442E23B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5A81481A"/>
    <w:multiLevelType w:val="multilevel"/>
    <w:tmpl w:val="8804A47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86">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7">
    <w:nsid w:val="5DFA7B8D"/>
    <w:multiLevelType w:val="multilevel"/>
    <w:tmpl w:val="3A5E89A2"/>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9">
    <w:nsid w:val="65931709"/>
    <w:multiLevelType w:val="multilevel"/>
    <w:tmpl w:val="D0A4D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92">
    <w:nsid w:val="6A4C3C82"/>
    <w:multiLevelType w:val="multilevel"/>
    <w:tmpl w:val="1B5266C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6B6D7E1D"/>
    <w:multiLevelType w:val="multilevel"/>
    <w:tmpl w:val="FB20B44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1C90392"/>
    <w:multiLevelType w:val="multilevel"/>
    <w:tmpl w:val="37FE843E"/>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9405F66"/>
    <w:multiLevelType w:val="multilevel"/>
    <w:tmpl w:val="4B4AE49E"/>
    <w:lvl w:ilvl="0">
      <w:numFmt w:val="decimal"/>
      <w:lvlText w:val="118.%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B857B0D"/>
    <w:multiLevelType w:val="multilevel"/>
    <w:tmpl w:val="F5FED51C"/>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C1D488B"/>
    <w:multiLevelType w:val="multilevel"/>
    <w:tmpl w:val="9C7A59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D4F0444"/>
    <w:multiLevelType w:val="multilevel"/>
    <w:tmpl w:val="ACCCAB1C"/>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D7D7512"/>
    <w:multiLevelType w:val="multilevel"/>
    <w:tmpl w:val="F0C428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de-DE" w:eastAsia="de-DE" w:bidi="de-D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DF0224F"/>
    <w:multiLevelType w:val="multilevel"/>
    <w:tmpl w:val="BFDE4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F8016F3"/>
    <w:multiLevelType w:val="multilevel"/>
    <w:tmpl w:val="3B023392"/>
    <w:lvl w:ilvl="0">
      <w:start w:val="2008"/>
      <w:numFmt w:val="decimal"/>
      <w:lvlText w:val="08.12.%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F9260A7"/>
    <w:multiLevelType w:val="multilevel"/>
    <w:tmpl w:val="794CBD3A"/>
    <w:lvl w:ilvl="0">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FBE6D11"/>
    <w:multiLevelType w:val="multilevel"/>
    <w:tmpl w:val="DCB0F1C0"/>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6"/>
  </w:num>
  <w:num w:numId="37">
    <w:abstractNumId w:val="45"/>
  </w:num>
  <w:num w:numId="38">
    <w:abstractNumId w:val="67"/>
  </w:num>
  <w:num w:numId="39">
    <w:abstractNumId w:val="1"/>
  </w:num>
  <w:num w:numId="40">
    <w:abstractNumId w:val="4"/>
  </w:num>
  <w:num w:numId="41">
    <w:abstractNumId w:val="2"/>
  </w:num>
  <w:num w:numId="42">
    <w:abstractNumId w:val="3"/>
  </w:num>
  <w:num w:numId="43">
    <w:abstractNumId w:val="0"/>
  </w:num>
  <w:num w:numId="44">
    <w:abstractNumId w:val="76"/>
  </w:num>
  <w:num w:numId="45">
    <w:abstractNumId w:val="5"/>
  </w:num>
  <w:num w:numId="46">
    <w:abstractNumId w:val="65"/>
  </w:num>
  <w:num w:numId="47">
    <w:abstractNumId w:val="74"/>
  </w:num>
  <w:num w:numId="48">
    <w:abstractNumId w:val="77"/>
  </w:num>
  <w:num w:numId="49">
    <w:abstractNumId w:val="90"/>
  </w:num>
  <w:num w:numId="50">
    <w:abstractNumId w:val="60"/>
  </w:num>
  <w:num w:numId="51">
    <w:abstractNumId w:val="83"/>
  </w:num>
  <w:num w:numId="52">
    <w:abstractNumId w:val="69"/>
  </w:num>
  <w:num w:numId="53">
    <w:abstractNumId w:val="61"/>
  </w:num>
  <w:num w:numId="54">
    <w:abstractNumId w:val="71"/>
  </w:num>
  <w:num w:numId="55">
    <w:abstractNumId w:val="58"/>
  </w:num>
  <w:num w:numId="56">
    <w:abstractNumId w:val="52"/>
  </w:num>
  <w:num w:numId="57">
    <w:abstractNumId w:val="85"/>
  </w:num>
  <w:num w:numId="58">
    <w:abstractNumId w:val="78"/>
  </w:num>
  <w:num w:numId="59">
    <w:abstractNumId w:val="80"/>
  </w:num>
  <w:num w:numId="60">
    <w:abstractNumId w:val="88"/>
  </w:num>
  <w:num w:numId="61">
    <w:abstractNumId w:val="70"/>
  </w:num>
  <w:num w:numId="62">
    <w:abstractNumId w:val="91"/>
  </w:num>
  <w:num w:numId="63">
    <w:abstractNumId w:val="55"/>
  </w:num>
  <w:num w:numId="64">
    <w:abstractNumId w:val="81"/>
  </w:num>
  <w:num w:numId="65">
    <w:abstractNumId w:val="86"/>
  </w:num>
  <w:num w:numId="66">
    <w:abstractNumId w:val="6"/>
  </w:num>
  <w:num w:numId="67">
    <w:abstractNumId w:val="44"/>
  </w:num>
  <w:num w:numId="68">
    <w:abstractNumId w:val="57"/>
  </w:num>
  <w:num w:numId="69">
    <w:abstractNumId w:val="72"/>
  </w:num>
  <w:num w:numId="70">
    <w:abstractNumId w:val="99"/>
  </w:num>
  <w:num w:numId="71">
    <w:abstractNumId w:val="89"/>
  </w:num>
  <w:num w:numId="72">
    <w:abstractNumId w:val="97"/>
  </w:num>
  <w:num w:numId="73">
    <w:abstractNumId w:val="101"/>
  </w:num>
  <w:num w:numId="74">
    <w:abstractNumId w:val="93"/>
  </w:num>
  <w:num w:numId="75">
    <w:abstractNumId w:val="75"/>
  </w:num>
  <w:num w:numId="76">
    <w:abstractNumId w:val="59"/>
  </w:num>
  <w:num w:numId="77">
    <w:abstractNumId w:val="87"/>
  </w:num>
  <w:num w:numId="78">
    <w:abstractNumId w:val="63"/>
  </w:num>
  <w:num w:numId="79">
    <w:abstractNumId w:val="50"/>
  </w:num>
  <w:num w:numId="80">
    <w:abstractNumId w:val="92"/>
  </w:num>
  <w:num w:numId="81">
    <w:abstractNumId w:val="62"/>
  </w:num>
  <w:num w:numId="82">
    <w:abstractNumId w:val="82"/>
  </w:num>
  <w:num w:numId="83">
    <w:abstractNumId w:val="66"/>
  </w:num>
  <w:num w:numId="84">
    <w:abstractNumId w:val="49"/>
  </w:num>
  <w:num w:numId="85">
    <w:abstractNumId w:val="51"/>
  </w:num>
  <w:num w:numId="86">
    <w:abstractNumId w:val="64"/>
  </w:num>
  <w:num w:numId="87">
    <w:abstractNumId w:val="95"/>
  </w:num>
  <w:num w:numId="88">
    <w:abstractNumId w:val="102"/>
  </w:num>
  <w:num w:numId="89">
    <w:abstractNumId w:val="103"/>
  </w:num>
  <w:num w:numId="90">
    <w:abstractNumId w:val="100"/>
  </w:num>
  <w:num w:numId="91">
    <w:abstractNumId w:val="43"/>
  </w:num>
  <w:num w:numId="92">
    <w:abstractNumId w:val="54"/>
  </w:num>
  <w:num w:numId="93">
    <w:abstractNumId w:val="56"/>
  </w:num>
  <w:num w:numId="94">
    <w:abstractNumId w:val="79"/>
  </w:num>
  <w:num w:numId="95">
    <w:abstractNumId w:val="96"/>
  </w:num>
  <w:num w:numId="96">
    <w:abstractNumId w:val="47"/>
  </w:num>
  <w:num w:numId="97">
    <w:abstractNumId w:val="73"/>
  </w:num>
  <w:num w:numId="98">
    <w:abstractNumId w:val="98"/>
  </w:num>
  <w:num w:numId="99">
    <w:abstractNumId w:val="94"/>
  </w:num>
  <w:num w:numId="100">
    <w:abstractNumId w:val="84"/>
  </w:num>
  <w:num w:numId="101">
    <w:abstractNumId w:val="53"/>
  </w:num>
  <w:num w:numId="102">
    <w:abstractNumId w:val="4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8BA"/>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481"/>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270"/>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E31"/>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09640">
      <w:bodyDiv w:val="1"/>
      <w:marLeft w:val="0"/>
      <w:marRight w:val="0"/>
      <w:marTop w:val="0"/>
      <w:marBottom w:val="0"/>
      <w:divBdr>
        <w:top w:val="none" w:sz="0" w:space="0" w:color="auto"/>
        <w:left w:val="none" w:sz="0" w:space="0" w:color="auto"/>
        <w:bottom w:val="none" w:sz="0" w:space="0" w:color="auto"/>
        <w:right w:val="none" w:sz="0" w:space="0" w:color="auto"/>
      </w:divBdr>
      <w:divsChild>
        <w:div w:id="1217158056">
          <w:marLeft w:val="0"/>
          <w:marRight w:val="0"/>
          <w:marTop w:val="0"/>
          <w:marBottom w:val="0"/>
          <w:divBdr>
            <w:top w:val="none" w:sz="0" w:space="0" w:color="auto"/>
            <w:left w:val="none" w:sz="0" w:space="0" w:color="auto"/>
            <w:bottom w:val="none" w:sz="0" w:space="0" w:color="auto"/>
            <w:right w:val="none" w:sz="0" w:space="0" w:color="auto"/>
          </w:divBdr>
        </w:div>
        <w:div w:id="1890994793">
          <w:marLeft w:val="0"/>
          <w:marRight w:val="0"/>
          <w:marTop w:val="0"/>
          <w:marBottom w:val="0"/>
          <w:divBdr>
            <w:top w:val="none" w:sz="0" w:space="0" w:color="auto"/>
            <w:left w:val="none" w:sz="0" w:space="0" w:color="auto"/>
            <w:bottom w:val="none" w:sz="0" w:space="0" w:color="auto"/>
            <w:right w:val="none" w:sz="0" w:space="0" w:color="auto"/>
          </w:divBdr>
          <w:divsChild>
            <w:div w:id="1714114211">
              <w:marLeft w:val="0"/>
              <w:marRight w:val="0"/>
              <w:marTop w:val="0"/>
              <w:marBottom w:val="0"/>
              <w:divBdr>
                <w:top w:val="none" w:sz="0" w:space="0" w:color="auto"/>
                <w:left w:val="none" w:sz="0" w:space="0" w:color="auto"/>
                <w:bottom w:val="none" w:sz="0" w:space="0" w:color="auto"/>
                <w:right w:val="none" w:sz="0" w:space="0" w:color="auto"/>
              </w:divBdr>
            </w:div>
          </w:divsChild>
        </w:div>
        <w:div w:id="726341882">
          <w:marLeft w:val="0"/>
          <w:marRight w:val="0"/>
          <w:marTop w:val="0"/>
          <w:marBottom w:val="0"/>
          <w:divBdr>
            <w:top w:val="none" w:sz="0" w:space="0" w:color="auto"/>
            <w:left w:val="none" w:sz="0" w:space="0" w:color="auto"/>
            <w:bottom w:val="none" w:sz="0" w:space="0" w:color="auto"/>
            <w:right w:val="none" w:sz="0" w:space="0" w:color="auto"/>
          </w:divBdr>
        </w:div>
        <w:div w:id="857040503">
          <w:marLeft w:val="0"/>
          <w:marRight w:val="0"/>
          <w:marTop w:val="0"/>
          <w:marBottom w:val="0"/>
          <w:divBdr>
            <w:top w:val="none" w:sz="0" w:space="0" w:color="auto"/>
            <w:left w:val="none" w:sz="0" w:space="0" w:color="auto"/>
            <w:bottom w:val="none" w:sz="0" w:space="0" w:color="auto"/>
            <w:right w:val="none" w:sz="0" w:space="0" w:color="auto"/>
          </w:divBdr>
          <w:divsChild>
            <w:div w:id="862791244">
              <w:marLeft w:val="0"/>
              <w:marRight w:val="0"/>
              <w:marTop w:val="0"/>
              <w:marBottom w:val="0"/>
              <w:divBdr>
                <w:top w:val="none" w:sz="0" w:space="0" w:color="auto"/>
                <w:left w:val="none" w:sz="0" w:space="0" w:color="auto"/>
                <w:bottom w:val="none" w:sz="0" w:space="0" w:color="auto"/>
                <w:right w:val="none" w:sz="0" w:space="0" w:color="auto"/>
              </w:divBdr>
            </w:div>
          </w:divsChild>
        </w:div>
        <w:div w:id="206031">
          <w:marLeft w:val="0"/>
          <w:marRight w:val="0"/>
          <w:marTop w:val="0"/>
          <w:marBottom w:val="0"/>
          <w:divBdr>
            <w:top w:val="none" w:sz="0" w:space="0" w:color="auto"/>
            <w:left w:val="none" w:sz="0" w:space="0" w:color="auto"/>
            <w:bottom w:val="none" w:sz="0" w:space="0" w:color="auto"/>
            <w:right w:val="none" w:sz="0" w:space="0" w:color="auto"/>
          </w:divBdr>
        </w:div>
        <w:div w:id="1939170929">
          <w:marLeft w:val="0"/>
          <w:marRight w:val="0"/>
          <w:marTop w:val="0"/>
          <w:marBottom w:val="0"/>
          <w:divBdr>
            <w:top w:val="none" w:sz="0" w:space="0" w:color="auto"/>
            <w:left w:val="none" w:sz="0" w:space="0" w:color="auto"/>
            <w:bottom w:val="none" w:sz="0" w:space="0" w:color="auto"/>
            <w:right w:val="none" w:sz="0" w:space="0" w:color="auto"/>
          </w:divBdr>
          <w:divsChild>
            <w:div w:id="700976178">
              <w:marLeft w:val="0"/>
              <w:marRight w:val="0"/>
              <w:marTop w:val="0"/>
              <w:marBottom w:val="0"/>
              <w:divBdr>
                <w:top w:val="none" w:sz="0" w:space="0" w:color="auto"/>
                <w:left w:val="none" w:sz="0" w:space="0" w:color="auto"/>
                <w:bottom w:val="none" w:sz="0" w:space="0" w:color="auto"/>
                <w:right w:val="none" w:sz="0" w:space="0" w:color="auto"/>
              </w:divBdr>
            </w:div>
          </w:divsChild>
        </w:div>
        <w:div w:id="304630464">
          <w:marLeft w:val="0"/>
          <w:marRight w:val="0"/>
          <w:marTop w:val="0"/>
          <w:marBottom w:val="0"/>
          <w:divBdr>
            <w:top w:val="none" w:sz="0" w:space="0" w:color="auto"/>
            <w:left w:val="none" w:sz="0" w:space="0" w:color="auto"/>
            <w:bottom w:val="none" w:sz="0" w:space="0" w:color="auto"/>
            <w:right w:val="none" w:sz="0" w:space="0" w:color="auto"/>
          </w:divBdr>
        </w:div>
        <w:div w:id="1078285141">
          <w:marLeft w:val="0"/>
          <w:marRight w:val="0"/>
          <w:marTop w:val="0"/>
          <w:marBottom w:val="0"/>
          <w:divBdr>
            <w:top w:val="none" w:sz="0" w:space="0" w:color="auto"/>
            <w:left w:val="none" w:sz="0" w:space="0" w:color="auto"/>
            <w:bottom w:val="none" w:sz="0" w:space="0" w:color="auto"/>
            <w:right w:val="none" w:sz="0" w:space="0" w:color="auto"/>
          </w:divBdr>
          <w:divsChild>
            <w:div w:id="1323771765">
              <w:marLeft w:val="0"/>
              <w:marRight w:val="0"/>
              <w:marTop w:val="0"/>
              <w:marBottom w:val="0"/>
              <w:divBdr>
                <w:top w:val="none" w:sz="0" w:space="0" w:color="auto"/>
                <w:left w:val="none" w:sz="0" w:space="0" w:color="auto"/>
                <w:bottom w:val="none" w:sz="0" w:space="0" w:color="auto"/>
                <w:right w:val="none" w:sz="0" w:space="0" w:color="auto"/>
              </w:divBdr>
            </w:div>
          </w:divsChild>
        </w:div>
        <w:div w:id="35669336">
          <w:marLeft w:val="0"/>
          <w:marRight w:val="0"/>
          <w:marTop w:val="0"/>
          <w:marBottom w:val="0"/>
          <w:divBdr>
            <w:top w:val="none" w:sz="0" w:space="0" w:color="auto"/>
            <w:left w:val="none" w:sz="0" w:space="0" w:color="auto"/>
            <w:bottom w:val="none" w:sz="0" w:space="0" w:color="auto"/>
            <w:right w:val="none" w:sz="0" w:space="0" w:color="auto"/>
          </w:divBdr>
        </w:div>
        <w:div w:id="906498827">
          <w:marLeft w:val="0"/>
          <w:marRight w:val="0"/>
          <w:marTop w:val="0"/>
          <w:marBottom w:val="0"/>
          <w:divBdr>
            <w:top w:val="none" w:sz="0" w:space="0" w:color="auto"/>
            <w:left w:val="none" w:sz="0" w:space="0" w:color="auto"/>
            <w:bottom w:val="none" w:sz="0" w:space="0" w:color="auto"/>
            <w:right w:val="none" w:sz="0" w:space="0" w:color="auto"/>
          </w:divBdr>
          <w:divsChild>
            <w:div w:id="1446581965">
              <w:marLeft w:val="0"/>
              <w:marRight w:val="0"/>
              <w:marTop w:val="0"/>
              <w:marBottom w:val="0"/>
              <w:divBdr>
                <w:top w:val="none" w:sz="0" w:space="0" w:color="auto"/>
                <w:left w:val="none" w:sz="0" w:space="0" w:color="auto"/>
                <w:bottom w:val="none" w:sz="0" w:space="0" w:color="auto"/>
                <w:right w:val="none" w:sz="0" w:space="0" w:color="auto"/>
              </w:divBdr>
            </w:div>
          </w:divsChild>
        </w:div>
        <w:div w:id="533083926">
          <w:marLeft w:val="0"/>
          <w:marRight w:val="0"/>
          <w:marTop w:val="0"/>
          <w:marBottom w:val="0"/>
          <w:divBdr>
            <w:top w:val="none" w:sz="0" w:space="0" w:color="auto"/>
            <w:left w:val="none" w:sz="0" w:space="0" w:color="auto"/>
            <w:bottom w:val="none" w:sz="0" w:space="0" w:color="auto"/>
            <w:right w:val="none" w:sz="0" w:space="0" w:color="auto"/>
          </w:divBdr>
        </w:div>
        <w:div w:id="564417262">
          <w:marLeft w:val="0"/>
          <w:marRight w:val="0"/>
          <w:marTop w:val="0"/>
          <w:marBottom w:val="0"/>
          <w:divBdr>
            <w:top w:val="none" w:sz="0" w:space="0" w:color="auto"/>
            <w:left w:val="none" w:sz="0" w:space="0" w:color="auto"/>
            <w:bottom w:val="none" w:sz="0" w:space="0" w:color="auto"/>
            <w:right w:val="none" w:sz="0" w:space="0" w:color="auto"/>
          </w:divBdr>
          <w:divsChild>
            <w:div w:id="1880775957">
              <w:marLeft w:val="0"/>
              <w:marRight w:val="0"/>
              <w:marTop w:val="0"/>
              <w:marBottom w:val="0"/>
              <w:divBdr>
                <w:top w:val="none" w:sz="0" w:space="0" w:color="auto"/>
                <w:left w:val="none" w:sz="0" w:space="0" w:color="auto"/>
                <w:bottom w:val="none" w:sz="0" w:space="0" w:color="auto"/>
                <w:right w:val="none" w:sz="0" w:space="0" w:color="auto"/>
              </w:divBdr>
            </w:div>
          </w:divsChild>
        </w:div>
        <w:div w:id="317804499">
          <w:marLeft w:val="0"/>
          <w:marRight w:val="0"/>
          <w:marTop w:val="0"/>
          <w:marBottom w:val="0"/>
          <w:divBdr>
            <w:top w:val="none" w:sz="0" w:space="0" w:color="auto"/>
            <w:left w:val="none" w:sz="0" w:space="0" w:color="auto"/>
            <w:bottom w:val="none" w:sz="0" w:space="0" w:color="auto"/>
            <w:right w:val="none" w:sz="0" w:space="0" w:color="auto"/>
          </w:divBdr>
        </w:div>
        <w:div w:id="1401559002">
          <w:marLeft w:val="0"/>
          <w:marRight w:val="0"/>
          <w:marTop w:val="0"/>
          <w:marBottom w:val="0"/>
          <w:divBdr>
            <w:top w:val="none" w:sz="0" w:space="0" w:color="auto"/>
            <w:left w:val="none" w:sz="0" w:space="0" w:color="auto"/>
            <w:bottom w:val="none" w:sz="0" w:space="0" w:color="auto"/>
            <w:right w:val="none" w:sz="0" w:space="0" w:color="auto"/>
          </w:divBdr>
          <w:divsChild>
            <w:div w:id="1723362390">
              <w:marLeft w:val="0"/>
              <w:marRight w:val="0"/>
              <w:marTop w:val="0"/>
              <w:marBottom w:val="0"/>
              <w:divBdr>
                <w:top w:val="none" w:sz="0" w:space="0" w:color="auto"/>
                <w:left w:val="none" w:sz="0" w:space="0" w:color="auto"/>
                <w:bottom w:val="none" w:sz="0" w:space="0" w:color="auto"/>
                <w:right w:val="none" w:sz="0" w:space="0" w:color="auto"/>
              </w:divBdr>
            </w:div>
          </w:divsChild>
        </w:div>
        <w:div w:id="1627540409">
          <w:marLeft w:val="0"/>
          <w:marRight w:val="0"/>
          <w:marTop w:val="300"/>
          <w:marBottom w:val="0"/>
          <w:divBdr>
            <w:top w:val="none" w:sz="0" w:space="0" w:color="auto"/>
            <w:left w:val="none" w:sz="0" w:space="0" w:color="auto"/>
            <w:bottom w:val="none" w:sz="0" w:space="0" w:color="auto"/>
            <w:right w:val="none" w:sz="0" w:space="0" w:color="auto"/>
          </w:divBdr>
          <w:divsChild>
            <w:div w:id="101070110">
              <w:marLeft w:val="0"/>
              <w:marRight w:val="0"/>
              <w:marTop w:val="0"/>
              <w:marBottom w:val="0"/>
              <w:divBdr>
                <w:top w:val="none" w:sz="0" w:space="0" w:color="auto"/>
                <w:left w:val="none" w:sz="0" w:space="0" w:color="auto"/>
                <w:bottom w:val="none" w:sz="0" w:space="0" w:color="auto"/>
                <w:right w:val="none" w:sz="0" w:space="0" w:color="auto"/>
              </w:divBdr>
              <w:divsChild>
                <w:div w:id="2172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642399">
          <w:marLeft w:val="0"/>
          <w:marRight w:val="0"/>
          <w:marTop w:val="300"/>
          <w:marBottom w:val="0"/>
          <w:divBdr>
            <w:top w:val="none" w:sz="0" w:space="0" w:color="auto"/>
            <w:left w:val="none" w:sz="0" w:space="0" w:color="auto"/>
            <w:bottom w:val="none" w:sz="0" w:space="0" w:color="auto"/>
            <w:right w:val="none" w:sz="0" w:space="0" w:color="auto"/>
          </w:divBdr>
          <w:divsChild>
            <w:div w:id="188571950">
              <w:marLeft w:val="0"/>
              <w:marRight w:val="0"/>
              <w:marTop w:val="0"/>
              <w:marBottom w:val="0"/>
              <w:divBdr>
                <w:top w:val="none" w:sz="0" w:space="0" w:color="auto"/>
                <w:left w:val="none" w:sz="0" w:space="0" w:color="auto"/>
                <w:bottom w:val="none" w:sz="0" w:space="0" w:color="auto"/>
                <w:right w:val="none" w:sz="0" w:space="0" w:color="auto"/>
              </w:divBdr>
              <w:divsChild>
                <w:div w:id="462695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4786">
          <w:marLeft w:val="0"/>
          <w:marRight w:val="0"/>
          <w:marTop w:val="300"/>
          <w:marBottom w:val="0"/>
          <w:divBdr>
            <w:top w:val="none" w:sz="0" w:space="0" w:color="auto"/>
            <w:left w:val="none" w:sz="0" w:space="0" w:color="auto"/>
            <w:bottom w:val="none" w:sz="0" w:space="0" w:color="auto"/>
            <w:right w:val="none" w:sz="0" w:space="0" w:color="auto"/>
          </w:divBdr>
          <w:divsChild>
            <w:div w:id="787235323">
              <w:marLeft w:val="0"/>
              <w:marRight w:val="0"/>
              <w:marTop w:val="0"/>
              <w:marBottom w:val="0"/>
              <w:divBdr>
                <w:top w:val="none" w:sz="0" w:space="0" w:color="auto"/>
                <w:left w:val="none" w:sz="0" w:space="0" w:color="auto"/>
                <w:bottom w:val="none" w:sz="0" w:space="0" w:color="auto"/>
                <w:right w:val="none" w:sz="0" w:space="0" w:color="auto"/>
              </w:divBdr>
              <w:divsChild>
                <w:div w:id="206251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549089">
      <w:bodyDiv w:val="1"/>
      <w:marLeft w:val="0"/>
      <w:marRight w:val="0"/>
      <w:marTop w:val="0"/>
      <w:marBottom w:val="0"/>
      <w:divBdr>
        <w:top w:val="none" w:sz="0" w:space="0" w:color="auto"/>
        <w:left w:val="none" w:sz="0" w:space="0" w:color="auto"/>
        <w:bottom w:val="none" w:sz="0" w:space="0" w:color="auto"/>
        <w:right w:val="none" w:sz="0" w:space="0" w:color="auto"/>
      </w:divBdr>
      <w:divsChild>
        <w:div w:id="261108136">
          <w:marLeft w:val="0"/>
          <w:marRight w:val="0"/>
          <w:marTop w:val="0"/>
          <w:marBottom w:val="0"/>
          <w:divBdr>
            <w:top w:val="none" w:sz="0" w:space="0" w:color="auto"/>
            <w:left w:val="none" w:sz="0" w:space="0" w:color="auto"/>
            <w:bottom w:val="none" w:sz="0" w:space="0" w:color="auto"/>
            <w:right w:val="none" w:sz="0" w:space="0" w:color="auto"/>
          </w:divBdr>
        </w:div>
        <w:div w:id="959187041">
          <w:marLeft w:val="0"/>
          <w:marRight w:val="0"/>
          <w:marTop w:val="0"/>
          <w:marBottom w:val="0"/>
          <w:divBdr>
            <w:top w:val="none" w:sz="0" w:space="0" w:color="auto"/>
            <w:left w:val="none" w:sz="0" w:space="0" w:color="auto"/>
            <w:bottom w:val="none" w:sz="0" w:space="0" w:color="auto"/>
            <w:right w:val="none" w:sz="0" w:space="0" w:color="auto"/>
          </w:divBdr>
          <w:divsChild>
            <w:div w:id="192113139">
              <w:marLeft w:val="0"/>
              <w:marRight w:val="0"/>
              <w:marTop w:val="0"/>
              <w:marBottom w:val="0"/>
              <w:divBdr>
                <w:top w:val="none" w:sz="0" w:space="0" w:color="auto"/>
                <w:left w:val="none" w:sz="0" w:space="0" w:color="auto"/>
                <w:bottom w:val="none" w:sz="0" w:space="0" w:color="auto"/>
                <w:right w:val="none" w:sz="0" w:space="0" w:color="auto"/>
              </w:divBdr>
            </w:div>
          </w:divsChild>
        </w:div>
        <w:div w:id="2032145560">
          <w:marLeft w:val="0"/>
          <w:marRight w:val="0"/>
          <w:marTop w:val="0"/>
          <w:marBottom w:val="0"/>
          <w:divBdr>
            <w:top w:val="none" w:sz="0" w:space="0" w:color="auto"/>
            <w:left w:val="none" w:sz="0" w:space="0" w:color="auto"/>
            <w:bottom w:val="none" w:sz="0" w:space="0" w:color="auto"/>
            <w:right w:val="none" w:sz="0" w:space="0" w:color="auto"/>
          </w:divBdr>
        </w:div>
        <w:div w:id="1072657904">
          <w:marLeft w:val="0"/>
          <w:marRight w:val="0"/>
          <w:marTop w:val="0"/>
          <w:marBottom w:val="0"/>
          <w:divBdr>
            <w:top w:val="none" w:sz="0" w:space="0" w:color="auto"/>
            <w:left w:val="none" w:sz="0" w:space="0" w:color="auto"/>
            <w:bottom w:val="none" w:sz="0" w:space="0" w:color="auto"/>
            <w:right w:val="none" w:sz="0" w:space="0" w:color="auto"/>
          </w:divBdr>
          <w:divsChild>
            <w:div w:id="423306030">
              <w:marLeft w:val="0"/>
              <w:marRight w:val="0"/>
              <w:marTop w:val="0"/>
              <w:marBottom w:val="0"/>
              <w:divBdr>
                <w:top w:val="none" w:sz="0" w:space="0" w:color="auto"/>
                <w:left w:val="none" w:sz="0" w:space="0" w:color="auto"/>
                <w:bottom w:val="none" w:sz="0" w:space="0" w:color="auto"/>
                <w:right w:val="none" w:sz="0" w:space="0" w:color="auto"/>
              </w:divBdr>
            </w:div>
          </w:divsChild>
        </w:div>
        <w:div w:id="624194254">
          <w:marLeft w:val="0"/>
          <w:marRight w:val="0"/>
          <w:marTop w:val="0"/>
          <w:marBottom w:val="0"/>
          <w:divBdr>
            <w:top w:val="none" w:sz="0" w:space="0" w:color="auto"/>
            <w:left w:val="none" w:sz="0" w:space="0" w:color="auto"/>
            <w:bottom w:val="none" w:sz="0" w:space="0" w:color="auto"/>
            <w:right w:val="none" w:sz="0" w:space="0" w:color="auto"/>
          </w:divBdr>
        </w:div>
        <w:div w:id="489180625">
          <w:marLeft w:val="0"/>
          <w:marRight w:val="0"/>
          <w:marTop w:val="0"/>
          <w:marBottom w:val="0"/>
          <w:divBdr>
            <w:top w:val="none" w:sz="0" w:space="0" w:color="auto"/>
            <w:left w:val="none" w:sz="0" w:space="0" w:color="auto"/>
            <w:bottom w:val="none" w:sz="0" w:space="0" w:color="auto"/>
            <w:right w:val="none" w:sz="0" w:space="0" w:color="auto"/>
          </w:divBdr>
          <w:divsChild>
            <w:div w:id="2002080935">
              <w:marLeft w:val="0"/>
              <w:marRight w:val="0"/>
              <w:marTop w:val="0"/>
              <w:marBottom w:val="0"/>
              <w:divBdr>
                <w:top w:val="none" w:sz="0" w:space="0" w:color="auto"/>
                <w:left w:val="none" w:sz="0" w:space="0" w:color="auto"/>
                <w:bottom w:val="none" w:sz="0" w:space="0" w:color="auto"/>
                <w:right w:val="none" w:sz="0" w:space="0" w:color="auto"/>
              </w:divBdr>
            </w:div>
          </w:divsChild>
        </w:div>
        <w:div w:id="2064404208">
          <w:marLeft w:val="0"/>
          <w:marRight w:val="0"/>
          <w:marTop w:val="0"/>
          <w:marBottom w:val="0"/>
          <w:divBdr>
            <w:top w:val="none" w:sz="0" w:space="0" w:color="auto"/>
            <w:left w:val="none" w:sz="0" w:space="0" w:color="auto"/>
            <w:bottom w:val="none" w:sz="0" w:space="0" w:color="auto"/>
            <w:right w:val="none" w:sz="0" w:space="0" w:color="auto"/>
          </w:divBdr>
        </w:div>
        <w:div w:id="1584335662">
          <w:marLeft w:val="0"/>
          <w:marRight w:val="0"/>
          <w:marTop w:val="0"/>
          <w:marBottom w:val="0"/>
          <w:divBdr>
            <w:top w:val="none" w:sz="0" w:space="0" w:color="auto"/>
            <w:left w:val="none" w:sz="0" w:space="0" w:color="auto"/>
            <w:bottom w:val="none" w:sz="0" w:space="0" w:color="auto"/>
            <w:right w:val="none" w:sz="0" w:space="0" w:color="auto"/>
          </w:divBdr>
          <w:divsChild>
            <w:div w:id="1942445612">
              <w:marLeft w:val="0"/>
              <w:marRight w:val="0"/>
              <w:marTop w:val="0"/>
              <w:marBottom w:val="0"/>
              <w:divBdr>
                <w:top w:val="none" w:sz="0" w:space="0" w:color="auto"/>
                <w:left w:val="none" w:sz="0" w:space="0" w:color="auto"/>
                <w:bottom w:val="none" w:sz="0" w:space="0" w:color="auto"/>
                <w:right w:val="none" w:sz="0" w:space="0" w:color="auto"/>
              </w:divBdr>
            </w:div>
          </w:divsChild>
        </w:div>
        <w:div w:id="2124381144">
          <w:marLeft w:val="0"/>
          <w:marRight w:val="0"/>
          <w:marTop w:val="0"/>
          <w:marBottom w:val="0"/>
          <w:divBdr>
            <w:top w:val="none" w:sz="0" w:space="0" w:color="auto"/>
            <w:left w:val="none" w:sz="0" w:space="0" w:color="auto"/>
            <w:bottom w:val="none" w:sz="0" w:space="0" w:color="auto"/>
            <w:right w:val="none" w:sz="0" w:space="0" w:color="auto"/>
          </w:divBdr>
        </w:div>
        <w:div w:id="779227967">
          <w:marLeft w:val="0"/>
          <w:marRight w:val="0"/>
          <w:marTop w:val="0"/>
          <w:marBottom w:val="0"/>
          <w:divBdr>
            <w:top w:val="none" w:sz="0" w:space="0" w:color="auto"/>
            <w:left w:val="none" w:sz="0" w:space="0" w:color="auto"/>
            <w:bottom w:val="none" w:sz="0" w:space="0" w:color="auto"/>
            <w:right w:val="none" w:sz="0" w:space="0" w:color="auto"/>
          </w:divBdr>
          <w:divsChild>
            <w:div w:id="1196499104">
              <w:marLeft w:val="0"/>
              <w:marRight w:val="0"/>
              <w:marTop w:val="0"/>
              <w:marBottom w:val="0"/>
              <w:divBdr>
                <w:top w:val="none" w:sz="0" w:space="0" w:color="auto"/>
                <w:left w:val="none" w:sz="0" w:space="0" w:color="auto"/>
                <w:bottom w:val="none" w:sz="0" w:space="0" w:color="auto"/>
                <w:right w:val="none" w:sz="0" w:space="0" w:color="auto"/>
              </w:divBdr>
            </w:div>
          </w:divsChild>
        </w:div>
        <w:div w:id="1679237991">
          <w:marLeft w:val="0"/>
          <w:marRight w:val="0"/>
          <w:marTop w:val="0"/>
          <w:marBottom w:val="0"/>
          <w:divBdr>
            <w:top w:val="none" w:sz="0" w:space="0" w:color="auto"/>
            <w:left w:val="none" w:sz="0" w:space="0" w:color="auto"/>
            <w:bottom w:val="none" w:sz="0" w:space="0" w:color="auto"/>
            <w:right w:val="none" w:sz="0" w:space="0" w:color="auto"/>
          </w:divBdr>
        </w:div>
        <w:div w:id="295985664">
          <w:marLeft w:val="0"/>
          <w:marRight w:val="0"/>
          <w:marTop w:val="0"/>
          <w:marBottom w:val="0"/>
          <w:divBdr>
            <w:top w:val="none" w:sz="0" w:space="0" w:color="auto"/>
            <w:left w:val="none" w:sz="0" w:space="0" w:color="auto"/>
            <w:bottom w:val="none" w:sz="0" w:space="0" w:color="auto"/>
            <w:right w:val="none" w:sz="0" w:space="0" w:color="auto"/>
          </w:divBdr>
          <w:divsChild>
            <w:div w:id="1115635400">
              <w:marLeft w:val="0"/>
              <w:marRight w:val="0"/>
              <w:marTop w:val="0"/>
              <w:marBottom w:val="0"/>
              <w:divBdr>
                <w:top w:val="none" w:sz="0" w:space="0" w:color="auto"/>
                <w:left w:val="none" w:sz="0" w:space="0" w:color="auto"/>
                <w:bottom w:val="none" w:sz="0" w:space="0" w:color="auto"/>
                <w:right w:val="none" w:sz="0" w:space="0" w:color="auto"/>
              </w:divBdr>
            </w:div>
          </w:divsChild>
        </w:div>
        <w:div w:id="813764269">
          <w:marLeft w:val="0"/>
          <w:marRight w:val="0"/>
          <w:marTop w:val="0"/>
          <w:marBottom w:val="0"/>
          <w:divBdr>
            <w:top w:val="none" w:sz="0" w:space="0" w:color="auto"/>
            <w:left w:val="none" w:sz="0" w:space="0" w:color="auto"/>
            <w:bottom w:val="none" w:sz="0" w:space="0" w:color="auto"/>
            <w:right w:val="none" w:sz="0" w:space="0" w:color="auto"/>
          </w:divBdr>
        </w:div>
        <w:div w:id="1985236247">
          <w:marLeft w:val="0"/>
          <w:marRight w:val="0"/>
          <w:marTop w:val="0"/>
          <w:marBottom w:val="0"/>
          <w:divBdr>
            <w:top w:val="none" w:sz="0" w:space="0" w:color="auto"/>
            <w:left w:val="none" w:sz="0" w:space="0" w:color="auto"/>
            <w:bottom w:val="none" w:sz="0" w:space="0" w:color="auto"/>
            <w:right w:val="none" w:sz="0" w:space="0" w:color="auto"/>
          </w:divBdr>
          <w:divsChild>
            <w:div w:id="303776812">
              <w:marLeft w:val="0"/>
              <w:marRight w:val="0"/>
              <w:marTop w:val="0"/>
              <w:marBottom w:val="0"/>
              <w:divBdr>
                <w:top w:val="none" w:sz="0" w:space="0" w:color="auto"/>
                <w:left w:val="none" w:sz="0" w:space="0" w:color="auto"/>
                <w:bottom w:val="none" w:sz="0" w:space="0" w:color="auto"/>
                <w:right w:val="none" w:sz="0" w:space="0" w:color="auto"/>
              </w:divBdr>
            </w:div>
          </w:divsChild>
        </w:div>
        <w:div w:id="1286350534">
          <w:marLeft w:val="0"/>
          <w:marRight w:val="0"/>
          <w:marTop w:val="300"/>
          <w:marBottom w:val="0"/>
          <w:divBdr>
            <w:top w:val="none" w:sz="0" w:space="0" w:color="auto"/>
            <w:left w:val="none" w:sz="0" w:space="0" w:color="auto"/>
            <w:bottom w:val="none" w:sz="0" w:space="0" w:color="auto"/>
            <w:right w:val="none" w:sz="0" w:space="0" w:color="auto"/>
          </w:divBdr>
          <w:divsChild>
            <w:div w:id="1317341960">
              <w:marLeft w:val="0"/>
              <w:marRight w:val="0"/>
              <w:marTop w:val="0"/>
              <w:marBottom w:val="0"/>
              <w:divBdr>
                <w:top w:val="none" w:sz="0" w:space="0" w:color="auto"/>
                <w:left w:val="none" w:sz="0" w:space="0" w:color="auto"/>
                <w:bottom w:val="none" w:sz="0" w:space="0" w:color="auto"/>
                <w:right w:val="none" w:sz="0" w:space="0" w:color="auto"/>
              </w:divBdr>
              <w:divsChild>
                <w:div w:id="235017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5550">
          <w:marLeft w:val="0"/>
          <w:marRight w:val="0"/>
          <w:marTop w:val="300"/>
          <w:marBottom w:val="0"/>
          <w:divBdr>
            <w:top w:val="none" w:sz="0" w:space="0" w:color="auto"/>
            <w:left w:val="none" w:sz="0" w:space="0" w:color="auto"/>
            <w:bottom w:val="none" w:sz="0" w:space="0" w:color="auto"/>
            <w:right w:val="none" w:sz="0" w:space="0" w:color="auto"/>
          </w:divBdr>
          <w:divsChild>
            <w:div w:id="1469742069">
              <w:marLeft w:val="0"/>
              <w:marRight w:val="0"/>
              <w:marTop w:val="0"/>
              <w:marBottom w:val="0"/>
              <w:divBdr>
                <w:top w:val="none" w:sz="0" w:space="0" w:color="auto"/>
                <w:left w:val="none" w:sz="0" w:space="0" w:color="auto"/>
                <w:bottom w:val="none" w:sz="0" w:space="0" w:color="auto"/>
                <w:right w:val="none" w:sz="0" w:space="0" w:color="auto"/>
              </w:divBdr>
              <w:divsChild>
                <w:div w:id="335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226035">
          <w:marLeft w:val="0"/>
          <w:marRight w:val="0"/>
          <w:marTop w:val="300"/>
          <w:marBottom w:val="0"/>
          <w:divBdr>
            <w:top w:val="none" w:sz="0" w:space="0" w:color="auto"/>
            <w:left w:val="none" w:sz="0" w:space="0" w:color="auto"/>
            <w:bottom w:val="none" w:sz="0" w:space="0" w:color="auto"/>
            <w:right w:val="none" w:sz="0" w:space="0" w:color="auto"/>
          </w:divBdr>
          <w:divsChild>
            <w:div w:id="1414005858">
              <w:marLeft w:val="0"/>
              <w:marRight w:val="0"/>
              <w:marTop w:val="0"/>
              <w:marBottom w:val="0"/>
              <w:divBdr>
                <w:top w:val="none" w:sz="0" w:space="0" w:color="auto"/>
                <w:left w:val="none" w:sz="0" w:space="0" w:color="auto"/>
                <w:bottom w:val="none" w:sz="0" w:space="0" w:color="auto"/>
                <w:right w:val="none" w:sz="0" w:space="0" w:color="auto"/>
              </w:divBdr>
              <w:divsChild>
                <w:div w:id="934481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447990">
          <w:marLeft w:val="0"/>
          <w:marRight w:val="0"/>
          <w:marTop w:val="300"/>
          <w:marBottom w:val="0"/>
          <w:divBdr>
            <w:top w:val="none" w:sz="0" w:space="0" w:color="auto"/>
            <w:left w:val="none" w:sz="0" w:space="0" w:color="auto"/>
            <w:bottom w:val="none" w:sz="0" w:space="0" w:color="auto"/>
            <w:right w:val="none" w:sz="0" w:space="0" w:color="auto"/>
          </w:divBdr>
          <w:divsChild>
            <w:div w:id="1588732925">
              <w:marLeft w:val="0"/>
              <w:marRight w:val="0"/>
              <w:marTop w:val="0"/>
              <w:marBottom w:val="0"/>
              <w:divBdr>
                <w:top w:val="none" w:sz="0" w:space="0" w:color="auto"/>
                <w:left w:val="none" w:sz="0" w:space="0" w:color="auto"/>
                <w:bottom w:val="none" w:sz="0" w:space="0" w:color="auto"/>
                <w:right w:val="none" w:sz="0" w:space="0" w:color="auto"/>
              </w:divBdr>
              <w:divsChild>
                <w:div w:id="2089844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mydisser.com/search.html"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10" Type="http://schemas.openxmlformats.org/officeDocument/2006/relationships/hyperlink" Target="http://www.mydisser.com/search.html" TargetMode="Externa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0DFA38-A1F3-48AF-A9C8-C032FE0F4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65565</TotalTime>
  <Pages>47</Pages>
  <Words>13131</Words>
  <Characters>74849</Characters>
  <Application>Microsoft Office Word</Application>
  <DocSecurity>0</DocSecurity>
  <Lines>623</Lines>
  <Paragraphs>175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87805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489</cp:revision>
  <cp:lastPrinted>2009-02-06T08:36:00Z</cp:lastPrinted>
  <dcterms:created xsi:type="dcterms:W3CDTF">2015-03-22T11:10:00Z</dcterms:created>
  <dcterms:modified xsi:type="dcterms:W3CDTF">2016-01-20T11:34:00Z</dcterms:modified>
</cp:coreProperties>
</file>