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6C478B" w:rsidRDefault="006C478B" w:rsidP="006C478B">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использования и охраны земель городов федерального значения Москвы и Санкт-Петербурга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2009</w:t>
      </w:r>
    </w:p>
    <w:p w:rsidR="006C478B" w:rsidRDefault="006C478B" w:rsidP="006C478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Шестакова, Ольга Геннадиевна</w:t>
      </w:r>
    </w:p>
    <w:p w:rsidR="006C478B" w:rsidRDefault="006C478B" w:rsidP="006C478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C478B" w:rsidRDefault="006C478B" w:rsidP="006C478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Москва</w:t>
      </w:r>
    </w:p>
    <w:p w:rsidR="006C478B" w:rsidRDefault="006C478B" w:rsidP="006C478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12.00.06</w:t>
      </w:r>
    </w:p>
    <w:p w:rsidR="006C478B" w:rsidRDefault="006C478B" w:rsidP="006C478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C478B" w:rsidRDefault="006C478B" w:rsidP="006C478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C478B" w:rsidRDefault="006C478B" w:rsidP="006C478B">
      <w:pPr>
        <w:spacing w:line="270" w:lineRule="atLeast"/>
        <w:rPr>
          <w:rFonts w:ascii="Verdana" w:hAnsi="Verdana"/>
          <w:color w:val="000000"/>
          <w:sz w:val="18"/>
          <w:szCs w:val="18"/>
        </w:rPr>
      </w:pPr>
      <w:r>
        <w:rPr>
          <w:rFonts w:ascii="Verdana" w:hAnsi="Verdana"/>
          <w:color w:val="000000"/>
          <w:sz w:val="18"/>
          <w:szCs w:val="18"/>
        </w:rPr>
        <w:t>224</w:t>
      </w:r>
    </w:p>
    <w:p w:rsidR="006C478B" w:rsidRDefault="006C478B" w:rsidP="006C478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Шестакова, Ольга Геннадиевна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ПРАВОВЫЕ ОСНОВЫ</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И ОХРАНЫ ЗЕМЕЛЬ ГОРОДОВ</w:t>
      </w:r>
      <w:r>
        <w:rPr>
          <w:rStyle w:val="WW8Num3z0"/>
          <w:rFonts w:ascii="Verdana" w:hAnsi="Verdana"/>
          <w:color w:val="000000"/>
          <w:sz w:val="18"/>
          <w:szCs w:val="18"/>
        </w:rPr>
        <w:t> </w:t>
      </w:r>
      <w:r>
        <w:rPr>
          <w:rStyle w:val="WW8Num4z0"/>
          <w:rFonts w:ascii="Verdana" w:hAnsi="Verdana"/>
          <w:color w:val="4682B4"/>
          <w:sz w:val="18"/>
          <w:szCs w:val="18"/>
        </w:rPr>
        <w:t>ФЕДЕРАЛЬНОГО</w:t>
      </w:r>
      <w:r>
        <w:rPr>
          <w:rStyle w:val="WW8Num3z0"/>
          <w:rFonts w:ascii="Verdana" w:hAnsi="Verdana"/>
          <w:color w:val="000000"/>
          <w:sz w:val="18"/>
          <w:szCs w:val="18"/>
        </w:rPr>
        <w:t> </w:t>
      </w:r>
      <w:r>
        <w:rPr>
          <w:rFonts w:ascii="Verdana" w:hAnsi="Verdana"/>
          <w:color w:val="000000"/>
          <w:sz w:val="18"/>
          <w:szCs w:val="18"/>
        </w:rPr>
        <w:t>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«использование</w:t>
      </w:r>
      <w:r>
        <w:rPr>
          <w:rStyle w:val="WW8Num3z0"/>
          <w:rFonts w:ascii="Verdana" w:hAnsi="Verdana"/>
          <w:color w:val="000000"/>
          <w:sz w:val="18"/>
          <w:szCs w:val="18"/>
        </w:rPr>
        <w:t> </w:t>
      </w:r>
      <w:r>
        <w:rPr>
          <w:rStyle w:val="WW8Num4z0"/>
          <w:rFonts w:ascii="Verdana" w:hAnsi="Verdana"/>
          <w:color w:val="4682B4"/>
          <w:sz w:val="18"/>
          <w:szCs w:val="18"/>
        </w:rPr>
        <w:t>земель</w:t>
      </w:r>
      <w:r>
        <w:rPr>
          <w:rFonts w:ascii="Verdana" w:hAnsi="Verdana"/>
          <w:color w:val="000000"/>
          <w:sz w:val="18"/>
          <w:szCs w:val="18"/>
        </w:rPr>
        <w:t>» применительно к землям населенных пунктов. Взаимосвязь использования и</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земель.</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Правовой режим земель</w:t>
      </w:r>
      <w:r>
        <w:rPr>
          <w:rStyle w:val="WW8Num3z0"/>
          <w:rFonts w:ascii="Verdana" w:hAnsi="Verdana"/>
          <w:color w:val="000000"/>
          <w:sz w:val="18"/>
          <w:szCs w:val="18"/>
        </w:rPr>
        <w:t> </w:t>
      </w:r>
      <w:r>
        <w:rPr>
          <w:rStyle w:val="WW8Num4z0"/>
          <w:rFonts w:ascii="Verdana" w:hAnsi="Verdana"/>
          <w:color w:val="4682B4"/>
          <w:sz w:val="18"/>
          <w:szCs w:val="18"/>
        </w:rPr>
        <w:t>городов</w:t>
      </w:r>
      <w:r>
        <w:rPr>
          <w:rStyle w:val="WW8Num3z0"/>
          <w:rFonts w:ascii="Verdana" w:hAnsi="Verdana"/>
          <w:color w:val="000000"/>
          <w:sz w:val="18"/>
          <w:szCs w:val="18"/>
        </w:rPr>
        <w:t> </w:t>
      </w:r>
      <w:r>
        <w:rPr>
          <w:rFonts w:ascii="Verdana" w:hAnsi="Verdana"/>
          <w:color w:val="000000"/>
          <w:sz w:val="18"/>
          <w:szCs w:val="18"/>
        </w:rPr>
        <w:t>федерального 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установления территориальных границ городов федерального</w:t>
      </w:r>
      <w:r>
        <w:rPr>
          <w:rStyle w:val="WW8Num3z0"/>
          <w:rFonts w:ascii="Verdana" w:hAnsi="Verdana"/>
          <w:color w:val="000000"/>
          <w:sz w:val="18"/>
          <w:szCs w:val="18"/>
        </w:rPr>
        <w:t> </w:t>
      </w:r>
      <w:r>
        <w:rPr>
          <w:rStyle w:val="WW8Num4z0"/>
          <w:rFonts w:ascii="Verdana" w:hAnsi="Verdana"/>
          <w:color w:val="4682B4"/>
          <w:sz w:val="18"/>
          <w:szCs w:val="18"/>
        </w:rPr>
        <w:t>значения</w:t>
      </w:r>
      <w:r>
        <w:rPr>
          <w:rStyle w:val="WW8Num3z0"/>
          <w:rFonts w:ascii="Verdana" w:hAnsi="Verdana"/>
          <w:color w:val="000000"/>
          <w:sz w:val="18"/>
          <w:szCs w:val="18"/>
        </w:rPr>
        <w:t> </w:t>
      </w:r>
      <w:r>
        <w:rPr>
          <w:rFonts w:ascii="Verdana" w:hAnsi="Verdana"/>
          <w:color w:val="000000"/>
          <w:sz w:val="18"/>
          <w:szCs w:val="18"/>
        </w:rPr>
        <w:t>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История развития правового регулирования использования и охраны земель городов федерального значения</w:t>
      </w:r>
      <w:r>
        <w:rPr>
          <w:rStyle w:val="WW8Num3z0"/>
          <w:rFonts w:ascii="Verdana" w:hAnsi="Verdana"/>
          <w:color w:val="000000"/>
          <w:sz w:val="18"/>
          <w:szCs w:val="18"/>
        </w:rPr>
        <w:t> </w:t>
      </w:r>
      <w:r>
        <w:rPr>
          <w:rStyle w:val="WW8Num4z0"/>
          <w:rFonts w:ascii="Verdana" w:hAnsi="Verdana"/>
          <w:color w:val="4682B4"/>
          <w:sz w:val="18"/>
          <w:szCs w:val="18"/>
        </w:rPr>
        <w:t>Москвы</w:t>
      </w:r>
      <w:r>
        <w:rPr>
          <w:rStyle w:val="WW8Num3z0"/>
          <w:rFonts w:ascii="Verdana" w:hAnsi="Verdana"/>
          <w:color w:val="000000"/>
          <w:sz w:val="18"/>
          <w:szCs w:val="18"/>
        </w:rPr>
        <w:t> </w:t>
      </w:r>
      <w:r>
        <w:rPr>
          <w:rFonts w:ascii="Verdana" w:hAnsi="Verdana"/>
          <w:color w:val="000000"/>
          <w:sz w:val="18"/>
          <w:szCs w:val="18"/>
        </w:rPr>
        <w:t>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ИСПОЛЬЗОВАНИЯ ЗЕМЕЛЬ ГОРОДОВ ФЕДЕРАЛЬНОГО ЗНАЧЕНИЯ МОСКВЫ И</w:t>
      </w:r>
      <w:r>
        <w:rPr>
          <w:rStyle w:val="WW8Num3z0"/>
          <w:rFonts w:ascii="Verdana" w:hAnsi="Verdana"/>
          <w:color w:val="000000"/>
          <w:sz w:val="18"/>
          <w:szCs w:val="18"/>
        </w:rPr>
        <w:t> </w:t>
      </w:r>
      <w:r>
        <w:rPr>
          <w:rStyle w:val="WW8Num4z0"/>
          <w:rFonts w:ascii="Verdana" w:hAnsi="Verdana"/>
          <w:color w:val="4682B4"/>
          <w:sz w:val="18"/>
          <w:szCs w:val="18"/>
        </w:rPr>
        <w:t>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Территориальное планирование городов федерального значения Москвы и Санкт-Петербурга и его влияние на использование и охрану их земель.</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Градостроительное зонирование городов федерального 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Ограничения прав на землю городов федерального 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ПРАВОВЕ</w:t>
      </w:r>
      <w:r>
        <w:rPr>
          <w:rStyle w:val="WW8Num3z0"/>
          <w:rFonts w:ascii="Verdana" w:hAnsi="Verdana"/>
          <w:color w:val="000000"/>
          <w:sz w:val="18"/>
          <w:szCs w:val="18"/>
        </w:rPr>
        <w:t> </w:t>
      </w:r>
      <w:r>
        <w:rPr>
          <w:rFonts w:ascii="Verdana" w:hAnsi="Verdana"/>
          <w:color w:val="000000"/>
          <w:sz w:val="18"/>
          <w:szCs w:val="18"/>
        </w:rPr>
        <w:t>РЕГУЛИРОВАНИЕ ОХРАНЫ ЗЕМЕЛЬ ГОРОДОВ ФЕДЕРАЛЬНОГО 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w:t>
      </w:r>
      <w:r>
        <w:rPr>
          <w:rStyle w:val="WW8Num4z0"/>
          <w:rFonts w:ascii="Verdana" w:hAnsi="Verdana"/>
          <w:color w:val="4682B4"/>
          <w:sz w:val="18"/>
          <w:szCs w:val="18"/>
        </w:rPr>
        <w:t>охрана земель</w:t>
      </w:r>
      <w:r>
        <w:rPr>
          <w:rFonts w:ascii="Verdana" w:hAnsi="Verdana"/>
          <w:color w:val="000000"/>
          <w:sz w:val="18"/>
          <w:szCs w:val="18"/>
        </w:rPr>
        <w:t>». Принципы охраны земель.</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и основные задачи охраны земель городов федерального 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Правовой режим пригородной зоны населенного пункта. Пригородные зоны городов федерального значения Москвы и Санкт-Петербурга.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НОРМАТИВНЫХ ПРАВОВЫХ АКТОВ И ИНЫХ ПРАВОВЫХ ДОКУМЕНТОВ.</w:t>
      </w:r>
    </w:p>
    <w:p w:rsidR="006C478B" w:rsidRDefault="006C478B" w:rsidP="006C478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использования и охраны земель городов федерального значения Москвы и Санкт-Петербурга"</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Различные правовые институты в области использования и охраны земель всегда представляли интерес для исследования учеными-юристами.</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началом земельной реформы в России и отменой</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землю земли населенных пунктов, таких как города Москва и Санкт-Петербург, стали наиболее привлекательны для инвесторов, что привело к активному использованию их земель.</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результате стремительного вовлечения земель городов федерального значения Москвы и Санкт-Петербурга в рыночные отношения, активного использования земель данных субъектов Российской Федерации оказалось, что уже разработанных правовых механизмов, а также норм федерального законодательства недостаточно для правового регулирования всего объема отношений в области использования и охраны их земель. Это потребовало от теоретиков земельного и экологического права, а также</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разработки дополнительных правовых мер в указанной сфере регулирования. Это определяет также необходимость проведения дополнительных научных исследований в области использования и охраны земель городов федерального значения Москвы и Санкт-Петербурга.</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и охрану земель городов федерального значения Москвы и Санкт-Петербурга определяют различные факторы, которые оказывают влияние на правовой режим их земель. Дополнительных исследований требуют те экологические факторы, которые оказывают влияние на использование и охрану земель указанных субъектов Российской Федерации и должны подлежать правовому регулированию. Комплексное научное исследование подобного рода ранее не проводилось.</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Мировая практика свидетельствует о том, что одним из наиболее эффективных способов решения территориальных, транспортных и экологических проблем крупных городов является комплексное освоение их подземного пространства. Для историко-культурных центров, таких как города Москва и Санкт-Петербург, это особенно актуально, поскольку освоение подземного пространства позволяет более эффективно решать задачи охраны историко-культурных объектов.</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города федерального значения Москва и Санкт-Петербург значительно отстают по степени освоения и использования подземного пространства от других крупных городов мира. Это в первую очередь связано с практически полным отсутствием необходимого нормативно-правового регулирования, а также научных исследований в данной области.</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Активное развитие и становление нормативной правовой базы городов федерального значения Москвы и Санкт-Петербурга в области использования и охраны земель не только положительно повлияло на развитие некоторых правовых механизмов, в том числе в области охраны земель, но и привело к возникновению</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между нормами законодательства данных субъектов Российской Федерации и нормами федерального законодательства. Для устранения таких коллизий требуется проведение дополнительных научных исследований.</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Существующая на данный момент</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области исследуемых в настоящей работе отношений, в том числе в сфере градостроительного зонирования, разрешенного использования земельных участков, охраны земель, отражает наличие ряда правовых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Это потребовало проведения правового анализа нормативных правовых актов с целью их совершенствования.</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Нормативные основы в обозначенной области правового регулирования составляют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г.1 (далее -ЗК РФ), Градостроительный кодекс Российской Федерации от 29 декабря 2004 г. (далее - Градостроительный кодекс РФ),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3 , другие федеральные законы и иные нормативные правовые акты, а также нормативные правовые акты городов федерального значения Москвы и Санкт-Петербурга.</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правового регулирования использования и охраны земель населенных пунктов использовались труды А.П.</w:t>
      </w:r>
      <w:r>
        <w:rPr>
          <w:rStyle w:val="WW8Num3z0"/>
          <w:rFonts w:ascii="Verdana" w:hAnsi="Verdana"/>
          <w:color w:val="000000"/>
          <w:sz w:val="18"/>
          <w:szCs w:val="18"/>
        </w:rPr>
        <w:t> </w:t>
      </w:r>
      <w:r>
        <w:rPr>
          <w:rStyle w:val="WW8Num4z0"/>
          <w:rFonts w:ascii="Verdana" w:hAnsi="Verdana"/>
          <w:color w:val="4682B4"/>
          <w:sz w:val="18"/>
          <w:szCs w:val="18"/>
        </w:rPr>
        <w:t>Аиисимова</w:t>
      </w:r>
      <w:r>
        <w:rPr>
          <w:rFonts w:ascii="Verdana" w:hAnsi="Verdana"/>
          <w:color w:val="000000"/>
          <w:sz w:val="18"/>
          <w:szCs w:val="18"/>
        </w:rPr>
        <w:t>, В.П. Балезина, Г.А. Волкова (при рассмотрении принципов земельного права),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А.А. Забелышенского, И.И. Евтихеева (при анализе правового режима земель населенных пунктов), О.М.</w:t>
      </w:r>
      <w:r>
        <w:rPr>
          <w:rStyle w:val="WW8Num4z0"/>
          <w:rFonts w:ascii="Verdana" w:hAnsi="Verdana"/>
          <w:color w:val="4682B4"/>
          <w:sz w:val="18"/>
          <w:szCs w:val="18"/>
        </w:rPr>
        <w:t>Козырь</w:t>
      </w:r>
      <w:r>
        <w:rPr>
          <w:rFonts w:ascii="Verdana" w:hAnsi="Verdana"/>
          <w:color w:val="000000"/>
          <w:sz w:val="18"/>
          <w:szCs w:val="18"/>
        </w:rPr>
        <w:t>, О.И. Крассова, Н.Л. Лисиной,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(при исследовании охраны окружающей среды населенных пунктов). Положения данных работ могут иметь дальнейшее развитие с целью совершенствования правового регулирования использования и охраны земель.</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Земельный кодекс Российской Федерации от 25 октября 2001 г. (с последующими изменениями и дополнениями) // СЗ РФ, 2001, № 44, ст. 4147.</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Градостроительный кодекс Российской Федерации от 29 декабря 2004 г. (с последующими изменениями и дополнениями) // Росс. Газ., 2004, № 290.</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 последующими изменениями и дополнениями) // СЗ РФ, 2002, № 2, ст. 133.</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Комплексного исследования, а также сравнительно-правового анализа в области правового регулирования использования и охраны земель городов федерального значения Москвы и Санкт-Петербурга ранее не проводилось.</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Вышеуказанные факторы определили актуальность темы диссертационного исследования.</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Тематика и задачи исследования обуславливают анализ основных источников правового регулирования использования и охраны земель городов федерального значения Москвы и Санкт-Петербурга. Предметом диссертационного исследования является правовое регулирование использования и охраны земель городов федерального значения Москвы и Санкт-Петербурга;</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области использования и охраны земель данных субъектов Российской Федерации, правовой режим земель городов федерального значения Москвы и Санкт-Петербурга, научно-теоретические воззрения и практика правового регулирования отношений, возникающих в процессе использования и охраны земель городов федерального значения Москвы и Санкт-Петербурга; нормы действующего российского права, регулирующие сферу отношений в области использования и охраны земель, а также результаты отечественной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настоящего диссертационного исследования является комплексный анализ правового регулирования использования и охраны земель городов федерального значения Москвы и Санкт-Петербурга; выявление сущности правового режима земель данных субъектов Российской Федерации и факторов, определяющих особенности их правового режима; разработка теоретических положений в обозначенной области исследования.</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указанной цели были поставлены следующие задачи: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особенности и основные направления правового регулирования использования и охраны земель городов федерального значения Москвы и Санкт-Петербурга;</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правового режима земель населенных пунктов и выявить особенности правового режима земель указанных субъектов Российской Федерации;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правовые основы использования земель и провести анализ территориального планирования, градостроительного зонирования рассматриваемых населенных пунктов;</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правовое регулирование использования подземного пространства при использовании земель городов федерального значения Москвы и Санкт-Петербурга для целей застройки в части правового регулирования отношений, возникающих в данной области, в правилах землепользования и застройки;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разработанных в земельно-правовой практике городов федерального значения Москвы и Санкт-Петербурга правовых мер по охране земель, не имеющих аналогов в федеральном законодательстве;</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недостатки действующих нормативных правовых актов, регулирующих использование и охрану земель городов федерального значения Москвы и Санкт-Петербурга, внести предложения по совершенствованию действующего законодательства.</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следующих ученых и теоретиков права: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Г.С. Башмакова,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Г.А. Волкова, А.К. Голиченкова,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Б.В. Ерофеева, Ю.Г. Жарикова, А.А.</w:t>
      </w:r>
      <w:r>
        <w:rPr>
          <w:rStyle w:val="WW8Num3z0"/>
          <w:rFonts w:ascii="Verdana" w:hAnsi="Verdana"/>
          <w:color w:val="000000"/>
          <w:sz w:val="18"/>
          <w:szCs w:val="18"/>
        </w:rPr>
        <w:t> </w:t>
      </w:r>
      <w:r>
        <w:rPr>
          <w:rStyle w:val="WW8Num4z0"/>
          <w:rFonts w:ascii="Verdana" w:hAnsi="Verdana"/>
          <w:color w:val="4682B4"/>
          <w:sz w:val="18"/>
          <w:szCs w:val="18"/>
        </w:rPr>
        <w:t>Забелышенского</w:t>
      </w:r>
      <w:r>
        <w:rPr>
          <w:rFonts w:ascii="Verdana" w:hAnsi="Verdana"/>
          <w:color w:val="000000"/>
          <w:sz w:val="18"/>
          <w:szCs w:val="18"/>
        </w:rPr>
        <w:t>, И.А. Иконицкой, О.М. Козырь,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Н.И. Краснова, И.О. Красновой,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В.В. Петрова, Т.В. Петровой, О.А.</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Ю.С. Шемшученко и др.</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и эмпирическую основу исследования составляют федеральные нормативные правовые акты, нормативные правовые акты городов федерального значения Москвы и Санкт-Петербурга в области использования и охраны земель, материалы практики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Российской Федерации.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качестве методологической основы исследования использованы философские принципы развития и системности; общенаучные методы исследований (анализа, синтеза); специальные научные методы (исторический, сравнительно-правовой, логический); а также комплексный подход.</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в данной работе впервые проведено комплексное исследование правового регулирования использования и охраны земель городов федерального значения Москвы и Санкт-Петербурга, изучен правовой режим их земель, осуществлен сравнительно-правовой анализ в указанной области изучения.</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получены следующие основные положения, выносимые на защиту:</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использования и охраны земель городов федерального значения Москвы и Санкт-Петербурга осуществляется на основании норм различной отраслевой принадлежности и характеризуется:</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конкретизацией норм федерального законодательства в нормативных правовых актах городов федерального значения Москвы и Санкт-Петербурга, наличием нормативных правовых актов, которые не имеют аналогов в федеральном законодательстве;</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ужесточением (по сравнению с федеральным законодательством) правовых требований, предъявляемых к охране земель рассматриваемых субъектов Российской Федерации;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недостаточным правовым регулированием отдельных отношений в области использования и охраны земель;</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наличием коллизий между нормами федерального законодательства и нормативными правовыми актами городов федерального значения Москвы и Санкт-Петербурга.</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Специфика использования и охраны земель городов федерального значения Москвы и Санкт-Петербурга определяется рядом экологических факторов, связанных с повышенным загрязнением всех компонентов природной среды в результате высокой плотности застройки, концентрации различных видов транспорта, высокой плотности населения. Данные факторы создают дополнительные антропогенные нагрузки на земли рассматриваемых субъектов Российской Федерации и должны учитываться при осуществлении правового регулирования использования и охраны их земель. Поскольку состояние земель указанных населенных пунктов зависит от степени загрязнения иных компонентов природной среды, правовое регулирование их охраны должно основываться на комплексном подходе охраны всех компонентов природной среды.</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Основной задачей правового регулирования использования и охраны земель городов федерального значения Москвы и Санкт-Петербурга должна являться задача обеспечения безопасности населения, проживающего на территориях данных субъектов Российской Федерации.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Правовое регулирование использования подземного пространства при осуществлении застройки на землях городов федерального значения Москвы и</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Санкт-Петербурга требует разработки и включения в градостроительные регламенты положений об использовании подземного пространства. Положения градостроительных регламентов об использовании подземного пространства должны разрабатываться с учетом природных, техногенных, социальных, экономических факторов и</w:t>
      </w:r>
      <w:r>
        <w:rPr>
          <w:rStyle w:val="WW8Num4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допустимые показатели плотности подземной застройки и минусовой высотности (глубины) подземной застройки.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Положения градостроительных регламентов об использовании подземного пространства городов федерального значения Москвы и Санкт-Петербурга должны закрепляться в отношении территориальных подзон, выделяемых в границах единой территориальной зоны. Специфика использования подземного пространства указанных населенных пунктов практически исключает возможность разработки единого градостроительного регламента использования подземного пространства для целой территориальной зоны. Границы территориальных подзон подземного пространства могут не совпадать с границами территориальных подзон наземного пространства.</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Покрытие поверхности земли водо- и воздухонепроницаемыми материалами в процессе застройки, асфальтирования (так называемое «</w:t>
      </w:r>
      <w:r>
        <w:rPr>
          <w:rStyle w:val="WW8Num4z0"/>
          <w:rFonts w:ascii="Verdana" w:hAnsi="Verdana"/>
          <w:color w:val="4682B4"/>
          <w:sz w:val="18"/>
          <w:szCs w:val="18"/>
        </w:rPr>
        <w:t>запечатывание территории</w:t>
      </w:r>
      <w:r>
        <w:rPr>
          <w:rFonts w:ascii="Verdana" w:hAnsi="Verdana"/>
          <w:color w:val="000000"/>
          <w:sz w:val="18"/>
          <w:szCs w:val="18"/>
        </w:rPr>
        <w:t xml:space="preserve">») является одним из основных видов негативного воздействия на почвы городов федерального значения Москвы и </w:t>
      </w:r>
      <w:r>
        <w:rPr>
          <w:rFonts w:ascii="Verdana" w:hAnsi="Verdana"/>
          <w:color w:val="000000"/>
          <w:sz w:val="18"/>
          <w:szCs w:val="18"/>
        </w:rPr>
        <w:lastRenderedPageBreak/>
        <w:t>Санкт-Петербурга и нуждается в правовом регулировании. Указанная деятельность должна осуществляться с учетом соблюдения следующих правовых требований:</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получения предварительного разрешения</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органа государственной власти;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проведения подготовительных работ, включающих снятие, транспортировку и сохранение плодородного слоя почвы;</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минимизации площади покрытия поверхности земли водо- и воздухонепроницаемыми материалами;</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проведения рекультивации земель за счет средств лиц, деятельность которых привела к покрытию поверхности земли водо- и воздухонепроницаемыми материалами, а также проведения работ по компенсационному озеленению в зоне осуществления указанной деятельности;</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в случае неправомерного покрытия поверхности земли водо- и воздухонепроницаемыми материалами.</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обусловлена важностью и актуальностью темы исследования. Сформулированные в диссертации выводы, теоретические положения и предложения по совершенствованию законодательства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а также в правоприменительной практике. Положения диссертации могут быть использованы в дальнейших научных исследованиях в области использования и охраны земель, а также отдельных правовых институтов в данной области исследования.</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могут быть использованы в учебном процессе при разработке программ, чтении лекций, ведении практических семинарских занятий, преподавании специальных курсов в высших учебных заведениях по дисциплинам «</w:t>
      </w:r>
      <w:r>
        <w:rPr>
          <w:rStyle w:val="WW8Num4z0"/>
          <w:rFonts w:ascii="Verdana" w:hAnsi="Verdana"/>
          <w:color w:val="4682B4"/>
          <w:sz w:val="18"/>
          <w:szCs w:val="18"/>
        </w:rPr>
        <w:t>Земельное право</w:t>
      </w:r>
      <w:r>
        <w:rPr>
          <w:rFonts w:ascii="Verdana" w:hAnsi="Verdana"/>
          <w:color w:val="000000"/>
          <w:sz w:val="18"/>
          <w:szCs w:val="18"/>
        </w:rPr>
        <w:t>» и «</w:t>
      </w:r>
      <w:r>
        <w:rPr>
          <w:rStyle w:val="WW8Num4z0"/>
          <w:rFonts w:ascii="Verdana" w:hAnsi="Verdana"/>
          <w:color w:val="4682B4"/>
          <w:sz w:val="18"/>
          <w:szCs w:val="18"/>
        </w:rPr>
        <w:t>Экологическое право</w:t>
      </w:r>
      <w:r>
        <w:rPr>
          <w:rFonts w:ascii="Verdana" w:hAnsi="Verdana"/>
          <w:color w:val="000000"/>
          <w:sz w:val="18"/>
          <w:szCs w:val="18"/>
        </w:rPr>
        <w:t>».</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обсуждалась и была одобрена на заседании кафедры экологического и земельного права юридического факультета Московского государственного университета имени М.В. Ломоносова. Отдельные положения исследования нашли отражение в</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диссертантом по теме исследования. Основные положения диссертации доложены в выступлениях на научных конференциях по экологическому и земельному праву, использованы при участии в заседаниях научного кружка кафедры экологического и земельного права.</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Структура диссертационного исследования обусловлена предметом, целями и задачами исследования и отражает его логику. Диссертация состоит из введения, трех глав, включающих 10 параграфов, перечня использованных нормативных правовых актов и судебно-арбитражной практики, библиографии.</w:t>
      </w:r>
    </w:p>
    <w:p w:rsidR="006C478B" w:rsidRDefault="006C478B" w:rsidP="006C478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Шестакова, Ольга Геннадиевна</w:t>
      </w:r>
    </w:p>
    <w:p w:rsidR="006C478B" w:rsidRDefault="006C478B" w:rsidP="006C4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Порядок установления пригородных зон городов федерального значения Москвы и Санкт-Петербурга крайне сложен. Это ставит под сомнение возможность принятия федеральных законов о пригородных зонах данных населенных пунктов в ближайшее время. Анализ функционального назначения пригородной зоны населенного пункта позволяет сделать вывод о том, что острой необходимости в установлении пригородных зон населенных пунктов нет, поскольку отношения в данной области могут быть в должной мере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через надлежащее правовое регулирование территориального планирования, использования и охраны земель лесного фонда, водного фонда, земель сельскохозяйственного назначения, земель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территорий и др.</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в случае отказа от нормативного регулирования пригородных зон населенных пунктов, правовое регулирование зеленых зон следует оставить. Более того, необходимо постоянно совершенствовать правовое регулирование в данной области, поскольку зеленые зоны непосредственно влияют на экологическую обстановку в населенных пунктах, обеспечивают благоприятную среду жизнедеятельности и безопасность населения.</w:t>
      </w:r>
    </w:p>
    <w:p w:rsidR="006C478B" w:rsidRDefault="006C478B" w:rsidP="006C4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случае разработки федеральных законов о пригородных зонах городов федерального значения Москвы и Санкт-Петербурга в него должны быть включены положения о назначении, функциях пригородных зон, зеленых зонах с определением статуса и порядка их использования, </w:t>
      </w:r>
      <w:r>
        <w:rPr>
          <w:rFonts w:ascii="Verdana" w:hAnsi="Verdana"/>
          <w:color w:val="000000"/>
          <w:sz w:val="18"/>
          <w:szCs w:val="18"/>
        </w:rPr>
        <w:lastRenderedPageBreak/>
        <w:t>минимального процента, который должны составлять зеленые зоны в составе территории пригородной зоны, а также ряд иных положений.</w:t>
      </w:r>
    </w:p>
    <w:p w:rsidR="006C478B" w:rsidRDefault="006C478B" w:rsidP="006C478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Шестакова, Ольга Геннадиевна, 2009 год</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С учетом поправок, внесенных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 декабря 2008 г. № 6-</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и от 30 декабря 2008 г. № 7-ФКЗ / «</w:t>
      </w:r>
      <w:r>
        <w:rPr>
          <w:rStyle w:val="WW8Num4z0"/>
          <w:rFonts w:ascii="Verdana" w:hAnsi="Verdana"/>
          <w:color w:val="4682B4"/>
          <w:sz w:val="18"/>
          <w:szCs w:val="18"/>
        </w:rPr>
        <w:t>Российская газета</w:t>
      </w:r>
      <w:r>
        <w:rPr>
          <w:rFonts w:ascii="Verdana" w:hAnsi="Verdana"/>
          <w:color w:val="000000"/>
          <w:sz w:val="18"/>
          <w:szCs w:val="18"/>
        </w:rPr>
        <w:t>», 2008, № 267.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29 декабря 2004 г. № 190-ФЗ. С изм. и доп., внесенными федеральными законами от 22 июля 2005 г. № 117-ФЗ, от 31 декабря 2005 г. № 199-ФЗ, от 31 декабря 2005 г. № 210-ФЗ, от 3 июня 2006 г. №</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Решение</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Ленинградского городского Совета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от 30 декабря 1988 г. № 1045 «Об утверждении границ объединенных зон охраны памятников истории и культуры в центральных районах Ленинграда».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Приказ Минкультуры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24 января 1986 г. № 33 «Об утверждении «Инструкции по организации зон охраны</w:t>
      </w:r>
      <w:r>
        <w:rPr>
          <w:rStyle w:val="WW8Num3z0"/>
          <w:rFonts w:ascii="Verdana" w:hAnsi="Verdana"/>
          <w:color w:val="000000"/>
          <w:sz w:val="18"/>
          <w:szCs w:val="18"/>
        </w:rPr>
        <w:t> </w:t>
      </w:r>
      <w:r>
        <w:rPr>
          <w:rStyle w:val="WW8Num4z0"/>
          <w:rFonts w:ascii="Verdana" w:hAnsi="Verdana"/>
          <w:color w:val="4682B4"/>
          <w:sz w:val="18"/>
          <w:szCs w:val="18"/>
        </w:rPr>
        <w:t>недвижимых</w:t>
      </w:r>
      <w:r>
        <w:rPr>
          <w:rStyle w:val="WW8Num3z0"/>
          <w:rFonts w:ascii="Verdana" w:hAnsi="Verdana"/>
          <w:color w:val="000000"/>
          <w:sz w:val="18"/>
          <w:szCs w:val="18"/>
        </w:rPr>
        <w:t> </w:t>
      </w:r>
      <w:r>
        <w:rPr>
          <w:rFonts w:ascii="Verdana" w:hAnsi="Verdana"/>
          <w:color w:val="000000"/>
          <w:sz w:val="18"/>
          <w:szCs w:val="18"/>
        </w:rPr>
        <w:t>памятников истории и культуры СССР» // введена в действие с 1 мая 1986 г.</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Письмо</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28 декабря 1994 г. № 1-16/2096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 //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города Москвы от 14 июля 2000 г. № 26 «</w:t>
      </w:r>
      <w:r>
        <w:rPr>
          <w:rStyle w:val="WW8Num4z0"/>
          <w:rFonts w:ascii="Verdana" w:hAnsi="Verdana"/>
          <w:color w:val="4682B4"/>
          <w:sz w:val="18"/>
          <w:szCs w:val="18"/>
        </w:rPr>
        <w:t>Об охране и использовании недвижимых памятников истории и культуры</w:t>
      </w:r>
      <w:r>
        <w:rPr>
          <w:rFonts w:ascii="Verdana" w:hAnsi="Verdana"/>
          <w:color w:val="000000"/>
          <w:sz w:val="18"/>
          <w:szCs w:val="18"/>
        </w:rPr>
        <w:t>». С изм., внесенными Законом г. Москвы от 14 ноября 2001 г. № 61 // «</w:t>
      </w:r>
      <w:r>
        <w:rPr>
          <w:rStyle w:val="WW8Num4z0"/>
          <w:rFonts w:ascii="Verdana" w:hAnsi="Verdana"/>
          <w:color w:val="4682B4"/>
          <w:sz w:val="18"/>
          <w:szCs w:val="18"/>
        </w:rPr>
        <w:t>Вестник Мэрии Москвы</w:t>
      </w:r>
      <w:r>
        <w:rPr>
          <w:rFonts w:ascii="Verdana" w:hAnsi="Verdana"/>
          <w:color w:val="000000"/>
          <w:sz w:val="18"/>
          <w:szCs w:val="18"/>
        </w:rPr>
        <w:t>», № 27, 2000; № 47, 2001.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г. Москвы от 15 декабря 2004 г. № 88 «</w:t>
      </w:r>
      <w:r>
        <w:rPr>
          <w:rStyle w:val="WW8Num4z0"/>
          <w:rFonts w:ascii="Verdana" w:hAnsi="Verdana"/>
          <w:color w:val="4682B4"/>
          <w:sz w:val="18"/>
          <w:szCs w:val="18"/>
        </w:rPr>
        <w:t>О градостроительном кадастре города Москвы</w:t>
      </w:r>
      <w:r>
        <w:rPr>
          <w:rFonts w:ascii="Verdana" w:hAnsi="Verdana"/>
          <w:color w:val="000000"/>
          <w:sz w:val="18"/>
          <w:szCs w:val="18"/>
        </w:rPr>
        <w:t>». С изм., внесенными Законом г. Москвы от 25 июня 2008 г. № 28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2005, № 3; № 42,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г. Москвы от 4 июля 2007 г. № 31 «</w:t>
      </w:r>
      <w:r>
        <w:rPr>
          <w:rStyle w:val="WW8Num4z0"/>
          <w:rFonts w:ascii="Verdana" w:hAnsi="Verdana"/>
          <w:color w:val="4682B4"/>
          <w:sz w:val="18"/>
          <w:szCs w:val="18"/>
        </w:rPr>
        <w:t>О городских почвах</w:t>
      </w:r>
      <w:r>
        <w:rPr>
          <w:rFonts w:ascii="Verdana" w:hAnsi="Verdana"/>
          <w:color w:val="000000"/>
          <w:sz w:val="18"/>
          <w:szCs w:val="18"/>
        </w:rPr>
        <w:t>». С изм., внесенными Законом г. Москвы от 21 ноября 2007 г. № 45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2007, № 43; № 69, 2007.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г. Москвы от 19 декабря 2007 г. № 48 «</w:t>
      </w:r>
      <w:r>
        <w:rPr>
          <w:rStyle w:val="WW8Num4z0"/>
          <w:rFonts w:ascii="Verdana" w:hAnsi="Verdana"/>
          <w:color w:val="4682B4"/>
          <w:sz w:val="18"/>
          <w:szCs w:val="18"/>
        </w:rPr>
        <w:t>О землепользовании в городе Москве</w:t>
      </w:r>
      <w:r>
        <w:rPr>
          <w:rFonts w:ascii="Verdana" w:hAnsi="Verdana"/>
          <w:color w:val="000000"/>
          <w:sz w:val="18"/>
          <w:szCs w:val="18"/>
        </w:rPr>
        <w:t>»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2007, №71.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г. Москвы от 25 июня 2008 г. № 28 «</w:t>
      </w:r>
      <w:r>
        <w:rPr>
          <w:rStyle w:val="WW8Num4z0"/>
          <w:rFonts w:ascii="Verdana" w:hAnsi="Verdana"/>
          <w:color w:val="4682B4"/>
          <w:sz w:val="18"/>
          <w:szCs w:val="18"/>
        </w:rPr>
        <w:t>Градостроительный кодекс города Москвы</w:t>
      </w:r>
      <w:r>
        <w:rPr>
          <w:rFonts w:ascii="Verdana" w:hAnsi="Verdana"/>
          <w:color w:val="000000"/>
          <w:sz w:val="18"/>
          <w:szCs w:val="18"/>
        </w:rPr>
        <w:t>»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 42,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Москвы от 24 февраля 1997 г. № 117 «</w:t>
      </w:r>
      <w:r>
        <w:rPr>
          <w:rStyle w:val="WW8Num4z0"/>
          <w:rFonts w:ascii="Verdana" w:hAnsi="Verdana"/>
          <w:color w:val="4682B4"/>
          <w:sz w:val="18"/>
          <w:szCs w:val="18"/>
        </w:rPr>
        <w:t>О состоянии и мерах развития природного комплекса Москвы</w:t>
      </w:r>
      <w:r>
        <w:rPr>
          <w:rFonts w:ascii="Verdana" w:hAnsi="Verdana"/>
          <w:color w:val="000000"/>
          <w:sz w:val="18"/>
          <w:szCs w:val="18"/>
        </w:rPr>
        <w:t>» // Вестник Мэрии Москвы, 1997 г., № 11.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Правительства Москвы от 14 октября 1997 г. № 737 «О перспективном функциональном зонировании территории г. Москвы».</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Правительства Москвы от 16 декабря 1997 г. № 881 «Об утверждении зон охраны центральной части города Москвы (в пределах Садового кольца)». С изм. и доп., внесенными</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Правительства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Правительства Москвы от 18 августа 1998 г. № 629 «О перспективном строительном и ландшафтном зонировании территории г. Москвы».</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Правительства Москвы и Правительства МО от 18 мая 1999 г. № 439-40 «О положении о пригородных зеленых зонах г. Москвы и городов Московской области»// Вестник Мэрии Москвы, 1999, № 13.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 Правительства города Москвы от 16 января 2001 г. № 28-ПП «Об утверждении положения о порядке ведения мониторинга реализации Генерального плана развития города Москвы» // «</w:t>
      </w:r>
      <w:r>
        <w:rPr>
          <w:rStyle w:val="WW8Num4z0"/>
          <w:rFonts w:ascii="Verdana" w:hAnsi="Verdana"/>
          <w:color w:val="4682B4"/>
          <w:sz w:val="18"/>
          <w:szCs w:val="18"/>
        </w:rPr>
        <w:t>Вестник Мэрии Москвы</w:t>
      </w:r>
      <w:r>
        <w:rPr>
          <w:rFonts w:ascii="Verdana" w:hAnsi="Verdana"/>
          <w:color w:val="000000"/>
          <w:sz w:val="18"/>
          <w:szCs w:val="18"/>
        </w:rPr>
        <w:t>», 2001,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Обращение Московской городской Думы от 16 июля 2008 г. № 8 «О</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строительства платной скоростной автомобильной дороги Москва — Санкт-Петербург на территории Химкинского лесопарка» //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Московской городской Думы», № 8,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Распоряжение Вице-Мэра Москвы от 2 марта 1992 г. № 110-РВМ «Об аренде земли как основной форме земельно-правовых отношений в г. Москве». С изм., внесенными Распоряжениями Мэра Москвы от 5 сентября 1994 г. № 430-РМ // «</w:t>
      </w:r>
      <w:r>
        <w:rPr>
          <w:rStyle w:val="WW8Num4z0"/>
          <w:rFonts w:ascii="Verdana" w:hAnsi="Verdana"/>
          <w:color w:val="4682B4"/>
          <w:sz w:val="18"/>
          <w:szCs w:val="18"/>
        </w:rPr>
        <w:t>Вестник Мэрии Москвы</w:t>
      </w:r>
      <w:r>
        <w:rPr>
          <w:rFonts w:ascii="Verdana" w:hAnsi="Verdana"/>
          <w:color w:val="000000"/>
          <w:sz w:val="18"/>
          <w:szCs w:val="18"/>
        </w:rPr>
        <w:t>», № 20, 1994.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Закон Санкт-Петербурга от 16 февраля 2009 г. № 29-10 «О Правилах землепользования и застройки Санкт-Петербурга»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Администрации Санкт-Петербурга», № 6/1, 2009.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Санкт-Петербурга от 13 июля 2004 г. № 1273 «О концепции Генерального плана Санкт-Петербурга» // «Вестник Администрации Санкт-Петербурга», 2004, № 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Санкт-Петербурга от 25 декабря 2007 г. № 1662 «Об экологической политике Санкт-Петербурга на 2008-2012 годы» // «Вестник Администрации Санкт-Петербурга», 2008,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Санкт-Петербурга от 22 апреля 2008 г. № 451 «</w:t>
      </w:r>
      <w:r>
        <w:rPr>
          <w:rStyle w:val="WW8Num4z0"/>
          <w:rFonts w:ascii="Verdana" w:hAnsi="Verdana"/>
          <w:color w:val="4682B4"/>
          <w:sz w:val="18"/>
          <w:szCs w:val="18"/>
        </w:rPr>
        <w:t>О порядке проведения работ по компенсационному озеленению</w:t>
      </w:r>
      <w:r>
        <w:rPr>
          <w:rFonts w:ascii="Verdana" w:hAnsi="Verdana"/>
          <w:color w:val="000000"/>
          <w:sz w:val="18"/>
          <w:szCs w:val="18"/>
        </w:rPr>
        <w:t>» // «Вестник Администрации Санкт-Петербурга», № 6,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Распоряжение Мэра-Председателя Правительства Санкт-Петербурга от 30 августа 1994 г. № 891-р «О введении регионального норматива по охране почв в Санкт-Петербурге» // СПб «</w:t>
      </w:r>
      <w:r>
        <w:rPr>
          <w:rStyle w:val="WW8Num4z0"/>
          <w:rFonts w:ascii="Verdana" w:hAnsi="Verdana"/>
          <w:color w:val="4682B4"/>
          <w:sz w:val="18"/>
          <w:szCs w:val="18"/>
        </w:rPr>
        <w:t>Вестник мэрии</w:t>
      </w:r>
      <w:r>
        <w:rPr>
          <w:rFonts w:ascii="Verdana" w:hAnsi="Verdana"/>
          <w:color w:val="000000"/>
          <w:sz w:val="18"/>
          <w:szCs w:val="18"/>
        </w:rPr>
        <w:t>», № 10/94.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Распоряжение Администрации Санкт-Петербурга от 22 февраля 2002 г. № 251-ра «Об утверждении территориальных строительных норм «Градостроительство.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Реконструкция и застройка нецентральных районов Санкт-Петербурга» // «Вестник Администрации Санкт-Петербурга», № 4,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Губернатора Санкт-Петербурга от 9 июля 2008 г. № 42-пг «О проведении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по проекту Правил землепользования и застройки Санкт-Петербурга» // «Вестник Администрации Санкт-Петербурга», № 8,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Решение Исполнительного комитета Ленинградского городского Совета Депутатов трудящихся от 9 февраля 1967 г. № 155 «Об утверждении проекта детальной планировки центральной части г. Пушкина».</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Решение Ленинградского городского Совета народных депутатов 12 сессии 20 созыва от 29.11.1989 г. «</w:t>
      </w:r>
      <w:r>
        <w:rPr>
          <w:rStyle w:val="WW8Num4z0"/>
          <w:rFonts w:ascii="Verdana" w:hAnsi="Verdana"/>
          <w:color w:val="4682B4"/>
          <w:sz w:val="18"/>
          <w:szCs w:val="18"/>
        </w:rPr>
        <w:t>О статусе Невского проспекта</w:t>
      </w:r>
      <w:r>
        <w:rPr>
          <w:rFonts w:ascii="Verdana" w:hAnsi="Verdana"/>
          <w:color w:val="000000"/>
          <w:sz w:val="18"/>
          <w:szCs w:val="18"/>
        </w:rPr>
        <w:t>» // Бюллетень Исполкома Ленгорсовета народных депутатов, 1990 г.,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Письмо Федерального агентства по строительству и жилищно-коммунальному хозяйству от 23 мая 2008 г. № ВБ-2323/02 / опубликовано не было, носит разъяснительный характер.</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Территориальные строительные нормы «Градостроительство. Реконструкция и застройка нецентральных районов Санкт-Петербурга» (ТСН 30-305-2002) от 3 октября 2002 г. // Официальное издание Администрации Санкт-Петербурга,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СПИСОК НОРМАТИВНЫХ ПРАВОВЫХ АКТОВ, УТРАТИВШИХ СИЛУ</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Декрет о земле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 Ст.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14 декабря 1917 г. «О</w:t>
      </w:r>
      <w:r>
        <w:rPr>
          <w:rStyle w:val="WW8Num3z0"/>
          <w:rFonts w:ascii="Verdana" w:hAnsi="Verdana"/>
          <w:color w:val="000000"/>
          <w:sz w:val="18"/>
          <w:szCs w:val="18"/>
        </w:rPr>
        <w:t> </w:t>
      </w:r>
      <w:r>
        <w:rPr>
          <w:rStyle w:val="WW8Num4z0"/>
          <w:rFonts w:ascii="Verdana" w:hAnsi="Verdana"/>
          <w:color w:val="4682B4"/>
          <w:sz w:val="18"/>
          <w:szCs w:val="18"/>
        </w:rPr>
        <w:t>запрещении</w:t>
      </w:r>
      <w:r>
        <w:rPr>
          <w:rStyle w:val="WW8Num3z0"/>
          <w:rFonts w:ascii="Verdana" w:hAnsi="Verdana"/>
          <w:color w:val="000000"/>
          <w:sz w:val="18"/>
          <w:szCs w:val="18"/>
        </w:rPr>
        <w:t> </w:t>
      </w:r>
      <w:r>
        <w:rPr>
          <w:rFonts w:ascii="Verdana" w:hAnsi="Verdana"/>
          <w:color w:val="000000"/>
          <w:sz w:val="18"/>
          <w:szCs w:val="18"/>
        </w:rPr>
        <w:t>сделок с недвижимостью» / СУ РСФСР. № 10. Ст. 154.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20 августа 1918 г. «</w:t>
      </w:r>
      <w:r>
        <w:rPr>
          <w:rStyle w:val="WW8Num4z0"/>
          <w:rFonts w:ascii="Verdana" w:hAnsi="Verdana"/>
          <w:color w:val="4682B4"/>
          <w:sz w:val="18"/>
          <w:szCs w:val="18"/>
        </w:rPr>
        <w:t>Об отмене права частной собственности на недвижимости в городах</w:t>
      </w:r>
      <w:r>
        <w:rPr>
          <w:rFonts w:ascii="Verdana" w:hAnsi="Verdana"/>
          <w:color w:val="000000"/>
          <w:sz w:val="18"/>
          <w:szCs w:val="18"/>
        </w:rPr>
        <w:t>» / СУ РСФСР. 1918. № 62. Ст. 674.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ВЦИК и СНК РСФСР от 4 октября 1926 г. «Об</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для городских поселений и поселков иметь планы и проекты планировки» / СУ РСФСР. 1926. № 65. Ст. 512.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ЦК ВКП(б) и СНК СССР «</w:t>
      </w:r>
      <w:r>
        <w:rPr>
          <w:rStyle w:val="WW8Num4z0"/>
          <w:rFonts w:ascii="Verdana" w:hAnsi="Verdana"/>
          <w:color w:val="4682B4"/>
          <w:sz w:val="18"/>
          <w:szCs w:val="18"/>
        </w:rPr>
        <w:t>Об отправных установках для разработки плана развития городского Ленинграда</w:t>
      </w:r>
      <w:r>
        <w:rPr>
          <w:rFonts w:ascii="Verdana" w:hAnsi="Verdana"/>
          <w:color w:val="000000"/>
          <w:sz w:val="18"/>
          <w:szCs w:val="18"/>
        </w:rPr>
        <w:t>»</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Земельный кодекс РСФСР от 25 апреля 1991 г. № 1103-1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1991, № 22. Ст. 768.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РСФСР от 19 декабря 1991 г. № 2060-1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w:t>
      </w:r>
      <w:r>
        <w:rPr>
          <w:rStyle w:val="WW8Num4z0"/>
          <w:rFonts w:ascii="Verdana" w:hAnsi="Verdana"/>
          <w:color w:val="4682B4"/>
          <w:sz w:val="18"/>
          <w:szCs w:val="18"/>
        </w:rPr>
        <w:t>Ведомости СНД и ВС РФ</w:t>
      </w:r>
      <w:r>
        <w:rPr>
          <w:rFonts w:ascii="Verdana" w:hAnsi="Verdana"/>
          <w:color w:val="000000"/>
          <w:sz w:val="18"/>
          <w:szCs w:val="18"/>
        </w:rPr>
        <w:t>», 1992, № 10. Ст. 457.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Градостроительном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от 7 мая 1998 г. № 73-Ф3 // СЗ РФ, № 19, 1998. Ст. 2069.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РСФСР от 23 ноября 1990 г. № 374-1 «</w:t>
      </w:r>
      <w:r>
        <w:rPr>
          <w:rStyle w:val="WW8Num4z0"/>
          <w:rFonts w:ascii="Verdana" w:hAnsi="Verdana"/>
          <w:color w:val="4682B4"/>
          <w:sz w:val="18"/>
          <w:szCs w:val="18"/>
        </w:rPr>
        <w:t>О земельной реформе</w:t>
      </w:r>
      <w:r>
        <w:rPr>
          <w:rFonts w:ascii="Verdana" w:hAnsi="Verdana"/>
          <w:color w:val="000000"/>
          <w:sz w:val="18"/>
          <w:szCs w:val="18"/>
        </w:rPr>
        <w:t>» // «</w:t>
      </w:r>
      <w:r>
        <w:rPr>
          <w:rStyle w:val="WW8Num4z0"/>
          <w:rFonts w:ascii="Verdana" w:hAnsi="Verdana"/>
          <w:color w:val="4682B4"/>
          <w:sz w:val="18"/>
          <w:szCs w:val="18"/>
        </w:rPr>
        <w:t>Ведомости СНД и ВС РСФСР</w:t>
      </w:r>
      <w:r>
        <w:rPr>
          <w:rFonts w:ascii="Verdana" w:hAnsi="Verdana"/>
          <w:color w:val="000000"/>
          <w:sz w:val="18"/>
          <w:szCs w:val="18"/>
        </w:rPr>
        <w:t>», 1990, № 26. Ст. 327.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РСФСР от 24 декабря 1990 г. № 443-1 «</w:t>
      </w:r>
      <w:r>
        <w:rPr>
          <w:rStyle w:val="WW8Num4z0"/>
          <w:rFonts w:ascii="Verdana" w:hAnsi="Verdana"/>
          <w:color w:val="4682B4"/>
          <w:sz w:val="18"/>
          <w:szCs w:val="18"/>
        </w:rPr>
        <w:t>О собственности в РСФСР</w:t>
      </w:r>
      <w:r>
        <w:rPr>
          <w:rFonts w:ascii="Verdana" w:hAnsi="Verdana"/>
          <w:color w:val="000000"/>
          <w:sz w:val="18"/>
          <w:szCs w:val="18"/>
        </w:rPr>
        <w:t>» // «</w:t>
      </w:r>
      <w:r>
        <w:rPr>
          <w:rStyle w:val="WW8Num4z0"/>
          <w:rFonts w:ascii="Verdana" w:hAnsi="Verdana"/>
          <w:color w:val="4682B4"/>
          <w:sz w:val="18"/>
          <w:szCs w:val="18"/>
        </w:rPr>
        <w:t>Ведомости СНД и ВС РСФСР</w:t>
      </w:r>
      <w:r>
        <w:rPr>
          <w:rFonts w:ascii="Verdana" w:hAnsi="Verdana"/>
          <w:color w:val="000000"/>
          <w:sz w:val="18"/>
          <w:szCs w:val="18"/>
        </w:rPr>
        <w:t>», 1990, № 30. Ст. 416.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Распоряжение Вице-Мэра г. Москвы от 15 октября 1991 г. № 306-РВМ «</w:t>
      </w:r>
      <w:r>
        <w:rPr>
          <w:rStyle w:val="WW8Num4z0"/>
          <w:rFonts w:ascii="Verdana" w:hAnsi="Verdana"/>
          <w:color w:val="4682B4"/>
          <w:sz w:val="18"/>
          <w:szCs w:val="18"/>
        </w:rPr>
        <w:t>О проведении торгов по реализации незавершенного строительства</w:t>
      </w:r>
      <w:r>
        <w:rPr>
          <w:rFonts w:ascii="Verdana" w:hAnsi="Verdana"/>
          <w:color w:val="000000"/>
          <w:sz w:val="18"/>
          <w:szCs w:val="18"/>
        </w:rPr>
        <w:t>».</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РФ от 14 июля 1992 г. № 3295-1 «</w:t>
      </w:r>
      <w:r>
        <w:rPr>
          <w:rStyle w:val="WW8Num4z0"/>
          <w:rFonts w:ascii="Verdana" w:hAnsi="Verdana"/>
          <w:color w:val="4682B4"/>
          <w:sz w:val="18"/>
          <w:szCs w:val="18"/>
        </w:rPr>
        <w:t>Об основах градостроительства в Российской Федерации</w:t>
      </w:r>
      <w:r>
        <w:rPr>
          <w:rFonts w:ascii="Verdana" w:hAnsi="Verdana"/>
          <w:color w:val="000000"/>
          <w:sz w:val="18"/>
          <w:szCs w:val="18"/>
        </w:rPr>
        <w:t>» // Рос. газ., 1992, № 189.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Распоряжение Мэра Москвы и Комитета РФ по земельным ресурсам и землеустройству от 26 ноября 1992 г. № 502-РМ-1-11/2675 «О государственном контроле за использованием и охраной земель в г. Москве» // «</w:t>
      </w:r>
      <w:r>
        <w:rPr>
          <w:rStyle w:val="WW8Num4z0"/>
          <w:rFonts w:ascii="Verdana" w:hAnsi="Verdana"/>
          <w:color w:val="4682B4"/>
          <w:sz w:val="18"/>
          <w:szCs w:val="18"/>
        </w:rPr>
        <w:t>Вестник Мэрии Москвы</w:t>
      </w:r>
      <w:r>
        <w:rPr>
          <w:rFonts w:ascii="Verdana" w:hAnsi="Verdana"/>
          <w:color w:val="000000"/>
          <w:sz w:val="18"/>
          <w:szCs w:val="18"/>
        </w:rPr>
        <w:t>», 1993,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Распоряжение Мэра Москвы от 17 марта 1993 г. № 162-РМ «Об основных принципах и порядке перерегистрации землепользователей на территории города Москвы» // «</w:t>
      </w:r>
      <w:r>
        <w:rPr>
          <w:rStyle w:val="WW8Num4z0"/>
          <w:rFonts w:ascii="Verdana" w:hAnsi="Verdana"/>
          <w:color w:val="4682B4"/>
          <w:sz w:val="18"/>
          <w:szCs w:val="18"/>
        </w:rPr>
        <w:t>Вестник Мэрии Москвы</w:t>
      </w:r>
      <w:r>
        <w:rPr>
          <w:rFonts w:ascii="Verdana" w:hAnsi="Verdana"/>
          <w:color w:val="000000"/>
          <w:sz w:val="18"/>
          <w:szCs w:val="18"/>
        </w:rPr>
        <w:t>», 1993, № 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23 апреля 1993 г. № 480 «О дополнительных мерах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граждан земельными участками»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17.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Распоряжение Мэра Санкт-Петербурга от 5 мая 1993 г. № 332-р «О порядке подготовки распоряжений по вопросам строительства, реконструкции и предоставления земельных участков».</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Распоряжение Мэра Санкт-Петербурга от 29 ноября 1993 г. «О порядке передачи</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в собственность или пожизненное наследуемое владение ранее предоставленных земельных участков» // «Санкт-Петербургское</w:t>
      </w:r>
      <w:r>
        <w:rPr>
          <w:rStyle w:val="WW8Num3z0"/>
          <w:rFonts w:ascii="Verdana" w:hAnsi="Verdana"/>
          <w:color w:val="000000"/>
          <w:sz w:val="18"/>
          <w:szCs w:val="18"/>
        </w:rPr>
        <w:t> </w:t>
      </w:r>
      <w:r>
        <w:rPr>
          <w:rStyle w:val="WW8Num4z0"/>
          <w:rFonts w:ascii="Verdana" w:hAnsi="Verdana"/>
          <w:color w:val="4682B4"/>
          <w:sz w:val="18"/>
          <w:szCs w:val="18"/>
        </w:rPr>
        <w:t>ЭХО</w:t>
      </w:r>
      <w:r>
        <w:rPr>
          <w:rFonts w:ascii="Verdana" w:hAnsi="Verdana"/>
          <w:color w:val="000000"/>
          <w:sz w:val="18"/>
          <w:szCs w:val="18"/>
        </w:rPr>
        <w:t>», 1993, №24.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Распоряжение Мэра Москвы от 19 июля 1993 г. № 438-РМ «О программе мониторинга земель г. Москвы на 1993-1995 годы» // «</w:t>
      </w:r>
      <w:r>
        <w:rPr>
          <w:rStyle w:val="WW8Num4z0"/>
          <w:rFonts w:ascii="Verdana" w:hAnsi="Verdana"/>
          <w:color w:val="4682B4"/>
          <w:sz w:val="18"/>
          <w:szCs w:val="18"/>
        </w:rPr>
        <w:t>Вестник Мэрии Москвы</w:t>
      </w:r>
      <w:r>
        <w:rPr>
          <w:rFonts w:ascii="Verdana" w:hAnsi="Verdana"/>
          <w:color w:val="000000"/>
          <w:sz w:val="18"/>
          <w:szCs w:val="18"/>
        </w:rPr>
        <w:t>», 1993, № 16.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Распоряжение Первого заместителя Премьера от 10 января 1994 г. № 27-РЗП «</w:t>
      </w:r>
      <w:r>
        <w:rPr>
          <w:rStyle w:val="WW8Num4z0"/>
          <w:rFonts w:ascii="Verdana" w:hAnsi="Verdana"/>
          <w:color w:val="4682B4"/>
          <w:sz w:val="18"/>
          <w:szCs w:val="18"/>
        </w:rPr>
        <w:t>О порядке рассмотрения вопросов по земельным отношениям и градостроительству</w:t>
      </w:r>
      <w:r>
        <w:rPr>
          <w:rFonts w:ascii="Verdana" w:hAnsi="Verdana"/>
          <w:color w:val="000000"/>
          <w:sz w:val="18"/>
          <w:szCs w:val="18"/>
        </w:rPr>
        <w:t>».</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Распоряжение Мэра Москвы от 17 января 1994 г. № 23-РМ «О некоторых вопросах регулирования земельных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правоотношений в г. Москве» // «</w:t>
      </w:r>
      <w:r>
        <w:rPr>
          <w:rStyle w:val="WW8Num4z0"/>
          <w:rFonts w:ascii="Verdana" w:hAnsi="Verdana"/>
          <w:color w:val="4682B4"/>
          <w:sz w:val="18"/>
          <w:szCs w:val="18"/>
        </w:rPr>
        <w:t>Вестник Мэрии Москвы</w:t>
      </w:r>
      <w:r>
        <w:rPr>
          <w:rFonts w:ascii="Verdana" w:hAnsi="Verdana"/>
          <w:color w:val="000000"/>
          <w:sz w:val="18"/>
          <w:szCs w:val="18"/>
        </w:rPr>
        <w:t>», 1994, № 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Распоряжение Мэра Санкт-Петербурга от 22 августа 1994 г. № 881-р «О порядке определения цены земельных участков, продаваемых в процессе приватизации</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 «Вестник Мэрии Санкт-Петербурга», 1994, № 10/94.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Распоряжение Мэра-Председателя Правительства Санкт-Петербурга от 1 декабря 1994 г. № 1207-р «</w:t>
      </w:r>
      <w:r>
        <w:rPr>
          <w:rStyle w:val="WW8Num4z0"/>
          <w:rFonts w:ascii="Verdana" w:hAnsi="Verdana"/>
          <w:color w:val="4682B4"/>
          <w:sz w:val="18"/>
          <w:szCs w:val="18"/>
        </w:rPr>
        <w:t>О порядке передачи в собственность гражданам земельных участков</w:t>
      </w:r>
      <w:r>
        <w:rPr>
          <w:rFonts w:ascii="Verdana" w:hAnsi="Verdana"/>
          <w:color w:val="000000"/>
          <w:sz w:val="18"/>
          <w:szCs w:val="18"/>
        </w:rPr>
        <w:t>»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1995, № 3-4.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Указ Президента РФ от 7 марта 1996 г.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17.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г. Москвы от 25 июня 1997 г. № 28-51 «О защите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при реализации градостроительных решений в городе Москве» // «</w:t>
      </w:r>
      <w:r>
        <w:rPr>
          <w:rStyle w:val="WW8Num4z0"/>
          <w:rFonts w:ascii="Verdana" w:hAnsi="Verdana"/>
          <w:color w:val="4682B4"/>
          <w:sz w:val="18"/>
          <w:szCs w:val="18"/>
        </w:rPr>
        <w:t>Ведомости Московской Думы</w:t>
      </w:r>
      <w:r>
        <w:rPr>
          <w:rFonts w:ascii="Verdana" w:hAnsi="Verdana"/>
          <w:color w:val="000000"/>
          <w:sz w:val="18"/>
          <w:szCs w:val="18"/>
        </w:rPr>
        <w:t>», № 7, 1997.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г. Москвы от 16 июля 1997 г. № 34 «</w:t>
      </w:r>
      <w:r>
        <w:rPr>
          <w:rStyle w:val="WW8Num4z0"/>
          <w:rFonts w:ascii="Verdana" w:hAnsi="Verdana"/>
          <w:color w:val="4682B4"/>
          <w:sz w:val="18"/>
          <w:szCs w:val="18"/>
        </w:rPr>
        <w:t>Об основах платного землепользования в городе Москве</w:t>
      </w:r>
      <w:r>
        <w:rPr>
          <w:rFonts w:ascii="Verdana" w:hAnsi="Verdana"/>
          <w:color w:val="000000"/>
          <w:sz w:val="18"/>
          <w:szCs w:val="18"/>
        </w:rPr>
        <w:t>» // «</w:t>
      </w:r>
      <w:r>
        <w:rPr>
          <w:rStyle w:val="WW8Num4z0"/>
          <w:rFonts w:ascii="Verdana" w:hAnsi="Verdana"/>
          <w:color w:val="4682B4"/>
          <w:sz w:val="18"/>
          <w:szCs w:val="18"/>
        </w:rPr>
        <w:t>Вестник Мэрии Москвы</w:t>
      </w:r>
      <w:r>
        <w:rPr>
          <w:rFonts w:ascii="Verdana" w:hAnsi="Verdana"/>
          <w:color w:val="000000"/>
          <w:sz w:val="18"/>
          <w:szCs w:val="18"/>
        </w:rPr>
        <w:t>», 1997, № 25.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Указ Президента РФ от 26 ноября 1997 № 1263 «О продаже гражданам и юридическим лицам предназначенных под застройку земельных участков, расположенных на территориях городских и сельских поселений, или права их аренды» // Рос. газ., 1997, № 230.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г. Москвы от 10 декабря 1997 г. № 53 «О составе, порядке разработки и принятия Генерального плана развития города Москвы» // «</w:t>
      </w:r>
      <w:r>
        <w:rPr>
          <w:rStyle w:val="WW8Num4z0"/>
          <w:rFonts w:ascii="Verdana" w:hAnsi="Verdana"/>
          <w:color w:val="4682B4"/>
          <w:sz w:val="18"/>
          <w:szCs w:val="18"/>
        </w:rPr>
        <w:t>Ведомости Московской Думы</w:t>
      </w:r>
      <w:r>
        <w:rPr>
          <w:rFonts w:ascii="Verdana" w:hAnsi="Verdana"/>
          <w:color w:val="000000"/>
          <w:sz w:val="18"/>
          <w:szCs w:val="18"/>
        </w:rPr>
        <w:t>», № 2, 1998.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города Москвы от 21 октября 1998 г. № 26 «О регулировании градостроительной деятельности на территориях природного комплекса города Москвы»// «</w:t>
      </w:r>
      <w:r>
        <w:rPr>
          <w:rStyle w:val="WW8Num4z0"/>
          <w:rFonts w:ascii="Verdana" w:hAnsi="Verdana"/>
          <w:color w:val="4682B4"/>
          <w:sz w:val="18"/>
          <w:szCs w:val="18"/>
        </w:rPr>
        <w:t>Ведомости Московской Думы</w:t>
      </w:r>
      <w:r>
        <w:rPr>
          <w:rFonts w:ascii="Verdana" w:hAnsi="Verdana"/>
          <w:color w:val="000000"/>
          <w:sz w:val="18"/>
          <w:szCs w:val="18"/>
        </w:rPr>
        <w:t>», № 11, 1998.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г. Москвы от 9 декабря 1998 г. № 28 «</w:t>
      </w:r>
      <w:r>
        <w:rPr>
          <w:rStyle w:val="WW8Num4z0"/>
          <w:rFonts w:ascii="Verdana" w:hAnsi="Verdana"/>
          <w:color w:val="4682B4"/>
          <w:sz w:val="18"/>
          <w:szCs w:val="18"/>
        </w:rPr>
        <w:t>О градостроительном зонировании территории города Москвы</w:t>
      </w:r>
      <w:r>
        <w:rPr>
          <w:rFonts w:ascii="Verdana" w:hAnsi="Verdana"/>
          <w:color w:val="000000"/>
          <w:sz w:val="18"/>
          <w:szCs w:val="18"/>
        </w:rPr>
        <w:t>» // «</w:t>
      </w:r>
      <w:r>
        <w:rPr>
          <w:rStyle w:val="WW8Num4z0"/>
          <w:rFonts w:ascii="Verdana" w:hAnsi="Verdana"/>
          <w:color w:val="4682B4"/>
          <w:sz w:val="18"/>
          <w:szCs w:val="18"/>
        </w:rPr>
        <w:t>Ведомости Московской Думы</w:t>
      </w:r>
      <w:r>
        <w:rPr>
          <w:rFonts w:ascii="Verdana" w:hAnsi="Verdana"/>
          <w:color w:val="000000"/>
          <w:sz w:val="18"/>
          <w:szCs w:val="18"/>
        </w:rPr>
        <w:t>», 1999,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Губернатора Московской области от 2 августа 1999 г. N 275-ПГ «Об установлении границы муниципального образования «</w:t>
      </w:r>
      <w:r>
        <w:rPr>
          <w:rStyle w:val="WW8Num4z0"/>
          <w:rFonts w:ascii="Verdana" w:hAnsi="Verdana"/>
          <w:color w:val="4682B4"/>
          <w:sz w:val="18"/>
          <w:szCs w:val="18"/>
        </w:rPr>
        <w:t>Химкинский район</w:t>
      </w:r>
      <w:r>
        <w:rPr>
          <w:rFonts w:ascii="Verdana" w:hAnsi="Verdana"/>
          <w:color w:val="000000"/>
          <w:sz w:val="18"/>
          <w:szCs w:val="18"/>
        </w:rPr>
        <w:t>» // «</w:t>
      </w:r>
      <w:r>
        <w:rPr>
          <w:rStyle w:val="WW8Num4z0"/>
          <w:rFonts w:ascii="Verdana" w:hAnsi="Verdana"/>
          <w:color w:val="4682B4"/>
          <w:sz w:val="18"/>
          <w:szCs w:val="18"/>
        </w:rPr>
        <w:t>Информационный вестник Администрации МО</w:t>
      </w:r>
      <w:r>
        <w:rPr>
          <w:rFonts w:ascii="Verdana" w:hAnsi="Verdana"/>
          <w:color w:val="000000"/>
          <w:sz w:val="18"/>
          <w:szCs w:val="18"/>
        </w:rPr>
        <w:t>», № 10,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г. Москвы от 9 июля 2003 г. № 50 «О порядке подготовки и получения разрешений на строительство, реконструкцию градостроительных объектов в городе Москве»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2003, № 46.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 Закон города Москвы от 3 октября 2001 г. № 64 «</w:t>
      </w:r>
      <w:r>
        <w:rPr>
          <w:rStyle w:val="WW8Num4z0"/>
          <w:rFonts w:ascii="Verdana" w:hAnsi="Verdana"/>
          <w:color w:val="4682B4"/>
          <w:sz w:val="18"/>
          <w:szCs w:val="18"/>
        </w:rPr>
        <w:t>О градостроительных нормативах и правилах города Москвы</w:t>
      </w:r>
      <w:r>
        <w:rPr>
          <w:rFonts w:ascii="Verdana" w:hAnsi="Verdana"/>
          <w:color w:val="000000"/>
          <w:sz w:val="18"/>
          <w:szCs w:val="18"/>
        </w:rPr>
        <w:t>» // «</w:t>
      </w:r>
      <w:r>
        <w:rPr>
          <w:rStyle w:val="WW8Num4z0"/>
          <w:rFonts w:ascii="Verdana" w:hAnsi="Verdana"/>
          <w:color w:val="4682B4"/>
          <w:sz w:val="18"/>
          <w:szCs w:val="18"/>
        </w:rPr>
        <w:t>Вестник Мэрии Москвы</w:t>
      </w:r>
      <w:r>
        <w:rPr>
          <w:rFonts w:ascii="Verdana" w:hAnsi="Verdana"/>
          <w:color w:val="000000"/>
          <w:sz w:val="18"/>
          <w:szCs w:val="18"/>
        </w:rPr>
        <w:t>», № 1,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г. Москвы от 3 марта 2003 г. № 13 «</w:t>
      </w:r>
      <w:r>
        <w:rPr>
          <w:rStyle w:val="WW8Num4z0"/>
          <w:rFonts w:ascii="Verdana" w:hAnsi="Verdana"/>
          <w:color w:val="4682B4"/>
          <w:sz w:val="18"/>
          <w:szCs w:val="18"/>
        </w:rPr>
        <w:t>Об основах градостроительства города Москвы</w:t>
      </w:r>
      <w:r>
        <w:rPr>
          <w:rFonts w:ascii="Verdana" w:hAnsi="Verdana"/>
          <w:color w:val="000000"/>
          <w:sz w:val="18"/>
          <w:szCs w:val="18"/>
        </w:rPr>
        <w:t>»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2004, № 24.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г. Москвы от 2 апреля 2003 г. № 20 «О порядке градостроительного планирования развития территорий</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округов, районов города Москвы»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2003, № 25.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Закона города Москвы от 14 мая 2003 г. № 27 «</w:t>
      </w:r>
      <w:r>
        <w:rPr>
          <w:rStyle w:val="WW8Num4z0"/>
          <w:rFonts w:ascii="Verdana" w:hAnsi="Verdana"/>
          <w:color w:val="4682B4"/>
          <w:sz w:val="18"/>
          <w:szCs w:val="18"/>
        </w:rPr>
        <w:t>О землепользовании и застройке в городе Москве</w:t>
      </w:r>
      <w:r>
        <w:rPr>
          <w:rFonts w:ascii="Verdana" w:hAnsi="Verdana"/>
          <w:color w:val="000000"/>
          <w:sz w:val="18"/>
          <w:szCs w:val="18"/>
        </w:rPr>
        <w:t>»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 34,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города Москвы от 11 июня 2003 г. № 41 «Об обеспечении благоприятной среды в период строительства, реконструкции, комплексного капитального ремонта градостроительных объектов в городе Москве» // «</w:t>
      </w:r>
      <w:r>
        <w:rPr>
          <w:rStyle w:val="WW8Num4z0"/>
          <w:rFonts w:ascii="Verdana" w:hAnsi="Verdana"/>
          <w:color w:val="4682B4"/>
          <w:sz w:val="18"/>
          <w:szCs w:val="18"/>
        </w:rPr>
        <w:t>Вестник Мэра и Правительства Москвы</w:t>
      </w:r>
      <w:r>
        <w:rPr>
          <w:rFonts w:ascii="Verdana" w:hAnsi="Verdana"/>
          <w:color w:val="000000"/>
          <w:sz w:val="18"/>
          <w:szCs w:val="18"/>
        </w:rPr>
        <w:t>», № 46,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8 ноября 2006 г. № 4818/06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2007,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Определение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22 января2007 г. № 15355/06 «О передаче дела в</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Определение Высшего Арбитражного Суда Российской Федерации от 14 марта2008 г. № 2997/08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А63-2925/07-С2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Федерального Арбитражного суда Московского округа 8 ноября 2005 г. № КА-А40/10696-05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Федерального Арбитражного суда Московского округа от 7 июля 2006 г. № КГ-А41/5699-06 по делу № А41-К2-26337/05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Федерального Арбитражного суда Московского округа от 29 января 2007 г., 5 февраля 2007 г. № КА-А40/13937-06 по делу № А40-27808/06-16-225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Федерального Арбитражного суда Московского округа от 25 марта 2008 г. № КА-А41/2027-08 по делу № А41-К2-8471/07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Федерального Арбитражного суда Московского округа от 18 июля 2008 г. № КА-А41/6456-08-П //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 Опубликовано не было.</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ССЫЛКИ НА САЙТЫ В СЕТИ ИНТЕРНЕТ</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Официальный сайт в сети Интернет Департамента природопользования и охраны окружающей среды города Москвы www.moseco.ru;</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Официальный сайт в сети Интернет Комитета по земельным ресурсам и землеустройству Санкт-Петербурга http://spbgid.ru/site.php?site=85281. БИБЛИОГРАФИЯ</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 1958.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 СССР. М., 1950.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Обеспечение рационального использования земли // Советское государство и право. М. 1968, № 10.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Кикоть В.А., Фомина Л.П. Критика современных буржуазных аграрно-правовых теорий. М., 1972.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А.П., Анисимов А.П., Донцов Д.Г. Черта поселений: новый Земельный кодекс и старые проблемы // Право и политика. М. 2002,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Анисимов А. Новый Градостроительный кодекс Российской Федерации в контексте земельной реформы // Право и экономика. М. 2005,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Земельно-правовая ответственность за нарушение правового режима земель поселений // Журнал российского права. М. 2004,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Зонирование территорий городских и сельских поселений: виды и правовое значение // Право и экономика, 2004,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Некоторые проблемы совершенствования законодательства о правовом режиме земель поселений // Журнал российского права. М. 2004,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О некоторых вопросах градостроительного зонирования территории поселений на современном этапе правовой реформы. М., 2004.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Проблема сочетания частных и публичных интересов при использовании земель поселений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М. 2004,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Разрешенное использование земельных участков: вопросы теории // Гражданское право. М. 2006,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Теоретические проблемы охраны земель поселений с особым эколого-правовым статусом // Закон и право. М. 2005,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Гайдадина И.В. Учет экологических интересов граждан при осуществлении градостроительной деятельности: хроника одного дела // Юристъ-Правоведъ. Ростов-на-Дону. 2004,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Балезин В.П, К вопросу 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регулирующего планировку и застройку населенных мест // Советское государство и право. М. 1960, № 10.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 землепользования граждан, проживающих в городской местности. М., 1970.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городской застройки. М., 1963.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М., 1980.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Краснов Н.И. О понятиях рационального использования и охраны земли // Государство и право. 1999, № Ю.</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Правовая охрана сельскохозяйственных земель. Правовые проблемы рационального использования и охраны сельскохозяйственных земель // Государство и право. 1998,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Блейхман</w:t>
      </w:r>
      <w:r>
        <w:rPr>
          <w:rStyle w:val="WW8Num3z0"/>
          <w:rFonts w:ascii="Verdana" w:hAnsi="Verdana"/>
          <w:color w:val="000000"/>
          <w:sz w:val="18"/>
          <w:szCs w:val="18"/>
        </w:rPr>
        <w:t> </w:t>
      </w:r>
      <w:r>
        <w:rPr>
          <w:rFonts w:ascii="Verdana" w:hAnsi="Verdana"/>
          <w:color w:val="000000"/>
          <w:sz w:val="18"/>
          <w:szCs w:val="18"/>
        </w:rPr>
        <w:t>А.Б. Правовое обеспечение рационального использования земель при планировке населенных пунктов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J1. 1982,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Минина E.J1.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Богорад</w:t>
      </w:r>
      <w:r>
        <w:rPr>
          <w:rStyle w:val="WW8Num3z0"/>
          <w:rFonts w:ascii="Verdana" w:hAnsi="Verdana"/>
          <w:color w:val="000000"/>
          <w:sz w:val="18"/>
          <w:szCs w:val="18"/>
        </w:rPr>
        <w:t> </w:t>
      </w:r>
      <w:r>
        <w:rPr>
          <w:rFonts w:ascii="Verdana" w:hAnsi="Verdana"/>
          <w:color w:val="000000"/>
          <w:sz w:val="18"/>
          <w:szCs w:val="18"/>
        </w:rPr>
        <w:t>Д.И. Задачи изучения и оегулирования роста городских агломераций. Научные проблемы географии расселения. М., 1967.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2-е изд., переработанное и дополненное. М., «</w:t>
      </w:r>
      <w:r>
        <w:rPr>
          <w:rStyle w:val="WW8Num4z0"/>
          <w:rFonts w:ascii="Verdana" w:hAnsi="Verdana"/>
          <w:color w:val="4682B4"/>
          <w:sz w:val="18"/>
          <w:szCs w:val="18"/>
        </w:rPr>
        <w:t>Юристъ</w:t>
      </w:r>
      <w:r>
        <w:rPr>
          <w:rFonts w:ascii="Verdana" w:hAnsi="Verdana"/>
          <w:color w:val="000000"/>
          <w:sz w:val="18"/>
          <w:szCs w:val="18"/>
        </w:rPr>
        <w:t>»,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Брокгауз</w:t>
      </w:r>
      <w:r>
        <w:rPr>
          <w:rStyle w:val="WW8Num3z0"/>
          <w:rFonts w:ascii="Verdana" w:hAnsi="Verdana"/>
          <w:color w:val="000000"/>
          <w:sz w:val="18"/>
          <w:szCs w:val="18"/>
        </w:rPr>
        <w:t> </w:t>
      </w:r>
      <w:r>
        <w:rPr>
          <w:rFonts w:ascii="Verdana" w:hAnsi="Verdana"/>
          <w:color w:val="000000"/>
          <w:sz w:val="18"/>
          <w:szCs w:val="18"/>
        </w:rPr>
        <w:t>Ф.А., Ефрон И.А. Энциклопедический словарь. Спб., 1893. Т. IX.</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Голиченков А.К., Иконицкая И.А.,</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Отклик на проект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Государство и право. М. 1995, № 11.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В.Р. Государственный контроль градостроительной деятельности в России (правовые аспекты) // Юридические науки. М., 2003,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В.В., Саверенский Т.Ф., Смоляр И.М. Градостроительство как система научных знаний.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Войновский</w:t>
      </w:r>
      <w:r>
        <w:rPr>
          <w:rStyle w:val="WW8Num3z0"/>
          <w:rFonts w:ascii="Verdana" w:hAnsi="Verdana"/>
          <w:color w:val="000000"/>
          <w:sz w:val="18"/>
          <w:szCs w:val="18"/>
        </w:rPr>
        <w:t> </w:t>
      </w:r>
      <w:r>
        <w:rPr>
          <w:rFonts w:ascii="Verdana" w:hAnsi="Verdana"/>
          <w:color w:val="000000"/>
          <w:sz w:val="18"/>
          <w:szCs w:val="18"/>
        </w:rPr>
        <w:t>Д.А. Земли населенных пунктов как категория земель в Российской Федерации // Юридические науки. М. 2007,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Войновский</w:t>
      </w:r>
      <w:r>
        <w:rPr>
          <w:rStyle w:val="WW8Num3z0"/>
          <w:rFonts w:ascii="Verdana" w:hAnsi="Verdana"/>
          <w:color w:val="000000"/>
          <w:sz w:val="18"/>
          <w:szCs w:val="18"/>
        </w:rPr>
        <w:t> </w:t>
      </w:r>
      <w:r>
        <w:rPr>
          <w:rFonts w:ascii="Verdana" w:hAnsi="Verdana"/>
          <w:color w:val="000000"/>
          <w:sz w:val="18"/>
          <w:szCs w:val="18"/>
        </w:rPr>
        <w:t>Д.О. Земли населенных пунктов: проблемы исторического развития // История государства и права. М. 2007, № 21.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Правовые проблемы разграничения земель на категории в свете реформы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 Экологическое право. М. 2006,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Правовые проблемы разграничения земель на категории по целевому назначению // Экологическое право. М. 2005,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М. 2005.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Проблемы государственной регистрации прав на землю // Экологическое право России на рубеже XXI века.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Разграничение государственной собственности на землю (правовой аспект) // Вестник Московского университета. М. 1995,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Земельный кодекс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научно-практический комментарий.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 Государство и право. М. 1998,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Крассов О.И.,</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Актуальные вопросы земельного законодательства // Закон: Январь. М. 2007.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Высоковский А. Правила землепользования и застройки: стратегия введения в действие // Городское управление. 1999,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Высоковский А., Гилязетдинов А. Влияние градорегулирования на развитие рынка недвижимости // Риэлтор. 1998,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 о земле // Государство и право. М. 1994,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развития земельного законодательства России // Вестник Московского университета. М. 1995,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Правовой режим городских лесов. Автореф.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Свердловск, 1972.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Гаврилюк М. Указание категории земель и разрешенного использования в документах государственного земельного кадастра // Право и экономика. М. 2004,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Волков Г.А., Козырь О.М. Земельный кодекс Российской Федерации. Постатейный научно-практический комментарий.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Градостроительное законодательство Москвы (конституционно-правовые основы). Дисс. канд. юрид. наук / Москвин-Тарханов М.И. М., 2006.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Правовой режим земель городов: некоторые вопросы теории и практики // Экологическое право России. Сборник материалов научно-практических конференций.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Правовое регулирование недвижимости // Государство и право. 1999,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А.В. О коллизии законов при регистрации залога права аренды земли в г. Москве // Законодательство. М. 2000, № 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Экологическое право. Учебник. М., Изд-во «</w:t>
      </w:r>
      <w:r>
        <w:rPr>
          <w:rStyle w:val="WW8Num4z0"/>
          <w:rFonts w:ascii="Verdana" w:hAnsi="Verdana"/>
          <w:color w:val="4682B4"/>
          <w:sz w:val="18"/>
          <w:szCs w:val="18"/>
        </w:rPr>
        <w:t>ПРОСПЕКТ</w:t>
      </w:r>
      <w:r>
        <w:rPr>
          <w:rFonts w:ascii="Verdana" w:hAnsi="Verdana"/>
          <w:color w:val="000000"/>
          <w:sz w:val="18"/>
          <w:szCs w:val="18"/>
        </w:rPr>
        <w:t>», 2006.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Евтихеев</w:t>
      </w:r>
      <w:r>
        <w:rPr>
          <w:rStyle w:val="WW8Num3z0"/>
          <w:rFonts w:ascii="Verdana" w:hAnsi="Verdana"/>
          <w:color w:val="000000"/>
          <w:sz w:val="18"/>
          <w:szCs w:val="18"/>
        </w:rPr>
        <w:t> </w:t>
      </w:r>
      <w:r>
        <w:rPr>
          <w:rFonts w:ascii="Verdana" w:hAnsi="Verdana"/>
          <w:color w:val="000000"/>
          <w:sz w:val="18"/>
          <w:szCs w:val="18"/>
        </w:rPr>
        <w:t>И.И. Земельное право. М., 1943.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Евтихеев</w:t>
      </w:r>
      <w:r>
        <w:rPr>
          <w:rStyle w:val="WW8Num3z0"/>
          <w:rFonts w:ascii="Verdana" w:hAnsi="Verdana"/>
          <w:color w:val="000000"/>
          <w:sz w:val="18"/>
          <w:szCs w:val="18"/>
        </w:rPr>
        <w:t> </w:t>
      </w:r>
      <w:r>
        <w:rPr>
          <w:rFonts w:ascii="Verdana" w:hAnsi="Verdana"/>
          <w:color w:val="000000"/>
          <w:sz w:val="18"/>
          <w:szCs w:val="18"/>
        </w:rPr>
        <w:t>И.И. Регулирование земельных отношений в городах. Горки, 1929.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М.,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(теоретические вопросы). М., 1971.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Правовой режим земель городов. М., 1976.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Рациональное использование земель городов // Советское государство и право. М. 1972,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Липецкер М.С. Землепользование в городах, рабочих, дачных и курортных поселках. М., 1960.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Земельное право. Учебник. М. 2006.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Земельное право. Учебник. М.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частной собственности на землю // Право и экономика. 1998,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 М., 1997.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А.А. Правовая охрана земель как составной части природного комплекса. Свердловск. 1979.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Забелышенский А.А. Управление земельным фондом в СССР. Свердловск. 1974.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Земельное законодательство зарубежных стран /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Н.И. Краснова, Л.П. Фоминой. М. 1957.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Земельное законодательство в области градостроительства (с использованием законодательства города Москвы). Автореф. дис. Канд. юрид. наук /</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С.В. М. 2007.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Земельное право / Под ред. А.Г. Аксененка. М. 1969.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Земельное право / Под ред. А.Г. Аксененка. М., 1972.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Земельное право / Отв. ред. С.А. Боголюбов.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Земельное право / Под ред. С.А. Боголюбова. М.,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Земельное право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Р.К. Гусева. М. 2008.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Земельное право России / Под ред. Ю.Г. Жарикова. М. 1997.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Земельное право / Под ред. Н.Д. Казанцева. М., 1971.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Земельное право России / Под ред. В.В. Петрова. М., 1995.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Земельное право. Учебник / Под ред.</w:t>
      </w:r>
      <w:r>
        <w:rPr>
          <w:rStyle w:val="WW8Num3z0"/>
          <w:rFonts w:ascii="Verdana" w:hAnsi="Verdana"/>
          <w:color w:val="000000"/>
          <w:sz w:val="18"/>
          <w:szCs w:val="18"/>
        </w:rPr>
        <w:t> </w:t>
      </w:r>
      <w:r>
        <w:rPr>
          <w:rStyle w:val="WW8Num4z0"/>
          <w:rFonts w:ascii="Verdana" w:hAnsi="Verdana"/>
          <w:color w:val="4682B4"/>
          <w:sz w:val="18"/>
          <w:szCs w:val="18"/>
        </w:rPr>
        <w:t>Аксененка</w:t>
      </w:r>
      <w:r>
        <w:rPr>
          <w:rStyle w:val="WW8Num3z0"/>
          <w:rFonts w:ascii="Verdana" w:hAnsi="Verdana"/>
          <w:color w:val="000000"/>
          <w:sz w:val="18"/>
          <w:szCs w:val="18"/>
        </w:rPr>
        <w:t> </w:t>
      </w:r>
      <w:r>
        <w:rPr>
          <w:rFonts w:ascii="Verdana" w:hAnsi="Verdana"/>
          <w:color w:val="000000"/>
          <w:sz w:val="18"/>
          <w:szCs w:val="18"/>
        </w:rPr>
        <w:t>Г.А. М. 1969.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Земельное право. Учебник для вузов. /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В.В. Никишин, В.В. Устюкова. М.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Значение государственной регистрации прав на земельные участки в обеспечении эффективности использования и охраны земель. Автореф. дисс. канд. юрид. наук /</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Д.С. М., 2004.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М., 1997.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Земельное право Российской Федерации. Учебник.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1992.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1979.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Казанцев В. Виды прав граждан на землю по российскому законодательству // Хозяйство и право. 1997,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Каменский</w:t>
      </w:r>
      <w:r>
        <w:rPr>
          <w:rStyle w:val="WW8Num3z0"/>
          <w:rFonts w:ascii="Verdana" w:hAnsi="Verdana"/>
          <w:color w:val="000000"/>
          <w:sz w:val="18"/>
          <w:szCs w:val="18"/>
        </w:rPr>
        <w:t> </w:t>
      </w:r>
      <w:r>
        <w:rPr>
          <w:rFonts w:ascii="Verdana" w:hAnsi="Verdana"/>
          <w:color w:val="000000"/>
          <w:sz w:val="18"/>
          <w:szCs w:val="18"/>
        </w:rPr>
        <w:t>В.А., Вайтенс М.Е., Василевский М.И. и др. Пригородные зоны крупных городов. Ленинград. 1963.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О проблемах состояния и охраны земель в свете экологической безопасности и пути их решения. Экологическая безопасность России: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Сборник научных трудов. Спб.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Государственное управление земельным фондом в СССР // Советское государство и право. 1968, № 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Земельное законодательство России: состояние и проблемы развития // Экологическое право России. Сборник материалов научно-практических конференций, 1995-1998 гг.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Концепция развития законодательства Российской Федерации о зонировании территорий // Экологическое право России на рубеже XXI века.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Особенности правового режима земель поселений // Экологическое право. Специальный выпуск. Юрист. М. 2005,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Территориальное зонирование // Экологическое право России. Сборник материалов научно-практических конференций. Выпуск второй. 1999-2000 гг. М. 2001.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Маковская А.А. «</w:t>
      </w:r>
      <w:r>
        <w:rPr>
          <w:rStyle w:val="WW8Num4z0"/>
          <w:rFonts w:ascii="Verdana" w:hAnsi="Verdana"/>
          <w:color w:val="4682B4"/>
          <w:sz w:val="18"/>
          <w:szCs w:val="18"/>
        </w:rPr>
        <w:t>Единая судьба</w:t>
      </w:r>
      <w:r>
        <w:rPr>
          <w:rFonts w:ascii="Verdana" w:hAnsi="Verdana"/>
          <w:color w:val="000000"/>
          <w:sz w:val="18"/>
          <w:szCs w:val="18"/>
        </w:rPr>
        <w:t>» земельного участка и расположенных на нем иных объектов недвижимого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(реальность и перспектива) // Вестник Высшего Арбитражного Суда Российской Федерации. М. 2003,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Гарантии рационального использования земли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М. 1968, № 19.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Научно-технический прогресс и проблемы охраны окружающей среды // Научно-техническая революция, управление и право. М. 1975.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Правовая охрана природы в СССР // Советское государство и право. М. 1967, № 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 Советское государство и право. М. 1972,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Человек и окружающая среда // Социализм и личность. М. 1979.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Комментарий к Закону о разграничении государственной собственности на землю (постатейный) // Под ред. С.А. Боголюбова.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Комментарий к земельному законодательству Российской Федерации / Отв. ред. С.А. Боголюбов. М. 1998.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Комментарий к Земельному кодексу Российской Федерации / Под ред. С. А. Боголюбова. М. 2001.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Комментарий к Земельному кодексу Российской Федерации / Под ред. С.А. Боголюбова. 2-е издание.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Комментарий к Основам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 Под ред. Г.А. Аксененка и Н.А.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М., 1974.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181.</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Алакоз В.В. Земельные отношение и землеустройство в России. М., 1995.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Костецкий</w:t>
      </w:r>
      <w:r>
        <w:rPr>
          <w:rStyle w:val="WW8Num3z0"/>
          <w:rFonts w:ascii="Verdana" w:hAnsi="Verdana"/>
          <w:color w:val="000000"/>
          <w:sz w:val="18"/>
          <w:szCs w:val="18"/>
        </w:rPr>
        <w:t> </w:t>
      </w:r>
      <w:r>
        <w:rPr>
          <w:rFonts w:ascii="Verdana" w:hAnsi="Verdana"/>
          <w:color w:val="000000"/>
          <w:sz w:val="18"/>
          <w:szCs w:val="18"/>
        </w:rPr>
        <w:t>Е.М. Оценка земельных ресурсов России. Спб. 1998.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Кофман</w:t>
      </w:r>
      <w:r>
        <w:rPr>
          <w:rStyle w:val="WW8Num3z0"/>
          <w:rFonts w:ascii="Verdana" w:hAnsi="Verdana"/>
          <w:color w:val="000000"/>
          <w:sz w:val="18"/>
          <w:szCs w:val="18"/>
        </w:rPr>
        <w:t> </w:t>
      </w:r>
      <w:r>
        <w:rPr>
          <w:rFonts w:ascii="Verdana" w:hAnsi="Verdana"/>
          <w:color w:val="000000"/>
          <w:sz w:val="18"/>
          <w:szCs w:val="18"/>
        </w:rPr>
        <w:t>А.В. Правовое регулирование градостроительной деятельности // Сборник научных работ. М. 2006.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Актуальные проблемы рационального использования земли в СССР. М. 1968.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Правовое обеспечение рационального использования земли // Советское государство и право. М. 1967,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М., 1961.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Башмаков Г.С., Самончик О.А. Правовые проблемы рационального использования земли в сельском хозяйстве РФ // Государство и право. М. 1997,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Роль О.С. Колбасова в формировании современного экологического права // Экологическое право. М. 2007,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Конфликт землепользования при частном строительстве // Законодательство. М. 1999,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Из арбитражной практики по экологическим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в Московской области // Право и экономика. М. 1997, № 19-20.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Генеральные планы и проекты черты городских и сельских поселений // Законодательство и экономика. М. 2001,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Государственное управление рациональным использованием и охраной земель в СССР // Правоведение. JI. 1984,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для вузов. М. 2001.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М. 2004.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М. 2007.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Учеб. пособие. М.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Градостроительному кодексу Российской Федерации. М. 2001.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Приватизация, купля-продажа,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М. 1995.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Особенности правового регулирования использования земель поселений в градостроительном законодательстве // Законодательство и экономика. 2001, № 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Понятие и содержание правового режима земель // Экологическое право. М. 2003,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Порядок межевания земель //</w:t>
      </w:r>
      <w:r>
        <w:rPr>
          <w:rStyle w:val="WW8Num3z0"/>
          <w:rFonts w:ascii="Verdana" w:hAnsi="Verdana"/>
          <w:color w:val="000000"/>
          <w:sz w:val="18"/>
          <w:szCs w:val="18"/>
        </w:rPr>
        <w:t> </w:t>
      </w:r>
      <w:r>
        <w:rPr>
          <w:rStyle w:val="WW8Num4z0"/>
          <w:rFonts w:ascii="Verdana" w:hAnsi="Verdana"/>
          <w:color w:val="4682B4"/>
          <w:sz w:val="18"/>
          <w:szCs w:val="18"/>
        </w:rPr>
        <w:t>Законодательсво</w:t>
      </w:r>
      <w:r>
        <w:rPr>
          <w:rStyle w:val="WW8Num3z0"/>
          <w:rFonts w:ascii="Verdana" w:hAnsi="Verdana"/>
          <w:color w:val="000000"/>
          <w:sz w:val="18"/>
          <w:szCs w:val="18"/>
        </w:rPr>
        <w:t> </w:t>
      </w:r>
      <w:r>
        <w:rPr>
          <w:rFonts w:ascii="Verdana" w:hAnsi="Verdana"/>
          <w:color w:val="000000"/>
          <w:sz w:val="18"/>
          <w:szCs w:val="18"/>
        </w:rPr>
        <w:t>и экономика. 2001, №5.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Порядок разработки, утверждения и</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градостроительной документации. Генеральные планы и проекты черты городских и сельских поселений // Законодательство и экономика. 2001,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Порядок участия общественности в принятии градостроительных решений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Законодательство и экономика. М. 2001, №9.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Правовая защита от чрезвычайных ситуаций в градостроительстве // Законодательство и экономика. М. 2001,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Правовая охрана памятников истории, культуры и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 Адвокат. М. 2001,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Правовое регулирование застройки и зонирования территорий поселений. Правовой режим отдельных территориальных зон // Законодательство и экономика. М. 2001,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Правовое регулирование создания инженерной инфраструктуры и благоустройства территории // Законодательство и экономика. М. 2001, № 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Правовые требования охраны окружающей среды в градостроительстве // Законодательство и экономика. 2001, № 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Формирование института права частной собственности в России / Экологическое право России. Сборник материалов научно-практических конференций, 1995-1998 гг.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213.</w:t>
      </w:r>
      <w:r>
        <w:rPr>
          <w:rStyle w:val="WW8Num3z0"/>
          <w:rFonts w:ascii="Verdana" w:hAnsi="Verdana"/>
          <w:color w:val="000000"/>
          <w:sz w:val="18"/>
          <w:szCs w:val="18"/>
        </w:rPr>
        <w:t> </w:t>
      </w:r>
      <w:r>
        <w:rPr>
          <w:rStyle w:val="WW8Num4z0"/>
          <w:rFonts w:ascii="Verdana" w:hAnsi="Verdana"/>
          <w:color w:val="4682B4"/>
          <w:sz w:val="18"/>
          <w:szCs w:val="18"/>
        </w:rPr>
        <w:t>Красюкова</w:t>
      </w:r>
      <w:r>
        <w:rPr>
          <w:rStyle w:val="WW8Num3z0"/>
          <w:rFonts w:ascii="Verdana" w:hAnsi="Verdana"/>
          <w:color w:val="000000"/>
          <w:sz w:val="18"/>
          <w:szCs w:val="18"/>
        </w:rPr>
        <w:t> </w:t>
      </w:r>
      <w:r>
        <w:rPr>
          <w:rFonts w:ascii="Verdana" w:hAnsi="Verdana"/>
          <w:color w:val="000000"/>
          <w:sz w:val="18"/>
          <w:szCs w:val="18"/>
        </w:rPr>
        <w:t>А.С. К вопросу о границах земель поселений // Юрист. М. 2006,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Кузьмина</w:t>
      </w:r>
      <w:r>
        <w:rPr>
          <w:rStyle w:val="WW8Num3z0"/>
          <w:rFonts w:ascii="Verdana" w:hAnsi="Verdana"/>
          <w:color w:val="000000"/>
          <w:sz w:val="18"/>
          <w:szCs w:val="18"/>
        </w:rPr>
        <w:t> </w:t>
      </w:r>
      <w:r>
        <w:rPr>
          <w:rFonts w:ascii="Verdana" w:hAnsi="Verdana"/>
          <w:color w:val="000000"/>
          <w:sz w:val="18"/>
          <w:szCs w:val="18"/>
        </w:rPr>
        <w:t>И.Д. Правовой режим зданий и сооружений как объектов недвижимости. Томск,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О некоторых проблемах правового статуса пригородных зон // Правовые вопросы строительства. 2006,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Особенности правового регулирования владения и пользования земельными участками в составе земель поселений // Законодательство и экономика. М. 2002,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Е.Л. Актуальные вопросы правового регулирования охраны земель // Lex Russica. Научные труды</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М. 2004, № 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Минаков А., Полякова Е. Земельные отношения в городе // Деловые люди. 1992, № 7/8.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Мищенко</w:t>
      </w:r>
      <w:r>
        <w:rPr>
          <w:rStyle w:val="WW8Num3z0"/>
          <w:rFonts w:ascii="Verdana" w:hAnsi="Verdana"/>
          <w:color w:val="000000"/>
          <w:sz w:val="18"/>
          <w:szCs w:val="18"/>
        </w:rPr>
        <w:t> </w:t>
      </w:r>
      <w:r>
        <w:rPr>
          <w:rFonts w:ascii="Verdana" w:hAnsi="Verdana"/>
          <w:color w:val="000000"/>
          <w:sz w:val="18"/>
          <w:szCs w:val="18"/>
        </w:rPr>
        <w:t>Г.Е. Генеральный план города основной градостроительный документ. Киев. 1967.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Москвин-Тарханов М.И. Формирование градостроительного законодательства Москвы в 1997-2005 гг. // Право и экономика. М. 2005, № 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В.Ф., Соколов С.И. Проблемы формирования нормативно-правовой базы градостроительства Санкт-Петербурга и Ленинградской области. Сборник научных трудов РАСН «</w:t>
      </w:r>
      <w:r>
        <w:rPr>
          <w:rStyle w:val="WW8Num4z0"/>
          <w:rFonts w:ascii="Verdana" w:hAnsi="Verdana"/>
          <w:color w:val="4682B4"/>
          <w:sz w:val="18"/>
          <w:szCs w:val="18"/>
        </w:rPr>
        <w:t>Проблемы градостроительства России</w:t>
      </w:r>
      <w:r>
        <w:rPr>
          <w:rFonts w:ascii="Verdana" w:hAnsi="Verdana"/>
          <w:color w:val="000000"/>
          <w:sz w:val="18"/>
          <w:szCs w:val="18"/>
        </w:rPr>
        <w:t>».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Региональный экономический механизм использования и охраны земель. Актуальные проблемы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в сфере экономической деятельности. Материалы Всероссийской научно-практической конференции. Саранск.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Г.В., Дударев А.Я. Санитарная охрана окружающей среды современного города. Л., 1978.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Носков Е.А, Виды прав на землю по законодательству города Москвы // Государство и право на рубеже веков (материалы Всероссийской конференции). Экологическое и</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Трудовое право. М. 2001.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Общая теория советского земельного права. М. 1983.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Охрана и использование земли /</w:t>
      </w:r>
      <w:r>
        <w:rPr>
          <w:rStyle w:val="WW8Num3z0"/>
          <w:rFonts w:ascii="Verdana" w:hAnsi="Verdana"/>
          <w:color w:val="000000"/>
          <w:sz w:val="18"/>
          <w:szCs w:val="18"/>
        </w:rPr>
        <w:t> </w:t>
      </w:r>
      <w:r>
        <w:rPr>
          <w:rStyle w:val="WW8Num4z0"/>
          <w:rFonts w:ascii="Verdana" w:hAnsi="Verdana"/>
          <w:color w:val="4682B4"/>
          <w:sz w:val="18"/>
          <w:szCs w:val="18"/>
        </w:rPr>
        <w:t>Мудрецов</w:t>
      </w:r>
      <w:r>
        <w:rPr>
          <w:rStyle w:val="WW8Num3z0"/>
          <w:rFonts w:ascii="Verdana" w:hAnsi="Verdana"/>
          <w:color w:val="000000"/>
          <w:sz w:val="18"/>
          <w:szCs w:val="18"/>
        </w:rPr>
        <w:t> </w:t>
      </w:r>
      <w:r>
        <w:rPr>
          <w:rFonts w:ascii="Verdana" w:hAnsi="Verdana"/>
          <w:color w:val="000000"/>
          <w:sz w:val="18"/>
          <w:szCs w:val="18"/>
        </w:rPr>
        <w:t>А.Ф. М. 1978.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Охрана окружающей среды в городах. Организационно-правовые вопросы / Отв. ред.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Киев. 1981.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В.Ф. Территориальное планирование в СССР. М. 1975.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Парамонов</w:t>
      </w:r>
      <w:r>
        <w:rPr>
          <w:rStyle w:val="WW8Num3z0"/>
          <w:rFonts w:ascii="Verdana" w:hAnsi="Verdana"/>
          <w:color w:val="000000"/>
          <w:sz w:val="18"/>
          <w:szCs w:val="18"/>
        </w:rPr>
        <w:t> </w:t>
      </w:r>
      <w:r>
        <w:rPr>
          <w:rFonts w:ascii="Verdana" w:hAnsi="Verdana"/>
          <w:color w:val="000000"/>
          <w:sz w:val="18"/>
          <w:szCs w:val="18"/>
        </w:rPr>
        <w:t>А.В. К вопросу повышения эффективности использования земель поселений // Земельный вестник России. М. 2004,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Пелишенко</w:t>
      </w:r>
      <w:r>
        <w:rPr>
          <w:rStyle w:val="WW8Num3z0"/>
          <w:rFonts w:ascii="Verdana" w:hAnsi="Verdana"/>
          <w:color w:val="000000"/>
          <w:sz w:val="18"/>
          <w:szCs w:val="18"/>
        </w:rPr>
        <w:t> </w:t>
      </w:r>
      <w:r>
        <w:rPr>
          <w:rFonts w:ascii="Verdana" w:hAnsi="Verdana"/>
          <w:color w:val="000000"/>
          <w:sz w:val="18"/>
          <w:szCs w:val="18"/>
        </w:rPr>
        <w:t>О.В. Проблемы правового регулирования земель поселений // Экологическое право России. Сборник материалов научно-практических конференций.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Перцик</w:t>
      </w:r>
      <w:r>
        <w:rPr>
          <w:rStyle w:val="WW8Num3z0"/>
          <w:rFonts w:ascii="Verdana" w:hAnsi="Verdana"/>
          <w:color w:val="000000"/>
          <w:sz w:val="18"/>
          <w:szCs w:val="18"/>
        </w:rPr>
        <w:t> </w:t>
      </w:r>
      <w:r>
        <w:rPr>
          <w:rFonts w:ascii="Verdana" w:hAnsi="Verdana"/>
          <w:color w:val="000000"/>
          <w:sz w:val="18"/>
          <w:szCs w:val="18"/>
        </w:rPr>
        <w:t>Е.Н. Рациональная планировка. М. 1973.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Новый земельный строй России: формы собственности на землю и ее приватизация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1992, № 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Петрушина</w:t>
      </w:r>
      <w:r>
        <w:rPr>
          <w:rStyle w:val="WW8Num3z0"/>
          <w:rFonts w:ascii="Verdana" w:hAnsi="Verdana"/>
          <w:color w:val="000000"/>
          <w:sz w:val="18"/>
          <w:szCs w:val="18"/>
        </w:rPr>
        <w:t> </w:t>
      </w:r>
      <w:r>
        <w:rPr>
          <w:rFonts w:ascii="Verdana" w:hAnsi="Verdana"/>
          <w:color w:val="000000"/>
          <w:sz w:val="18"/>
          <w:szCs w:val="18"/>
        </w:rPr>
        <w:t>О.В. Соотношение норм федерального, регионального и местного градостроительного законодательства // Проблемы теории и юридической практики России. Материалы научно-практической конференции, 28-29 апреля 2005 г. Самара, 2005.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Писковский</w:t>
      </w:r>
      <w:r>
        <w:rPr>
          <w:rStyle w:val="WW8Num3z0"/>
          <w:rFonts w:ascii="Verdana" w:hAnsi="Verdana"/>
          <w:color w:val="000000"/>
          <w:sz w:val="18"/>
          <w:szCs w:val="18"/>
        </w:rPr>
        <w:t> </w:t>
      </w:r>
      <w:r>
        <w:rPr>
          <w:rFonts w:ascii="Verdana" w:hAnsi="Verdana"/>
          <w:color w:val="000000"/>
          <w:sz w:val="18"/>
          <w:szCs w:val="18"/>
        </w:rPr>
        <w:t>Ю.И. Каким быть генеральному плану города // Строительство и архитектура. 1978, № 12.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Попов М. Есть ли в России муниципальная собственность на землю // Бизнес-адвокат. 2000,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Постатейный комментарий к Федеральному закону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Под общ.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Правовая охрана земель как составной части природного комплекса. Учебное пособие / Зебелышенский А.А. Свердловск. 1979.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Правовое зонирование: Опыт разработки правил землепользования и застройки в городах России / Под ред. У. Валетты, А. Высоковского. М. 1999.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Правовое зонирование города. Введение в проблемы градорегулирования в рыночных условиях / Под ред. Э.К. Трутнева. М. 2002.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241. Правовое обеспечение рационального использования земли в СССР / Отв. ред. Н.И. Краснов. М., 1969.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Правовое регулирование градостроительной деятельности /</w:t>
      </w:r>
      <w:r>
        <w:rPr>
          <w:rStyle w:val="WW8Num3z0"/>
          <w:rFonts w:ascii="Verdana" w:hAnsi="Verdana"/>
          <w:color w:val="000000"/>
          <w:sz w:val="18"/>
          <w:szCs w:val="18"/>
        </w:rPr>
        <w:t> </w:t>
      </w:r>
      <w:r>
        <w:rPr>
          <w:rStyle w:val="WW8Num4z0"/>
          <w:rFonts w:ascii="Verdana" w:hAnsi="Verdana"/>
          <w:color w:val="4682B4"/>
          <w:sz w:val="18"/>
          <w:szCs w:val="18"/>
        </w:rPr>
        <w:t>Гринев</w:t>
      </w:r>
      <w:r>
        <w:rPr>
          <w:rStyle w:val="WW8Num3z0"/>
          <w:rFonts w:ascii="Verdana" w:hAnsi="Verdana"/>
          <w:color w:val="000000"/>
          <w:sz w:val="18"/>
          <w:szCs w:val="18"/>
        </w:rPr>
        <w:t> </w:t>
      </w:r>
      <w:r>
        <w:rPr>
          <w:rFonts w:ascii="Verdana" w:hAnsi="Verdana"/>
          <w:color w:val="000000"/>
          <w:sz w:val="18"/>
          <w:szCs w:val="18"/>
        </w:rPr>
        <w:t>В.П. М. 2006.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Правовой режим земель в СССР /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И.А. Иконицкой, Н.И. Краснова. М. 1984.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Правовой режим земель поселений. Дисс. канд. юрид.наук /</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М., 2003.</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Прокопченко</w:t>
      </w:r>
      <w:r>
        <w:rPr>
          <w:rStyle w:val="WW8Num3z0"/>
          <w:rFonts w:ascii="Verdana" w:hAnsi="Verdana"/>
          <w:color w:val="000000"/>
          <w:sz w:val="18"/>
          <w:szCs w:val="18"/>
        </w:rPr>
        <w:t> </w:t>
      </w:r>
      <w:r>
        <w:rPr>
          <w:rFonts w:ascii="Verdana" w:hAnsi="Verdana"/>
          <w:color w:val="000000"/>
          <w:sz w:val="18"/>
          <w:szCs w:val="18"/>
        </w:rPr>
        <w:t>И.П. Упорядочение градостроительного законодательства // Советское государство и право. М. 1975,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Основы экономической оценки городских земель. М. 1998.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Сакович В. Земля: целевое и разрешенное использование // Хозяйство и право. М. 2005, № 11.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О.А. Участие общественности в оценке воздействия на окружающую среду в трансграничном аспекте / Государство и право, М. 2006, № 12.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Сердюков</w:t>
      </w:r>
      <w:r>
        <w:rPr>
          <w:rStyle w:val="WW8Num3z0"/>
          <w:rFonts w:ascii="Verdana" w:hAnsi="Verdana"/>
          <w:color w:val="000000"/>
          <w:sz w:val="18"/>
          <w:szCs w:val="18"/>
        </w:rPr>
        <w:t> </w:t>
      </w:r>
      <w:r>
        <w:rPr>
          <w:rFonts w:ascii="Verdana" w:hAnsi="Verdana"/>
          <w:color w:val="000000"/>
          <w:sz w:val="18"/>
          <w:szCs w:val="18"/>
        </w:rPr>
        <w:t>И.А. Земля и город // Народный</w:t>
      </w:r>
      <w:r>
        <w:rPr>
          <w:rStyle w:val="WW8Num3z0"/>
          <w:rFonts w:ascii="Verdana" w:hAnsi="Verdana"/>
          <w:color w:val="000000"/>
          <w:sz w:val="18"/>
          <w:szCs w:val="18"/>
        </w:rPr>
        <w:t> </w:t>
      </w:r>
      <w:r>
        <w:rPr>
          <w:rStyle w:val="WW8Num4z0"/>
          <w:rFonts w:ascii="Verdana" w:hAnsi="Verdana"/>
          <w:color w:val="4682B4"/>
          <w:sz w:val="18"/>
          <w:szCs w:val="18"/>
        </w:rPr>
        <w:t>депутат</w:t>
      </w:r>
      <w:r>
        <w:rPr>
          <w:rFonts w:ascii="Verdana" w:hAnsi="Verdana"/>
          <w:color w:val="000000"/>
          <w:sz w:val="18"/>
          <w:szCs w:val="18"/>
        </w:rPr>
        <w:t>. 1993, № 10.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Сизов</w:t>
      </w:r>
      <w:r>
        <w:rPr>
          <w:rStyle w:val="WW8Num3z0"/>
          <w:rFonts w:ascii="Verdana" w:hAnsi="Verdana"/>
          <w:color w:val="000000"/>
          <w:sz w:val="18"/>
          <w:szCs w:val="18"/>
        </w:rPr>
        <w:t> </w:t>
      </w:r>
      <w:r>
        <w:rPr>
          <w:rFonts w:ascii="Verdana" w:hAnsi="Verdana"/>
          <w:color w:val="000000"/>
          <w:sz w:val="18"/>
          <w:szCs w:val="18"/>
        </w:rPr>
        <w:t>А.П. Мониторинг городских земель с элементами их охраны.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Смоляр</w:t>
      </w:r>
      <w:r>
        <w:rPr>
          <w:rStyle w:val="WW8Num3z0"/>
          <w:rFonts w:ascii="Verdana" w:hAnsi="Verdana"/>
          <w:color w:val="000000"/>
          <w:sz w:val="18"/>
          <w:szCs w:val="18"/>
        </w:rPr>
        <w:t> </w:t>
      </w:r>
      <w:r>
        <w:rPr>
          <w:rFonts w:ascii="Verdana" w:hAnsi="Verdana"/>
          <w:color w:val="000000"/>
          <w:sz w:val="18"/>
          <w:szCs w:val="18"/>
        </w:rPr>
        <w:t>И.М. Градостроительное право. Теоретические основы. М. 2000.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Смоляр</w:t>
      </w:r>
      <w:r>
        <w:rPr>
          <w:rStyle w:val="WW8Num3z0"/>
          <w:rFonts w:ascii="Verdana" w:hAnsi="Verdana"/>
          <w:color w:val="000000"/>
          <w:sz w:val="18"/>
          <w:szCs w:val="18"/>
        </w:rPr>
        <w:t> </w:t>
      </w:r>
      <w:r>
        <w:rPr>
          <w:rFonts w:ascii="Verdana" w:hAnsi="Verdana"/>
          <w:color w:val="000000"/>
          <w:sz w:val="18"/>
          <w:szCs w:val="18"/>
        </w:rPr>
        <w:t>И.М. Принципы градостроительного проектирования и предложения по разработке генеральных планов городов в новых социально-экономических условиях. М. 1995.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Советское земельное право / Под ред. Н.И. Краснова и В.П, Балезина. М. 1977.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Советское</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 Под ред. В.В. Петрова. М. 1987.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Соколова И. Приватизация земельных участков в городах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1997, № 12.</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Стамкулов</w:t>
      </w:r>
      <w:r>
        <w:rPr>
          <w:rStyle w:val="WW8Num3z0"/>
          <w:rFonts w:ascii="Verdana" w:hAnsi="Verdana"/>
          <w:color w:val="000000"/>
          <w:sz w:val="18"/>
          <w:szCs w:val="18"/>
        </w:rPr>
        <w:t> </w:t>
      </w:r>
      <w:r>
        <w:rPr>
          <w:rFonts w:ascii="Verdana" w:hAnsi="Verdana"/>
          <w:color w:val="000000"/>
          <w:sz w:val="18"/>
          <w:szCs w:val="18"/>
        </w:rPr>
        <w:t>А.С. О понятии правовой охраны земель // Юридические науки. Казань. 1974.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Сулейманова O.JI. Актуальные проблемы правовой охраны земель // Право и государство: теория и практика. М. 2008,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Сухова</w:t>
      </w:r>
      <w:r>
        <w:rPr>
          <w:rStyle w:val="WW8Num3z0"/>
          <w:rFonts w:ascii="Verdana" w:hAnsi="Verdana"/>
          <w:color w:val="000000"/>
          <w:sz w:val="18"/>
          <w:szCs w:val="18"/>
        </w:rPr>
        <w:t> </w:t>
      </w:r>
      <w:r>
        <w:rPr>
          <w:rFonts w:ascii="Verdana" w:hAnsi="Verdana"/>
          <w:color w:val="000000"/>
          <w:sz w:val="18"/>
          <w:szCs w:val="18"/>
        </w:rPr>
        <w:t>Е.А. Гражданско-правовая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земель: анализ законодательства и практики // Законодательство и экономика. М. 2006, №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Теоретические основы правового режима земель поселений в Российской Федерации. Дисс. докт. юрид. наук /</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Саратов.2004.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Толковый словарь градостроительного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Петрова Т.В., Тарло Е.Г. СПб. 2004.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Трутнев Э. Использование городских территорий. Зарубежная и отечественная практика (раздел «</w:t>
      </w:r>
      <w:r>
        <w:rPr>
          <w:rStyle w:val="WW8Num4z0"/>
          <w:rFonts w:ascii="Verdana" w:hAnsi="Verdana"/>
          <w:color w:val="4682B4"/>
          <w:sz w:val="18"/>
          <w:szCs w:val="18"/>
        </w:rPr>
        <w:t>Зарубежное градостроительное законодательство</w:t>
      </w:r>
      <w:r>
        <w:rPr>
          <w:rFonts w:ascii="Verdana" w:hAnsi="Verdana"/>
          <w:color w:val="000000"/>
          <w:sz w:val="18"/>
          <w:szCs w:val="18"/>
        </w:rPr>
        <w:t>»). М. 1990.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Трутнев Э. Правила застройки и градостроительная документация. Два способа ведения правового зонирования в городах // Жилье, недвижимость, городское хозяйство. М. 1999, № 5 (27).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Форрестер Д. Динамика развития города. М. 1974.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Федорова Н. Охрана и рациональное использование земель в строительстве // Право и экономика. М. 2003, № 6.</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Рациональное использование земельных ресурсов: понятие и правовое регулирование // Государство и право. М. 2000, № 9.</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М.О. Пригородная зона большого города. М. 1960.</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Хореев</w:t>
      </w:r>
      <w:r>
        <w:rPr>
          <w:rStyle w:val="WW8Num3z0"/>
          <w:rFonts w:ascii="Verdana" w:hAnsi="Verdana"/>
          <w:color w:val="000000"/>
          <w:sz w:val="18"/>
          <w:szCs w:val="18"/>
        </w:rPr>
        <w:t> </w:t>
      </w:r>
      <w:r>
        <w:rPr>
          <w:rFonts w:ascii="Verdana" w:hAnsi="Verdana"/>
          <w:color w:val="000000"/>
          <w:sz w:val="18"/>
          <w:szCs w:val="18"/>
        </w:rPr>
        <w:t>Б.С. Городские поселения в СССР. М. 1968.</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Хореев</w:t>
      </w:r>
      <w:r>
        <w:rPr>
          <w:rStyle w:val="WW8Num3z0"/>
          <w:rFonts w:ascii="Verdana" w:hAnsi="Verdana"/>
          <w:color w:val="000000"/>
          <w:sz w:val="18"/>
          <w:szCs w:val="18"/>
        </w:rPr>
        <w:t> </w:t>
      </w:r>
      <w:r>
        <w:rPr>
          <w:rFonts w:ascii="Verdana" w:hAnsi="Verdana"/>
          <w:color w:val="000000"/>
          <w:sz w:val="18"/>
          <w:szCs w:val="18"/>
        </w:rPr>
        <w:t>Б.С. Проблемы городов. М. 1971.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Царапкина</w:t>
      </w:r>
      <w:r>
        <w:rPr>
          <w:rStyle w:val="WW8Num3z0"/>
          <w:rFonts w:ascii="Verdana" w:hAnsi="Verdana"/>
          <w:color w:val="000000"/>
          <w:sz w:val="18"/>
          <w:szCs w:val="18"/>
        </w:rPr>
        <w:t> </w:t>
      </w:r>
      <w:r>
        <w:rPr>
          <w:rFonts w:ascii="Verdana" w:hAnsi="Verdana"/>
          <w:color w:val="000000"/>
          <w:sz w:val="18"/>
          <w:szCs w:val="18"/>
        </w:rPr>
        <w:t>Ю.А. Арендная плата за землю по законодательству г. Москвы //</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 частные интересы в российском законодательстве. Сборник по материалам научно-практической конференции. М. 2005.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Черемушкин</w:t>
      </w:r>
      <w:r>
        <w:rPr>
          <w:rStyle w:val="WW8Num3z0"/>
          <w:rFonts w:ascii="Verdana" w:hAnsi="Verdana"/>
          <w:color w:val="000000"/>
          <w:sz w:val="18"/>
          <w:szCs w:val="18"/>
        </w:rPr>
        <w:t> </w:t>
      </w:r>
      <w:r>
        <w:rPr>
          <w:rFonts w:ascii="Verdana" w:hAnsi="Verdana"/>
          <w:color w:val="000000"/>
          <w:sz w:val="18"/>
          <w:szCs w:val="18"/>
        </w:rPr>
        <w:t>И.Д. и др. Пригородная зона. НИИОТ. М. 1935.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Шарапов В. Обзор изменений в градостроительном законодательстве // Право и экономика. М. 2007,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Шемшученко Ю. Правовое обеспечение охраны окружающей среды городов // Хозяйство и право. М. 1985, № 11.</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Охрана окружающей среды как составная часть комплексного развития территорий // Советское государство и право. М. 1982, №7.</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Учебное пособие. М. 1995.</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Шишканов</w:t>
      </w:r>
      <w:r>
        <w:rPr>
          <w:rStyle w:val="WW8Num3z0"/>
          <w:rFonts w:ascii="Verdana" w:hAnsi="Verdana"/>
          <w:color w:val="000000"/>
          <w:sz w:val="18"/>
          <w:szCs w:val="18"/>
        </w:rPr>
        <w:t> </w:t>
      </w:r>
      <w:r>
        <w:rPr>
          <w:rFonts w:ascii="Verdana" w:hAnsi="Verdana"/>
          <w:color w:val="000000"/>
          <w:sz w:val="18"/>
          <w:szCs w:val="18"/>
        </w:rPr>
        <w:t>В.А. Проблемы законодательства Российской Федерации о градостроительном зонировании / Бизнес в законе. М. 2007, № 4.</w:t>
      </w:r>
    </w:p>
    <w:p w:rsidR="006C478B" w:rsidRDefault="006C478B" w:rsidP="006C4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Щуплецова</w:t>
      </w:r>
      <w:r>
        <w:rPr>
          <w:rStyle w:val="WW8Num3z0"/>
          <w:rFonts w:ascii="Verdana" w:hAnsi="Verdana"/>
          <w:color w:val="000000"/>
          <w:sz w:val="18"/>
          <w:szCs w:val="18"/>
        </w:rPr>
        <w:t> </w:t>
      </w:r>
      <w:r>
        <w:rPr>
          <w:rFonts w:ascii="Verdana" w:hAnsi="Verdana"/>
          <w:color w:val="000000"/>
          <w:sz w:val="18"/>
          <w:szCs w:val="18"/>
        </w:rPr>
        <w:t>Ю.И. Правовая охрана зеленых насаждений в городах. Автореф. дисс. канд. юрид. наук. М., 2000.</w:t>
      </w:r>
    </w:p>
    <w:p w:rsidR="006C478B" w:rsidRDefault="006C478B" w:rsidP="006C478B">
      <w:pPr>
        <w:rPr>
          <w:color w:val="FF0000"/>
        </w:rPr>
      </w:pPr>
      <w:r>
        <w:rPr>
          <w:rFonts w:ascii="Verdana" w:hAnsi="Verdana"/>
          <w:color w:val="000000"/>
          <w:sz w:val="18"/>
          <w:szCs w:val="18"/>
        </w:rPr>
        <w:br/>
      </w:r>
      <w:bookmarkStart w:id="0" w:name="_GoBack"/>
      <w:bookmarkEnd w:id="0"/>
    </w:p>
    <w:p w:rsidR="006C478B" w:rsidRDefault="006C478B" w:rsidP="00856BAC">
      <w:pPr>
        <w:rPr>
          <w:color w:val="FF0000"/>
        </w:rPr>
      </w:pPr>
    </w:p>
    <w:p w:rsidR="006C478B" w:rsidRDefault="006C478B" w:rsidP="00856BAC">
      <w:pPr>
        <w:rPr>
          <w:color w:val="FF0000"/>
        </w:rPr>
      </w:pPr>
    </w:p>
    <w:p w:rsidR="0068362D" w:rsidRPr="00031E5A" w:rsidRDefault="0068362D" w:rsidP="00856BA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C915-EEFB-47CE-9C1A-67E09DFB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7213</TotalTime>
  <Pages>16</Pages>
  <Words>8201</Words>
  <Characters>46750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1735</cp:revision>
  <cp:lastPrinted>2009-02-06T08:36:00Z</cp:lastPrinted>
  <dcterms:created xsi:type="dcterms:W3CDTF">2015-03-22T11:10:00Z</dcterms:created>
  <dcterms:modified xsi:type="dcterms:W3CDTF">2015-09-16T12:31:00Z</dcterms:modified>
</cp:coreProperties>
</file>