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80B1" w14:textId="77777777" w:rsidR="00616DAE" w:rsidRPr="00616DAE" w:rsidRDefault="00616DAE" w:rsidP="00616DAE">
      <w:pPr>
        <w:rPr>
          <w:rFonts w:ascii="Helvetica" w:hAnsi="Helvetica" w:cs="Helvetica"/>
          <w:b/>
          <w:bCs/>
          <w:color w:val="222222"/>
          <w:sz w:val="21"/>
          <w:szCs w:val="21"/>
        </w:rPr>
      </w:pPr>
      <w:r w:rsidRPr="00616DAE">
        <w:rPr>
          <w:rFonts w:ascii="Helvetica" w:hAnsi="Helvetica" w:cs="Helvetica" w:hint="eastAsia"/>
          <w:b/>
          <w:bCs/>
          <w:color w:val="222222"/>
          <w:sz w:val="21"/>
          <w:szCs w:val="21"/>
        </w:rPr>
        <w:t>Трещук</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Леонид</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Иосифович</w:t>
      </w:r>
      <w:r w:rsidRPr="00616DAE">
        <w:rPr>
          <w:rFonts w:ascii="Helvetica" w:hAnsi="Helvetica" w:cs="Helvetica"/>
          <w:b/>
          <w:bCs/>
          <w:color w:val="222222"/>
          <w:sz w:val="21"/>
          <w:szCs w:val="21"/>
        </w:rPr>
        <w:t>.</w:t>
      </w:r>
    </w:p>
    <w:p w14:paraId="2C05D6B3" w14:textId="77777777" w:rsidR="00616DAE" w:rsidRPr="00616DAE" w:rsidRDefault="00616DAE" w:rsidP="00616DAE">
      <w:pPr>
        <w:rPr>
          <w:rFonts w:ascii="Helvetica" w:hAnsi="Helvetica" w:cs="Helvetica"/>
          <w:b/>
          <w:bCs/>
          <w:color w:val="222222"/>
          <w:sz w:val="21"/>
          <w:szCs w:val="21"/>
        </w:rPr>
      </w:pPr>
      <w:r w:rsidRPr="00616DAE">
        <w:rPr>
          <w:rFonts w:ascii="Helvetica" w:hAnsi="Helvetica" w:cs="Helvetica" w:hint="eastAsia"/>
          <w:b/>
          <w:bCs/>
          <w:color w:val="222222"/>
          <w:sz w:val="21"/>
          <w:szCs w:val="21"/>
        </w:rPr>
        <w:t>Реакции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соединительной</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ткани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при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восстановительных</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процессах</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в</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печени</w:t>
      </w:r>
      <w:r w:rsidRPr="00616DAE">
        <w:rPr>
          <w:rFonts w:ascii="Helvetica" w:hAnsi="Helvetica" w:cs="Helvetica"/>
          <w:b/>
          <w:bCs/>
          <w:color w:val="222222"/>
          <w:sz w:val="21"/>
          <w:szCs w:val="21"/>
        </w:rPr>
        <w:t xml:space="preserve"> : </w:t>
      </w:r>
      <w:r w:rsidRPr="00616DAE">
        <w:rPr>
          <w:rFonts w:ascii="Helvetica" w:hAnsi="Helvetica" w:cs="Helvetica" w:hint="eastAsia"/>
          <w:b/>
          <w:bCs/>
          <w:color w:val="222222"/>
          <w:sz w:val="21"/>
          <w:szCs w:val="21"/>
        </w:rPr>
        <w:t>диссертация</w:t>
      </w:r>
      <w:r w:rsidRPr="00616DAE">
        <w:rPr>
          <w:rFonts w:ascii="Helvetica" w:hAnsi="Helvetica" w:cs="Helvetica"/>
          <w:b/>
          <w:bCs/>
          <w:color w:val="222222"/>
          <w:sz w:val="21"/>
          <w:szCs w:val="21"/>
        </w:rPr>
        <w:t xml:space="preserve"> ... </w:t>
      </w:r>
      <w:r w:rsidRPr="00616DAE">
        <w:rPr>
          <w:rFonts w:ascii="Helvetica" w:hAnsi="Helvetica" w:cs="Helvetica" w:hint="eastAsia"/>
          <w:b/>
          <w:bCs/>
          <w:color w:val="222222"/>
          <w:sz w:val="21"/>
          <w:szCs w:val="21"/>
        </w:rPr>
        <w:t>кандидата</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биологических</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наук</w:t>
      </w:r>
      <w:r w:rsidRPr="00616DAE">
        <w:rPr>
          <w:rFonts w:ascii="Helvetica" w:hAnsi="Helvetica" w:cs="Helvetica"/>
          <w:b/>
          <w:bCs/>
          <w:color w:val="222222"/>
          <w:sz w:val="21"/>
          <w:szCs w:val="21"/>
        </w:rPr>
        <w:t xml:space="preserve"> : 03.00.11. - </w:t>
      </w:r>
      <w:r w:rsidRPr="00616DAE">
        <w:rPr>
          <w:rFonts w:ascii="Helvetica" w:hAnsi="Helvetica" w:cs="Helvetica" w:hint="eastAsia"/>
          <w:b/>
          <w:bCs/>
          <w:color w:val="222222"/>
          <w:sz w:val="21"/>
          <w:szCs w:val="21"/>
        </w:rPr>
        <w:t>Иркутск</w:t>
      </w:r>
      <w:r w:rsidRPr="00616DAE">
        <w:rPr>
          <w:rFonts w:ascii="Helvetica" w:hAnsi="Helvetica" w:cs="Helvetica"/>
          <w:b/>
          <w:bCs/>
          <w:color w:val="222222"/>
          <w:sz w:val="21"/>
          <w:szCs w:val="21"/>
        </w:rPr>
        <w:t xml:space="preserve">, 1984. - 163 </w:t>
      </w:r>
      <w:r w:rsidRPr="00616DAE">
        <w:rPr>
          <w:rFonts w:ascii="Helvetica" w:hAnsi="Helvetica" w:cs="Helvetica" w:hint="eastAsia"/>
          <w:b/>
          <w:bCs/>
          <w:color w:val="222222"/>
          <w:sz w:val="21"/>
          <w:szCs w:val="21"/>
        </w:rPr>
        <w:t>с</w:t>
      </w:r>
      <w:r w:rsidRPr="00616DAE">
        <w:rPr>
          <w:rFonts w:ascii="Helvetica" w:hAnsi="Helvetica" w:cs="Helvetica"/>
          <w:b/>
          <w:bCs/>
          <w:color w:val="222222"/>
          <w:sz w:val="21"/>
          <w:szCs w:val="21"/>
        </w:rPr>
        <w:t xml:space="preserve">. : </w:t>
      </w:r>
      <w:r w:rsidRPr="00616DAE">
        <w:rPr>
          <w:rFonts w:ascii="Helvetica" w:hAnsi="Helvetica" w:cs="Helvetica" w:hint="eastAsia"/>
          <w:b/>
          <w:bCs/>
          <w:color w:val="222222"/>
          <w:sz w:val="21"/>
          <w:szCs w:val="21"/>
        </w:rPr>
        <w:t>ил</w:t>
      </w:r>
      <w:r w:rsidRPr="00616DAE">
        <w:rPr>
          <w:rFonts w:ascii="Helvetica" w:hAnsi="Helvetica" w:cs="Helvetica"/>
          <w:b/>
          <w:bCs/>
          <w:color w:val="222222"/>
          <w:sz w:val="21"/>
          <w:szCs w:val="21"/>
        </w:rPr>
        <w:t>.</w:t>
      </w:r>
    </w:p>
    <w:p w14:paraId="770A670B" w14:textId="77777777" w:rsidR="00616DAE" w:rsidRPr="00616DAE" w:rsidRDefault="00616DAE" w:rsidP="00616DAE">
      <w:pPr>
        <w:rPr>
          <w:rFonts w:ascii="Helvetica" w:hAnsi="Helvetica" w:cs="Helvetica"/>
          <w:b/>
          <w:bCs/>
          <w:color w:val="222222"/>
          <w:sz w:val="21"/>
          <w:szCs w:val="21"/>
        </w:rPr>
      </w:pPr>
      <w:r w:rsidRPr="00616DAE">
        <w:rPr>
          <w:rFonts w:ascii="Helvetica" w:hAnsi="Helvetica" w:cs="Helvetica" w:hint="eastAsia"/>
          <w:b/>
          <w:bCs/>
          <w:color w:val="222222"/>
          <w:sz w:val="21"/>
          <w:szCs w:val="21"/>
        </w:rPr>
        <w:t>больше</w:t>
      </w:r>
    </w:p>
    <w:p w14:paraId="651FFEEA" w14:textId="77777777" w:rsidR="00616DAE" w:rsidRPr="00616DAE" w:rsidRDefault="00616DAE" w:rsidP="00616DAE">
      <w:pPr>
        <w:rPr>
          <w:rFonts w:ascii="Helvetica" w:hAnsi="Helvetica" w:cs="Helvetica"/>
          <w:b/>
          <w:bCs/>
          <w:color w:val="222222"/>
          <w:sz w:val="21"/>
          <w:szCs w:val="21"/>
        </w:rPr>
      </w:pPr>
      <w:r w:rsidRPr="00616DAE">
        <w:rPr>
          <w:rFonts w:ascii="Helvetica" w:hAnsi="Helvetica" w:cs="Helvetica" w:hint="eastAsia"/>
          <w:b/>
          <w:bCs/>
          <w:color w:val="222222"/>
          <w:sz w:val="21"/>
          <w:szCs w:val="21"/>
        </w:rPr>
        <w:t>Цитаты</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из</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текста</w:t>
      </w:r>
      <w:r w:rsidRPr="00616DAE">
        <w:rPr>
          <w:rFonts w:ascii="Helvetica" w:hAnsi="Helvetica" w:cs="Helvetica"/>
          <w:b/>
          <w:bCs/>
          <w:color w:val="222222"/>
          <w:sz w:val="21"/>
          <w:szCs w:val="21"/>
        </w:rPr>
        <w:t>:</w:t>
      </w:r>
    </w:p>
    <w:p w14:paraId="178342D5" w14:textId="77777777" w:rsidR="00616DAE" w:rsidRPr="00616DAE" w:rsidRDefault="00616DAE" w:rsidP="00616DAE">
      <w:pPr>
        <w:rPr>
          <w:rFonts w:ascii="Helvetica" w:hAnsi="Helvetica" w:cs="Helvetica"/>
          <w:b/>
          <w:bCs/>
          <w:color w:val="222222"/>
          <w:sz w:val="21"/>
          <w:szCs w:val="21"/>
        </w:rPr>
      </w:pPr>
      <w:r w:rsidRPr="00616DAE">
        <w:rPr>
          <w:rFonts w:ascii="Helvetica" w:hAnsi="Helvetica" w:cs="Helvetica" w:hint="eastAsia"/>
          <w:b/>
          <w:bCs/>
          <w:color w:val="222222"/>
          <w:sz w:val="21"/>
          <w:szCs w:val="21"/>
        </w:rPr>
        <w:t>стр</w:t>
      </w:r>
      <w:r w:rsidRPr="00616DAE">
        <w:rPr>
          <w:rFonts w:ascii="Helvetica" w:hAnsi="Helvetica" w:cs="Helvetica"/>
          <w:b/>
          <w:bCs/>
          <w:color w:val="222222"/>
          <w:sz w:val="21"/>
          <w:szCs w:val="21"/>
        </w:rPr>
        <w:t>. 5</w:t>
      </w:r>
    </w:p>
    <w:p w14:paraId="21A7A778" w14:textId="77777777" w:rsidR="00616DAE" w:rsidRPr="00616DAE" w:rsidRDefault="00616DAE" w:rsidP="00616DAE">
      <w:pPr>
        <w:rPr>
          <w:rFonts w:ascii="Helvetica" w:hAnsi="Helvetica" w:cs="Helvetica"/>
          <w:b/>
          <w:bCs/>
          <w:color w:val="222222"/>
          <w:sz w:val="21"/>
          <w:szCs w:val="21"/>
        </w:rPr>
      </w:pPr>
      <w:r w:rsidRPr="00616DAE">
        <w:rPr>
          <w:rFonts w:ascii="Helvetica" w:hAnsi="Helvetica" w:cs="Helvetica" w:hint="eastAsia"/>
          <w:b/>
          <w:bCs/>
          <w:color w:val="222222"/>
          <w:sz w:val="21"/>
          <w:szCs w:val="21"/>
        </w:rPr>
        <w:t>асептического</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воспаления</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в</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нормальной</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па­</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тологически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измененной</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печени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Качественная</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количественная</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оценка</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происходящих</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при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этом</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изменений</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позволила</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выявить</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ряд</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особенностей</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в</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реакциях</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соединительной</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ткани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при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восстановитель­</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ных</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процессах</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в</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этом</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органе</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Установлено</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в</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частности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что</w:t>
      </w:r>
      <w:r w:rsidRPr="00616DAE">
        <w:rPr>
          <w:rFonts w:ascii="Helvetica" w:hAnsi="Helvetica" w:cs="Helvetica"/>
          <w:b/>
          <w:bCs/>
          <w:color w:val="222222"/>
          <w:sz w:val="21"/>
          <w:szCs w:val="21"/>
        </w:rPr>
        <w:t xml:space="preserve">: I. </w:t>
      </w:r>
      <w:r w:rsidRPr="00616DAE">
        <w:rPr>
          <w:rFonts w:ascii="Helvetica" w:hAnsi="Helvetica" w:cs="Helvetica" w:hint="eastAsia"/>
          <w:b/>
          <w:bCs/>
          <w:color w:val="222222"/>
          <w:sz w:val="21"/>
          <w:szCs w:val="21"/>
        </w:rPr>
        <w:t>В</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нормальной</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печени</w:t>
      </w:r>
    </w:p>
    <w:p w14:paraId="37D06203" w14:textId="77777777" w:rsidR="00616DAE" w:rsidRPr="00616DAE" w:rsidRDefault="00616DAE" w:rsidP="00616DAE">
      <w:pPr>
        <w:rPr>
          <w:rFonts w:ascii="Helvetica" w:hAnsi="Helvetica" w:cs="Helvetica"/>
          <w:b/>
          <w:bCs/>
          <w:color w:val="222222"/>
          <w:sz w:val="21"/>
          <w:szCs w:val="21"/>
        </w:rPr>
      </w:pPr>
      <w:r w:rsidRPr="00616DAE">
        <w:rPr>
          <w:rFonts w:ascii="Helvetica" w:hAnsi="Helvetica" w:cs="Helvetica" w:hint="eastAsia"/>
          <w:b/>
          <w:bCs/>
          <w:color w:val="222222"/>
          <w:sz w:val="21"/>
          <w:szCs w:val="21"/>
        </w:rPr>
        <w:t>стр</w:t>
      </w:r>
      <w:r w:rsidRPr="00616DAE">
        <w:rPr>
          <w:rFonts w:ascii="Helvetica" w:hAnsi="Helvetica" w:cs="Helvetica"/>
          <w:b/>
          <w:bCs/>
          <w:color w:val="222222"/>
          <w:sz w:val="21"/>
          <w:szCs w:val="21"/>
        </w:rPr>
        <w:t>. 20</w:t>
      </w:r>
    </w:p>
    <w:p w14:paraId="504CE880" w14:textId="77777777" w:rsidR="00616DAE" w:rsidRPr="00616DAE" w:rsidRDefault="00616DAE" w:rsidP="00616DAE">
      <w:pPr>
        <w:rPr>
          <w:rFonts w:ascii="Helvetica" w:hAnsi="Helvetica" w:cs="Helvetica"/>
          <w:b/>
          <w:bCs/>
          <w:color w:val="222222"/>
          <w:sz w:val="21"/>
          <w:szCs w:val="21"/>
        </w:rPr>
      </w:pPr>
      <w:r w:rsidRPr="00616DAE">
        <w:rPr>
          <w:rFonts w:ascii="Helvetica" w:hAnsi="Helvetica" w:cs="Helvetica" w:hint="eastAsia"/>
          <w:b/>
          <w:bCs/>
          <w:color w:val="222222"/>
          <w:sz w:val="21"/>
          <w:szCs w:val="21"/>
        </w:rPr>
        <w:t>робластов</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имеющие</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общее</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происхождение</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с</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другими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кроветворными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клетками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Хрущев</w:t>
      </w:r>
      <w:r w:rsidRPr="00616DAE">
        <w:rPr>
          <w:rFonts w:ascii="Helvetica" w:hAnsi="Helvetica" w:cs="Helvetica"/>
          <w:b/>
          <w:bCs/>
          <w:color w:val="222222"/>
          <w:sz w:val="21"/>
          <w:szCs w:val="21"/>
        </w:rPr>
        <w:t xml:space="preserve">, 1972, 1974, 1976). - 21 1.2. </w:t>
      </w:r>
      <w:r w:rsidRPr="00616DAE">
        <w:rPr>
          <w:rFonts w:ascii="Helvetica" w:hAnsi="Helvetica" w:cs="Helvetica" w:hint="eastAsia"/>
          <w:b/>
          <w:bCs/>
          <w:color w:val="222222"/>
          <w:sz w:val="21"/>
          <w:szCs w:val="21"/>
        </w:rPr>
        <w:t>Реакции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соединительной</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ткани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при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повреддехшях</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печени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Иззгчение</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репаративьшх</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процессов</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печени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проводится</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при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раз­</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нообразных</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способах</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повреждения</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оргала</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частичная</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резекщш</w:t>
      </w:r>
      <w:r w:rsidRPr="00616DAE">
        <w:rPr>
          <w:rFonts w:ascii="Helvetica" w:hAnsi="Helvetica" w:cs="Helvetica"/>
          <w:b/>
          <w:bCs/>
          <w:color w:val="222222"/>
          <w:sz w:val="21"/>
          <w:szCs w:val="21"/>
        </w:rPr>
        <w:t>,</w:t>
      </w:r>
      <w:r w:rsidRPr="00616DAE">
        <w:rPr>
          <w:rFonts w:ascii="Helvetica" w:hAnsi="Helvetica" w:cs="Helvetica" w:hint="eastAsia"/>
          <w:b/>
          <w:bCs/>
          <w:color w:val="222222"/>
          <w:sz w:val="21"/>
          <w:szCs w:val="21"/>
        </w:rPr>
        <w:t>раз­</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личного</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В</w:t>
      </w:r>
      <w:r w:rsidRPr="00616DAE">
        <w:rPr>
          <w:rFonts w:ascii="Helvetica" w:hAnsi="Helvetica" w:cs="Helvetica"/>
          <w:b/>
          <w:bCs/>
          <w:color w:val="222222"/>
          <w:sz w:val="21"/>
          <w:szCs w:val="21"/>
        </w:rPr>
        <w:t>1</w:t>
      </w:r>
      <w:r w:rsidRPr="00616DAE">
        <w:rPr>
          <w:rFonts w:ascii="Helvetica" w:hAnsi="Helvetica" w:cs="Helvetica" w:hint="eastAsia"/>
          <w:b/>
          <w:bCs/>
          <w:color w:val="222222"/>
          <w:sz w:val="21"/>
          <w:szCs w:val="21"/>
        </w:rPr>
        <w:t>ща</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местные</w:t>
      </w:r>
    </w:p>
    <w:p w14:paraId="3180676B" w14:textId="77777777" w:rsidR="00616DAE" w:rsidRPr="00616DAE" w:rsidRDefault="00616DAE" w:rsidP="00616DAE">
      <w:pPr>
        <w:rPr>
          <w:rFonts w:ascii="Helvetica" w:hAnsi="Helvetica" w:cs="Helvetica"/>
          <w:b/>
          <w:bCs/>
          <w:color w:val="222222"/>
          <w:sz w:val="21"/>
          <w:szCs w:val="21"/>
        </w:rPr>
      </w:pPr>
      <w:r w:rsidRPr="00616DAE">
        <w:rPr>
          <w:rFonts w:ascii="Helvetica" w:hAnsi="Helvetica" w:cs="Helvetica" w:hint="eastAsia"/>
          <w:b/>
          <w:bCs/>
          <w:color w:val="222222"/>
          <w:sz w:val="21"/>
          <w:szCs w:val="21"/>
        </w:rPr>
        <w:t>стр</w:t>
      </w:r>
      <w:r w:rsidRPr="00616DAE">
        <w:rPr>
          <w:rFonts w:ascii="Helvetica" w:hAnsi="Helvetica" w:cs="Helvetica"/>
          <w:b/>
          <w:bCs/>
          <w:color w:val="222222"/>
          <w:sz w:val="21"/>
          <w:szCs w:val="21"/>
        </w:rPr>
        <w:t>. 30</w:t>
      </w:r>
    </w:p>
    <w:p w14:paraId="260C4372" w14:textId="77777777" w:rsidR="00616DAE" w:rsidRPr="00616DAE" w:rsidRDefault="00616DAE" w:rsidP="00616DAE">
      <w:pPr>
        <w:rPr>
          <w:rFonts w:ascii="Helvetica" w:hAnsi="Helvetica" w:cs="Helvetica"/>
          <w:b/>
          <w:bCs/>
          <w:color w:val="222222"/>
          <w:sz w:val="21"/>
          <w:szCs w:val="21"/>
        </w:rPr>
      </w:pPr>
      <w:r w:rsidRPr="00616DAE">
        <w:rPr>
          <w:rFonts w:ascii="Helvetica" w:hAnsi="Helvetica" w:cs="Helvetica" w:hint="eastAsia"/>
          <w:b/>
          <w:bCs/>
          <w:color w:val="222222"/>
          <w:sz w:val="21"/>
          <w:szCs w:val="21"/>
        </w:rPr>
        <w:t>инфильтративно</w:t>
      </w:r>
      <w:r w:rsidRPr="00616DAE">
        <w:rPr>
          <w:rFonts w:ascii="Helvetica" w:hAnsi="Helvetica" w:cs="Helvetica"/>
          <w:b/>
          <w:bCs/>
          <w:color w:val="222222"/>
          <w:sz w:val="21"/>
          <w:szCs w:val="21"/>
        </w:rPr>
        <w:t>-</w:t>
      </w:r>
      <w:r w:rsidRPr="00616DAE">
        <w:rPr>
          <w:rFonts w:ascii="Helvetica" w:hAnsi="Helvetica" w:cs="Helvetica" w:hint="eastAsia"/>
          <w:b/>
          <w:bCs/>
          <w:color w:val="222222"/>
          <w:sz w:val="21"/>
          <w:szCs w:val="21"/>
        </w:rPr>
        <w:t>пролиферативных</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процессов</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соединительной</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ткани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при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циррозах</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печени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воздействие</w:t>
      </w:r>
      <w:r w:rsidRPr="00616DAE">
        <w:rPr>
          <w:rFonts w:ascii="Helvetica" w:hAnsi="Helvetica" w:cs="Helvetica"/>
          <w:b/>
          <w:bCs/>
          <w:color w:val="222222"/>
          <w:sz w:val="21"/>
          <w:szCs w:val="21"/>
        </w:rPr>
        <w:t xml:space="preserve"> cci^) </w:t>
      </w:r>
      <w:r w:rsidRPr="00616DAE">
        <w:rPr>
          <w:rFonts w:ascii="Helvetica" w:hAnsi="Helvetica" w:cs="Helvetica" w:hint="eastAsia"/>
          <w:b/>
          <w:bCs/>
          <w:color w:val="222222"/>
          <w:sz w:val="21"/>
          <w:szCs w:val="21"/>
        </w:rPr>
        <w:t>является</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гибель</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паренхимы</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Шесте</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с</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тем</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при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поражении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печени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различными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токсически­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ми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агентами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разрастание</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соединительной</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ткани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в</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очагах</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некроза</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не</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всегда</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происходит</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т</w:t>
      </w:r>
      <w:r w:rsidRPr="00616DAE">
        <w:rPr>
          <w:rFonts w:ascii="Helvetica" w:hAnsi="Helvetica" w:cs="Helvetica"/>
          <w:b/>
          <w:bCs/>
          <w:color w:val="222222"/>
          <w:sz w:val="21"/>
          <w:szCs w:val="21"/>
        </w:rPr>
        <w:t>.</w:t>
      </w:r>
      <w:r w:rsidRPr="00616DAE">
        <w:rPr>
          <w:rFonts w:ascii="Helvetica" w:hAnsi="Helvetica" w:cs="Helvetica" w:hint="eastAsia"/>
          <w:b/>
          <w:bCs/>
          <w:color w:val="222222"/>
          <w:sz w:val="21"/>
          <w:szCs w:val="21"/>
        </w:rPr>
        <w:t>е</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процесс</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репарации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может</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протекать</w:t>
      </w:r>
    </w:p>
    <w:p w14:paraId="3F844282" w14:textId="77777777" w:rsidR="00616DAE" w:rsidRPr="00616DAE" w:rsidRDefault="00616DAE" w:rsidP="00616DAE">
      <w:pPr>
        <w:rPr>
          <w:rFonts w:ascii="Helvetica" w:hAnsi="Helvetica" w:cs="Helvetica"/>
          <w:b/>
          <w:bCs/>
          <w:color w:val="222222"/>
          <w:sz w:val="21"/>
          <w:szCs w:val="21"/>
        </w:rPr>
      </w:pPr>
    </w:p>
    <w:p w14:paraId="4FF843C0" w14:textId="77777777" w:rsidR="00616DAE" w:rsidRPr="00616DAE" w:rsidRDefault="00616DAE" w:rsidP="00616DAE">
      <w:pPr>
        <w:rPr>
          <w:rFonts w:ascii="Helvetica" w:hAnsi="Helvetica" w:cs="Helvetica"/>
          <w:b/>
          <w:bCs/>
          <w:color w:val="222222"/>
          <w:sz w:val="21"/>
          <w:szCs w:val="21"/>
        </w:rPr>
      </w:pPr>
      <w:r w:rsidRPr="00616DAE">
        <w:rPr>
          <w:rFonts w:ascii="Helvetica" w:hAnsi="Helvetica" w:cs="Helvetica" w:hint="eastAsia"/>
          <w:b/>
          <w:bCs/>
          <w:color w:val="222222"/>
          <w:sz w:val="21"/>
          <w:szCs w:val="21"/>
        </w:rPr>
        <w:t>Оглавление</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диссертации</w:t>
      </w:r>
    </w:p>
    <w:p w14:paraId="024C0461" w14:textId="77777777" w:rsidR="00616DAE" w:rsidRPr="00616DAE" w:rsidRDefault="00616DAE" w:rsidP="00616DAE">
      <w:pPr>
        <w:rPr>
          <w:rFonts w:ascii="Helvetica" w:hAnsi="Helvetica" w:cs="Helvetica"/>
          <w:b/>
          <w:bCs/>
          <w:color w:val="222222"/>
          <w:sz w:val="21"/>
          <w:szCs w:val="21"/>
        </w:rPr>
      </w:pPr>
      <w:r w:rsidRPr="00616DAE">
        <w:rPr>
          <w:rFonts w:ascii="Helvetica" w:hAnsi="Helvetica" w:cs="Helvetica" w:hint="eastAsia"/>
          <w:b/>
          <w:bCs/>
          <w:color w:val="222222"/>
          <w:sz w:val="21"/>
          <w:szCs w:val="21"/>
        </w:rPr>
        <w:t>кандидат</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биологических</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наук</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Трещук</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Леонид</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Иосифович</w:t>
      </w:r>
    </w:p>
    <w:p w14:paraId="3950B8BB" w14:textId="77777777" w:rsidR="00616DAE" w:rsidRPr="00616DAE" w:rsidRDefault="00616DAE" w:rsidP="00616DAE">
      <w:pPr>
        <w:rPr>
          <w:rFonts w:ascii="Helvetica" w:hAnsi="Helvetica" w:cs="Helvetica"/>
          <w:b/>
          <w:bCs/>
          <w:color w:val="222222"/>
          <w:sz w:val="21"/>
          <w:szCs w:val="21"/>
        </w:rPr>
      </w:pPr>
      <w:r w:rsidRPr="00616DAE">
        <w:rPr>
          <w:rFonts w:ascii="Helvetica" w:hAnsi="Helvetica" w:cs="Helvetica" w:hint="eastAsia"/>
          <w:b/>
          <w:bCs/>
          <w:color w:val="222222"/>
          <w:sz w:val="21"/>
          <w:szCs w:val="21"/>
        </w:rPr>
        <w:lastRenderedPageBreak/>
        <w:t>ВВЕДЕНИЕ</w:t>
      </w:r>
      <w:r w:rsidRPr="00616DAE">
        <w:rPr>
          <w:rFonts w:ascii="Helvetica" w:hAnsi="Helvetica" w:cs="Helvetica"/>
          <w:b/>
          <w:bCs/>
          <w:color w:val="222222"/>
          <w:sz w:val="21"/>
          <w:szCs w:val="21"/>
        </w:rPr>
        <w:t>.</w:t>
      </w:r>
    </w:p>
    <w:p w14:paraId="68CBC051" w14:textId="77777777" w:rsidR="00616DAE" w:rsidRPr="00616DAE" w:rsidRDefault="00616DAE" w:rsidP="00616DAE">
      <w:pPr>
        <w:rPr>
          <w:rFonts w:ascii="Helvetica" w:hAnsi="Helvetica" w:cs="Helvetica"/>
          <w:b/>
          <w:bCs/>
          <w:color w:val="222222"/>
          <w:sz w:val="21"/>
          <w:szCs w:val="21"/>
        </w:rPr>
      </w:pPr>
    </w:p>
    <w:p w14:paraId="6B9DC0DC" w14:textId="77777777" w:rsidR="00616DAE" w:rsidRPr="00616DAE" w:rsidRDefault="00616DAE" w:rsidP="00616DAE">
      <w:pPr>
        <w:rPr>
          <w:rFonts w:ascii="Helvetica" w:hAnsi="Helvetica" w:cs="Helvetica"/>
          <w:b/>
          <w:bCs/>
          <w:color w:val="222222"/>
          <w:sz w:val="21"/>
          <w:szCs w:val="21"/>
        </w:rPr>
      </w:pPr>
      <w:r w:rsidRPr="00616DAE">
        <w:rPr>
          <w:rFonts w:ascii="Helvetica" w:hAnsi="Helvetica" w:cs="Helvetica" w:hint="eastAsia"/>
          <w:b/>
          <w:bCs/>
          <w:color w:val="222222"/>
          <w:sz w:val="21"/>
          <w:szCs w:val="21"/>
        </w:rPr>
        <w:t>ГЛАВА</w:t>
      </w:r>
      <w:r w:rsidRPr="00616DAE">
        <w:rPr>
          <w:rFonts w:ascii="Helvetica" w:hAnsi="Helvetica" w:cs="Helvetica"/>
          <w:b/>
          <w:bCs/>
          <w:color w:val="222222"/>
          <w:sz w:val="21"/>
          <w:szCs w:val="21"/>
        </w:rPr>
        <w:t xml:space="preserve"> I. </w:t>
      </w:r>
      <w:r w:rsidRPr="00616DAE">
        <w:rPr>
          <w:rFonts w:ascii="Helvetica" w:hAnsi="Helvetica" w:cs="Helvetica" w:hint="eastAsia"/>
          <w:b/>
          <w:bCs/>
          <w:color w:val="222222"/>
          <w:sz w:val="21"/>
          <w:szCs w:val="21"/>
        </w:rPr>
        <w:t>ОБЗОР</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ЛИТЕРАТУРЫ</w:t>
      </w:r>
      <w:r w:rsidRPr="00616DAE">
        <w:rPr>
          <w:rFonts w:ascii="Helvetica" w:hAnsi="Helvetica" w:cs="Helvetica"/>
          <w:b/>
          <w:bCs/>
          <w:color w:val="222222"/>
          <w:sz w:val="21"/>
          <w:szCs w:val="21"/>
        </w:rPr>
        <w:t>.</w:t>
      </w:r>
    </w:p>
    <w:p w14:paraId="1DFCA52B" w14:textId="77777777" w:rsidR="00616DAE" w:rsidRPr="00616DAE" w:rsidRDefault="00616DAE" w:rsidP="00616DAE">
      <w:pPr>
        <w:rPr>
          <w:rFonts w:ascii="Helvetica" w:hAnsi="Helvetica" w:cs="Helvetica"/>
          <w:b/>
          <w:bCs/>
          <w:color w:val="222222"/>
          <w:sz w:val="21"/>
          <w:szCs w:val="21"/>
        </w:rPr>
      </w:pPr>
    </w:p>
    <w:p w14:paraId="0059362C" w14:textId="77777777" w:rsidR="00616DAE" w:rsidRPr="00616DAE" w:rsidRDefault="00616DAE" w:rsidP="00616DAE">
      <w:pPr>
        <w:rPr>
          <w:rFonts w:ascii="Helvetica" w:hAnsi="Helvetica" w:cs="Helvetica"/>
          <w:b/>
          <w:bCs/>
          <w:color w:val="222222"/>
          <w:sz w:val="21"/>
          <w:szCs w:val="21"/>
        </w:rPr>
      </w:pPr>
      <w:r w:rsidRPr="00616DAE">
        <w:rPr>
          <w:rFonts w:ascii="Helvetica" w:hAnsi="Helvetica" w:cs="Helvetica"/>
          <w:b/>
          <w:bCs/>
          <w:color w:val="222222"/>
          <w:sz w:val="21"/>
          <w:szCs w:val="21"/>
        </w:rPr>
        <w:t xml:space="preserve">1.1. </w:t>
      </w:r>
      <w:r w:rsidRPr="00616DAE">
        <w:rPr>
          <w:rFonts w:ascii="Helvetica" w:hAnsi="Helvetica" w:cs="Helvetica" w:hint="eastAsia"/>
          <w:b/>
          <w:bCs/>
          <w:color w:val="222222"/>
          <w:sz w:val="21"/>
          <w:szCs w:val="21"/>
        </w:rPr>
        <w:t>Клеточные</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элементы</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соединительной</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ткани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печени</w:t>
      </w:r>
      <w:r w:rsidRPr="00616DAE">
        <w:rPr>
          <w:rFonts w:ascii="Helvetica" w:hAnsi="Helvetica" w:cs="Helvetica"/>
          <w:b/>
          <w:bCs/>
          <w:color w:val="222222"/>
          <w:sz w:val="21"/>
          <w:szCs w:val="21"/>
        </w:rPr>
        <w:t>.</w:t>
      </w:r>
    </w:p>
    <w:p w14:paraId="797FD766" w14:textId="77777777" w:rsidR="00616DAE" w:rsidRPr="00616DAE" w:rsidRDefault="00616DAE" w:rsidP="00616DAE">
      <w:pPr>
        <w:rPr>
          <w:rFonts w:ascii="Helvetica" w:hAnsi="Helvetica" w:cs="Helvetica"/>
          <w:b/>
          <w:bCs/>
          <w:color w:val="222222"/>
          <w:sz w:val="21"/>
          <w:szCs w:val="21"/>
        </w:rPr>
      </w:pPr>
    </w:p>
    <w:p w14:paraId="387764B5" w14:textId="77777777" w:rsidR="00616DAE" w:rsidRPr="00616DAE" w:rsidRDefault="00616DAE" w:rsidP="00616DAE">
      <w:pPr>
        <w:rPr>
          <w:rFonts w:ascii="Helvetica" w:hAnsi="Helvetica" w:cs="Helvetica"/>
          <w:b/>
          <w:bCs/>
          <w:color w:val="222222"/>
          <w:sz w:val="21"/>
          <w:szCs w:val="21"/>
        </w:rPr>
      </w:pPr>
      <w:r w:rsidRPr="00616DAE">
        <w:rPr>
          <w:rFonts w:ascii="Helvetica" w:hAnsi="Helvetica" w:cs="Helvetica"/>
          <w:b/>
          <w:bCs/>
          <w:color w:val="222222"/>
          <w:sz w:val="21"/>
          <w:szCs w:val="21"/>
        </w:rPr>
        <w:t xml:space="preserve">1.2. </w:t>
      </w:r>
      <w:r w:rsidRPr="00616DAE">
        <w:rPr>
          <w:rFonts w:ascii="Helvetica" w:hAnsi="Helvetica" w:cs="Helvetica" w:hint="eastAsia"/>
          <w:b/>
          <w:bCs/>
          <w:color w:val="222222"/>
          <w:sz w:val="21"/>
          <w:szCs w:val="21"/>
        </w:rPr>
        <w:t>Реакции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соединительной</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ткани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при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повреждениях</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печени</w:t>
      </w:r>
      <w:r w:rsidRPr="00616DAE">
        <w:rPr>
          <w:rFonts w:ascii="Helvetica" w:hAnsi="Helvetica" w:cs="Helvetica"/>
          <w:b/>
          <w:bCs/>
          <w:color w:val="222222"/>
          <w:sz w:val="21"/>
          <w:szCs w:val="21"/>
        </w:rPr>
        <w:t>.</w:t>
      </w:r>
    </w:p>
    <w:p w14:paraId="575F5755" w14:textId="77777777" w:rsidR="00616DAE" w:rsidRPr="00616DAE" w:rsidRDefault="00616DAE" w:rsidP="00616DAE">
      <w:pPr>
        <w:rPr>
          <w:rFonts w:ascii="Helvetica" w:hAnsi="Helvetica" w:cs="Helvetica"/>
          <w:b/>
          <w:bCs/>
          <w:color w:val="222222"/>
          <w:sz w:val="21"/>
          <w:szCs w:val="21"/>
        </w:rPr>
      </w:pPr>
    </w:p>
    <w:p w14:paraId="7FA64113" w14:textId="77777777" w:rsidR="00616DAE" w:rsidRPr="00616DAE" w:rsidRDefault="00616DAE" w:rsidP="00616DAE">
      <w:pPr>
        <w:rPr>
          <w:rFonts w:ascii="Helvetica" w:hAnsi="Helvetica" w:cs="Helvetica"/>
          <w:b/>
          <w:bCs/>
          <w:color w:val="222222"/>
          <w:sz w:val="21"/>
          <w:szCs w:val="21"/>
        </w:rPr>
      </w:pPr>
      <w:r w:rsidRPr="00616DAE">
        <w:rPr>
          <w:rFonts w:ascii="Helvetica" w:hAnsi="Helvetica" w:cs="Helvetica" w:hint="eastAsia"/>
          <w:b/>
          <w:bCs/>
          <w:color w:val="222222"/>
          <w:sz w:val="21"/>
          <w:szCs w:val="21"/>
        </w:rPr>
        <w:t>ГЛАВА</w:t>
      </w:r>
      <w:r w:rsidRPr="00616DAE">
        <w:rPr>
          <w:rFonts w:ascii="Helvetica" w:hAnsi="Helvetica" w:cs="Helvetica"/>
          <w:b/>
          <w:bCs/>
          <w:color w:val="222222"/>
          <w:sz w:val="21"/>
          <w:szCs w:val="21"/>
        </w:rPr>
        <w:t xml:space="preserve"> 2. </w:t>
      </w:r>
      <w:r w:rsidRPr="00616DAE">
        <w:rPr>
          <w:rFonts w:ascii="Helvetica" w:hAnsi="Helvetica" w:cs="Helvetica" w:hint="eastAsia"/>
          <w:b/>
          <w:bCs/>
          <w:color w:val="222222"/>
          <w:sz w:val="21"/>
          <w:szCs w:val="21"/>
        </w:rPr>
        <w:t>МАТЕРИМ</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МЕТОДЫ</w:t>
      </w:r>
      <w:r w:rsidRPr="00616DAE">
        <w:rPr>
          <w:rFonts w:ascii="Helvetica" w:hAnsi="Helvetica" w:cs="Helvetica"/>
          <w:b/>
          <w:bCs/>
          <w:color w:val="222222"/>
          <w:sz w:val="21"/>
          <w:szCs w:val="21"/>
        </w:rPr>
        <w:t>.</w:t>
      </w:r>
    </w:p>
    <w:p w14:paraId="281B7701" w14:textId="77777777" w:rsidR="00616DAE" w:rsidRPr="00616DAE" w:rsidRDefault="00616DAE" w:rsidP="00616DAE">
      <w:pPr>
        <w:rPr>
          <w:rFonts w:ascii="Helvetica" w:hAnsi="Helvetica" w:cs="Helvetica"/>
          <w:b/>
          <w:bCs/>
          <w:color w:val="222222"/>
          <w:sz w:val="21"/>
          <w:szCs w:val="21"/>
        </w:rPr>
      </w:pPr>
    </w:p>
    <w:p w14:paraId="40B13A01" w14:textId="77777777" w:rsidR="00616DAE" w:rsidRPr="00616DAE" w:rsidRDefault="00616DAE" w:rsidP="00616DAE">
      <w:pPr>
        <w:rPr>
          <w:rFonts w:ascii="Helvetica" w:hAnsi="Helvetica" w:cs="Helvetica"/>
          <w:b/>
          <w:bCs/>
          <w:color w:val="222222"/>
          <w:sz w:val="21"/>
          <w:szCs w:val="21"/>
        </w:rPr>
      </w:pPr>
      <w:r w:rsidRPr="00616DAE">
        <w:rPr>
          <w:rFonts w:ascii="Helvetica" w:hAnsi="Helvetica" w:cs="Helvetica"/>
          <w:b/>
          <w:bCs/>
          <w:color w:val="222222"/>
          <w:sz w:val="21"/>
          <w:szCs w:val="21"/>
        </w:rPr>
        <w:t xml:space="preserve">2.1. </w:t>
      </w:r>
      <w:r w:rsidRPr="00616DAE">
        <w:rPr>
          <w:rFonts w:ascii="Helvetica" w:hAnsi="Helvetica" w:cs="Helvetica" w:hint="eastAsia"/>
          <w:b/>
          <w:bCs/>
          <w:color w:val="222222"/>
          <w:sz w:val="21"/>
          <w:szCs w:val="21"/>
        </w:rPr>
        <w:t>Способ</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отбора</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животных</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в</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эксперимент</w:t>
      </w:r>
      <w:r w:rsidRPr="00616DAE">
        <w:rPr>
          <w:rFonts w:ascii="Helvetica" w:hAnsi="Helvetica" w:cs="Helvetica"/>
          <w:b/>
          <w:bCs/>
          <w:color w:val="222222"/>
          <w:sz w:val="21"/>
          <w:szCs w:val="21"/>
        </w:rPr>
        <w:t>.</w:t>
      </w:r>
    </w:p>
    <w:p w14:paraId="6A0B0DA1" w14:textId="77777777" w:rsidR="00616DAE" w:rsidRPr="00616DAE" w:rsidRDefault="00616DAE" w:rsidP="00616DAE">
      <w:pPr>
        <w:rPr>
          <w:rFonts w:ascii="Helvetica" w:hAnsi="Helvetica" w:cs="Helvetica"/>
          <w:b/>
          <w:bCs/>
          <w:color w:val="222222"/>
          <w:sz w:val="21"/>
          <w:szCs w:val="21"/>
        </w:rPr>
      </w:pPr>
    </w:p>
    <w:p w14:paraId="4516CE74" w14:textId="77777777" w:rsidR="00616DAE" w:rsidRPr="00616DAE" w:rsidRDefault="00616DAE" w:rsidP="00616DAE">
      <w:pPr>
        <w:rPr>
          <w:rFonts w:ascii="Helvetica" w:hAnsi="Helvetica" w:cs="Helvetica"/>
          <w:b/>
          <w:bCs/>
          <w:color w:val="222222"/>
          <w:sz w:val="21"/>
          <w:szCs w:val="21"/>
        </w:rPr>
      </w:pPr>
      <w:r w:rsidRPr="00616DAE">
        <w:rPr>
          <w:rFonts w:ascii="Helvetica" w:hAnsi="Helvetica" w:cs="Helvetica"/>
          <w:b/>
          <w:bCs/>
          <w:color w:val="222222"/>
          <w:sz w:val="21"/>
          <w:szCs w:val="21"/>
        </w:rPr>
        <w:t xml:space="preserve">2.2. </w:t>
      </w:r>
      <w:r w:rsidRPr="00616DAE">
        <w:rPr>
          <w:rFonts w:ascii="Helvetica" w:hAnsi="Helvetica" w:cs="Helvetica" w:hint="eastAsia"/>
          <w:b/>
          <w:bCs/>
          <w:color w:val="222222"/>
          <w:sz w:val="21"/>
          <w:szCs w:val="21"/>
        </w:rPr>
        <w:t>Индукция</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воспалительного</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новообразования</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соединительной</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ткани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в</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печени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в</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различных</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модельных</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опытах</w:t>
      </w:r>
      <w:r w:rsidRPr="00616DAE">
        <w:rPr>
          <w:rFonts w:ascii="Helvetica" w:hAnsi="Helvetica" w:cs="Helvetica"/>
          <w:b/>
          <w:bCs/>
          <w:color w:val="222222"/>
          <w:sz w:val="21"/>
          <w:szCs w:val="21"/>
        </w:rPr>
        <w:t>.</w:t>
      </w:r>
    </w:p>
    <w:p w14:paraId="16FB0060" w14:textId="77777777" w:rsidR="00616DAE" w:rsidRPr="00616DAE" w:rsidRDefault="00616DAE" w:rsidP="00616DAE">
      <w:pPr>
        <w:rPr>
          <w:rFonts w:ascii="Helvetica" w:hAnsi="Helvetica" w:cs="Helvetica"/>
          <w:b/>
          <w:bCs/>
          <w:color w:val="222222"/>
          <w:sz w:val="21"/>
          <w:szCs w:val="21"/>
        </w:rPr>
      </w:pPr>
    </w:p>
    <w:p w14:paraId="364A1A3F" w14:textId="77777777" w:rsidR="00616DAE" w:rsidRPr="00616DAE" w:rsidRDefault="00616DAE" w:rsidP="00616DAE">
      <w:pPr>
        <w:rPr>
          <w:rFonts w:ascii="Helvetica" w:hAnsi="Helvetica" w:cs="Helvetica"/>
          <w:b/>
          <w:bCs/>
          <w:color w:val="222222"/>
          <w:sz w:val="21"/>
          <w:szCs w:val="21"/>
        </w:rPr>
      </w:pPr>
      <w:r w:rsidRPr="00616DAE">
        <w:rPr>
          <w:rFonts w:ascii="Helvetica" w:hAnsi="Helvetica" w:cs="Helvetica"/>
          <w:b/>
          <w:bCs/>
          <w:color w:val="222222"/>
          <w:sz w:val="21"/>
          <w:szCs w:val="21"/>
        </w:rPr>
        <w:t xml:space="preserve">2.3. </w:t>
      </w:r>
      <w:r w:rsidRPr="00616DAE">
        <w:rPr>
          <w:rFonts w:ascii="Helvetica" w:hAnsi="Helvetica" w:cs="Helvetica" w:hint="eastAsia"/>
          <w:b/>
          <w:bCs/>
          <w:color w:val="222222"/>
          <w:sz w:val="21"/>
          <w:szCs w:val="21"/>
        </w:rPr>
        <w:t>Методы</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гистологического</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исследования</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обработки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материала</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идентификации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клеток</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количественной</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оценки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клеточных</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тканевых</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реакций</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в</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очаге</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повреждения</w:t>
      </w:r>
      <w:r w:rsidRPr="00616DAE">
        <w:rPr>
          <w:rFonts w:ascii="Helvetica" w:hAnsi="Helvetica" w:cs="Helvetica"/>
          <w:b/>
          <w:bCs/>
          <w:color w:val="222222"/>
          <w:sz w:val="21"/>
          <w:szCs w:val="21"/>
        </w:rPr>
        <w:t>.</w:t>
      </w:r>
    </w:p>
    <w:p w14:paraId="53DDC5A4" w14:textId="77777777" w:rsidR="00616DAE" w:rsidRPr="00616DAE" w:rsidRDefault="00616DAE" w:rsidP="00616DAE">
      <w:pPr>
        <w:rPr>
          <w:rFonts w:ascii="Helvetica" w:hAnsi="Helvetica" w:cs="Helvetica"/>
          <w:b/>
          <w:bCs/>
          <w:color w:val="222222"/>
          <w:sz w:val="21"/>
          <w:szCs w:val="21"/>
        </w:rPr>
      </w:pPr>
    </w:p>
    <w:p w14:paraId="7DF40DD9" w14:textId="77777777" w:rsidR="00616DAE" w:rsidRPr="00616DAE" w:rsidRDefault="00616DAE" w:rsidP="00616DAE">
      <w:pPr>
        <w:rPr>
          <w:rFonts w:ascii="Helvetica" w:hAnsi="Helvetica" w:cs="Helvetica"/>
          <w:b/>
          <w:bCs/>
          <w:color w:val="222222"/>
          <w:sz w:val="21"/>
          <w:szCs w:val="21"/>
        </w:rPr>
      </w:pPr>
      <w:r w:rsidRPr="00616DAE">
        <w:rPr>
          <w:rFonts w:ascii="Helvetica" w:hAnsi="Helvetica" w:cs="Helvetica"/>
          <w:b/>
          <w:bCs/>
          <w:color w:val="222222"/>
          <w:sz w:val="21"/>
          <w:szCs w:val="21"/>
        </w:rPr>
        <w:t xml:space="preserve">2.4. </w:t>
      </w:r>
      <w:r w:rsidRPr="00616DAE">
        <w:rPr>
          <w:rFonts w:ascii="Helvetica" w:hAnsi="Helvetica" w:cs="Helvetica" w:hint="eastAsia"/>
          <w:b/>
          <w:bCs/>
          <w:color w:val="222222"/>
          <w:sz w:val="21"/>
          <w:szCs w:val="21"/>
        </w:rPr>
        <w:t>Определение</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состояния</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паренхимы</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печени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в</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модельных</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экспериментах</w:t>
      </w:r>
      <w:r w:rsidRPr="00616DAE">
        <w:rPr>
          <w:rFonts w:ascii="Helvetica" w:hAnsi="Helvetica" w:cs="Helvetica"/>
          <w:b/>
          <w:bCs/>
          <w:color w:val="222222"/>
          <w:sz w:val="21"/>
          <w:szCs w:val="21"/>
        </w:rPr>
        <w:t xml:space="preserve"> - </w:t>
      </w:r>
      <w:r w:rsidRPr="00616DAE">
        <w:rPr>
          <w:rFonts w:ascii="Helvetica" w:hAnsi="Helvetica" w:cs="Helvetica" w:hint="eastAsia"/>
          <w:b/>
          <w:bCs/>
          <w:color w:val="222222"/>
          <w:sz w:val="21"/>
          <w:szCs w:val="21"/>
        </w:rPr>
        <w:t>фоновый</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контроль</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к</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морфологическим</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данным</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в</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очаге</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воспа</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ления</w:t>
      </w:r>
      <w:r w:rsidRPr="00616DAE">
        <w:rPr>
          <w:rFonts w:ascii="Helvetica" w:hAnsi="Helvetica" w:cs="Helvetica"/>
          <w:b/>
          <w:bCs/>
          <w:color w:val="222222"/>
          <w:sz w:val="21"/>
          <w:szCs w:val="21"/>
        </w:rPr>
        <w:t>.</w:t>
      </w:r>
    </w:p>
    <w:p w14:paraId="16C445E8" w14:textId="77777777" w:rsidR="00616DAE" w:rsidRPr="00616DAE" w:rsidRDefault="00616DAE" w:rsidP="00616DAE">
      <w:pPr>
        <w:rPr>
          <w:rFonts w:ascii="Helvetica" w:hAnsi="Helvetica" w:cs="Helvetica"/>
          <w:b/>
          <w:bCs/>
          <w:color w:val="222222"/>
          <w:sz w:val="21"/>
          <w:szCs w:val="21"/>
        </w:rPr>
      </w:pPr>
    </w:p>
    <w:p w14:paraId="02BA835E" w14:textId="77777777" w:rsidR="00616DAE" w:rsidRPr="00616DAE" w:rsidRDefault="00616DAE" w:rsidP="00616DAE">
      <w:pPr>
        <w:rPr>
          <w:rFonts w:ascii="Helvetica" w:hAnsi="Helvetica" w:cs="Helvetica"/>
          <w:b/>
          <w:bCs/>
          <w:color w:val="222222"/>
          <w:sz w:val="21"/>
          <w:szCs w:val="21"/>
        </w:rPr>
      </w:pPr>
      <w:r w:rsidRPr="00616DAE">
        <w:rPr>
          <w:rFonts w:ascii="Helvetica" w:hAnsi="Helvetica" w:cs="Helvetica" w:hint="eastAsia"/>
          <w:b/>
          <w:bCs/>
          <w:color w:val="222222"/>
          <w:sz w:val="21"/>
          <w:szCs w:val="21"/>
        </w:rPr>
        <w:t>ГЛАВА</w:t>
      </w:r>
      <w:r w:rsidRPr="00616DAE">
        <w:rPr>
          <w:rFonts w:ascii="Helvetica" w:hAnsi="Helvetica" w:cs="Helvetica"/>
          <w:b/>
          <w:bCs/>
          <w:color w:val="222222"/>
          <w:sz w:val="21"/>
          <w:szCs w:val="21"/>
        </w:rPr>
        <w:t xml:space="preserve"> 3. </w:t>
      </w:r>
      <w:r w:rsidRPr="00616DAE">
        <w:rPr>
          <w:rFonts w:ascii="Helvetica" w:hAnsi="Helvetica" w:cs="Helvetica" w:hint="eastAsia"/>
          <w:b/>
          <w:bCs/>
          <w:color w:val="222222"/>
          <w:sz w:val="21"/>
          <w:szCs w:val="21"/>
        </w:rPr>
        <w:t>РЕЗУЛЬТАТЫ</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ИССЛЕДОВАНИЯ</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ОБСУЖДЕНИЕ</w:t>
      </w:r>
      <w:r w:rsidRPr="00616DAE">
        <w:rPr>
          <w:rFonts w:ascii="Helvetica" w:hAnsi="Helvetica" w:cs="Helvetica"/>
          <w:b/>
          <w:bCs/>
          <w:color w:val="222222"/>
          <w:sz w:val="21"/>
          <w:szCs w:val="21"/>
        </w:rPr>
        <w:t>.</w:t>
      </w:r>
    </w:p>
    <w:p w14:paraId="484E5576" w14:textId="77777777" w:rsidR="00616DAE" w:rsidRPr="00616DAE" w:rsidRDefault="00616DAE" w:rsidP="00616DAE">
      <w:pPr>
        <w:rPr>
          <w:rFonts w:ascii="Helvetica" w:hAnsi="Helvetica" w:cs="Helvetica"/>
          <w:b/>
          <w:bCs/>
          <w:color w:val="222222"/>
          <w:sz w:val="21"/>
          <w:szCs w:val="21"/>
        </w:rPr>
      </w:pPr>
    </w:p>
    <w:p w14:paraId="00315F13" w14:textId="77777777" w:rsidR="00616DAE" w:rsidRPr="00616DAE" w:rsidRDefault="00616DAE" w:rsidP="00616DAE">
      <w:pPr>
        <w:rPr>
          <w:rFonts w:ascii="Helvetica" w:hAnsi="Helvetica" w:cs="Helvetica"/>
          <w:b/>
          <w:bCs/>
          <w:color w:val="222222"/>
          <w:sz w:val="21"/>
          <w:szCs w:val="21"/>
        </w:rPr>
      </w:pPr>
      <w:r w:rsidRPr="00616DAE">
        <w:rPr>
          <w:rFonts w:ascii="Helvetica" w:hAnsi="Helvetica" w:cs="Helvetica"/>
          <w:b/>
          <w:bCs/>
          <w:color w:val="222222"/>
          <w:sz w:val="21"/>
          <w:szCs w:val="21"/>
        </w:rPr>
        <w:t xml:space="preserve">3.1. </w:t>
      </w:r>
      <w:r w:rsidRPr="00616DAE">
        <w:rPr>
          <w:rFonts w:ascii="Helvetica" w:hAnsi="Helvetica" w:cs="Helvetica" w:hint="eastAsia"/>
          <w:b/>
          <w:bCs/>
          <w:color w:val="222222"/>
          <w:sz w:val="21"/>
          <w:szCs w:val="21"/>
        </w:rPr>
        <w:t>Исследование</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клеточных</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реакций</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при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индукци</w:t>
      </w:r>
      <w:r w:rsidRPr="00616DAE">
        <w:rPr>
          <w:rFonts w:ascii="Helvetica" w:hAnsi="Helvetica" w:cs="Helvetica" w:hint="eastAsia"/>
          <w:b/>
          <w:bCs/>
          <w:color w:val="222222"/>
          <w:sz w:val="21"/>
          <w:szCs w:val="21"/>
        </w:rPr>
        <w:lastRenderedPageBreak/>
        <w:t>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асептического</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воспаления</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в</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нормальной</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пе</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чени</w:t>
      </w:r>
      <w:r w:rsidRPr="00616DAE">
        <w:rPr>
          <w:rFonts w:ascii="Helvetica" w:hAnsi="Helvetica" w:cs="Helvetica"/>
          <w:b/>
          <w:bCs/>
          <w:color w:val="222222"/>
          <w:sz w:val="21"/>
          <w:szCs w:val="21"/>
        </w:rPr>
        <w:t>.</w:t>
      </w:r>
    </w:p>
    <w:p w14:paraId="0118FFCC" w14:textId="77777777" w:rsidR="00616DAE" w:rsidRPr="00616DAE" w:rsidRDefault="00616DAE" w:rsidP="00616DAE">
      <w:pPr>
        <w:rPr>
          <w:rFonts w:ascii="Helvetica" w:hAnsi="Helvetica" w:cs="Helvetica"/>
          <w:b/>
          <w:bCs/>
          <w:color w:val="222222"/>
          <w:sz w:val="21"/>
          <w:szCs w:val="21"/>
        </w:rPr>
      </w:pPr>
    </w:p>
    <w:p w14:paraId="3719E8D0" w14:textId="77777777" w:rsidR="00616DAE" w:rsidRPr="00616DAE" w:rsidRDefault="00616DAE" w:rsidP="00616DAE">
      <w:pPr>
        <w:rPr>
          <w:rFonts w:ascii="Helvetica" w:hAnsi="Helvetica" w:cs="Helvetica"/>
          <w:b/>
          <w:bCs/>
          <w:color w:val="222222"/>
          <w:sz w:val="21"/>
          <w:szCs w:val="21"/>
        </w:rPr>
      </w:pPr>
      <w:r w:rsidRPr="00616DAE">
        <w:rPr>
          <w:rFonts w:ascii="Helvetica" w:hAnsi="Helvetica" w:cs="Helvetica"/>
          <w:b/>
          <w:bCs/>
          <w:color w:val="222222"/>
          <w:sz w:val="21"/>
          <w:szCs w:val="21"/>
        </w:rPr>
        <w:t xml:space="preserve">3.1.1. </w:t>
      </w:r>
      <w:r w:rsidRPr="00616DAE">
        <w:rPr>
          <w:rFonts w:ascii="Helvetica" w:hAnsi="Helvetica" w:cs="Helvetica" w:hint="eastAsia"/>
          <w:b/>
          <w:bCs/>
          <w:color w:val="222222"/>
          <w:sz w:val="21"/>
          <w:szCs w:val="21"/>
        </w:rPr>
        <w:t>Реакции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на</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целлоидиновую</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пластинку</w:t>
      </w:r>
      <w:r w:rsidRPr="00616DAE">
        <w:rPr>
          <w:rFonts w:ascii="Helvetica" w:hAnsi="Helvetica" w:cs="Helvetica"/>
          <w:b/>
          <w:bCs/>
          <w:color w:val="222222"/>
          <w:sz w:val="21"/>
          <w:szCs w:val="21"/>
        </w:rPr>
        <w:t>.</w:t>
      </w:r>
    </w:p>
    <w:p w14:paraId="78054225" w14:textId="77777777" w:rsidR="00616DAE" w:rsidRPr="00616DAE" w:rsidRDefault="00616DAE" w:rsidP="00616DAE">
      <w:pPr>
        <w:rPr>
          <w:rFonts w:ascii="Helvetica" w:hAnsi="Helvetica" w:cs="Helvetica"/>
          <w:b/>
          <w:bCs/>
          <w:color w:val="222222"/>
          <w:sz w:val="21"/>
          <w:szCs w:val="21"/>
        </w:rPr>
      </w:pPr>
    </w:p>
    <w:p w14:paraId="7CC78F02" w14:textId="77777777" w:rsidR="00616DAE" w:rsidRPr="00616DAE" w:rsidRDefault="00616DAE" w:rsidP="00616DAE">
      <w:pPr>
        <w:rPr>
          <w:rFonts w:ascii="Helvetica" w:hAnsi="Helvetica" w:cs="Helvetica"/>
          <w:b/>
          <w:bCs/>
          <w:color w:val="222222"/>
          <w:sz w:val="21"/>
          <w:szCs w:val="21"/>
        </w:rPr>
      </w:pPr>
      <w:r w:rsidRPr="00616DAE">
        <w:rPr>
          <w:rFonts w:ascii="Helvetica" w:hAnsi="Helvetica" w:cs="Helvetica"/>
          <w:b/>
          <w:bCs/>
          <w:color w:val="222222"/>
          <w:sz w:val="21"/>
          <w:szCs w:val="21"/>
        </w:rPr>
        <w:t xml:space="preserve">3.1.2. </w:t>
      </w:r>
      <w:r w:rsidRPr="00616DAE">
        <w:rPr>
          <w:rFonts w:ascii="Helvetica" w:hAnsi="Helvetica" w:cs="Helvetica" w:hint="eastAsia"/>
          <w:b/>
          <w:bCs/>
          <w:color w:val="222222"/>
          <w:sz w:val="21"/>
          <w:szCs w:val="21"/>
        </w:rPr>
        <w:t>Реакции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на</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различные</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пыли</w:t>
      </w:r>
      <w:r w:rsidRPr="00616DAE">
        <w:rPr>
          <w:rFonts w:ascii="Helvetica" w:hAnsi="Helvetica" w:cs="Helvetica"/>
          <w:b/>
          <w:bCs/>
          <w:color w:val="222222"/>
          <w:sz w:val="21"/>
          <w:szCs w:val="21"/>
        </w:rPr>
        <w:t>.</w:t>
      </w:r>
    </w:p>
    <w:p w14:paraId="0EC62C73" w14:textId="77777777" w:rsidR="00616DAE" w:rsidRPr="00616DAE" w:rsidRDefault="00616DAE" w:rsidP="00616DAE">
      <w:pPr>
        <w:rPr>
          <w:rFonts w:ascii="Helvetica" w:hAnsi="Helvetica" w:cs="Helvetica"/>
          <w:b/>
          <w:bCs/>
          <w:color w:val="222222"/>
          <w:sz w:val="21"/>
          <w:szCs w:val="21"/>
        </w:rPr>
      </w:pPr>
    </w:p>
    <w:p w14:paraId="63A400D5" w14:textId="77777777" w:rsidR="00616DAE" w:rsidRPr="00616DAE" w:rsidRDefault="00616DAE" w:rsidP="00616DAE">
      <w:pPr>
        <w:rPr>
          <w:rFonts w:ascii="Helvetica" w:hAnsi="Helvetica" w:cs="Helvetica"/>
          <w:b/>
          <w:bCs/>
          <w:color w:val="222222"/>
          <w:sz w:val="21"/>
          <w:szCs w:val="21"/>
        </w:rPr>
      </w:pPr>
      <w:r w:rsidRPr="00616DAE">
        <w:rPr>
          <w:rFonts w:ascii="Helvetica" w:hAnsi="Helvetica" w:cs="Helvetica"/>
          <w:b/>
          <w:bCs/>
          <w:color w:val="222222"/>
          <w:sz w:val="21"/>
          <w:szCs w:val="21"/>
        </w:rPr>
        <w:t xml:space="preserve">3.1.3. </w:t>
      </w:r>
      <w:r w:rsidRPr="00616DAE">
        <w:rPr>
          <w:rFonts w:ascii="Helvetica" w:hAnsi="Helvetica" w:cs="Helvetica" w:hint="eastAsia"/>
          <w:b/>
          <w:bCs/>
          <w:color w:val="222222"/>
          <w:sz w:val="21"/>
          <w:szCs w:val="21"/>
        </w:rPr>
        <w:t>Реакции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на</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чужеродный</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белок</w:t>
      </w:r>
      <w:r w:rsidRPr="00616DAE">
        <w:rPr>
          <w:rFonts w:ascii="Helvetica" w:hAnsi="Helvetica" w:cs="Helvetica"/>
          <w:b/>
          <w:bCs/>
          <w:color w:val="222222"/>
          <w:sz w:val="21"/>
          <w:szCs w:val="21"/>
        </w:rPr>
        <w:t>.</w:t>
      </w:r>
    </w:p>
    <w:p w14:paraId="25C0C90B" w14:textId="77777777" w:rsidR="00616DAE" w:rsidRPr="00616DAE" w:rsidRDefault="00616DAE" w:rsidP="00616DAE">
      <w:pPr>
        <w:rPr>
          <w:rFonts w:ascii="Helvetica" w:hAnsi="Helvetica" w:cs="Helvetica"/>
          <w:b/>
          <w:bCs/>
          <w:color w:val="222222"/>
          <w:sz w:val="21"/>
          <w:szCs w:val="21"/>
        </w:rPr>
      </w:pPr>
    </w:p>
    <w:p w14:paraId="6FED606B" w14:textId="77777777" w:rsidR="00616DAE" w:rsidRPr="00616DAE" w:rsidRDefault="00616DAE" w:rsidP="00616DAE">
      <w:pPr>
        <w:rPr>
          <w:rFonts w:ascii="Helvetica" w:hAnsi="Helvetica" w:cs="Helvetica"/>
          <w:b/>
          <w:bCs/>
          <w:color w:val="222222"/>
          <w:sz w:val="21"/>
          <w:szCs w:val="21"/>
        </w:rPr>
      </w:pPr>
      <w:r w:rsidRPr="00616DAE">
        <w:rPr>
          <w:rFonts w:ascii="Helvetica" w:hAnsi="Helvetica" w:cs="Helvetica"/>
          <w:b/>
          <w:bCs/>
          <w:color w:val="222222"/>
          <w:sz w:val="21"/>
          <w:szCs w:val="21"/>
        </w:rPr>
        <w:t xml:space="preserve">3.2. </w:t>
      </w:r>
      <w:r w:rsidRPr="00616DAE">
        <w:rPr>
          <w:rFonts w:ascii="Helvetica" w:hAnsi="Helvetica" w:cs="Helvetica" w:hint="eastAsia"/>
          <w:b/>
          <w:bCs/>
          <w:color w:val="222222"/>
          <w:sz w:val="21"/>
          <w:szCs w:val="21"/>
        </w:rPr>
        <w:t>Особенности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реакций</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соединительной</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ткани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при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репарации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очага</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воспаления</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индуцированного</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в</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условиях</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патологически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измененной</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печени</w:t>
      </w:r>
      <w:r w:rsidRPr="00616DAE">
        <w:rPr>
          <w:rFonts w:ascii="Helvetica" w:hAnsi="Helvetica" w:cs="Helvetica"/>
          <w:b/>
          <w:bCs/>
          <w:color w:val="222222"/>
          <w:sz w:val="21"/>
          <w:szCs w:val="21"/>
        </w:rPr>
        <w:t>.</w:t>
      </w:r>
    </w:p>
    <w:p w14:paraId="0098D645" w14:textId="77777777" w:rsidR="00616DAE" w:rsidRPr="00616DAE" w:rsidRDefault="00616DAE" w:rsidP="00616DAE">
      <w:pPr>
        <w:rPr>
          <w:rFonts w:ascii="Helvetica" w:hAnsi="Helvetica" w:cs="Helvetica"/>
          <w:b/>
          <w:bCs/>
          <w:color w:val="222222"/>
          <w:sz w:val="21"/>
          <w:szCs w:val="21"/>
        </w:rPr>
      </w:pPr>
    </w:p>
    <w:p w14:paraId="0260D00A" w14:textId="77777777" w:rsidR="00616DAE" w:rsidRPr="00616DAE" w:rsidRDefault="00616DAE" w:rsidP="00616DAE">
      <w:pPr>
        <w:rPr>
          <w:rFonts w:ascii="Helvetica" w:hAnsi="Helvetica" w:cs="Helvetica"/>
          <w:b/>
          <w:bCs/>
          <w:color w:val="222222"/>
          <w:sz w:val="21"/>
          <w:szCs w:val="21"/>
        </w:rPr>
      </w:pPr>
      <w:r w:rsidRPr="00616DAE">
        <w:rPr>
          <w:rFonts w:ascii="Helvetica" w:hAnsi="Helvetica" w:cs="Helvetica"/>
          <w:b/>
          <w:bCs/>
          <w:color w:val="222222"/>
          <w:sz w:val="21"/>
          <w:szCs w:val="21"/>
        </w:rPr>
        <w:t xml:space="preserve">3.2.1. </w:t>
      </w:r>
      <w:r w:rsidRPr="00616DAE">
        <w:rPr>
          <w:rFonts w:ascii="Helvetica" w:hAnsi="Helvetica" w:cs="Helvetica" w:hint="eastAsia"/>
          <w:b/>
          <w:bCs/>
          <w:color w:val="222222"/>
          <w:sz w:val="21"/>
          <w:szCs w:val="21"/>
        </w:rPr>
        <w:t>Очаг</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воспаления</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в</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условиях</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частичной</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или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субтотальной</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гепатэктомии</w:t>
      </w:r>
      <w:r w:rsidRPr="00616DAE">
        <w:rPr>
          <w:rFonts w:ascii="Helvetica" w:hAnsi="Helvetica" w:cs="Helvetica"/>
          <w:b/>
          <w:bCs/>
          <w:color w:val="222222"/>
          <w:sz w:val="21"/>
          <w:szCs w:val="21"/>
        </w:rPr>
        <w:t>.</w:t>
      </w:r>
    </w:p>
    <w:p w14:paraId="5719C13C" w14:textId="77777777" w:rsidR="00616DAE" w:rsidRPr="00616DAE" w:rsidRDefault="00616DAE" w:rsidP="00616DAE">
      <w:pPr>
        <w:rPr>
          <w:rFonts w:ascii="Helvetica" w:hAnsi="Helvetica" w:cs="Helvetica"/>
          <w:b/>
          <w:bCs/>
          <w:color w:val="222222"/>
          <w:sz w:val="21"/>
          <w:szCs w:val="21"/>
        </w:rPr>
      </w:pPr>
    </w:p>
    <w:p w14:paraId="12170994" w14:textId="77777777" w:rsidR="00616DAE" w:rsidRPr="00616DAE" w:rsidRDefault="00616DAE" w:rsidP="00616DAE">
      <w:pPr>
        <w:rPr>
          <w:rFonts w:ascii="Helvetica" w:hAnsi="Helvetica" w:cs="Helvetica"/>
          <w:b/>
          <w:bCs/>
          <w:color w:val="222222"/>
          <w:sz w:val="21"/>
          <w:szCs w:val="21"/>
        </w:rPr>
      </w:pPr>
      <w:r w:rsidRPr="00616DAE">
        <w:rPr>
          <w:rFonts w:ascii="Helvetica" w:hAnsi="Helvetica" w:cs="Helvetica"/>
          <w:b/>
          <w:bCs/>
          <w:color w:val="222222"/>
          <w:sz w:val="21"/>
          <w:szCs w:val="21"/>
        </w:rPr>
        <w:t xml:space="preserve">3.2.2. </w:t>
      </w:r>
      <w:r w:rsidRPr="00616DAE">
        <w:rPr>
          <w:rFonts w:ascii="Helvetica" w:hAnsi="Helvetica" w:cs="Helvetica" w:hint="eastAsia"/>
          <w:b/>
          <w:bCs/>
          <w:color w:val="222222"/>
          <w:sz w:val="21"/>
          <w:szCs w:val="21"/>
        </w:rPr>
        <w:t>Очаг</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воспаления</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на</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фоне</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токсического</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гепа</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тита</w:t>
      </w:r>
      <w:r w:rsidRPr="00616DAE">
        <w:rPr>
          <w:rFonts w:ascii="Helvetica" w:hAnsi="Helvetica" w:cs="Helvetica"/>
          <w:b/>
          <w:bCs/>
          <w:color w:val="222222"/>
          <w:sz w:val="21"/>
          <w:szCs w:val="21"/>
        </w:rPr>
        <w:t>.III</w:t>
      </w:r>
    </w:p>
    <w:p w14:paraId="18D737C7" w14:textId="77777777" w:rsidR="00616DAE" w:rsidRPr="00616DAE" w:rsidRDefault="00616DAE" w:rsidP="00616DAE">
      <w:pPr>
        <w:rPr>
          <w:rFonts w:ascii="Helvetica" w:hAnsi="Helvetica" w:cs="Helvetica"/>
          <w:b/>
          <w:bCs/>
          <w:color w:val="222222"/>
          <w:sz w:val="21"/>
          <w:szCs w:val="21"/>
        </w:rPr>
      </w:pPr>
    </w:p>
    <w:p w14:paraId="13838BF0" w14:textId="77777777" w:rsidR="00616DAE" w:rsidRPr="00616DAE" w:rsidRDefault="00616DAE" w:rsidP="00616DAE">
      <w:pPr>
        <w:rPr>
          <w:rFonts w:ascii="Helvetica" w:hAnsi="Helvetica" w:cs="Helvetica"/>
          <w:b/>
          <w:bCs/>
          <w:color w:val="222222"/>
          <w:sz w:val="21"/>
          <w:szCs w:val="21"/>
        </w:rPr>
      </w:pPr>
      <w:r w:rsidRPr="00616DAE">
        <w:rPr>
          <w:rFonts w:ascii="Helvetica" w:hAnsi="Helvetica" w:cs="Helvetica"/>
          <w:b/>
          <w:bCs/>
          <w:color w:val="222222"/>
          <w:sz w:val="21"/>
          <w:szCs w:val="21"/>
        </w:rPr>
        <w:t xml:space="preserve">3.2.3. </w:t>
      </w:r>
      <w:r w:rsidRPr="00616DAE">
        <w:rPr>
          <w:rFonts w:ascii="Helvetica" w:hAnsi="Helvetica" w:cs="Helvetica" w:hint="eastAsia"/>
          <w:b/>
          <w:bCs/>
          <w:color w:val="222222"/>
          <w:sz w:val="21"/>
          <w:szCs w:val="21"/>
        </w:rPr>
        <w:t>Очаг</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воспаления</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при</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блокаде</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купферовых</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клеток</w:t>
      </w:r>
      <w:r w:rsidRPr="00616DAE">
        <w:rPr>
          <w:rFonts w:ascii="Helvetica" w:hAnsi="Helvetica" w:cs="Helvetica"/>
          <w:b/>
          <w:bCs/>
          <w:color w:val="222222"/>
          <w:sz w:val="21"/>
          <w:szCs w:val="21"/>
        </w:rPr>
        <w:t>.</w:t>
      </w:r>
    </w:p>
    <w:p w14:paraId="389C23F8" w14:textId="77777777" w:rsidR="00616DAE" w:rsidRPr="00616DAE" w:rsidRDefault="00616DAE" w:rsidP="00616DAE">
      <w:pPr>
        <w:rPr>
          <w:rFonts w:ascii="Helvetica" w:hAnsi="Helvetica" w:cs="Helvetica"/>
          <w:b/>
          <w:bCs/>
          <w:color w:val="222222"/>
          <w:sz w:val="21"/>
          <w:szCs w:val="21"/>
        </w:rPr>
      </w:pPr>
    </w:p>
    <w:p w14:paraId="591CBA42" w14:textId="77777777" w:rsidR="00616DAE" w:rsidRPr="00616DAE" w:rsidRDefault="00616DAE" w:rsidP="00616DAE">
      <w:pPr>
        <w:rPr>
          <w:rFonts w:ascii="Helvetica" w:hAnsi="Helvetica" w:cs="Helvetica"/>
          <w:b/>
          <w:bCs/>
          <w:color w:val="222222"/>
          <w:sz w:val="21"/>
          <w:szCs w:val="21"/>
        </w:rPr>
      </w:pPr>
      <w:r w:rsidRPr="00616DAE">
        <w:rPr>
          <w:rFonts w:ascii="Helvetica" w:hAnsi="Helvetica" w:cs="Helvetica"/>
          <w:b/>
          <w:bCs/>
          <w:color w:val="222222"/>
          <w:sz w:val="21"/>
          <w:szCs w:val="21"/>
        </w:rPr>
        <w:t xml:space="preserve">3.2.4. </w:t>
      </w:r>
      <w:r w:rsidRPr="00616DAE">
        <w:rPr>
          <w:rFonts w:ascii="Helvetica" w:hAnsi="Helvetica" w:cs="Helvetica" w:hint="eastAsia"/>
          <w:b/>
          <w:bCs/>
          <w:color w:val="222222"/>
          <w:sz w:val="21"/>
          <w:szCs w:val="21"/>
        </w:rPr>
        <w:t>Очаг</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воспаления</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в</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условиях</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облучения</w:t>
      </w:r>
      <w:r w:rsidRPr="00616DAE">
        <w:rPr>
          <w:rFonts w:ascii="Helvetica" w:hAnsi="Helvetica" w:cs="Helvetica"/>
          <w:b/>
          <w:bCs/>
          <w:color w:val="222222"/>
          <w:sz w:val="21"/>
          <w:szCs w:val="21"/>
        </w:rPr>
        <w:t xml:space="preserve"> </w:t>
      </w:r>
      <w:r w:rsidRPr="00616DAE">
        <w:rPr>
          <w:rFonts w:ascii="Helvetica" w:hAnsi="Helvetica" w:cs="Helvetica" w:hint="eastAsia"/>
          <w:b/>
          <w:bCs/>
          <w:color w:val="222222"/>
          <w:sz w:val="21"/>
          <w:szCs w:val="21"/>
        </w:rPr>
        <w:t>животных</w:t>
      </w:r>
    </w:p>
    <w:p w14:paraId="3E2255A9" w14:textId="77777777" w:rsidR="00616DAE" w:rsidRPr="00616DAE" w:rsidRDefault="00616DAE" w:rsidP="00616DAE">
      <w:pPr>
        <w:rPr>
          <w:rFonts w:ascii="Helvetica" w:hAnsi="Helvetica" w:cs="Helvetica"/>
          <w:b/>
          <w:bCs/>
          <w:color w:val="222222"/>
          <w:sz w:val="21"/>
          <w:szCs w:val="21"/>
        </w:rPr>
      </w:pPr>
    </w:p>
    <w:p w14:paraId="4A7ADEAA" w14:textId="463D0C83" w:rsidR="00967B66" w:rsidRPr="00616DAE" w:rsidRDefault="00616DAE" w:rsidP="00616DAE">
      <w:r w:rsidRPr="00616DAE">
        <w:rPr>
          <w:rFonts w:ascii="Helvetica" w:hAnsi="Helvetica" w:cs="Helvetica" w:hint="eastAsia"/>
          <w:b/>
          <w:bCs/>
          <w:color w:val="222222"/>
          <w:sz w:val="21"/>
          <w:szCs w:val="21"/>
        </w:rPr>
        <w:t>ВЫВОДЫ</w:t>
      </w:r>
      <w:r w:rsidRPr="00616DAE">
        <w:rPr>
          <w:rFonts w:ascii="Helvetica" w:hAnsi="Helvetica" w:cs="Helvetica"/>
          <w:b/>
          <w:bCs/>
          <w:color w:val="222222"/>
          <w:sz w:val="21"/>
          <w:szCs w:val="21"/>
        </w:rPr>
        <w:t>.</w:t>
      </w:r>
    </w:p>
    <w:sectPr w:rsidR="00967B66" w:rsidRPr="00616DA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D01D9" w14:textId="77777777" w:rsidR="00E636AF" w:rsidRDefault="00E636AF">
      <w:pPr>
        <w:spacing w:after="0" w:line="240" w:lineRule="auto"/>
      </w:pPr>
      <w:r>
        <w:separator/>
      </w:r>
    </w:p>
  </w:endnote>
  <w:endnote w:type="continuationSeparator" w:id="0">
    <w:p w14:paraId="2938BD12" w14:textId="77777777" w:rsidR="00E636AF" w:rsidRDefault="00E63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87395" w14:textId="77777777" w:rsidR="00E636AF" w:rsidRDefault="00E636AF"/>
    <w:p w14:paraId="5516F9EA" w14:textId="77777777" w:rsidR="00E636AF" w:rsidRDefault="00E636AF"/>
    <w:p w14:paraId="6D7E573A" w14:textId="77777777" w:rsidR="00E636AF" w:rsidRDefault="00E636AF"/>
    <w:p w14:paraId="22E54861" w14:textId="77777777" w:rsidR="00E636AF" w:rsidRDefault="00E636AF"/>
    <w:p w14:paraId="511671E7" w14:textId="77777777" w:rsidR="00E636AF" w:rsidRDefault="00E636AF"/>
    <w:p w14:paraId="651C7B64" w14:textId="77777777" w:rsidR="00E636AF" w:rsidRDefault="00E636AF"/>
    <w:p w14:paraId="10B68851" w14:textId="77777777" w:rsidR="00E636AF" w:rsidRDefault="00E636A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A32EB6" wp14:editId="5543F47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49458" w14:textId="77777777" w:rsidR="00E636AF" w:rsidRDefault="00E636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A32EB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A49458" w14:textId="77777777" w:rsidR="00E636AF" w:rsidRDefault="00E636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984EDC" w14:textId="77777777" w:rsidR="00E636AF" w:rsidRDefault="00E636AF"/>
    <w:p w14:paraId="7F163A0A" w14:textId="77777777" w:rsidR="00E636AF" w:rsidRDefault="00E636AF"/>
    <w:p w14:paraId="12BD95F6" w14:textId="77777777" w:rsidR="00E636AF" w:rsidRDefault="00E636A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05D531" wp14:editId="19D0847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7A0A1" w14:textId="77777777" w:rsidR="00E636AF" w:rsidRDefault="00E636AF"/>
                          <w:p w14:paraId="121A06A0" w14:textId="77777777" w:rsidR="00E636AF" w:rsidRDefault="00E636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05D5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37A0A1" w14:textId="77777777" w:rsidR="00E636AF" w:rsidRDefault="00E636AF"/>
                    <w:p w14:paraId="121A06A0" w14:textId="77777777" w:rsidR="00E636AF" w:rsidRDefault="00E636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2EA974" w14:textId="77777777" w:rsidR="00E636AF" w:rsidRDefault="00E636AF"/>
    <w:p w14:paraId="2F278BA0" w14:textId="77777777" w:rsidR="00E636AF" w:rsidRDefault="00E636AF">
      <w:pPr>
        <w:rPr>
          <w:sz w:val="2"/>
          <w:szCs w:val="2"/>
        </w:rPr>
      </w:pPr>
    </w:p>
    <w:p w14:paraId="1B2453B7" w14:textId="77777777" w:rsidR="00E636AF" w:rsidRDefault="00E636AF"/>
    <w:p w14:paraId="5BAC5E1C" w14:textId="77777777" w:rsidR="00E636AF" w:rsidRDefault="00E636AF">
      <w:pPr>
        <w:spacing w:after="0" w:line="240" w:lineRule="auto"/>
      </w:pPr>
    </w:p>
  </w:footnote>
  <w:footnote w:type="continuationSeparator" w:id="0">
    <w:p w14:paraId="493A964E" w14:textId="77777777" w:rsidR="00E636AF" w:rsidRDefault="00E63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AF"/>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36188</TotalTime>
  <Pages>3</Pages>
  <Words>376</Words>
  <Characters>2147</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1903</cp:revision>
  <cp:lastPrinted>2009-02-06T05:36:00Z</cp:lastPrinted>
  <dcterms:created xsi:type="dcterms:W3CDTF">2025-11-25T20:19:00Z</dcterms:created>
  <dcterms:modified xsi:type="dcterms:W3CDTF">2026-01-10T16:12:00Z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