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12AB6716" w:rsidR="00EA2D26" w:rsidRPr="004C2C7B" w:rsidRDefault="004C2C7B" w:rsidP="004C2C7B">
      <w:r>
        <w:t>Загуменна Юлія Олександрівна, професор кафедри теорії та історії держави та права Харківського національного університету внутрішніх справ. Назва дисертації: «Концептуалізація національної безпеки в Україні: теоретико-правові аспекти». Шифр та назва спеціальності – 12.00.01 – теорія та історія держави і права; історія політичних і правових учень. Спецрада Д 64.700.02 Харківського національного університету внутрішніх справ, МВС України (21008, м. Вінниця, вул. Сонячна, 3-А; тел. (057) 341-61-50). Опоненти: Бакумов Олександр Сергійович, доктор юридичних наук, професор, народний депутат України; Головко Олександр Миколайович, доктор юридичних наук, професор, проректор з науково-педагогічної роботи Харківського національного університету імені В.Н. Каразіна; Подорожна Тетяна Станіславівна, доктор юридичних наук, професор, професор кафедри теорії держави і права Львівського торговельноекономічного університету</w:t>
      </w:r>
    </w:p>
    <w:sectPr w:rsidR="00EA2D26" w:rsidRPr="004C2C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AD4B" w14:textId="77777777" w:rsidR="007046F8" w:rsidRDefault="007046F8">
      <w:pPr>
        <w:spacing w:after="0" w:line="240" w:lineRule="auto"/>
      </w:pPr>
      <w:r>
        <w:separator/>
      </w:r>
    </w:p>
  </w:endnote>
  <w:endnote w:type="continuationSeparator" w:id="0">
    <w:p w14:paraId="4BC51592" w14:textId="77777777" w:rsidR="007046F8" w:rsidRDefault="0070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CA1A" w14:textId="77777777" w:rsidR="007046F8" w:rsidRDefault="007046F8">
      <w:pPr>
        <w:spacing w:after="0" w:line="240" w:lineRule="auto"/>
      </w:pPr>
      <w:r>
        <w:separator/>
      </w:r>
    </w:p>
  </w:footnote>
  <w:footnote w:type="continuationSeparator" w:id="0">
    <w:p w14:paraId="224FD2E8" w14:textId="77777777" w:rsidR="007046F8" w:rsidRDefault="0070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46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6F8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135682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7365</cp:revision>
  <dcterms:created xsi:type="dcterms:W3CDTF">2024-06-20T08:51:00Z</dcterms:created>
  <dcterms:modified xsi:type="dcterms:W3CDTF">2025-02-05T19:14:00Z</dcterms:modified>
  <cp:category/>
</cp:coreProperties>
</file>