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C2832" w14:textId="77777777" w:rsidR="00B96BD1" w:rsidRDefault="00B96BD1" w:rsidP="00B96BD1">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валютного курса рубля</w:t>
      </w:r>
    </w:p>
    <w:p w14:paraId="0C87CF3F" w14:textId="77777777" w:rsidR="00B96BD1" w:rsidRDefault="00B96BD1" w:rsidP="00B96BD1">
      <w:pPr>
        <w:rPr>
          <w:rFonts w:ascii="Verdana" w:hAnsi="Verdana"/>
          <w:color w:val="000000"/>
          <w:sz w:val="18"/>
          <w:szCs w:val="18"/>
          <w:shd w:val="clear" w:color="auto" w:fill="FFFFFF"/>
        </w:rPr>
      </w:pPr>
    </w:p>
    <w:p w14:paraId="1AE85C25" w14:textId="77777777" w:rsidR="00B96BD1" w:rsidRDefault="00B96BD1" w:rsidP="00B96BD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Семенова, Елена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F23C537" w14:textId="77777777" w:rsidR="00B96BD1" w:rsidRDefault="00B96BD1" w:rsidP="00B96BD1">
      <w:pPr>
        <w:spacing w:line="270" w:lineRule="atLeast"/>
        <w:rPr>
          <w:rFonts w:ascii="Verdana" w:hAnsi="Verdana"/>
          <w:color w:val="000000"/>
          <w:sz w:val="18"/>
          <w:szCs w:val="18"/>
        </w:rPr>
      </w:pPr>
      <w:r>
        <w:rPr>
          <w:rFonts w:ascii="Verdana" w:hAnsi="Verdana"/>
          <w:color w:val="000000"/>
          <w:sz w:val="18"/>
          <w:szCs w:val="18"/>
        </w:rPr>
        <w:t>2004</w:t>
      </w:r>
    </w:p>
    <w:p w14:paraId="7A51BDA5" w14:textId="77777777" w:rsidR="00B96BD1" w:rsidRDefault="00B96BD1" w:rsidP="00B96BD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CE56E03" w14:textId="77777777" w:rsidR="00B96BD1" w:rsidRDefault="00B96BD1" w:rsidP="00B96BD1">
      <w:pPr>
        <w:spacing w:line="270" w:lineRule="atLeast"/>
        <w:rPr>
          <w:rFonts w:ascii="Verdana" w:hAnsi="Verdana"/>
          <w:color w:val="000000"/>
          <w:sz w:val="18"/>
          <w:szCs w:val="18"/>
        </w:rPr>
      </w:pPr>
      <w:r>
        <w:rPr>
          <w:rFonts w:ascii="Verdana" w:hAnsi="Verdana"/>
          <w:color w:val="000000"/>
          <w:sz w:val="18"/>
          <w:szCs w:val="18"/>
        </w:rPr>
        <w:t>Семенова, Елена Ивановна</w:t>
      </w:r>
    </w:p>
    <w:p w14:paraId="78BA215C" w14:textId="77777777" w:rsidR="00B96BD1" w:rsidRDefault="00B96BD1" w:rsidP="00B96BD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79EB013" w14:textId="77777777" w:rsidR="00B96BD1" w:rsidRDefault="00B96BD1" w:rsidP="00B96BD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D580E0" w14:textId="77777777" w:rsidR="00B96BD1" w:rsidRDefault="00B96BD1" w:rsidP="00B96BD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2BDDF27" w14:textId="77777777" w:rsidR="00B96BD1" w:rsidRDefault="00B96BD1" w:rsidP="00B96BD1">
      <w:pPr>
        <w:spacing w:line="270" w:lineRule="atLeast"/>
        <w:rPr>
          <w:rFonts w:ascii="Verdana" w:hAnsi="Verdana"/>
          <w:color w:val="000000"/>
          <w:sz w:val="18"/>
          <w:szCs w:val="18"/>
        </w:rPr>
      </w:pPr>
      <w:r>
        <w:rPr>
          <w:rFonts w:ascii="Verdana" w:hAnsi="Verdana"/>
          <w:color w:val="000000"/>
          <w:sz w:val="18"/>
          <w:szCs w:val="18"/>
        </w:rPr>
        <w:t>Москва</w:t>
      </w:r>
    </w:p>
    <w:p w14:paraId="0926A37A" w14:textId="77777777" w:rsidR="00B96BD1" w:rsidRDefault="00B96BD1" w:rsidP="00B96BD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A5A3DAA" w14:textId="77777777" w:rsidR="00B96BD1" w:rsidRDefault="00B96BD1" w:rsidP="00B96BD1">
      <w:pPr>
        <w:spacing w:line="270" w:lineRule="atLeast"/>
        <w:rPr>
          <w:rFonts w:ascii="Verdana" w:hAnsi="Verdana"/>
          <w:color w:val="000000"/>
          <w:sz w:val="18"/>
          <w:szCs w:val="18"/>
        </w:rPr>
      </w:pPr>
      <w:r>
        <w:rPr>
          <w:rFonts w:ascii="Verdana" w:hAnsi="Verdana"/>
          <w:color w:val="000000"/>
          <w:sz w:val="18"/>
          <w:szCs w:val="18"/>
        </w:rPr>
        <w:t>08.00.12</w:t>
      </w:r>
    </w:p>
    <w:p w14:paraId="62FC5B07" w14:textId="77777777" w:rsidR="00B96BD1" w:rsidRDefault="00B96BD1" w:rsidP="00B96BD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63D0532" w14:textId="77777777" w:rsidR="00B96BD1" w:rsidRDefault="00B96BD1" w:rsidP="00B96BD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FD06FC" w14:textId="77777777" w:rsidR="00B96BD1" w:rsidRDefault="00B96BD1" w:rsidP="00B96BD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F01D7C0" w14:textId="77777777" w:rsidR="00B96BD1" w:rsidRDefault="00B96BD1" w:rsidP="00B96BD1">
      <w:pPr>
        <w:spacing w:line="270" w:lineRule="atLeast"/>
        <w:rPr>
          <w:rFonts w:ascii="Verdana" w:hAnsi="Verdana"/>
          <w:color w:val="000000"/>
          <w:sz w:val="18"/>
          <w:szCs w:val="18"/>
        </w:rPr>
      </w:pPr>
      <w:r>
        <w:rPr>
          <w:rFonts w:ascii="Verdana" w:hAnsi="Verdana"/>
          <w:color w:val="000000"/>
          <w:sz w:val="18"/>
          <w:szCs w:val="18"/>
        </w:rPr>
        <w:t>188</w:t>
      </w:r>
    </w:p>
    <w:p w14:paraId="24BEB14D" w14:textId="77777777" w:rsidR="00B96BD1" w:rsidRDefault="00B96BD1" w:rsidP="00B96BD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Семенова, Елена Ивановна</w:t>
      </w:r>
    </w:p>
    <w:p w14:paraId="42A49490"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EE43DFE"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552AFF68"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курс рубля как важнейший показатель экономического развития России. Взаимозависимости между</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курсом и макроэкономическими параметрами.</w:t>
      </w:r>
    </w:p>
    <w:p w14:paraId="6D951338"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его формирование и роль в экономике страны</w:t>
      </w:r>
    </w:p>
    <w:p w14:paraId="0B0F2E67"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w:t>
      </w:r>
      <w:r>
        <w:rPr>
          <w:rStyle w:val="WW8Num2z0"/>
          <w:rFonts w:ascii="Verdana" w:hAnsi="Verdana"/>
          <w:color w:val="000000"/>
          <w:sz w:val="18"/>
          <w:szCs w:val="18"/>
        </w:rPr>
        <w:t> </w:t>
      </w:r>
      <w:r>
        <w:rPr>
          <w:rStyle w:val="WW8Num3z0"/>
          <w:rFonts w:ascii="Verdana" w:hAnsi="Verdana"/>
          <w:color w:val="4682B4"/>
          <w:sz w:val="18"/>
          <w:szCs w:val="18"/>
        </w:rPr>
        <w:t>курсообразующих</w:t>
      </w:r>
      <w:r>
        <w:rPr>
          <w:rStyle w:val="WW8Num2z0"/>
          <w:rFonts w:ascii="Verdana" w:hAnsi="Verdana"/>
          <w:color w:val="000000"/>
          <w:sz w:val="18"/>
          <w:szCs w:val="18"/>
        </w:rPr>
        <w:t> </w:t>
      </w:r>
      <w:r>
        <w:rPr>
          <w:rFonts w:ascii="Verdana" w:hAnsi="Verdana"/>
          <w:color w:val="000000"/>
          <w:sz w:val="18"/>
          <w:szCs w:val="18"/>
        </w:rPr>
        <w:t>факторов на формирование валютного</w:t>
      </w:r>
      <w:r>
        <w:rPr>
          <w:rStyle w:val="WW8Num2z0"/>
          <w:rFonts w:ascii="Verdana" w:hAnsi="Verdana"/>
          <w:color w:val="000000"/>
          <w:sz w:val="18"/>
          <w:szCs w:val="18"/>
        </w:rPr>
        <w:t> </w:t>
      </w:r>
      <w:r>
        <w:rPr>
          <w:rStyle w:val="WW8Num3z0"/>
          <w:rFonts w:ascii="Verdana" w:hAnsi="Verdana"/>
          <w:color w:val="4682B4"/>
          <w:sz w:val="18"/>
          <w:szCs w:val="18"/>
        </w:rPr>
        <w:t>курса</w:t>
      </w:r>
    </w:p>
    <w:p w14:paraId="6073DDF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Обзор теоретических и практических исследований валютного курса</w:t>
      </w:r>
    </w:p>
    <w:p w14:paraId="58181211"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Применение вариационного метода и методов анализа рядов динамики к валютным курсам.</w:t>
      </w:r>
    </w:p>
    <w:p w14:paraId="2E7A0A3E"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проведения вариационного анализа и интерпретация его результатов при определении возможностей прогнозирования валютного курса.</w:t>
      </w:r>
    </w:p>
    <w:p w14:paraId="1AE7ADD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Определение влияния</w:t>
      </w:r>
      <w:r>
        <w:rPr>
          <w:rStyle w:val="WW8Num2z0"/>
          <w:rFonts w:ascii="Verdana" w:hAnsi="Verdana"/>
          <w:color w:val="000000"/>
          <w:sz w:val="18"/>
          <w:szCs w:val="18"/>
        </w:rPr>
        <w:t> </w:t>
      </w:r>
      <w:r>
        <w:rPr>
          <w:rStyle w:val="WW8Num3z0"/>
          <w:rFonts w:ascii="Verdana" w:hAnsi="Verdana"/>
          <w:color w:val="4682B4"/>
          <w:sz w:val="18"/>
          <w:szCs w:val="18"/>
        </w:rPr>
        <w:t>трендовой</w:t>
      </w:r>
      <w:r>
        <w:rPr>
          <w:rFonts w:ascii="Verdana" w:hAnsi="Verdana"/>
          <w:color w:val="000000"/>
          <w:sz w:val="18"/>
          <w:szCs w:val="18"/>
        </w:rPr>
        <w:t>, циклической, сезонной и случайной составляющей методом декомпозиции временного ряда валютного курса.</w:t>
      </w:r>
    </w:p>
    <w:p w14:paraId="4505B9BF"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Практические аспекты применения данных анашза валютного курса для целей прогнозирования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валютными</w:t>
      </w:r>
      <w:r>
        <w:rPr>
          <w:rStyle w:val="WW8Num2z0"/>
          <w:rFonts w:ascii="Verdana" w:hAnsi="Verdana"/>
          <w:color w:val="000000"/>
          <w:sz w:val="18"/>
          <w:szCs w:val="18"/>
        </w:rPr>
        <w:t> </w:t>
      </w:r>
      <w:r>
        <w:rPr>
          <w:rFonts w:ascii="Verdana" w:hAnsi="Verdana"/>
          <w:color w:val="000000"/>
          <w:sz w:val="18"/>
          <w:szCs w:val="18"/>
        </w:rPr>
        <w:t>активами.</w:t>
      </w:r>
    </w:p>
    <w:p w14:paraId="07B3B2A6"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прогнозирование валютного курса на основе статистических моделей. Построение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показателя качества моделей валютного курса</w:t>
      </w:r>
    </w:p>
    <w:p w14:paraId="13D9511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возможностей применения регрессионных моделей для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прогнозирования валютного курса</w:t>
      </w:r>
    </w:p>
    <w:p w14:paraId="130991F7"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валютного курса на основе</w:t>
      </w:r>
      <w:r>
        <w:rPr>
          <w:rStyle w:val="WW8Num2z0"/>
          <w:rFonts w:ascii="Verdana" w:hAnsi="Verdana"/>
          <w:color w:val="000000"/>
          <w:sz w:val="18"/>
          <w:szCs w:val="18"/>
        </w:rPr>
        <w:t> </w:t>
      </w:r>
      <w:r>
        <w:rPr>
          <w:rStyle w:val="WW8Num3z0"/>
          <w:rFonts w:ascii="Verdana" w:hAnsi="Verdana"/>
          <w:color w:val="4682B4"/>
          <w:sz w:val="18"/>
          <w:szCs w:val="18"/>
        </w:rPr>
        <w:t>паритетов</w:t>
      </w:r>
      <w:r>
        <w:rPr>
          <w:rStyle w:val="WW8Num2z0"/>
          <w:rFonts w:ascii="Verdana" w:hAnsi="Verdana"/>
          <w:color w:val="000000"/>
          <w:sz w:val="18"/>
          <w:szCs w:val="18"/>
        </w:rPr>
        <w:t> </w:t>
      </w:r>
      <w:r>
        <w:rPr>
          <w:rFonts w:ascii="Verdana" w:hAnsi="Verdana"/>
          <w:color w:val="000000"/>
          <w:sz w:val="18"/>
          <w:szCs w:val="18"/>
        </w:rPr>
        <w:t>покупательной способности валют.</w:t>
      </w:r>
    </w:p>
    <w:p w14:paraId="71316EB2"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Влияние</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на управление валютными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w:t>
      </w:r>
    </w:p>
    <w:p w14:paraId="107084D3" w14:textId="77777777" w:rsidR="00B96BD1" w:rsidRDefault="00B96BD1" w:rsidP="00B96BD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валютного </w:t>
      </w:r>
      <w:r>
        <w:rPr>
          <w:rStyle w:val="WW8Num1z0"/>
          <w:rFonts w:ascii="Verdana" w:hAnsi="Verdana"/>
          <w:b w:val="0"/>
          <w:bCs w:val="0"/>
          <w:color w:val="535353"/>
          <w:sz w:val="15"/>
          <w:szCs w:val="15"/>
        </w:rPr>
        <w:lastRenderedPageBreak/>
        <w:t>курса рубля"</w:t>
      </w:r>
    </w:p>
    <w:p w14:paraId="47A44454"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Для эффективной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мировое экономическое и финансовое хозяйство необходимо определить допустимую глубину вовлечения России в международные валютно-финансовые отношения, а также программ/ устранения различных ограничений на пути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услуг и капиталов с учетом социально экономических и геополитических интересов России. Особую роль при этом играет</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курс национальной денежной единицы, от динамики которого зависит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экспортируемой продукции на мировых рынках, объемы и направления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движение финансовых потоков. Валютный курс</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имеет огромное влияние на все экономические процессы, на структуру экономики государства, на весь</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в целом. Но и экономические условия в свою очередь оказывают непосредственное влияние на состояние</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национальной денежной единицы.</w:t>
      </w:r>
    </w:p>
    <w:p w14:paraId="03DE34C5"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поэтому меры по регулированию валютного курса рубля должны быть адекватными экономической ситуации в стране. Завышенный валютный курс национальной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неблагоприятен экспортерам, так как их продукция становится</w:t>
      </w:r>
      <w:r>
        <w:rPr>
          <w:rStyle w:val="WW8Num2z0"/>
          <w:rFonts w:ascii="Verdana" w:hAnsi="Verdana"/>
          <w:color w:val="000000"/>
          <w:sz w:val="18"/>
          <w:szCs w:val="18"/>
        </w:rPr>
        <w:t> </w:t>
      </w:r>
      <w:r>
        <w:rPr>
          <w:rStyle w:val="WW8Num3z0"/>
          <w:rFonts w:ascii="Verdana" w:hAnsi="Verdana"/>
          <w:color w:val="4682B4"/>
          <w:sz w:val="18"/>
          <w:szCs w:val="18"/>
        </w:rPr>
        <w:t>неконкурентоспособной</w:t>
      </w:r>
      <w:r>
        <w:rPr>
          <w:rStyle w:val="WW8Num2z0"/>
          <w:rFonts w:ascii="Verdana" w:hAnsi="Verdana"/>
          <w:color w:val="000000"/>
          <w:sz w:val="18"/>
          <w:szCs w:val="18"/>
        </w:rPr>
        <w:t> </w:t>
      </w:r>
      <w:r>
        <w:rPr>
          <w:rFonts w:ascii="Verdana" w:hAnsi="Verdana"/>
          <w:color w:val="000000"/>
          <w:sz w:val="18"/>
          <w:szCs w:val="18"/>
        </w:rPr>
        <w:t>на мировых рынках. Заниженный курс рубля делает</w:t>
      </w:r>
      <w:r>
        <w:rPr>
          <w:rStyle w:val="WW8Num2z0"/>
          <w:rFonts w:ascii="Verdana" w:hAnsi="Verdana"/>
          <w:color w:val="000000"/>
          <w:sz w:val="18"/>
          <w:szCs w:val="18"/>
        </w:rPr>
        <w:t> </w:t>
      </w:r>
      <w:r>
        <w:rPr>
          <w:rStyle w:val="WW8Num3z0"/>
          <w:rFonts w:ascii="Verdana" w:hAnsi="Verdana"/>
          <w:color w:val="4682B4"/>
          <w:sz w:val="18"/>
          <w:szCs w:val="18"/>
        </w:rPr>
        <w:t>импортные</w:t>
      </w:r>
      <w:r>
        <w:rPr>
          <w:rStyle w:val="WW8Num2z0"/>
          <w:rFonts w:ascii="Verdana" w:hAnsi="Verdana"/>
          <w:color w:val="000000"/>
          <w:sz w:val="18"/>
          <w:szCs w:val="18"/>
        </w:rPr>
        <w:t> </w:t>
      </w:r>
      <w:r>
        <w:rPr>
          <w:rFonts w:ascii="Verdana" w:hAnsi="Verdana"/>
          <w:color w:val="000000"/>
          <w:sz w:val="18"/>
          <w:szCs w:val="18"/>
        </w:rPr>
        <w:t>товары дорогими внутри страны, стимулируя тем самым отечественное производство, но усиливающиеся</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падения национальной валюты свидетельствуют о слабости экономики и понижают мировой</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и инвестиционный рейтинги страны, что отнюдь не способствует развитию внутренней экономики. В этих условиях важно найти и удерживать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оптимального курса, соответствующего экономическим реалиям и интересам основных участников валютного рынка.</w:t>
      </w:r>
    </w:p>
    <w:p w14:paraId="7E9B0C68"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регулирования валютного курса важно представлять его природу, характер его взаимосвяз! с основными</w:t>
      </w:r>
      <w:r>
        <w:rPr>
          <w:rStyle w:val="WW8Num2z0"/>
          <w:rFonts w:ascii="Verdana" w:hAnsi="Verdana"/>
          <w:color w:val="000000"/>
          <w:sz w:val="18"/>
          <w:szCs w:val="18"/>
        </w:rPr>
        <w:t> </w:t>
      </w:r>
      <w:r>
        <w:rPr>
          <w:rStyle w:val="WW8Num3z0"/>
          <w:rFonts w:ascii="Verdana" w:hAnsi="Verdana"/>
          <w:color w:val="4682B4"/>
          <w:sz w:val="18"/>
          <w:szCs w:val="18"/>
        </w:rPr>
        <w:t>секторами</w:t>
      </w:r>
      <w:r>
        <w:rPr>
          <w:rStyle w:val="WW8Num2z0"/>
          <w:rFonts w:ascii="Verdana" w:hAnsi="Verdana"/>
          <w:color w:val="000000"/>
          <w:sz w:val="18"/>
          <w:szCs w:val="18"/>
        </w:rPr>
        <w:t> </w:t>
      </w:r>
      <w:r>
        <w:rPr>
          <w:rFonts w:ascii="Verdana" w:hAnsi="Verdana"/>
          <w:color w:val="000000"/>
          <w:sz w:val="18"/>
          <w:szCs w:val="18"/>
        </w:rPr>
        <w:t>экономики и элементами финансового рынка. Знание основных тенденций, присущих национальному</w:t>
      </w:r>
      <w:r>
        <w:rPr>
          <w:rStyle w:val="WW8Num2z0"/>
          <w:rFonts w:ascii="Verdana" w:hAnsi="Verdana"/>
          <w:color w:val="000000"/>
          <w:sz w:val="18"/>
          <w:szCs w:val="18"/>
        </w:rPr>
        <w:t> </w:t>
      </w:r>
      <w:r>
        <w:rPr>
          <w:rStyle w:val="WW8Num3z0"/>
          <w:rFonts w:ascii="Verdana" w:hAnsi="Verdana"/>
          <w:color w:val="4682B4"/>
          <w:sz w:val="18"/>
          <w:szCs w:val="18"/>
        </w:rPr>
        <w:t>валютному</w:t>
      </w:r>
      <w:r>
        <w:rPr>
          <w:rStyle w:val="WW8Num2z0"/>
          <w:rFonts w:ascii="Verdana" w:hAnsi="Verdana"/>
          <w:color w:val="000000"/>
          <w:sz w:val="18"/>
          <w:szCs w:val="18"/>
        </w:rPr>
        <w:t> </w:t>
      </w:r>
      <w:r>
        <w:rPr>
          <w:rFonts w:ascii="Verdana" w:hAnsi="Verdana"/>
          <w:color w:val="000000"/>
          <w:sz w:val="18"/>
          <w:szCs w:val="18"/>
        </w:rPr>
        <w:t>рынку, особенностей формирования динамики курса в зависимости от меняющихся условий позволит регулировать их для успешного управления</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конъюнктурой, для выработки скоординированной</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политики государства в целях достижения экономического роста в стране, повышения уровня жизни населения, безболезненной и эффективной интеграции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финансовое сообщество с учетом экономических интересов России.</w:t>
      </w:r>
    </w:p>
    <w:p w14:paraId="1D37DD61"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становится все более неотъемлемой частью функционирования большинства предприятий.</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 традиционными партнерами по</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теперь считаются внешнеэкономическими, и эти партнеры в первую очередь ориентируются на</w:t>
      </w:r>
      <w:r>
        <w:rPr>
          <w:rStyle w:val="WW8Num2z0"/>
          <w:rFonts w:ascii="Verdana" w:hAnsi="Verdana"/>
          <w:color w:val="000000"/>
          <w:sz w:val="18"/>
          <w:szCs w:val="18"/>
        </w:rPr>
        <w:t> </w:t>
      </w:r>
      <w:r>
        <w:rPr>
          <w:rStyle w:val="WW8Num3z0"/>
          <w:rFonts w:ascii="Verdana" w:hAnsi="Verdana"/>
          <w:color w:val="4682B4"/>
          <w:sz w:val="18"/>
          <w:szCs w:val="18"/>
        </w:rPr>
        <w:t>валютную</w:t>
      </w:r>
      <w:r>
        <w:rPr>
          <w:rStyle w:val="WW8Num2z0"/>
          <w:rFonts w:ascii="Verdana" w:hAnsi="Verdana"/>
          <w:color w:val="000000"/>
          <w:sz w:val="18"/>
          <w:szCs w:val="18"/>
        </w:rPr>
        <w:t> </w:t>
      </w:r>
      <w:r>
        <w:rPr>
          <w:rFonts w:ascii="Verdana" w:hAnsi="Verdana"/>
          <w:color w:val="000000"/>
          <w:sz w:val="18"/>
          <w:szCs w:val="18"/>
        </w:rPr>
        <w:t>оценку товаров, работ, услуг. На уровне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изучение зависимостей в динамике валютного курса позволяет определить возможные перспективы развития курса рубля для определения программы действий при</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и импорте товаров и услуг в целях</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и получения максимальной прибыли. Для игроков валютного рынка большое значение имеют различные модели прогнозирования валютного курса, а также методы оценки их качества и надежности. Население, содержаще свои</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в валюте в условиях</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рубля и инфляции, также сталкивается с проблемами прогнозирования валютного курса.</w:t>
      </w:r>
    </w:p>
    <w:p w14:paraId="0334A5CA"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статистических методов в анализе валютного курса позволит нам выявить основные тенденции в его формировании: степень и характер его зависимости от</w:t>
      </w:r>
      <w:r>
        <w:rPr>
          <w:rStyle w:val="WW8Num2z0"/>
          <w:rFonts w:ascii="Verdana" w:hAnsi="Verdana"/>
          <w:color w:val="000000"/>
          <w:sz w:val="18"/>
          <w:szCs w:val="18"/>
        </w:rPr>
        <w:t> </w:t>
      </w:r>
      <w:r>
        <w:rPr>
          <w:rStyle w:val="WW8Num3z0"/>
          <w:rFonts w:ascii="Verdana" w:hAnsi="Verdana"/>
          <w:color w:val="4682B4"/>
          <w:sz w:val="18"/>
          <w:szCs w:val="18"/>
        </w:rPr>
        <w:t>курсообразующих</w:t>
      </w:r>
      <w:r>
        <w:rPr>
          <w:rStyle w:val="WW8Num2z0"/>
          <w:rFonts w:ascii="Verdana" w:hAnsi="Verdana"/>
          <w:color w:val="000000"/>
          <w:sz w:val="18"/>
          <w:szCs w:val="18"/>
        </w:rPr>
        <w:t> </w:t>
      </w:r>
      <w:r>
        <w:rPr>
          <w:rFonts w:ascii="Verdana" w:hAnsi="Verdana"/>
          <w:color w:val="000000"/>
          <w:sz w:val="18"/>
          <w:szCs w:val="18"/>
        </w:rPr>
        <w:t>факторов, наличие взаимосвязи в динамике курсов различных</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наличие циклических и сезонных колебаний, подверженность случайным эффектам; подобрать наилучшие способы прогнозирования валютного курса и оценить качество построенных моделей.</w:t>
      </w:r>
    </w:p>
    <w:p w14:paraId="15C8D7CE"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сильная зависимость предприятий,</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спекулятивных участников валютного и финансового рынков от колебаний курса рубля, а также значительность эффективной валютной политики в процессе</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управления побуждает к глубокому статистическому исследованию динамики валютного курса в тесной взаимосвязи с другими экономическими явлениями.</w:t>
      </w:r>
    </w:p>
    <w:p w14:paraId="550BADC3"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Все вышесказанное обусловило выбор темы и структуру настоящего исследования, а также определило егоцель.</w:t>
      </w:r>
    </w:p>
    <w:p w14:paraId="3C15FDF6"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заключается в проведении комплексного анализа статистических взаимозависимостей в процессе формирования динамики валютного курса рубля, а также разработка эффективных моделей его прогнозирования.</w:t>
      </w:r>
    </w:p>
    <w:p w14:paraId="32BCA454"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предпспагает решение следующих задач:</w:t>
      </w:r>
    </w:p>
    <w:p w14:paraId="09F8FBD1"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природу валютного курса рубля и характер его влияния на экономику России;</w:t>
      </w:r>
    </w:p>
    <w:p w14:paraId="2FE1377A"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существующие теоретические подходы к вопросам формирования валютного курса, выявить</w:t>
      </w:r>
      <w:r>
        <w:rPr>
          <w:rStyle w:val="WW8Num2z0"/>
          <w:rFonts w:ascii="Verdana" w:hAnsi="Verdana"/>
          <w:color w:val="000000"/>
          <w:sz w:val="18"/>
          <w:szCs w:val="18"/>
        </w:rPr>
        <w:t> </w:t>
      </w:r>
      <w:r>
        <w:rPr>
          <w:rStyle w:val="WW8Num3z0"/>
          <w:rFonts w:ascii="Verdana" w:hAnsi="Verdana"/>
          <w:color w:val="4682B4"/>
          <w:sz w:val="18"/>
          <w:szCs w:val="18"/>
        </w:rPr>
        <w:t>курсообразующие</w:t>
      </w:r>
      <w:r>
        <w:rPr>
          <w:rStyle w:val="WW8Num2z0"/>
          <w:rFonts w:ascii="Verdana" w:hAnsi="Verdana"/>
          <w:color w:val="000000"/>
          <w:sz w:val="18"/>
          <w:szCs w:val="18"/>
        </w:rPr>
        <w:t> </w:t>
      </w:r>
      <w:r>
        <w:rPr>
          <w:rFonts w:ascii="Verdana" w:hAnsi="Verdana"/>
          <w:color w:val="000000"/>
          <w:sz w:val="18"/>
          <w:szCs w:val="18"/>
        </w:rPr>
        <w:t>факторы, провести их классификацию и убедиться в их применимости к практике</w:t>
      </w:r>
      <w:r>
        <w:rPr>
          <w:rStyle w:val="WW8Num2z0"/>
          <w:rFonts w:ascii="Verdana" w:hAnsi="Verdana"/>
          <w:color w:val="000000"/>
          <w:sz w:val="18"/>
          <w:szCs w:val="18"/>
        </w:rPr>
        <w:t> </w:t>
      </w:r>
      <w:r>
        <w:rPr>
          <w:rStyle w:val="WW8Num3z0"/>
          <w:rFonts w:ascii="Verdana" w:hAnsi="Verdana"/>
          <w:color w:val="4682B4"/>
          <w:sz w:val="18"/>
          <w:szCs w:val="18"/>
        </w:rPr>
        <w:t>курсообразования</w:t>
      </w:r>
      <w:r>
        <w:rPr>
          <w:rStyle w:val="WW8Num2z0"/>
          <w:rFonts w:ascii="Verdana" w:hAnsi="Verdana"/>
          <w:color w:val="000000"/>
          <w:sz w:val="18"/>
          <w:szCs w:val="18"/>
        </w:rPr>
        <w:t> </w:t>
      </w:r>
      <w:r>
        <w:rPr>
          <w:rFonts w:ascii="Verdana" w:hAnsi="Verdana"/>
          <w:color w:val="000000"/>
          <w:sz w:val="18"/>
          <w:szCs w:val="18"/>
        </w:rPr>
        <w:t>в России;</w:t>
      </w:r>
    </w:p>
    <w:p w14:paraId="6E19FFC9"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динамику официального валютного курса рубля за 19 летний период для определения закономерностей его движения: наличие</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циклических, сезонных и случайных колебаний;</w:t>
      </w:r>
    </w:p>
    <w:p w14:paraId="7676B242"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w:t>
      </w:r>
      <w:r>
        <w:rPr>
          <w:rStyle w:val="WW8Num2z0"/>
          <w:rFonts w:ascii="Verdana" w:hAnsi="Verdana"/>
          <w:color w:val="000000"/>
          <w:sz w:val="18"/>
          <w:szCs w:val="18"/>
        </w:rPr>
        <w:t> </w:t>
      </w:r>
      <w:r>
        <w:rPr>
          <w:rStyle w:val="WW8Num3z0"/>
          <w:rFonts w:ascii="Verdana" w:hAnsi="Verdana"/>
          <w:color w:val="4682B4"/>
          <w:sz w:val="18"/>
          <w:szCs w:val="18"/>
        </w:rPr>
        <w:t>колеблемость</w:t>
      </w:r>
      <w:r>
        <w:rPr>
          <w:rStyle w:val="WW8Num2z0"/>
          <w:rFonts w:ascii="Verdana" w:hAnsi="Verdana"/>
          <w:color w:val="000000"/>
          <w:sz w:val="18"/>
          <w:szCs w:val="18"/>
        </w:rPr>
        <w:t> </w:t>
      </w:r>
      <w:r>
        <w:rPr>
          <w:rFonts w:ascii="Verdana" w:hAnsi="Verdana"/>
          <w:color w:val="000000"/>
          <w:sz w:val="18"/>
          <w:szCs w:val="18"/>
        </w:rPr>
        <w:t>различных валют, котирующихся на российском</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рынке, выявить наличие или отсутствие зависимостей между курсами валют и степень устойчивости каждой из них;</w:t>
      </w:r>
    </w:p>
    <w:p w14:paraId="42A19213"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модели валютного курса рубля на основе регрессионных зависимостей от выявленных факторов, от времени, на основе авторегрессии и экспоненциального сглаживания с использованием разных математических функций для нахождения оптимальной формы связи, описывающей динамику курса рубля;</w:t>
      </w:r>
    </w:p>
    <w:p w14:paraId="4B6DC5BB"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механизм сравнения статистшеских моделей валютного курса и определить наиболее эффективную модель на основе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показателя качества модели;</w:t>
      </w:r>
    </w:p>
    <w:p w14:paraId="4D47872D"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подходы к</w:t>
      </w:r>
      <w:r>
        <w:rPr>
          <w:rStyle w:val="WW8Num2z0"/>
          <w:rFonts w:ascii="Verdana" w:hAnsi="Verdana"/>
          <w:color w:val="000000"/>
          <w:sz w:val="18"/>
          <w:szCs w:val="18"/>
        </w:rPr>
        <w:t> </w:t>
      </w:r>
      <w:r>
        <w:rPr>
          <w:rStyle w:val="WW8Num3z0"/>
          <w:rFonts w:ascii="Verdana" w:hAnsi="Verdana"/>
          <w:color w:val="4682B4"/>
          <w:sz w:val="18"/>
          <w:szCs w:val="18"/>
        </w:rPr>
        <w:t>краткосрочному</w:t>
      </w:r>
      <w:r>
        <w:rPr>
          <w:rStyle w:val="WW8Num2z0"/>
          <w:rFonts w:ascii="Verdana" w:hAnsi="Verdana"/>
          <w:color w:val="000000"/>
          <w:sz w:val="18"/>
          <w:szCs w:val="18"/>
        </w:rPr>
        <w:t> </w:t>
      </w:r>
      <w:r>
        <w:rPr>
          <w:rFonts w:ascii="Verdana" w:hAnsi="Verdana"/>
          <w:color w:val="000000"/>
          <w:sz w:val="18"/>
          <w:szCs w:val="18"/>
        </w:rPr>
        <w:t>и долгосрочному прогнозированию валютного курса рубля;</w:t>
      </w:r>
    </w:p>
    <w:p w14:paraId="4C19A6EF"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результатов исследования особенностей формирования валютного курса предложить способы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валютными</w:t>
      </w:r>
      <w:r>
        <w:rPr>
          <w:rStyle w:val="WW8Num2z0"/>
          <w:rFonts w:ascii="Verdana" w:hAnsi="Verdana"/>
          <w:color w:val="000000"/>
          <w:sz w:val="18"/>
          <w:szCs w:val="18"/>
        </w:rPr>
        <w:t> </w:t>
      </w:r>
      <w:r>
        <w:rPr>
          <w:rFonts w:ascii="Verdana" w:hAnsi="Verdana"/>
          <w:color w:val="000000"/>
          <w:sz w:val="18"/>
          <w:szCs w:val="18"/>
        </w:rPr>
        <w:t>активами и обязательствами участников валютного рынка.</w:t>
      </w:r>
    </w:p>
    <w:p w14:paraId="0F25F3A5"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валютного курса рубля на российском валютном рынке под влиянием экономических, политических, правовых, структурных и психологических факторов, изменяющихся с течением времени.</w:t>
      </w:r>
    </w:p>
    <w:p w14:paraId="3E00CC18"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статистические взаимозависимости между</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курсом рубля и условиями валютного рынка, тенденции в динамике валютного курса и особенности его прогнозирования на</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и долгосрочные периоды.</w:t>
      </w:r>
    </w:p>
    <w:p w14:paraId="3FA295AD"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является диалектика как всеобщий метод научного познания, метод научной абстракции, системный анализ, сравнительный анализ, анализ и синтез, изучение причинно-следственных связей, изучение количественных и качественных связей между показателями валютного и финансового рынков. В исследовании использованы такие частные научные методы как средние величины, дисперсионный анализ, метод разложения рядов динамики на компоненты, корреляционный анализ, регрессионный анализ, методы экспоненциального сглаживания, авторегрессии.</w:t>
      </w:r>
    </w:p>
    <w:p w14:paraId="5B54E955"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явились труды отечественных и зарубежных ученых-экономистов по вопросам анализа рядов динамики, корреляционного и регрессионного анализа экономических явлений, теории и практики формирования</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w:t>
      </w:r>
    </w:p>
    <w:p w14:paraId="638859C3"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существенное влияние на содержание выполненного исследования в части методов статистического анализа экономических явлений оказали работы следующих отечественных авторов: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Н.К. Дружинина, И.И. Елисеевой, А.В.</w:t>
      </w:r>
      <w:r>
        <w:rPr>
          <w:rStyle w:val="WW8Num2z0"/>
          <w:rFonts w:ascii="Verdana" w:hAnsi="Verdana"/>
          <w:color w:val="000000"/>
          <w:sz w:val="18"/>
          <w:szCs w:val="18"/>
        </w:rPr>
        <w:t> </w:t>
      </w:r>
      <w:r>
        <w:rPr>
          <w:rStyle w:val="WW8Num3z0"/>
          <w:rFonts w:ascii="Verdana" w:hAnsi="Verdana"/>
          <w:color w:val="4682B4"/>
          <w:sz w:val="18"/>
          <w:szCs w:val="18"/>
        </w:rPr>
        <w:t>Ивантера</w:t>
      </w:r>
      <w:r>
        <w:rPr>
          <w:rFonts w:ascii="Verdana" w:hAnsi="Verdana"/>
          <w:color w:val="000000"/>
          <w:sz w:val="18"/>
          <w:szCs w:val="18"/>
        </w:rPr>
        <w:t>, Б.И. Искакова, Г.С. Кильдишева, АД. Коробкина, А.А.</w:t>
      </w:r>
      <w:r>
        <w:rPr>
          <w:rStyle w:val="WW8Num2z0"/>
          <w:rFonts w:ascii="Verdana" w:hAnsi="Verdana"/>
          <w:color w:val="000000"/>
          <w:sz w:val="18"/>
          <w:szCs w:val="18"/>
        </w:rPr>
        <w:t> </w:t>
      </w:r>
      <w:r>
        <w:rPr>
          <w:rStyle w:val="WW8Num3z0"/>
          <w:rFonts w:ascii="Verdana" w:hAnsi="Verdana"/>
          <w:color w:val="4682B4"/>
          <w:sz w:val="18"/>
          <w:szCs w:val="18"/>
        </w:rPr>
        <w:t>Кугаенко</w:t>
      </w:r>
      <w:r>
        <w:rPr>
          <w:rFonts w:ascii="Verdana" w:hAnsi="Verdana"/>
          <w:color w:val="000000"/>
          <w:sz w:val="18"/>
          <w:szCs w:val="18"/>
        </w:rPr>
        <w:t>, Н.В. Куприенко, В.Н. Сулицкого, Е.М.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Р,А. Шмойловой, М.М. Юзбашева и др., а такжетруды зарубежных авторов, посвященные рассматриваемой проблеме,- Т. Андерсона, Д. Бокса, Г. Дженкинса, Ч.Х. Доу, К. Иберла, К. Ионеску, МД.</w:t>
      </w:r>
      <w:r>
        <w:rPr>
          <w:rStyle w:val="WW8Num2z0"/>
          <w:rFonts w:ascii="Verdana" w:hAnsi="Verdana"/>
          <w:color w:val="000000"/>
          <w:sz w:val="18"/>
          <w:szCs w:val="18"/>
        </w:rPr>
        <w:t> </w:t>
      </w:r>
      <w:r>
        <w:rPr>
          <w:rStyle w:val="WW8Num3z0"/>
          <w:rFonts w:ascii="Verdana" w:hAnsi="Verdana"/>
          <w:color w:val="4682B4"/>
          <w:sz w:val="18"/>
          <w:szCs w:val="18"/>
        </w:rPr>
        <w:t>Кендэла</w:t>
      </w:r>
      <w:r>
        <w:rPr>
          <w:rStyle w:val="WW8Num2z0"/>
          <w:rFonts w:ascii="Verdana" w:hAnsi="Verdana"/>
          <w:color w:val="000000"/>
          <w:sz w:val="18"/>
          <w:szCs w:val="18"/>
        </w:rPr>
        <w:t> </w:t>
      </w:r>
      <w:r>
        <w:rPr>
          <w:rFonts w:ascii="Verdana" w:hAnsi="Verdana"/>
          <w:color w:val="000000"/>
          <w:sz w:val="18"/>
          <w:szCs w:val="18"/>
        </w:rPr>
        <w:t xml:space="preserve">и др. В части раскрытия сущности валютного курса и сложности механизма его </w:t>
      </w:r>
      <w:r>
        <w:rPr>
          <w:rFonts w:ascii="Verdana" w:hAnsi="Verdana"/>
          <w:color w:val="000000"/>
          <w:sz w:val="18"/>
          <w:szCs w:val="18"/>
        </w:rPr>
        <w:lastRenderedPageBreak/>
        <w:t>формирования были изучены работы следующих авторов: Э.А.</w:t>
      </w:r>
      <w:r>
        <w:rPr>
          <w:rStyle w:val="WW8Num2z0"/>
          <w:rFonts w:ascii="Verdana" w:hAnsi="Verdana"/>
          <w:color w:val="000000"/>
          <w:sz w:val="18"/>
          <w:szCs w:val="18"/>
        </w:rPr>
        <w:t> </w:t>
      </w:r>
      <w:r>
        <w:rPr>
          <w:rStyle w:val="WW8Num3z0"/>
          <w:rFonts w:ascii="Verdana" w:hAnsi="Verdana"/>
          <w:color w:val="4682B4"/>
          <w:sz w:val="18"/>
          <w:szCs w:val="18"/>
        </w:rPr>
        <w:t>Баринова</w:t>
      </w:r>
      <w:r>
        <w:rPr>
          <w:rFonts w:ascii="Verdana" w:hAnsi="Verdana"/>
          <w:color w:val="000000"/>
          <w:sz w:val="18"/>
          <w:szCs w:val="18"/>
        </w:rPr>
        <w:t>, И.Г. Балабанова, Т.Д. Валовой, А. Илларионова, Л.Н.</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 П. Кругмана, В.Р. Курьерова, Л .А. Лакалина, К.Р.</w:t>
      </w:r>
      <w:r>
        <w:rPr>
          <w:rStyle w:val="WW8Num2z0"/>
          <w:rFonts w:ascii="Verdana" w:hAnsi="Verdana"/>
          <w:color w:val="000000"/>
          <w:sz w:val="18"/>
          <w:szCs w:val="18"/>
        </w:rPr>
        <w:t> </w:t>
      </w:r>
      <w:r>
        <w:rPr>
          <w:rStyle w:val="WW8Num3z0"/>
          <w:rFonts w:ascii="Verdana" w:hAnsi="Verdana"/>
          <w:color w:val="4682B4"/>
          <w:sz w:val="18"/>
          <w:szCs w:val="18"/>
        </w:rPr>
        <w:t>Макконнелла</w:t>
      </w:r>
      <w:r>
        <w:rPr>
          <w:rFonts w:ascii="Verdana" w:hAnsi="Verdana"/>
          <w:color w:val="000000"/>
          <w:sz w:val="18"/>
          <w:szCs w:val="18"/>
        </w:rPr>
        <w:t>, А.Г. Наговицына, И.Н. Платоновой, Б.П.</w:t>
      </w:r>
      <w:r>
        <w:rPr>
          <w:rStyle w:val="WW8Num2z0"/>
          <w:rFonts w:ascii="Verdana" w:hAnsi="Verdana"/>
          <w:color w:val="000000"/>
          <w:sz w:val="18"/>
          <w:szCs w:val="18"/>
        </w:rPr>
        <w:t> </w:t>
      </w:r>
      <w:r>
        <w:rPr>
          <w:rStyle w:val="WW8Num3z0"/>
          <w:rFonts w:ascii="Verdana" w:hAnsi="Verdana"/>
          <w:color w:val="4682B4"/>
          <w:sz w:val="18"/>
          <w:szCs w:val="18"/>
        </w:rPr>
        <w:t>Плышевского</w:t>
      </w:r>
      <w:r>
        <w:rPr>
          <w:rFonts w:ascii="Verdana" w:hAnsi="Verdana"/>
          <w:color w:val="000000"/>
          <w:sz w:val="18"/>
          <w:szCs w:val="18"/>
        </w:rPr>
        <w:t>, В.Н. Салина, В.П. Семенова, С.Г.</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В.Н. Шенаева и др.</w:t>
      </w:r>
    </w:p>
    <w:p w14:paraId="00E87FA9"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представлена статистическими данными о динамике официального валютного курса российского рубля к</w:t>
      </w:r>
      <w:r>
        <w:rPr>
          <w:rStyle w:val="WW8Num2z0"/>
          <w:rFonts w:ascii="Verdana" w:hAnsi="Verdana"/>
          <w:color w:val="000000"/>
          <w:sz w:val="18"/>
          <w:szCs w:val="18"/>
        </w:rPr>
        <w:t> </w:t>
      </w:r>
      <w:r>
        <w:rPr>
          <w:rStyle w:val="WW8Num3z0"/>
          <w:rFonts w:ascii="Verdana" w:hAnsi="Verdana"/>
          <w:color w:val="4682B4"/>
          <w:sz w:val="18"/>
          <w:szCs w:val="18"/>
        </w:rPr>
        <w:t>доллару</w:t>
      </w:r>
      <w:r>
        <w:rPr>
          <w:rStyle w:val="WW8Num2z0"/>
          <w:rFonts w:ascii="Verdana" w:hAnsi="Verdana"/>
          <w:color w:val="000000"/>
          <w:sz w:val="18"/>
          <w:szCs w:val="18"/>
        </w:rPr>
        <w:t> </w:t>
      </w:r>
      <w:r>
        <w:rPr>
          <w:rFonts w:ascii="Verdana" w:hAnsi="Verdana"/>
          <w:color w:val="000000"/>
          <w:sz w:val="18"/>
          <w:szCs w:val="18"/>
        </w:rPr>
        <w:t>США, евро, немецкой марке, японской</w:t>
      </w:r>
      <w:r>
        <w:rPr>
          <w:rStyle w:val="WW8Num2z0"/>
          <w:rFonts w:ascii="Verdana" w:hAnsi="Verdana"/>
          <w:color w:val="000000"/>
          <w:sz w:val="18"/>
          <w:szCs w:val="18"/>
        </w:rPr>
        <w:t> </w:t>
      </w:r>
      <w:r>
        <w:rPr>
          <w:rStyle w:val="WW8Num3z0"/>
          <w:rFonts w:ascii="Verdana" w:hAnsi="Verdana"/>
          <w:color w:val="4682B4"/>
          <w:sz w:val="18"/>
          <w:szCs w:val="18"/>
        </w:rPr>
        <w:t>иене</w:t>
      </w:r>
      <w:r>
        <w:rPr>
          <w:rStyle w:val="WW8Num2z0"/>
          <w:rFonts w:ascii="Verdana" w:hAnsi="Verdana"/>
          <w:color w:val="000000"/>
          <w:sz w:val="18"/>
          <w:szCs w:val="18"/>
        </w:rPr>
        <w:t> </w:t>
      </w:r>
      <w:r>
        <w:rPr>
          <w:rFonts w:ascii="Verdana" w:hAnsi="Verdana"/>
          <w:color w:val="000000"/>
          <w:sz w:val="18"/>
          <w:szCs w:val="18"/>
        </w:rPr>
        <w:t>(1993-2003 гг.), денежной массы,</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 объемов золотовалютных резервов, остатков средств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на счетах в Центральном Банке РФ, объемов</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цен на нефть, ставок по</w:t>
      </w:r>
      <w:r>
        <w:rPr>
          <w:rStyle w:val="WW8Num2z0"/>
          <w:rFonts w:ascii="Verdana" w:hAnsi="Verdana"/>
          <w:color w:val="000000"/>
          <w:sz w:val="18"/>
          <w:szCs w:val="18"/>
        </w:rPr>
        <w:t> </w:t>
      </w:r>
      <w:r>
        <w:rPr>
          <w:rStyle w:val="WW8Num3z0"/>
          <w:rFonts w:ascii="Verdana" w:hAnsi="Verdana"/>
          <w:color w:val="4682B4"/>
          <w:sz w:val="18"/>
          <w:szCs w:val="18"/>
        </w:rPr>
        <w:t>рублевым</w:t>
      </w:r>
      <w:r>
        <w:rPr>
          <w:rStyle w:val="WW8Num2z0"/>
          <w:rFonts w:ascii="Verdana" w:hAnsi="Verdana"/>
          <w:color w:val="000000"/>
          <w:sz w:val="18"/>
          <w:szCs w:val="18"/>
        </w:rPr>
        <w:t> </w:t>
      </w:r>
      <w:r>
        <w:rPr>
          <w:rFonts w:ascii="Verdana" w:hAnsi="Verdana"/>
          <w:color w:val="000000"/>
          <w:sz w:val="18"/>
          <w:szCs w:val="18"/>
        </w:rPr>
        <w:t>депозитам, ставок на рынке</w:t>
      </w:r>
      <w:r>
        <w:rPr>
          <w:rStyle w:val="WW8Num2z0"/>
          <w:rFonts w:ascii="Verdana" w:hAnsi="Verdana"/>
          <w:color w:val="000000"/>
          <w:sz w:val="18"/>
          <w:szCs w:val="18"/>
        </w:rPr>
        <w:t> </w:t>
      </w:r>
      <w:r>
        <w:rPr>
          <w:rStyle w:val="WW8Num3z0"/>
          <w:rFonts w:ascii="Verdana" w:hAnsi="Verdana"/>
          <w:color w:val="4682B4"/>
          <w:sz w:val="18"/>
          <w:szCs w:val="18"/>
        </w:rPr>
        <w:t>МБК</w:t>
      </w:r>
      <w:r>
        <w:rPr>
          <w:rStyle w:val="WW8Num2z0"/>
          <w:rFonts w:ascii="Verdana" w:hAnsi="Verdana"/>
          <w:color w:val="000000"/>
          <w:sz w:val="18"/>
          <w:szCs w:val="18"/>
        </w:rPr>
        <w:t> </w:t>
      </w:r>
      <w:r>
        <w:rPr>
          <w:rFonts w:ascii="Verdana" w:hAnsi="Verdana"/>
          <w:color w:val="000000"/>
          <w:sz w:val="18"/>
          <w:szCs w:val="18"/>
        </w:rPr>
        <w:t>(1999 2003гг.). В проведенном исследовании были использованы данные об официальных валютных курсах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единиц Беларуси, Украины и</w:t>
      </w:r>
    </w:p>
    <w:p w14:paraId="7276267F"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Казахстана относительно российского рубля (19952002 гг.), а также динамика индексов-дефляторов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 мира (1997-2002 гг.).</w:t>
      </w:r>
    </w:p>
    <w:p w14:paraId="39AFC781"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В современной науке широко представлены разработки различных методов статистического анализа рядов динамики, а также корреляционнорегрессионного анализа. Достаточно проработаны теоретические аспекты формирования валютного курса, механизма его взаимодействия с экономикой страны. Автором осуществлю синтез этих двух направлений, то есть применен широкий набор статистических методов как факторного, так и технического анализа для изучения тенденций в динамике валютного курса рубля в тесной взаимосвязи с остальными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параметрами. Такш образом, обеспечена научная новизна предмета и методов исследования.</w:t>
      </w:r>
    </w:p>
    <w:p w14:paraId="27857E80"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Детальное изучение влияния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на валютный курс рубля позволило автору предложить собственную классификацию курсообразующих факторов, основанную на анализе месанизма функционирования валютного рынка и изменения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валют на нем, выделив основные группы факторов по характеру воздействия.</w:t>
      </w:r>
    </w:p>
    <w:p w14:paraId="4752B7C9"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дополнения вариационного анализа курсов рубля к различным иностранным</w:t>
      </w:r>
      <w:r>
        <w:rPr>
          <w:rStyle w:val="WW8Num2z0"/>
          <w:rFonts w:ascii="Verdana" w:hAnsi="Verdana"/>
          <w:color w:val="000000"/>
          <w:sz w:val="18"/>
          <w:szCs w:val="18"/>
        </w:rPr>
        <w:t> </w:t>
      </w:r>
      <w:r>
        <w:rPr>
          <w:rStyle w:val="WW8Num3z0"/>
          <w:rFonts w:ascii="Verdana" w:hAnsi="Verdana"/>
          <w:color w:val="4682B4"/>
          <w:sz w:val="18"/>
          <w:szCs w:val="18"/>
        </w:rPr>
        <w:t>валютам</w:t>
      </w:r>
      <w:r>
        <w:rPr>
          <w:rStyle w:val="WW8Num2z0"/>
          <w:rFonts w:ascii="Verdana" w:hAnsi="Verdana"/>
          <w:color w:val="000000"/>
          <w:sz w:val="18"/>
          <w:szCs w:val="18"/>
        </w:rPr>
        <w:t> </w:t>
      </w:r>
      <w:r>
        <w:rPr>
          <w:rFonts w:ascii="Verdana" w:hAnsi="Verdana"/>
          <w:color w:val="000000"/>
          <w:sz w:val="18"/>
          <w:szCs w:val="18"/>
        </w:rPr>
        <w:t>изучением колебании межбанковского валютного рынка, а также рассмотрения корреляционных зависимостей между валютными курсами сделан вывод о различиях в устойчивости курсовой динамики различных валют.</w:t>
      </w:r>
    </w:p>
    <w:p w14:paraId="4B617834"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методики выделения составляющих ряда динамики валютного курса рубля за 10-летний период позволило значительно уточнить представления о влиянии каждой из компонент на уровни ряда валютного курса рубля.</w:t>
      </w:r>
    </w:p>
    <w:p w14:paraId="754D4917"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Предложено существенное совершенствование системы показателей, отражающих количественные взаимосвязи между валютным крсом рубля и основными макроэкономическими величинами, включая разработку принципиально нового сводного показателя качества моделей прогнозирования валютного курса.</w:t>
      </w:r>
    </w:p>
    <w:p w14:paraId="30F9EE45"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основной научный результат, полученный в диссертационной работе, заключается в комплексном применении статистических методов для анализа валютных курсов. Под этим понимается применение разнообразных статистических методов для изучения всех сторон проявления закономерностей в динамике валютного курса рубля, а также использование результатов каждого вида анализа для последующего исследования и разработки методик прогнозирования. Путем объединения результатов всех этапов исследования автором обоснован выбор методов прогнозирования валютного курса рубля для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и долгосрочного периода.</w:t>
      </w:r>
    </w:p>
    <w:p w14:paraId="7F368ABB"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полученные автором в ходе исследования, составляющие научную новизну и выносимые на защиту, следующие</w:t>
      </w:r>
    </w:p>
    <w:p w14:paraId="6A751494"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курсообразующих факторов в зависимости от характера влияния на валютный курс;</w:t>
      </w:r>
    </w:p>
    <w:p w14:paraId="28A35A4B"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результате вариационного анализа выявлено, что большая устойчивость и склонность к сохранению</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тенденций наблюдается в динамике курса рубля к доллару</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по сравнению </w:t>
      </w:r>
      <w:r>
        <w:rPr>
          <w:rFonts w:ascii="Verdana" w:hAnsi="Verdana"/>
          <w:color w:val="000000"/>
          <w:sz w:val="18"/>
          <w:szCs w:val="18"/>
        </w:rPr>
        <w:lastRenderedPageBreak/>
        <w:t>с курсом рубля к японской иене, немецкой марки и</w:t>
      </w:r>
      <w:r>
        <w:rPr>
          <w:rStyle w:val="WW8Num2z0"/>
          <w:rFonts w:ascii="Verdana" w:hAnsi="Verdana"/>
          <w:color w:val="000000"/>
          <w:sz w:val="18"/>
          <w:szCs w:val="18"/>
        </w:rPr>
        <w:t> </w:t>
      </w:r>
      <w:r>
        <w:rPr>
          <w:rStyle w:val="WW8Num3z0"/>
          <w:rFonts w:ascii="Verdana" w:hAnsi="Verdana"/>
          <w:color w:val="4682B4"/>
          <w:sz w:val="18"/>
          <w:szCs w:val="18"/>
        </w:rPr>
        <w:t>евро</w:t>
      </w:r>
      <w:r>
        <w:rPr>
          <w:rFonts w:ascii="Verdana" w:hAnsi="Verdana"/>
          <w:color w:val="000000"/>
          <w:sz w:val="18"/>
          <w:szCs w:val="18"/>
        </w:rPr>
        <w:t>;</w:t>
      </w:r>
    </w:p>
    <w:p w14:paraId="1DCBB1A3"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охарактеризовано влияние</w:t>
      </w:r>
      <w:r>
        <w:rPr>
          <w:rStyle w:val="WW8Num2z0"/>
          <w:rFonts w:ascii="Verdana" w:hAnsi="Verdana"/>
          <w:color w:val="000000"/>
          <w:sz w:val="18"/>
          <w:szCs w:val="18"/>
        </w:rPr>
        <w:t> </w:t>
      </w:r>
      <w:r>
        <w:rPr>
          <w:rStyle w:val="WW8Num3z0"/>
          <w:rFonts w:ascii="Verdana" w:hAnsi="Verdana"/>
          <w:color w:val="4682B4"/>
          <w:sz w:val="18"/>
          <w:szCs w:val="18"/>
        </w:rPr>
        <w:t>трендовой</w:t>
      </w:r>
      <w:r>
        <w:rPr>
          <w:rFonts w:ascii="Verdana" w:hAnsi="Verdana"/>
          <w:color w:val="000000"/>
          <w:sz w:val="18"/>
          <w:szCs w:val="18"/>
        </w:rPr>
        <w:t>, циклшеской, сезонной и случайной составляющей уровней ряда, выявленных в результате декомпозиции ряда валютного курса рубля за десятилетний период;</w:t>
      </w:r>
    </w:p>
    <w:p w14:paraId="2A6A6B25"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принципиально новый</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показатель качества моделей валютного курса, позволяющий сравнивать надежность применения различных моделей;</w:t>
      </w:r>
    </w:p>
    <w:p w14:paraId="4F9D355E"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выбор методов технического анализа для краткосрочного прогнозирования, а также выбор комбинации методов фундаментального и технического анализа для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прогноза;</w:t>
      </w:r>
    </w:p>
    <w:p w14:paraId="5D154990"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условия применения пфитетов</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валют для прогнозирования ориентиров движения валютного курса;</w:t>
      </w:r>
    </w:p>
    <w:p w14:paraId="14B4012B"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управления валютными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и активами участников валютного рынка в условиях меняющихся валютных курсов.</w:t>
      </w:r>
    </w:p>
    <w:p w14:paraId="589D78A8"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Предложенные автором модели валютного курса рубля могут быть использованы для принятия решений при управлении валютными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предприятий. В частности, зная</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тенденции динамики валютного курса рубля, их силу и продолжительность, а также оперируя во времени моментами</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и оплаты продукции, стоимость которой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можно влиять на величину</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расходов, которые будут формироваться у организации в виде курсовой разнивд и отражаться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C2A9B0D"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интеграции промышленного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России, слияния крупных промышленных предприятий в</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активного привлечения иностранных инвесторов и партнеров все большее число наиболее значимых российских компаний составляет свою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иностранной валюте по требованиям международных стандартов финансовой отчетности. Отражение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а также денежных потоков в иностранной валюте способствует открытости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финансовойотчетности, более достоверной оценке деятельности таких компаний иностранными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Компаниям, являющимся лидерами российской экономики, в таком случае необходимо ориентироваться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динамике валютного курса рубля, а также получать достовернее прогнозы будущей динамики для эффективного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предварительной оценки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конец отчетного периода.</w:t>
      </w:r>
    </w:p>
    <w:p w14:paraId="798B0947"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соответствии с Программой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 г. № 283, в 2004 году</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переход кредитных организаций на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ш&gt; требованиям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а с 2006 года эти стандарты будут применяться и остальными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Требования МСФО уделяют больше внимания вопросам применения валютных курсов для достоверного отражения фактов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Так нагример, МСФО 21 «</w:t>
      </w:r>
      <w:r>
        <w:rPr>
          <w:rStyle w:val="WW8Num3z0"/>
          <w:rFonts w:ascii="Verdana" w:hAnsi="Verdana"/>
          <w:color w:val="4682B4"/>
          <w:sz w:val="18"/>
          <w:szCs w:val="18"/>
        </w:rPr>
        <w:t>Влияние изменений валютных курсов</w:t>
      </w:r>
      <w:r>
        <w:rPr>
          <w:rFonts w:ascii="Verdana" w:hAnsi="Verdana"/>
          <w:color w:val="000000"/>
          <w:sz w:val="18"/>
          <w:szCs w:val="18"/>
        </w:rPr>
        <w:t>» предусматривает, что для оценки доходов и расходов, произведенных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при пересчете финансовых отчетов в практических целях используется не официальный курс на дату совершения каждой операции, а усредненный. Кроме того, в МСФО предполагается отражение</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статей в отчетности по справедливой стоимости, что означает постоянную их</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в случаях изменения цен (например, если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приобретено или построено в России) и валютньк курсов (если, оборудование приобретено по</w:t>
      </w:r>
      <w:r>
        <w:rPr>
          <w:rStyle w:val="WW8Num2z0"/>
          <w:rFonts w:ascii="Verdana" w:hAnsi="Verdana"/>
          <w:color w:val="000000"/>
          <w:sz w:val="18"/>
          <w:szCs w:val="18"/>
        </w:rPr>
        <w:t> </w:t>
      </w:r>
      <w:r>
        <w:rPr>
          <w:rStyle w:val="WW8Num3z0"/>
          <w:rFonts w:ascii="Verdana" w:hAnsi="Verdana"/>
          <w:color w:val="4682B4"/>
          <w:sz w:val="18"/>
          <w:szCs w:val="18"/>
        </w:rPr>
        <w:t>импортному</w:t>
      </w:r>
      <w:r>
        <w:rPr>
          <w:rStyle w:val="WW8Num2z0"/>
          <w:rFonts w:ascii="Verdana" w:hAnsi="Verdana"/>
          <w:color w:val="000000"/>
          <w:sz w:val="18"/>
          <w:szCs w:val="18"/>
        </w:rPr>
        <w:t> </w:t>
      </w:r>
      <w:r>
        <w:rPr>
          <w:rFonts w:ascii="Verdana" w:hAnsi="Verdana"/>
          <w:color w:val="000000"/>
          <w:sz w:val="18"/>
          <w:szCs w:val="18"/>
        </w:rPr>
        <w:t>контракту). В таком случае</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важно будет предполагать будущую стоимость своих активов, пересчитанную по</w:t>
      </w:r>
      <w:r>
        <w:rPr>
          <w:rStyle w:val="WW8Num3z0"/>
          <w:rFonts w:ascii="Verdana" w:hAnsi="Verdana"/>
          <w:color w:val="4682B4"/>
          <w:sz w:val="18"/>
          <w:szCs w:val="18"/>
        </w:rPr>
        <w:t>спрогнозированному</w:t>
      </w:r>
      <w:r>
        <w:rPr>
          <w:rStyle w:val="WW8Num2z0"/>
          <w:rFonts w:ascii="Verdana" w:hAnsi="Verdana"/>
          <w:color w:val="000000"/>
          <w:sz w:val="18"/>
          <w:szCs w:val="18"/>
        </w:rPr>
        <w:t> </w:t>
      </w:r>
      <w:r>
        <w:rPr>
          <w:rFonts w:ascii="Verdana" w:hAnsi="Verdana"/>
          <w:color w:val="000000"/>
          <w:sz w:val="18"/>
          <w:szCs w:val="18"/>
        </w:rPr>
        <w:t>валютному курсу. Для целей планирования целесообразно тжже располагать информацией о возможных изменениях в оценке валютной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w:t>
      </w:r>
    </w:p>
    <w:p w14:paraId="65EFD48A"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Выявленные качественные и количественные зависимости между валютным курсом рубля и основными параметрами финансового рынка, а также тенденции в динамике курса могут быть использованы при определении приоритетов макроэкономической политики государства, а также при проведении отдельных мероприятий по эффективному регулированию валютного курса </w:t>
      </w:r>
      <w:r>
        <w:rPr>
          <w:rFonts w:ascii="Verdana" w:hAnsi="Verdana"/>
          <w:color w:val="000000"/>
          <w:sz w:val="18"/>
          <w:szCs w:val="18"/>
        </w:rPr>
        <w:lastRenderedPageBreak/>
        <w:t>национальной</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единицы.</w:t>
      </w:r>
    </w:p>
    <w:p w14:paraId="3CB993C4"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полученные результаты исследования можно использовать в деятельности Министерства финансов и Центрального банка Российской Федерации в целях планирования валютного курса и проведения эффективной валютной политики с учетом выявленных закономерностей в развитии валютного курса рубля. Использование этих результатов возможно также предприятиями, населением и профессиональными участниками валютного рынка для прогнозирования динамики курса. Практические результаты исследования также можно применить в учебных заведениях при преподавании экономических дисциплин.</w:t>
      </w:r>
    </w:p>
    <w:p w14:paraId="366693AE"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и результаты диссертации докладывались на межвузовской научнопрактической конференции «Виттевские чтения - 2004», а также на 15 Международных</w:t>
      </w:r>
      <w:r>
        <w:rPr>
          <w:rStyle w:val="WW8Num2z0"/>
          <w:rFonts w:ascii="Verdana" w:hAnsi="Verdana"/>
          <w:color w:val="000000"/>
          <w:sz w:val="18"/>
          <w:szCs w:val="18"/>
        </w:rPr>
        <w:t> </w:t>
      </w:r>
      <w:r>
        <w:rPr>
          <w:rStyle w:val="WW8Num3z0"/>
          <w:rFonts w:ascii="Verdana" w:hAnsi="Verdana"/>
          <w:color w:val="4682B4"/>
          <w:sz w:val="18"/>
          <w:szCs w:val="18"/>
        </w:rPr>
        <w:t>Плехановских</w:t>
      </w:r>
      <w:r>
        <w:rPr>
          <w:rStyle w:val="WW8Num2z0"/>
          <w:rFonts w:ascii="Verdana" w:hAnsi="Verdana"/>
          <w:color w:val="000000"/>
          <w:sz w:val="18"/>
          <w:szCs w:val="18"/>
        </w:rPr>
        <w:t> </w:t>
      </w:r>
      <w:r>
        <w:rPr>
          <w:rFonts w:ascii="Verdana" w:hAnsi="Verdana"/>
          <w:color w:val="000000"/>
          <w:sz w:val="18"/>
          <w:szCs w:val="18"/>
        </w:rPr>
        <w:t>чтениях в 2002 г.</w:t>
      </w:r>
    </w:p>
    <w:p w14:paraId="183C4D02"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результаты исследования использованы в учебном процессе при проведении практических занятий в</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по дисциплине «Социально-экономическая статистика».</w:t>
      </w:r>
    </w:p>
    <w:p w14:paraId="5C63148D"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7 работах общим объемом 1,3 печатных листа.</w:t>
      </w:r>
    </w:p>
    <w:p w14:paraId="6018425B"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учтены, а предложенные модели прогнозирования валютного курса апробированы и применяются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ПромЛизинг</w:t>
      </w:r>
      <w:r>
        <w:rPr>
          <w:rFonts w:ascii="Verdana" w:hAnsi="Verdana"/>
          <w:color w:val="000000"/>
          <w:sz w:val="18"/>
          <w:szCs w:val="18"/>
        </w:rPr>
        <w:t>».</w:t>
      </w:r>
    </w:p>
    <w:p w14:paraId="1DB694CC" w14:textId="77777777" w:rsidR="00B96BD1" w:rsidRDefault="00B96BD1" w:rsidP="00B96BD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Семенова, Елена Ивановна</w:t>
      </w:r>
    </w:p>
    <w:p w14:paraId="007713A1"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338BFD5"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курс, являясь непосредственным следствием развития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играет важную роль в экономической жизни страны. Он выступает регулятором интенсивности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обеспечивает соизмеримость экономических процессов и результатов для международных сопоставлений, характеризует открытость экономики страны, ее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конкурентоспособность ее денежной единицы,</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рост цен и предоставляет возможность для</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сбережений, а также служит ориентиром при выборе направления экономической политики участников рыночных отношений.</w:t>
      </w:r>
    </w:p>
    <w:p w14:paraId="63243EFF"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Валютный курс занимает одно из первых мест в ряду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и его динамика характеризует процессы развития рыночных отношений не меньше, чем динамика таких показателей, как</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денежная масса, рост щн, показатели</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баланса, уровень процентных ставок по</w:t>
      </w:r>
      <w:r>
        <w:rPr>
          <w:rStyle w:val="WW8Num2z0"/>
          <w:rFonts w:ascii="Verdana" w:hAnsi="Verdana"/>
          <w:color w:val="000000"/>
          <w:sz w:val="18"/>
          <w:szCs w:val="18"/>
        </w:rPr>
        <w:t> </w:t>
      </w:r>
      <w:r>
        <w:rPr>
          <w:rStyle w:val="WW8Num3z0"/>
          <w:rFonts w:ascii="Verdana" w:hAnsi="Verdana"/>
          <w:color w:val="4682B4"/>
          <w:sz w:val="18"/>
          <w:szCs w:val="18"/>
        </w:rPr>
        <w:t>депозитам</w:t>
      </w:r>
      <w:r>
        <w:rPr>
          <w:rStyle w:val="WW8Num2z0"/>
          <w:rFonts w:ascii="Verdana" w:hAnsi="Verdana"/>
          <w:color w:val="000000"/>
          <w:sz w:val="18"/>
          <w:szCs w:val="18"/>
        </w:rPr>
        <w:t> </w:t>
      </w:r>
      <w:r>
        <w:rPr>
          <w:rFonts w:ascii="Verdana" w:hAnsi="Verdana"/>
          <w:color w:val="000000"/>
          <w:sz w:val="18"/>
          <w:szCs w:val="18"/>
        </w:rPr>
        <w:t>и кредитам и др.</w:t>
      </w:r>
    </w:p>
    <w:p w14:paraId="0091A252"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полного понимания сущности</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необходимо не только изучить теоретические аспекты его формирования и взаимосвязи с</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показателями, но и проанализировать статистические закономерности, проявляющиеся в динамике курсов</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охватив длительный период наблюдения и использовав огромный потенциал статистических методов изучения. Именно с помощью статистического анализа возможно подтвердить или опровергнуть положения экономической теории применительно к особенностям</w:t>
      </w:r>
      <w:r>
        <w:rPr>
          <w:rStyle w:val="WW8Num2z0"/>
          <w:rFonts w:ascii="Verdana" w:hAnsi="Verdana"/>
          <w:color w:val="000000"/>
          <w:sz w:val="18"/>
          <w:szCs w:val="18"/>
        </w:rPr>
        <w:t> </w:t>
      </w:r>
      <w:r>
        <w:rPr>
          <w:rStyle w:val="WW8Num3z0"/>
          <w:rFonts w:ascii="Verdana" w:hAnsi="Verdana"/>
          <w:color w:val="4682B4"/>
          <w:sz w:val="18"/>
          <w:szCs w:val="18"/>
        </w:rPr>
        <w:t>курсообразования</w:t>
      </w:r>
      <w:r>
        <w:rPr>
          <w:rStyle w:val="WW8Num2z0"/>
          <w:rFonts w:ascii="Verdana" w:hAnsi="Verdana"/>
          <w:color w:val="000000"/>
          <w:sz w:val="18"/>
          <w:szCs w:val="18"/>
        </w:rPr>
        <w:t> </w:t>
      </w:r>
      <w:r>
        <w:rPr>
          <w:rFonts w:ascii="Verdana" w:hAnsi="Verdana"/>
          <w:color w:val="000000"/>
          <w:sz w:val="18"/>
          <w:szCs w:val="18"/>
        </w:rPr>
        <w:t>в конкретной стране, а также осуществить прогнозирование валютного курса и, следовательно, применить полученные результаты исследования для обеспечения эффективюсти экономической деятельности, связанной с динамикой валютного курса.</w:t>
      </w:r>
    </w:p>
    <w:p w14:paraId="6E0CC38E"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этой научной задачи в данной работе:</w:t>
      </w:r>
    </w:p>
    <w:p w14:paraId="7AB71F63"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применена методика вариационного анализа к анализу валютного курса, направленная на выявление устойчивости динамики валютного курса и сохранения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тенденций; применена методика декомпозиции ряда валютного курса за десятилетний период для выявления влияния</w:t>
      </w:r>
      <w:r>
        <w:rPr>
          <w:rStyle w:val="WW8Num2z0"/>
          <w:rFonts w:ascii="Verdana" w:hAnsi="Verdana"/>
          <w:color w:val="000000"/>
          <w:sz w:val="18"/>
          <w:szCs w:val="18"/>
        </w:rPr>
        <w:t> </w:t>
      </w:r>
      <w:r>
        <w:rPr>
          <w:rStyle w:val="WW8Num3z0"/>
          <w:rFonts w:ascii="Verdana" w:hAnsi="Verdana"/>
          <w:color w:val="4682B4"/>
          <w:sz w:val="18"/>
          <w:szCs w:val="18"/>
        </w:rPr>
        <w:t>трендовой</w:t>
      </w:r>
      <w:r>
        <w:rPr>
          <w:rFonts w:ascii="Verdana" w:hAnsi="Verdana"/>
          <w:color w:val="000000"/>
          <w:sz w:val="18"/>
          <w:szCs w:val="18"/>
        </w:rPr>
        <w:t>, циклической, сезонной и случайной составляющей уровней ряда;</w:t>
      </w:r>
    </w:p>
    <w:p w14:paraId="5E3C07A2"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показатель качества построенных модней валютного курса, позволяющий сравнивать надежность применения различных моделей;</w:t>
      </w:r>
    </w:p>
    <w:p w14:paraId="3FFDB6A1"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применение методов технического анализа к прогнозированию курса на</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 xml:space="preserve">периоде, а также возможности и даже необходимость его применения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периода наряду с регрессионными методами;</w:t>
      </w:r>
    </w:p>
    <w:p w14:paraId="03542418"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 анализ</w:t>
      </w:r>
      <w:r>
        <w:rPr>
          <w:rStyle w:val="WW8Num2z0"/>
          <w:rFonts w:ascii="Verdana" w:hAnsi="Verdana"/>
          <w:color w:val="000000"/>
          <w:sz w:val="18"/>
          <w:szCs w:val="18"/>
        </w:rPr>
        <w:t> </w:t>
      </w:r>
      <w:r>
        <w:rPr>
          <w:rStyle w:val="WW8Num3z0"/>
          <w:rFonts w:ascii="Verdana" w:hAnsi="Verdana"/>
          <w:color w:val="4682B4"/>
          <w:sz w:val="18"/>
          <w:szCs w:val="18"/>
        </w:rPr>
        <w:t>паритетов</w:t>
      </w:r>
      <w:r>
        <w:rPr>
          <w:rStyle w:val="WW8Num2z0"/>
          <w:rFonts w:ascii="Verdana" w:hAnsi="Verdana"/>
          <w:color w:val="000000"/>
          <w:sz w:val="18"/>
          <w:szCs w:val="18"/>
        </w:rPr>
        <w:t> </w:t>
      </w:r>
      <w:r>
        <w:rPr>
          <w:rFonts w:ascii="Verdana" w:hAnsi="Verdana"/>
          <w:color w:val="000000"/>
          <w:sz w:val="18"/>
          <w:szCs w:val="18"/>
        </w:rPr>
        <w:t>покупательной способности валют для целей прогнозирования ориентиров движения валютного курса;</w:t>
      </w:r>
    </w:p>
    <w:p w14:paraId="4DF96BE2"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управления</w:t>
      </w:r>
      <w:r>
        <w:rPr>
          <w:rStyle w:val="WW8Num2z0"/>
          <w:rFonts w:ascii="Verdana" w:hAnsi="Verdana"/>
          <w:color w:val="000000"/>
          <w:sz w:val="18"/>
          <w:szCs w:val="18"/>
        </w:rPr>
        <w:t> </w:t>
      </w:r>
      <w:r>
        <w:rPr>
          <w:rStyle w:val="WW8Num3z0"/>
          <w:rFonts w:ascii="Verdana" w:hAnsi="Verdana"/>
          <w:color w:val="4682B4"/>
          <w:sz w:val="18"/>
          <w:szCs w:val="18"/>
        </w:rPr>
        <w:t>валютными</w:t>
      </w:r>
      <w:r>
        <w:rPr>
          <w:rStyle w:val="WW8Num2z0"/>
          <w:rFonts w:ascii="Verdana" w:hAnsi="Verdana"/>
          <w:color w:val="000000"/>
          <w:sz w:val="18"/>
          <w:szCs w:val="18"/>
        </w:rPr>
        <w:t> </w:t>
      </w:r>
      <w:r>
        <w:rPr>
          <w:rFonts w:ascii="Verdana" w:hAnsi="Verdana"/>
          <w:color w:val="000000"/>
          <w:sz w:val="18"/>
          <w:szCs w:val="18"/>
        </w:rPr>
        <w:t>обязательствами и активами участников валютного рынка в условиях меняющихся</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w:t>
      </w:r>
    </w:p>
    <w:p w14:paraId="74AC9BA9" w14:textId="77777777" w:rsidR="00B96BD1" w:rsidRDefault="00B96BD1" w:rsidP="00B96B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следующие практически важные научные результаты.</w:t>
      </w:r>
    </w:p>
    <w:p w14:paraId="1CDC9C15"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теория описывает влияние многих факторов, раскрывает механизм этого влияния, но исследование зависимостей между предполагаемыми факторами и курсом российского</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показало, что далеко не все факторы, рассматриваемые как</w:t>
      </w:r>
      <w:r>
        <w:rPr>
          <w:rStyle w:val="WW8Num2z0"/>
          <w:rFonts w:ascii="Verdana" w:hAnsi="Verdana"/>
          <w:color w:val="000000"/>
          <w:sz w:val="18"/>
          <w:szCs w:val="18"/>
        </w:rPr>
        <w:t> </w:t>
      </w:r>
      <w:r>
        <w:rPr>
          <w:rStyle w:val="WW8Num3z0"/>
          <w:rFonts w:ascii="Verdana" w:hAnsi="Verdana"/>
          <w:color w:val="4682B4"/>
          <w:sz w:val="18"/>
          <w:szCs w:val="18"/>
        </w:rPr>
        <w:t>курсообразующие</w:t>
      </w:r>
      <w:r>
        <w:rPr>
          <w:rStyle w:val="WW8Num2z0"/>
          <w:rFonts w:ascii="Verdana" w:hAnsi="Verdana"/>
          <w:color w:val="000000"/>
          <w:sz w:val="18"/>
          <w:szCs w:val="18"/>
        </w:rPr>
        <w:t> </w:t>
      </w:r>
      <w:r>
        <w:rPr>
          <w:rFonts w:ascii="Verdana" w:hAnsi="Verdana"/>
          <w:color w:val="000000"/>
          <w:sz w:val="18"/>
          <w:szCs w:val="18"/>
        </w:rPr>
        <w:t>в мировой практике, действительно существенно влияют на динамику курса российского рубля. Так, например, выявлено, что</w:t>
      </w:r>
      <w:r>
        <w:rPr>
          <w:rStyle w:val="WW8Num2z0"/>
          <w:rFonts w:ascii="Verdana" w:hAnsi="Verdana"/>
          <w:color w:val="000000"/>
          <w:sz w:val="18"/>
          <w:szCs w:val="18"/>
        </w:rPr>
        <w:t> </w:t>
      </w:r>
      <w:r>
        <w:rPr>
          <w:rStyle w:val="WW8Num3z0"/>
          <w:rFonts w:ascii="Verdana" w:hAnsi="Verdana"/>
          <w:color w:val="4682B4"/>
          <w:sz w:val="18"/>
          <w:szCs w:val="18"/>
        </w:rPr>
        <w:t>курсообразующими</w:t>
      </w:r>
      <w:r>
        <w:rPr>
          <w:rStyle w:val="WW8Num2z0"/>
          <w:rFonts w:ascii="Verdana" w:hAnsi="Verdana"/>
          <w:color w:val="000000"/>
          <w:sz w:val="18"/>
          <w:szCs w:val="18"/>
        </w:rPr>
        <w:t> </w:t>
      </w:r>
      <w:r>
        <w:rPr>
          <w:rFonts w:ascii="Verdana" w:hAnsi="Verdana"/>
          <w:color w:val="000000"/>
          <w:sz w:val="18"/>
          <w:szCs w:val="18"/>
        </w:rPr>
        <w:t>факторами в среднесрочной перспективе у нас являются ВВП,</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масса, золотовалютные резервы и цены на нефть,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 ставки по депозитам, объемы</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денежная масса, темпы инфляции. А</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рефинансирования, состояние бюджета не оказывают существенного влияния на курс рубля.</w:t>
      </w:r>
    </w:p>
    <w:p w14:paraId="565C8481"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выявления различий в интенсивности изменения курсов анализируемых валют, определения особенностей курсообразования по различным</w:t>
      </w:r>
      <w:r>
        <w:rPr>
          <w:rStyle w:val="WW8Num2z0"/>
          <w:rFonts w:ascii="Verdana" w:hAnsi="Verdana"/>
          <w:color w:val="000000"/>
          <w:sz w:val="18"/>
          <w:szCs w:val="18"/>
        </w:rPr>
        <w:t> </w:t>
      </w:r>
      <w:r>
        <w:rPr>
          <w:rStyle w:val="WW8Num3z0"/>
          <w:rFonts w:ascii="Verdana" w:hAnsi="Verdana"/>
          <w:color w:val="4682B4"/>
          <w:sz w:val="18"/>
          <w:szCs w:val="18"/>
        </w:rPr>
        <w:t>валютам</w:t>
      </w:r>
      <w:r>
        <w:rPr>
          <w:rStyle w:val="WW8Num2z0"/>
          <w:rFonts w:ascii="Verdana" w:hAnsi="Verdana"/>
          <w:color w:val="000000"/>
          <w:sz w:val="18"/>
          <w:szCs w:val="18"/>
        </w:rPr>
        <w:t> </w:t>
      </w:r>
      <w:r>
        <w:rPr>
          <w:rFonts w:ascii="Verdana" w:hAnsi="Verdana"/>
          <w:color w:val="000000"/>
          <w:sz w:val="18"/>
          <w:szCs w:val="18"/>
        </w:rPr>
        <w:t>на российском валютном рынке нами предложена методика анализа вариации валют, базирующаяся на применении стандартных показателей вариации и динамики, методов анализа сезонных колебаний, изучении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котировок, изучении интенсивности влияния</w:t>
      </w:r>
      <w:r>
        <w:rPr>
          <w:rStyle w:val="WW8Num2z0"/>
          <w:rFonts w:ascii="Verdana" w:hAnsi="Verdana"/>
          <w:color w:val="000000"/>
          <w:sz w:val="18"/>
          <w:szCs w:val="18"/>
        </w:rPr>
        <w:t> </w:t>
      </w:r>
      <w:r>
        <w:rPr>
          <w:rStyle w:val="WW8Num3z0"/>
          <w:rFonts w:ascii="Verdana" w:hAnsi="Verdana"/>
          <w:color w:val="4682B4"/>
          <w:sz w:val="18"/>
          <w:szCs w:val="18"/>
        </w:rPr>
        <w:t>курсообразующих</w:t>
      </w:r>
      <w:r>
        <w:rPr>
          <w:rStyle w:val="WW8Num2z0"/>
          <w:rFonts w:ascii="Verdana" w:hAnsi="Verdana"/>
          <w:color w:val="000000"/>
          <w:sz w:val="18"/>
          <w:szCs w:val="18"/>
        </w:rPr>
        <w:t> </w:t>
      </w:r>
      <w:r>
        <w:rPr>
          <w:rFonts w:ascii="Verdana" w:hAnsi="Verdana"/>
          <w:color w:val="000000"/>
          <w:sz w:val="18"/>
          <w:szCs w:val="18"/>
        </w:rPr>
        <w:t>факторов на курс каждой из изучаемых валют.</w:t>
      </w:r>
    </w:p>
    <w:p w14:paraId="36542F84"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Стандартные показатели динамики и вфиации валютных курсов, анализ поворотных точек свидетельствует о большей устойчивости курса</w:t>
      </w:r>
      <w:r>
        <w:rPr>
          <w:rStyle w:val="WW8Num2z0"/>
          <w:rFonts w:ascii="Verdana" w:hAnsi="Verdana"/>
          <w:color w:val="000000"/>
          <w:sz w:val="18"/>
          <w:szCs w:val="18"/>
        </w:rPr>
        <w:t> </w:t>
      </w:r>
      <w:r>
        <w:rPr>
          <w:rStyle w:val="WW8Num3z0"/>
          <w:rFonts w:ascii="Verdana" w:hAnsi="Verdana"/>
          <w:color w:val="4682B4"/>
          <w:sz w:val="18"/>
          <w:szCs w:val="18"/>
        </w:rPr>
        <w:t>доллара</w:t>
      </w:r>
      <w:r>
        <w:rPr>
          <w:rStyle w:val="WW8Num2z0"/>
          <w:rFonts w:ascii="Verdana" w:hAnsi="Verdana"/>
          <w:color w:val="000000"/>
          <w:sz w:val="18"/>
          <w:szCs w:val="18"/>
        </w:rPr>
        <w:t> </w:t>
      </w:r>
      <w:r>
        <w:rPr>
          <w:rFonts w:ascii="Verdana" w:hAnsi="Verdana"/>
          <w:color w:val="000000"/>
          <w:sz w:val="18"/>
          <w:szCs w:val="18"/>
        </w:rPr>
        <w:t>США к сохранению текущих тенденций по сравнению с другими</w:t>
      </w:r>
      <w:r>
        <w:rPr>
          <w:rStyle w:val="WW8Num2z0"/>
          <w:rFonts w:ascii="Verdana" w:hAnsi="Verdana"/>
          <w:color w:val="000000"/>
          <w:sz w:val="18"/>
          <w:szCs w:val="18"/>
        </w:rPr>
        <w:t> </w:t>
      </w:r>
      <w:r>
        <w:rPr>
          <w:rStyle w:val="WW8Num3z0"/>
          <w:rFonts w:ascii="Verdana" w:hAnsi="Verdana"/>
          <w:color w:val="4682B4"/>
          <w:sz w:val="18"/>
          <w:szCs w:val="18"/>
        </w:rPr>
        <w:t>валютами</w:t>
      </w:r>
      <w:r>
        <w:rPr>
          <w:rFonts w:ascii="Verdana" w:hAnsi="Verdana"/>
          <w:color w:val="000000"/>
          <w:sz w:val="18"/>
          <w:szCs w:val="18"/>
        </w:rPr>
        <w:t>. Изучение сезонных колебаний внутри года и внутри недели, а также зависимости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ежедневного прироста курса от дня недели показали, что курс доллара меньше подвержен таким колебаниям, чем курсы остальных валют. Результаты исследования</w:t>
      </w:r>
      <w:r>
        <w:rPr>
          <w:rStyle w:val="WW8Num3z0"/>
          <w:rFonts w:ascii="Verdana" w:hAnsi="Verdana"/>
          <w:color w:val="4682B4"/>
          <w:sz w:val="18"/>
          <w:szCs w:val="18"/>
        </w:rPr>
        <w:t>котировок</w:t>
      </w:r>
      <w:r>
        <w:rPr>
          <w:rStyle w:val="WW8Num2z0"/>
          <w:rFonts w:ascii="Verdana" w:hAnsi="Verdana"/>
          <w:color w:val="000000"/>
          <w:sz w:val="18"/>
          <w:szCs w:val="18"/>
        </w:rPr>
        <w:t> </w:t>
      </w:r>
      <w:r>
        <w:rPr>
          <w:rFonts w:ascii="Verdana" w:hAnsi="Verdana"/>
          <w:color w:val="000000"/>
          <w:sz w:val="18"/>
          <w:szCs w:val="18"/>
        </w:rPr>
        <w:t>и предпочтений коммерческих банков говорят о том, что</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курс доллара США более стабили и не так подвержен колебаниям, как банковский курс</w:t>
      </w:r>
      <w:r>
        <w:rPr>
          <w:rStyle w:val="WW8Num2z0"/>
          <w:rFonts w:ascii="Verdana" w:hAnsi="Verdana"/>
          <w:color w:val="000000"/>
          <w:sz w:val="18"/>
          <w:szCs w:val="18"/>
        </w:rPr>
        <w:t> </w:t>
      </w:r>
      <w:r>
        <w:rPr>
          <w:rStyle w:val="WW8Num3z0"/>
          <w:rFonts w:ascii="Verdana" w:hAnsi="Verdana"/>
          <w:color w:val="4682B4"/>
          <w:sz w:val="18"/>
          <w:szCs w:val="18"/>
        </w:rPr>
        <w:t>евро</w:t>
      </w:r>
      <w:r>
        <w:rPr>
          <w:rFonts w:ascii="Verdana" w:hAnsi="Verdana"/>
          <w:color w:val="000000"/>
          <w:sz w:val="18"/>
          <w:szCs w:val="18"/>
        </w:rPr>
        <w:t>. Наконец, расчет показателей корреляции валютных курсов с курсообразующими факторами показал отсутствие взаимосвязи динамики курсов немецкой марки, евро и японской</w:t>
      </w:r>
      <w:r>
        <w:rPr>
          <w:rStyle w:val="WW8Num2z0"/>
          <w:rFonts w:ascii="Verdana" w:hAnsi="Verdana"/>
          <w:color w:val="000000"/>
          <w:sz w:val="18"/>
          <w:szCs w:val="18"/>
        </w:rPr>
        <w:t> </w:t>
      </w:r>
      <w:r>
        <w:rPr>
          <w:rStyle w:val="WW8Num3z0"/>
          <w:rFonts w:ascii="Verdana" w:hAnsi="Verdana"/>
          <w:color w:val="4682B4"/>
          <w:sz w:val="18"/>
          <w:szCs w:val="18"/>
        </w:rPr>
        <w:t>иены</w:t>
      </w:r>
      <w:r>
        <w:rPr>
          <w:rStyle w:val="WW8Num2z0"/>
          <w:rFonts w:ascii="Verdana" w:hAnsi="Verdana"/>
          <w:color w:val="000000"/>
          <w:sz w:val="18"/>
          <w:szCs w:val="18"/>
        </w:rPr>
        <w:t> </w:t>
      </w:r>
      <w:r>
        <w:rPr>
          <w:rFonts w:ascii="Verdana" w:hAnsi="Verdana"/>
          <w:color w:val="000000"/>
          <w:sz w:val="18"/>
          <w:szCs w:val="18"/>
        </w:rPr>
        <w:t>с динамикой таких факторов npi наличии сильной корреляции этих факторов с</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курсом доллара США.</w:t>
      </w:r>
    </w:p>
    <w:p w14:paraId="56AFAEF2"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перечисленными критериями на российском</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рынке наиболее стабильным и приемлемым для</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при наличии положительной тенденции является курс доллара США,а</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курсы евро и японской иены значительно неустойчивы в своей динамике и могут быть использованы в валютных арбитражных операциях для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разнице в быстро и резко колеблющихся курсах. Выявлен характер движения курсов - динамика курса евро нестабильна, а динамика курса доллара более устойчива.</w:t>
      </w:r>
    </w:p>
    <w:p w14:paraId="2CD76B82"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динамики содержит в себе 4 основных компоненты, объясняющие влияние</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цикличности, сезонности и случайных колебаний на уровни ряда. Для выявления таких составляющих ряда нами исполвована методика декомпозиции временного ряда. В условиях существенной</w:t>
      </w:r>
      <w:r>
        <w:rPr>
          <w:rStyle w:val="WW8Num2z0"/>
          <w:rFonts w:ascii="Verdana" w:hAnsi="Verdana"/>
          <w:color w:val="000000"/>
          <w:sz w:val="18"/>
          <w:szCs w:val="18"/>
        </w:rPr>
        <w:t> </w:t>
      </w:r>
      <w:r>
        <w:rPr>
          <w:rStyle w:val="WW8Num3z0"/>
          <w:rFonts w:ascii="Verdana" w:hAnsi="Verdana"/>
          <w:color w:val="4682B4"/>
          <w:sz w:val="18"/>
          <w:szCs w:val="18"/>
        </w:rPr>
        <w:t>девальвации</w:t>
      </w:r>
      <w:r>
        <w:rPr>
          <w:rStyle w:val="WW8Num2z0"/>
          <w:rFonts w:ascii="Verdana" w:hAnsi="Verdana"/>
          <w:color w:val="000000"/>
          <w:sz w:val="18"/>
          <w:szCs w:val="18"/>
        </w:rPr>
        <w:t> </w:t>
      </w:r>
      <w:r>
        <w:rPr>
          <w:rFonts w:ascii="Verdana" w:hAnsi="Verdana"/>
          <w:color w:val="000000"/>
          <w:sz w:val="18"/>
          <w:szCs w:val="18"/>
        </w:rPr>
        <w:t>валютного курса, приведшей к</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уровней ряда за несколько лет, удалось выделить</w:t>
      </w:r>
      <w:r>
        <w:rPr>
          <w:rStyle w:val="WW8Num2z0"/>
          <w:rFonts w:ascii="Verdana" w:hAnsi="Verdana"/>
          <w:color w:val="000000"/>
          <w:sz w:val="18"/>
          <w:szCs w:val="18"/>
        </w:rPr>
        <w:t> </w:t>
      </w:r>
      <w:r>
        <w:rPr>
          <w:rStyle w:val="WW8Num3z0"/>
          <w:rFonts w:ascii="Verdana" w:hAnsi="Verdana"/>
          <w:color w:val="4682B4"/>
          <w:sz w:val="18"/>
          <w:szCs w:val="18"/>
        </w:rPr>
        <w:t>трендовые</w:t>
      </w:r>
      <w:r>
        <w:rPr>
          <w:rStyle w:val="WW8Num2z0"/>
          <w:rFonts w:ascii="Verdana" w:hAnsi="Verdana"/>
          <w:color w:val="000000"/>
          <w:sz w:val="18"/>
          <w:szCs w:val="18"/>
        </w:rPr>
        <w:t> </w:t>
      </w:r>
      <w:r>
        <w:rPr>
          <w:rFonts w:ascii="Verdana" w:hAnsi="Verdana"/>
          <w:color w:val="000000"/>
          <w:sz w:val="18"/>
          <w:szCs w:val="18"/>
        </w:rPr>
        <w:t>значения в десятилетней динамике валютного курса путем разделения ряда на части и нахождения наиболее приемлемой формы зависимости для каждой из частей.</w:t>
      </w:r>
    </w:p>
    <w:p w14:paraId="5F441BCA"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Выявлены сезонные колебания: в середине года падение курса в связи с летним снижением активности участников, типичном для всех финансовых рынков; и незначительное падение к концу года — в связи с искусственным</w:t>
      </w:r>
      <w:r>
        <w:rPr>
          <w:rStyle w:val="WW8Num2z0"/>
          <w:rFonts w:ascii="Verdana" w:hAnsi="Verdana"/>
          <w:color w:val="000000"/>
          <w:sz w:val="18"/>
          <w:szCs w:val="18"/>
        </w:rPr>
        <w:t> </w:t>
      </w:r>
      <w:r>
        <w:rPr>
          <w:rStyle w:val="WW8Num3z0"/>
          <w:rFonts w:ascii="Verdana" w:hAnsi="Verdana"/>
          <w:color w:val="4682B4"/>
          <w:sz w:val="18"/>
          <w:szCs w:val="18"/>
        </w:rPr>
        <w:t>выравниванием</w:t>
      </w:r>
      <w:r>
        <w:rPr>
          <w:rStyle w:val="WW8Num2z0"/>
          <w:rFonts w:ascii="Verdana" w:hAnsi="Verdana"/>
          <w:color w:val="000000"/>
          <w:sz w:val="18"/>
          <w:szCs w:val="18"/>
        </w:rPr>
        <w:t> </w:t>
      </w:r>
      <w:r>
        <w:rPr>
          <w:rFonts w:ascii="Verdana" w:hAnsi="Verdana"/>
          <w:color w:val="000000"/>
          <w:sz w:val="18"/>
          <w:szCs w:val="18"/>
        </w:rPr>
        <w:t>курса в соответствии с</w:t>
      </w:r>
      <w:r>
        <w:rPr>
          <w:rStyle w:val="WW8Num2z0"/>
          <w:rFonts w:ascii="Verdana" w:hAnsi="Verdana"/>
          <w:color w:val="000000"/>
          <w:sz w:val="18"/>
          <w:szCs w:val="18"/>
        </w:rPr>
        <w:t> </w:t>
      </w:r>
      <w:r>
        <w:rPr>
          <w:rStyle w:val="WW8Num3z0"/>
          <w:rFonts w:ascii="Verdana" w:hAnsi="Verdana"/>
          <w:color w:val="4682B4"/>
          <w:sz w:val="18"/>
          <w:szCs w:val="18"/>
        </w:rPr>
        <w:t>планируемыми</w:t>
      </w:r>
      <w:r>
        <w:rPr>
          <w:rStyle w:val="WW8Num2z0"/>
          <w:rFonts w:ascii="Verdana" w:hAnsi="Verdana"/>
          <w:color w:val="000000"/>
          <w:sz w:val="18"/>
          <w:szCs w:val="18"/>
        </w:rPr>
        <w:t> </w:t>
      </w:r>
      <w:r>
        <w:rPr>
          <w:rFonts w:ascii="Verdana" w:hAnsi="Verdana"/>
          <w:color w:val="000000"/>
          <w:sz w:val="18"/>
          <w:szCs w:val="18"/>
        </w:rPr>
        <w:t>темпами. Рассмотрение 10-летнего периода выявило цикличность. Выявлено, что цикл проявляется в среднем через около 4,5 лет и проявляется в существенном падении курса доллара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достижением затем наибольших темпов роста курса и последующем их замедлении. Последний виток цикла, выражающийся в снижении курса доллара США, приходится на начало 2003 года.</w:t>
      </w:r>
    </w:p>
    <w:p w14:paraId="52EAEBC0"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построены</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 xml:space="preserve">модели валютного курса на основе данных о курсообразующих </w:t>
      </w:r>
      <w:r>
        <w:rPr>
          <w:rFonts w:ascii="Verdana" w:hAnsi="Verdana"/>
          <w:color w:val="000000"/>
          <w:sz w:val="18"/>
          <w:szCs w:val="18"/>
        </w:rPr>
        <w:lastRenderedPageBreak/>
        <w:t>факторах, влияние которых было подтверждено. Были учтены</w:t>
      </w:r>
      <w:r>
        <w:rPr>
          <w:rStyle w:val="WW8Num2z0"/>
          <w:rFonts w:ascii="Verdana" w:hAnsi="Verdana"/>
          <w:color w:val="000000"/>
          <w:sz w:val="18"/>
          <w:szCs w:val="18"/>
        </w:rPr>
        <w:t> </w:t>
      </w:r>
      <w:r>
        <w:rPr>
          <w:rStyle w:val="WW8Num3z0"/>
          <w:rFonts w:ascii="Verdana" w:hAnsi="Verdana"/>
          <w:color w:val="4682B4"/>
          <w:sz w:val="18"/>
          <w:szCs w:val="18"/>
        </w:rPr>
        <w:t>лаги</w:t>
      </w:r>
      <w:r>
        <w:rPr>
          <w:rFonts w:ascii="Verdana" w:hAnsi="Verdana"/>
          <w:color w:val="000000"/>
          <w:sz w:val="18"/>
          <w:szCs w:val="18"/>
        </w:rPr>
        <w:t>, возникающие во влиянии валют. Использовано 4 типа моделей: регрессионные (факторные), трендовые, модели экспоненциального сглаживания и авторегрессии. Анализ построенных факторвых моделей (основанных на регрессии курса на курсообразующие факторы) с разными формами зависимости свидетельствует о том, что оптимально использовать лишь один фактор для построения уравнения валютного курса- денежная база. Логарифмическая форма зависимости показывает наилучшие результаты. Анализ построенных</w:t>
      </w:r>
      <w:r>
        <w:rPr>
          <w:rStyle w:val="WW8Num2z0"/>
          <w:rFonts w:ascii="Verdana" w:hAnsi="Verdana"/>
          <w:color w:val="000000"/>
          <w:sz w:val="18"/>
          <w:szCs w:val="18"/>
        </w:rPr>
        <w:t> </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моделей свидетельствует о том, что наилучшим образом отражает замедляющийся рост курса. доллара модель, учитывающая фактор времени дважды: у = bi+b2*t+b3*ln t. Построенные модели на основе экспоненциального сглаживания лучше предсказывают курс, но содержат значительную</w:t>
      </w:r>
      <w:r>
        <w:rPr>
          <w:rStyle w:val="WW8Num2z0"/>
          <w:rFonts w:ascii="Verdana" w:hAnsi="Verdana"/>
          <w:color w:val="000000"/>
          <w:sz w:val="18"/>
          <w:szCs w:val="18"/>
        </w:rPr>
        <w:t> </w:t>
      </w:r>
      <w:r>
        <w:rPr>
          <w:rStyle w:val="WW8Num3z0"/>
          <w:rFonts w:ascii="Verdana" w:hAnsi="Verdana"/>
          <w:color w:val="4682B4"/>
          <w:sz w:val="18"/>
          <w:szCs w:val="18"/>
        </w:rPr>
        <w:t>автокорреляцию</w:t>
      </w:r>
      <w:r>
        <w:rPr>
          <w:rStyle w:val="WW8Num2z0"/>
          <w:rFonts w:ascii="Verdana" w:hAnsi="Verdana"/>
          <w:color w:val="000000"/>
          <w:sz w:val="18"/>
          <w:szCs w:val="18"/>
        </w:rPr>
        <w:t> </w:t>
      </w:r>
      <w:r>
        <w:rPr>
          <w:rFonts w:ascii="Verdana" w:hAnsi="Verdana"/>
          <w:color w:val="000000"/>
          <w:sz w:val="18"/>
          <w:szCs w:val="18"/>
        </w:rPr>
        <w:t>остатков. Наиболее близко отражает динамику курса экспоненциальная модель, учитывающая</w:t>
      </w:r>
      <w:r>
        <w:rPr>
          <w:rStyle w:val="WW8Num2z0"/>
          <w:rFonts w:ascii="Verdana" w:hAnsi="Verdana"/>
          <w:color w:val="000000"/>
          <w:sz w:val="18"/>
          <w:szCs w:val="18"/>
        </w:rPr>
        <w:t> </w:t>
      </w:r>
      <w:r>
        <w:rPr>
          <w:rStyle w:val="WW8Num3z0"/>
          <w:rFonts w:ascii="Verdana" w:hAnsi="Verdana"/>
          <w:color w:val="4682B4"/>
          <w:sz w:val="18"/>
          <w:szCs w:val="18"/>
        </w:rPr>
        <w:t>тренд</w:t>
      </w:r>
      <w:r>
        <w:rPr>
          <w:rStyle w:val="WW8Num2z0"/>
          <w:rFonts w:ascii="Verdana" w:hAnsi="Verdana"/>
          <w:color w:val="000000"/>
          <w:sz w:val="18"/>
          <w:szCs w:val="18"/>
        </w:rPr>
        <w:t> </w:t>
      </w:r>
      <w:r>
        <w:rPr>
          <w:rFonts w:ascii="Verdana" w:hAnsi="Verdana"/>
          <w:color w:val="000000"/>
          <w:sz w:val="18"/>
          <w:szCs w:val="18"/>
        </w:rPr>
        <w:t>в его динамике (метод</w:t>
      </w:r>
      <w:r>
        <w:rPr>
          <w:rStyle w:val="WW8Num2z0"/>
          <w:rFonts w:ascii="Verdana" w:hAnsi="Verdana"/>
          <w:color w:val="000000"/>
          <w:sz w:val="18"/>
          <w:szCs w:val="18"/>
        </w:rPr>
        <w:t> </w:t>
      </w:r>
      <w:r>
        <w:rPr>
          <w:rStyle w:val="WW8Num3z0"/>
          <w:rFonts w:ascii="Verdana" w:hAnsi="Verdana"/>
          <w:color w:val="4682B4"/>
          <w:sz w:val="18"/>
          <w:szCs w:val="18"/>
        </w:rPr>
        <w:t>Хольта</w:t>
      </w:r>
      <w:r>
        <w:rPr>
          <w:rFonts w:ascii="Verdana" w:hAnsi="Verdana"/>
          <w:color w:val="000000"/>
          <w:sz w:val="18"/>
          <w:szCs w:val="18"/>
        </w:rPr>
        <w:t>). Выявлено, что наибольшая автокорреляцш значений ряда наблюдается при</w:t>
      </w:r>
      <w:r>
        <w:rPr>
          <w:rStyle w:val="WW8Num2z0"/>
          <w:rFonts w:ascii="Verdana" w:hAnsi="Verdana"/>
          <w:color w:val="000000"/>
          <w:sz w:val="18"/>
          <w:szCs w:val="18"/>
        </w:rPr>
        <w:t> </w:t>
      </w:r>
      <w:r>
        <w:rPr>
          <w:rStyle w:val="WW8Num3z0"/>
          <w:rFonts w:ascii="Verdana" w:hAnsi="Verdana"/>
          <w:color w:val="4682B4"/>
          <w:sz w:val="18"/>
          <w:szCs w:val="18"/>
        </w:rPr>
        <w:t>лаге</w:t>
      </w:r>
      <w:r>
        <w:rPr>
          <w:rStyle w:val="WW8Num2z0"/>
          <w:rFonts w:ascii="Verdana" w:hAnsi="Verdana"/>
          <w:color w:val="000000"/>
          <w:sz w:val="18"/>
          <w:szCs w:val="18"/>
        </w:rPr>
        <w:t> </w:t>
      </w:r>
      <w:r>
        <w:rPr>
          <w:rFonts w:ascii="Verdana" w:hAnsi="Verdana"/>
          <w:color w:val="000000"/>
          <w:sz w:val="18"/>
          <w:szCs w:val="18"/>
        </w:rPr>
        <w:t>1. Построенная авторегрессионная модель -единственная не содержит</w:t>
      </w:r>
      <w:r>
        <w:rPr>
          <w:rStyle w:val="WW8Num2z0"/>
          <w:rFonts w:ascii="Verdana" w:hAnsi="Verdana"/>
          <w:color w:val="000000"/>
          <w:sz w:val="18"/>
          <w:szCs w:val="18"/>
        </w:rPr>
        <w:t> </w:t>
      </w:r>
      <w:r>
        <w:rPr>
          <w:rStyle w:val="WW8Num3z0"/>
          <w:rFonts w:ascii="Verdana" w:hAnsi="Verdana"/>
          <w:color w:val="4682B4"/>
          <w:sz w:val="18"/>
          <w:szCs w:val="18"/>
        </w:rPr>
        <w:t>автокорреляции</w:t>
      </w:r>
      <w:r>
        <w:rPr>
          <w:rStyle w:val="WW8Num2z0"/>
          <w:rFonts w:ascii="Verdana" w:hAnsi="Verdana"/>
          <w:color w:val="000000"/>
          <w:sz w:val="18"/>
          <w:szCs w:val="18"/>
        </w:rPr>
        <w:t> </w:t>
      </w:r>
      <w:r>
        <w:rPr>
          <w:rFonts w:ascii="Verdana" w:hAnsi="Verdana"/>
          <w:color w:val="000000"/>
          <w:sz w:val="18"/>
          <w:szCs w:val="18"/>
        </w:rPr>
        <w:t>остатков.</w:t>
      </w:r>
    </w:p>
    <w:p w14:paraId="1962F6A6"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точный</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получен с использованием модели Хольта, авторегрессии, а также по модели, основанной на логарифмической зависимости от</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базы. Наихудший прогноз получен по</w:t>
      </w:r>
      <w:r>
        <w:rPr>
          <w:rStyle w:val="WW8Num2z0"/>
          <w:rFonts w:ascii="Verdana" w:hAnsi="Verdana"/>
          <w:color w:val="000000"/>
          <w:sz w:val="18"/>
          <w:szCs w:val="18"/>
        </w:rPr>
        <w:t> </w:t>
      </w:r>
      <w:r>
        <w:rPr>
          <w:rStyle w:val="WW8Num3z0"/>
          <w:rFonts w:ascii="Verdana" w:hAnsi="Verdana"/>
          <w:color w:val="4682B4"/>
          <w:sz w:val="18"/>
          <w:szCs w:val="18"/>
        </w:rPr>
        <w:t>тренду</w:t>
      </w:r>
      <w:r>
        <w:rPr>
          <w:rFonts w:ascii="Verdana" w:hAnsi="Verdana"/>
          <w:color w:val="000000"/>
          <w:sz w:val="18"/>
          <w:szCs w:val="18"/>
        </w:rPr>
        <w:t>.</w:t>
      </w:r>
    </w:p>
    <w:p w14:paraId="049D063D"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надежности каждой из модели разработан сводный коэффициент качества модели. Предложенная методика основывается на комбинировании двух групп показателей: относящихся к периоду построения— «ретро-оценки» (коэффициент детерминации, коэффициент автокорреляции остатков, среднее абсолютная ошибка, средняя квадратичная ошибка, средняя относительная ошибка), а также относящихся к последующему после периода построения интерталу времени. Вторая группа показателей определяет, насколько верно было</w:t>
      </w:r>
      <w:r>
        <w:rPr>
          <w:rStyle w:val="WW8Num2z0"/>
          <w:rFonts w:ascii="Verdana" w:hAnsi="Verdana"/>
          <w:color w:val="000000"/>
          <w:sz w:val="18"/>
          <w:szCs w:val="18"/>
        </w:rPr>
        <w:t> </w:t>
      </w:r>
      <w:r>
        <w:rPr>
          <w:rStyle w:val="WW8Num3z0"/>
          <w:rFonts w:ascii="Verdana" w:hAnsi="Verdana"/>
          <w:color w:val="4682B4"/>
          <w:sz w:val="18"/>
          <w:szCs w:val="18"/>
        </w:rPr>
        <w:t>спрогнозировано</w:t>
      </w:r>
      <w:r>
        <w:rPr>
          <w:rStyle w:val="WW8Num2z0"/>
          <w:rFonts w:ascii="Verdana" w:hAnsi="Verdana"/>
          <w:color w:val="000000"/>
          <w:sz w:val="18"/>
          <w:szCs w:val="18"/>
        </w:rPr>
        <w:t> </w:t>
      </w:r>
      <w:r>
        <w:rPr>
          <w:rFonts w:ascii="Verdana" w:hAnsi="Verdana"/>
          <w:color w:val="000000"/>
          <w:sz w:val="18"/>
          <w:szCs w:val="18"/>
        </w:rPr>
        <w:t>направление движения валютного курса по каждой из моделей.</w:t>
      </w:r>
    </w:p>
    <w:p w14:paraId="17051406"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своей надежности, отсутствии необходимости сбора дополнительной информации по факторам, простоты вычислений модель, основанная на методе Хольта (метод технического анализа), может быть с успехом применена предприятиями и организациями при прогнозировании краткосрочной динамики валютного курса в целях обеспечения эффективности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поставщиками.</w:t>
      </w:r>
    </w:p>
    <w:p w14:paraId="38DDF70F"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тенденций выявлено, что фактор денежной массы является решающим в</w:t>
      </w:r>
      <w:r>
        <w:rPr>
          <w:rStyle w:val="WW8Num2z0"/>
          <w:rFonts w:ascii="Verdana" w:hAnsi="Verdana"/>
          <w:color w:val="000000"/>
          <w:sz w:val="18"/>
          <w:szCs w:val="18"/>
        </w:rPr>
        <w:t> </w:t>
      </w:r>
      <w:r>
        <w:rPr>
          <w:rStyle w:val="WW8Num3z0"/>
          <w:rFonts w:ascii="Verdana" w:hAnsi="Verdana"/>
          <w:color w:val="4682B4"/>
          <w:sz w:val="18"/>
          <w:szCs w:val="18"/>
        </w:rPr>
        <w:t>курсообразовании</w:t>
      </w:r>
      <w:r>
        <w:rPr>
          <w:rFonts w:ascii="Verdana" w:hAnsi="Verdana"/>
          <w:color w:val="000000"/>
          <w:sz w:val="18"/>
          <w:szCs w:val="18"/>
        </w:rPr>
        <w:t>. Наличие тесной связи данного фактора с другими макроэкономическими показателями свидетельствует об отсутствии необходимости их вюпоченияв модель валютного курса. Выявлено, что в условиях смены основной тенденции фундаментальные методы, в частности регрессионные модели, не могут с приемлемой точностью прогнозировать динамику курса доллара, так как выражают заложенную в них тенденцию к росту, либо к падению курса. Выявлено, что отсутствует четкая зависимость между движением курса доллара к рублю в 2003 году и движением, а также</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изменения макроэкономических показателей, связь с которыми была очевидна в предыдущих периода. Такая смена тенденции является проявлением</w:t>
      </w:r>
      <w:r>
        <w:rPr>
          <w:rStyle w:val="WW8Num2z0"/>
          <w:rFonts w:ascii="Verdana" w:hAnsi="Verdana"/>
          <w:color w:val="000000"/>
          <w:sz w:val="18"/>
          <w:szCs w:val="18"/>
        </w:rPr>
        <w:t> </w:t>
      </w:r>
      <w:r>
        <w:rPr>
          <w:rStyle w:val="WW8Num3z0"/>
          <w:rFonts w:ascii="Verdana" w:hAnsi="Verdana"/>
          <w:color w:val="4682B4"/>
          <w:sz w:val="18"/>
          <w:szCs w:val="18"/>
        </w:rPr>
        <w:t>общемирового</w:t>
      </w:r>
      <w:r>
        <w:rPr>
          <w:rStyle w:val="WW8Num2z0"/>
          <w:rFonts w:ascii="Verdana" w:hAnsi="Verdana"/>
          <w:color w:val="000000"/>
          <w:sz w:val="18"/>
          <w:szCs w:val="18"/>
        </w:rPr>
        <w:t> </w:t>
      </w:r>
      <w:r>
        <w:rPr>
          <w:rFonts w:ascii="Verdana" w:hAnsi="Verdana"/>
          <w:color w:val="000000"/>
          <w:sz w:val="18"/>
          <w:szCs w:val="18"/>
        </w:rPr>
        <w:t>экономического цикла, во время которого на курс влияет один</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фактор, а остальные вызывают лишь краткосрочные колебания, либо воздействуют на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изменения курса. В таких условиях для получения пропоза возможно использование методов технического анализа (экспоненциальное сглаживание, метод Хольта), эффективно используемых для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периода. Прогноз на 01.07.04, полученный по данной модели, составляет 29,83 руб./$. Необходимо также опираться на экономический анализ ситуации, так как в конечном счете только практика является критерием истины.</w:t>
      </w:r>
    </w:p>
    <w:p w14:paraId="365BBBDD"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Валютные курсы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стремятся к уровню, задаваемому</w:t>
      </w:r>
      <w:r>
        <w:rPr>
          <w:rStyle w:val="WW8Num2z0"/>
          <w:rFonts w:ascii="Verdana" w:hAnsi="Verdana"/>
          <w:color w:val="000000"/>
          <w:sz w:val="18"/>
          <w:szCs w:val="18"/>
        </w:rPr>
        <w:t> </w:t>
      </w:r>
      <w:r>
        <w:rPr>
          <w:rStyle w:val="WW8Num3z0"/>
          <w:rFonts w:ascii="Verdana" w:hAnsi="Verdana"/>
          <w:color w:val="4682B4"/>
          <w:sz w:val="18"/>
          <w:szCs w:val="18"/>
        </w:rPr>
        <w:t>паритетом</w:t>
      </w:r>
      <w:r>
        <w:rPr>
          <w:rStyle w:val="WW8Num2z0"/>
          <w:rFonts w:ascii="Verdana" w:hAnsi="Verdana"/>
          <w:color w:val="000000"/>
          <w:sz w:val="18"/>
          <w:szCs w:val="18"/>
        </w:rPr>
        <w:t> </w:t>
      </w:r>
      <w:r>
        <w:rPr>
          <w:rFonts w:ascii="Verdana" w:hAnsi="Verdana"/>
          <w:color w:val="000000"/>
          <w:sz w:val="18"/>
          <w:szCs w:val="18"/>
        </w:rPr>
        <w:t>покупательной способности валют, отражающим реальную силу</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измеряемую через соотношение товарной массы, соответствующей определенному количеству единиц валюты. Предложенная методика использования паритетов</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валют для прогнозирования валютных курсов нацелена на определение и продление тенденций в динамике соотношения</w:t>
      </w:r>
      <w:r>
        <w:rPr>
          <w:rStyle w:val="WW8Num3z0"/>
          <w:rFonts w:ascii="Verdana" w:hAnsi="Verdana"/>
          <w:color w:val="4682B4"/>
          <w:sz w:val="18"/>
          <w:szCs w:val="18"/>
        </w:rPr>
        <w:t>ППС</w:t>
      </w:r>
      <w:r>
        <w:rPr>
          <w:rStyle w:val="WW8Num2z0"/>
          <w:rFonts w:ascii="Verdana" w:hAnsi="Verdana"/>
          <w:color w:val="000000"/>
          <w:sz w:val="18"/>
          <w:szCs w:val="18"/>
        </w:rPr>
        <w:t> </w:t>
      </w:r>
      <w:r>
        <w:rPr>
          <w:rFonts w:ascii="Verdana" w:hAnsi="Verdana"/>
          <w:color w:val="000000"/>
          <w:sz w:val="18"/>
          <w:szCs w:val="18"/>
        </w:rPr>
        <w:t>: валютный курс.</w:t>
      </w:r>
    </w:p>
    <w:p w14:paraId="7842D6B6"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оценки паритетов покупательной способности свидетельствуют о</w:t>
      </w:r>
      <w:r>
        <w:rPr>
          <w:rStyle w:val="WW8Num2z0"/>
          <w:rFonts w:ascii="Verdana" w:hAnsi="Verdana"/>
          <w:color w:val="000000"/>
          <w:sz w:val="18"/>
          <w:szCs w:val="18"/>
        </w:rPr>
        <w:t> </w:t>
      </w:r>
      <w:r>
        <w:rPr>
          <w:rStyle w:val="WW8Num3z0"/>
          <w:rFonts w:ascii="Verdana" w:hAnsi="Verdana"/>
          <w:color w:val="4682B4"/>
          <w:sz w:val="18"/>
          <w:szCs w:val="18"/>
        </w:rPr>
        <w:t>недооцененности</w:t>
      </w:r>
      <w:r>
        <w:rPr>
          <w:rStyle w:val="WW8Num2z0"/>
          <w:rFonts w:ascii="Verdana" w:hAnsi="Verdana"/>
          <w:color w:val="000000"/>
          <w:sz w:val="18"/>
          <w:szCs w:val="18"/>
        </w:rPr>
        <w:t> </w:t>
      </w:r>
      <w:r>
        <w:rPr>
          <w:rFonts w:ascii="Verdana" w:hAnsi="Verdana"/>
          <w:color w:val="000000"/>
          <w:sz w:val="18"/>
          <w:szCs w:val="18"/>
        </w:rPr>
        <w:t xml:space="preserve">валют стран СНГ относительно российского рубля, а также о большом потенциале </w:t>
      </w:r>
      <w:r>
        <w:rPr>
          <w:rFonts w:ascii="Verdana" w:hAnsi="Verdana"/>
          <w:color w:val="000000"/>
          <w:sz w:val="18"/>
          <w:szCs w:val="18"/>
        </w:rPr>
        <w:lastRenderedPageBreak/>
        <w:t>роста курса российского рубля в условиях существенного</w:t>
      </w:r>
      <w:r>
        <w:rPr>
          <w:rStyle w:val="WW8Num2z0"/>
          <w:rFonts w:ascii="Verdana" w:hAnsi="Verdana"/>
          <w:color w:val="000000"/>
          <w:sz w:val="18"/>
          <w:szCs w:val="18"/>
        </w:rPr>
        <w:t> </w:t>
      </w:r>
      <w:r>
        <w:rPr>
          <w:rStyle w:val="WW8Num3z0"/>
          <w:rFonts w:ascii="Verdana" w:hAnsi="Verdana"/>
          <w:color w:val="4682B4"/>
          <w:sz w:val="18"/>
          <w:szCs w:val="18"/>
        </w:rPr>
        <w:t>занижения</w:t>
      </w:r>
      <w:r>
        <w:rPr>
          <w:rStyle w:val="WW8Num2z0"/>
          <w:rFonts w:ascii="Verdana" w:hAnsi="Verdana"/>
          <w:color w:val="000000"/>
          <w:sz w:val="18"/>
          <w:szCs w:val="18"/>
        </w:rPr>
        <w:t> </w:t>
      </w:r>
      <w:r>
        <w:rPr>
          <w:rFonts w:ascii="Verdana" w:hAnsi="Verdana"/>
          <w:color w:val="000000"/>
          <w:sz w:val="18"/>
          <w:szCs w:val="18"/>
        </w:rPr>
        <w:t>его курса после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 года.</w:t>
      </w:r>
    </w:p>
    <w:p w14:paraId="3734049F"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наличии развитой статистической базы теория ППС может быть успешно использована для прогнозирования курса и оценки степени его</w:t>
      </w:r>
      <w:r>
        <w:rPr>
          <w:rStyle w:val="WW8Num2z0"/>
          <w:rFonts w:ascii="Verdana" w:hAnsi="Verdana"/>
          <w:color w:val="000000"/>
          <w:sz w:val="18"/>
          <w:szCs w:val="18"/>
        </w:rPr>
        <w:t> </w:t>
      </w:r>
      <w:r>
        <w:rPr>
          <w:rStyle w:val="WW8Num3z0"/>
          <w:rFonts w:ascii="Verdana" w:hAnsi="Verdana"/>
          <w:color w:val="4682B4"/>
          <w:sz w:val="18"/>
          <w:szCs w:val="18"/>
        </w:rPr>
        <w:t>завышения</w:t>
      </w:r>
      <w:r>
        <w:rPr>
          <w:rStyle w:val="WW8Num2z0"/>
          <w:rFonts w:ascii="Verdana" w:hAnsi="Verdana"/>
          <w:color w:val="000000"/>
          <w:sz w:val="18"/>
          <w:szCs w:val="18"/>
        </w:rPr>
        <w:t> </w:t>
      </w:r>
      <w:r>
        <w:rPr>
          <w:rFonts w:ascii="Verdana" w:hAnsi="Verdana"/>
          <w:color w:val="000000"/>
          <w:sz w:val="18"/>
          <w:szCs w:val="18"/>
        </w:rPr>
        <w:t>или занижения. Прогноз, полученный для курса долтра США на конец 2003 г. (28,94 руб./$), оказался близок к</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значению и верно определил падающую динамику курса доллара США в 2003 г. Наиболее осуществимой задачей представляется совершенствование отношений статистических комитетов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части своевременного и достоверного обмена информацией, собранной и проанализированной с использованием единых методологических подходов. Россия в таком случае сможет выступать инициатором разнообразных статистических исследований, в том числе сопоставления паритетов покупательной способности валют с их официальным курсом.</w:t>
      </w:r>
    </w:p>
    <w:p w14:paraId="61A20F04"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результаты определения статистических закономерностей в развитии валютного курса, построения различных моделей, их оценки и прогнозирования по ним сводятся в конечном итоге к возможности их применения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участниками валютных отношений: предприятиями —</w:t>
      </w:r>
      <w:r>
        <w:rPr>
          <w:rStyle w:val="WW8Num2z0"/>
          <w:rFonts w:ascii="Verdana" w:hAnsi="Verdana"/>
          <w:color w:val="000000"/>
          <w:sz w:val="18"/>
          <w:szCs w:val="18"/>
        </w:rPr>
        <w:t> </w:t>
      </w:r>
      <w:r>
        <w:rPr>
          <w:rStyle w:val="WW8Num3z0"/>
          <w:rFonts w:ascii="Verdana" w:hAnsi="Verdana"/>
          <w:color w:val="4682B4"/>
          <w:sz w:val="18"/>
          <w:szCs w:val="18"/>
        </w:rPr>
        <w:t>экспортерами</w:t>
      </w:r>
      <w:r>
        <w:rPr>
          <w:rFonts w:ascii="Verdana" w:hAnsi="Verdana"/>
          <w:color w:val="000000"/>
          <w:sz w:val="18"/>
          <w:szCs w:val="18"/>
        </w:rPr>
        <w:t>, игроками валютного рынка, а также всеми лицами, выступающими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свободных денежных средств в</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активы.</w:t>
      </w:r>
    </w:p>
    <w:p w14:paraId="212702B1"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валютными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 хозяйствующих субъектов заключается в умелом регулировании зависящих от них условий и приспособлении к меняющимся независимым событиям внешней среды.</w:t>
      </w:r>
    </w:p>
    <w:p w14:paraId="709F0BE7"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падающего курса доллара США и ослабления темпов роста курса евро можно порекомендовать продгвцу использование евро в качестве средства расчетов,</w:t>
      </w:r>
      <w:r>
        <w:rPr>
          <w:rStyle w:val="WW8Num2z0"/>
          <w:rFonts w:ascii="Verdana" w:hAnsi="Verdana"/>
          <w:color w:val="000000"/>
          <w:sz w:val="18"/>
          <w:szCs w:val="18"/>
        </w:rPr>
        <w:t> </w:t>
      </w:r>
      <w:r>
        <w:rPr>
          <w:rStyle w:val="WW8Num3z0"/>
          <w:rFonts w:ascii="Verdana" w:hAnsi="Verdana"/>
          <w:color w:val="4682B4"/>
          <w:sz w:val="18"/>
          <w:szCs w:val="18"/>
        </w:rPr>
        <w:t>покупателю</w:t>
      </w:r>
      <w:r>
        <w:rPr>
          <w:rStyle w:val="WW8Num2z0"/>
          <w:rFonts w:ascii="Verdana" w:hAnsi="Verdana"/>
          <w:color w:val="000000"/>
          <w:sz w:val="18"/>
          <w:szCs w:val="18"/>
        </w:rPr>
        <w:t> </w:t>
      </w:r>
      <w:r>
        <w:rPr>
          <w:rFonts w:ascii="Verdana" w:hAnsi="Verdana"/>
          <w:color w:val="000000"/>
          <w:sz w:val="18"/>
          <w:szCs w:val="18"/>
        </w:rPr>
        <w:t>же более выгодным будет использовать для</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за поставленные ценности валюту с падающим курсом, т.е.</w:t>
      </w:r>
      <w:r>
        <w:rPr>
          <w:rStyle w:val="WW8Num2z0"/>
          <w:rFonts w:ascii="Verdana" w:hAnsi="Verdana"/>
          <w:color w:val="000000"/>
          <w:sz w:val="18"/>
          <w:szCs w:val="18"/>
        </w:rPr>
        <w:t> </w:t>
      </w:r>
      <w:r>
        <w:rPr>
          <w:rStyle w:val="WW8Num3z0"/>
          <w:rFonts w:ascii="Verdana" w:hAnsi="Verdana"/>
          <w:color w:val="4682B4"/>
          <w:sz w:val="18"/>
          <w:szCs w:val="18"/>
        </w:rPr>
        <w:t>доллары</w:t>
      </w:r>
      <w:r>
        <w:rPr>
          <w:rStyle w:val="WW8Num2z0"/>
          <w:rFonts w:ascii="Verdana" w:hAnsi="Verdana"/>
          <w:color w:val="000000"/>
          <w:sz w:val="18"/>
          <w:szCs w:val="18"/>
        </w:rPr>
        <w:t> </w:t>
      </w:r>
      <w:r>
        <w:rPr>
          <w:rFonts w:ascii="Verdana" w:hAnsi="Verdana"/>
          <w:color w:val="000000"/>
          <w:sz w:val="18"/>
          <w:szCs w:val="18"/>
        </w:rPr>
        <w:t>США. Кроме того, большие возможности для</w:t>
      </w:r>
      <w:r>
        <w:rPr>
          <w:rStyle w:val="WW8Num2z0"/>
          <w:rFonts w:ascii="Verdana" w:hAnsi="Verdana"/>
          <w:color w:val="000000"/>
          <w:sz w:val="18"/>
          <w:szCs w:val="18"/>
        </w:rPr>
        <w:t> </w:t>
      </w:r>
      <w:r>
        <w:rPr>
          <w:rStyle w:val="WW8Num3z0"/>
          <w:rFonts w:ascii="Verdana" w:hAnsi="Verdana"/>
          <w:color w:val="4682B4"/>
          <w:sz w:val="18"/>
          <w:szCs w:val="18"/>
        </w:rPr>
        <w:t>маневрирования</w:t>
      </w:r>
      <w:r>
        <w:rPr>
          <w:rStyle w:val="WW8Num2z0"/>
          <w:rFonts w:ascii="Verdana" w:hAnsi="Verdana"/>
          <w:color w:val="000000"/>
          <w:sz w:val="18"/>
          <w:szCs w:val="18"/>
        </w:rPr>
        <w:t> </w:t>
      </w:r>
      <w:r>
        <w:rPr>
          <w:rFonts w:ascii="Verdana" w:hAnsi="Verdana"/>
          <w:color w:val="000000"/>
          <w:sz w:val="18"/>
          <w:szCs w:val="18"/>
        </w:rPr>
        <w:t>содержит выбор формы оплаты по</w:t>
      </w:r>
      <w:r>
        <w:rPr>
          <w:rStyle w:val="WW8Num2z0"/>
          <w:rFonts w:ascii="Verdana" w:hAnsi="Verdana"/>
          <w:color w:val="000000"/>
          <w:sz w:val="18"/>
          <w:szCs w:val="18"/>
        </w:rPr>
        <w:t> </w:t>
      </w:r>
      <w:r>
        <w:rPr>
          <w:rStyle w:val="WW8Num3z0"/>
          <w:rFonts w:ascii="Verdana" w:hAnsi="Verdana"/>
          <w:color w:val="4682B4"/>
          <w:sz w:val="18"/>
          <w:szCs w:val="18"/>
        </w:rPr>
        <w:t>контрактам</w:t>
      </w:r>
      <w:r>
        <w:rPr>
          <w:rFonts w:ascii="Verdana" w:hAnsi="Verdana"/>
          <w:color w:val="000000"/>
          <w:sz w:val="18"/>
          <w:szCs w:val="18"/>
        </w:rPr>
        <w:t>.</w:t>
      </w:r>
    </w:p>
    <w:p w14:paraId="20988153"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Сопоставление темпов</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с темпами изменения курсов валют в 2001 - 2003 гг. свидетельствует о том, что предпочтения в 2004 году будут отдаваться евро как</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способной привести к большей</w:t>
      </w:r>
      <w:r>
        <w:rPr>
          <w:rStyle w:val="WW8Num2z0"/>
          <w:rFonts w:ascii="Verdana" w:hAnsi="Verdana"/>
          <w:color w:val="000000"/>
          <w:sz w:val="18"/>
          <w:szCs w:val="18"/>
        </w:rPr>
        <w:t> </w:t>
      </w:r>
      <w:r>
        <w:rPr>
          <w:rStyle w:val="WW8Num3z0"/>
          <w:rFonts w:ascii="Verdana" w:hAnsi="Verdana"/>
          <w:color w:val="4682B4"/>
          <w:sz w:val="18"/>
          <w:szCs w:val="18"/>
        </w:rPr>
        <w:t>отдаче</w:t>
      </w:r>
      <w:r>
        <w:rPr>
          <w:rStyle w:val="WW8Num2z0"/>
          <w:rFonts w:ascii="Verdana" w:hAnsi="Verdana"/>
          <w:color w:val="000000"/>
          <w:sz w:val="18"/>
          <w:szCs w:val="18"/>
        </w:rPr>
        <w:t> </w:t>
      </w:r>
      <w:r>
        <w:rPr>
          <w:rFonts w:ascii="Verdana" w:hAnsi="Verdana"/>
          <w:color w:val="000000"/>
          <w:sz w:val="18"/>
          <w:szCs w:val="18"/>
        </w:rPr>
        <w:t>сбережений, чем рубли или доллары США.</w:t>
      </w:r>
    </w:p>
    <w:p w14:paraId="15A60FEB" w14:textId="77777777" w:rsidR="00B96BD1" w:rsidRDefault="00B96BD1" w:rsidP="00B96B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возможности статистического анализа валютного курса огромны и обеспечивают самое разностороннее применение его результатов. В силу воздействия валютного курса на все сферы экономики результаты статистического анализа валютного курса б)дут востребованы и применены для принятия практических решений в вопросах управлений валютными рисками, активами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w:t>
      </w:r>
    </w:p>
    <w:p w14:paraId="1EBD57C8" w14:textId="77777777" w:rsidR="00B96BD1" w:rsidRDefault="00B96BD1" w:rsidP="00B96BD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Семенова, Елена Ивановна, 2004 год</w:t>
      </w:r>
    </w:p>
    <w:p w14:paraId="60DD49FA"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 173-ФЭ от 10 декабря 2003 г.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w:t>
      </w:r>
    </w:p>
    <w:p w14:paraId="246BF01C"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Енюков И. С.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1985.- 487 с.</w:t>
      </w:r>
    </w:p>
    <w:p w14:paraId="5BE7386A"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Алексахин</w:t>
      </w:r>
      <w:r>
        <w:rPr>
          <w:rStyle w:val="WW8Num2z0"/>
          <w:rFonts w:ascii="Verdana" w:hAnsi="Verdana"/>
          <w:color w:val="000000"/>
          <w:sz w:val="18"/>
          <w:szCs w:val="18"/>
        </w:rPr>
        <w:t> </w:t>
      </w:r>
      <w:r>
        <w:rPr>
          <w:rFonts w:ascii="Verdana" w:hAnsi="Verdana"/>
          <w:color w:val="000000"/>
          <w:sz w:val="18"/>
          <w:szCs w:val="18"/>
        </w:rPr>
        <w:t>С.В. Прикладной статистический анализ.- М.: ПРИОР, 2001. -221 с.</w:t>
      </w:r>
    </w:p>
    <w:p w14:paraId="506C16F8"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Андерсон Т. Статистический анализ временных рядов.- М.1976. — 352 с.</w:t>
      </w:r>
    </w:p>
    <w:p w14:paraId="5DBA077A"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И.Г. Валютный рынок и</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операции в России.— М.: Финансы и статистика, 1994.- 239 с.</w:t>
      </w:r>
    </w:p>
    <w:p w14:paraId="44BDB5E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А.В. Прикладной статистический анализ данных. В 2 т.- М.: ПРИОР, 1998.-232 с.</w:t>
      </w:r>
    </w:p>
    <w:p w14:paraId="3CF92070"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Э. А. Валютный рынок и валютные операцш. М.: Изд. центр «</w:t>
      </w:r>
      <w:r>
        <w:rPr>
          <w:rStyle w:val="WW8Num3z0"/>
          <w:rFonts w:ascii="Verdana" w:hAnsi="Verdana"/>
          <w:color w:val="4682B4"/>
          <w:sz w:val="18"/>
          <w:szCs w:val="18"/>
        </w:rPr>
        <w:t>Анкил</w:t>
      </w:r>
      <w:r>
        <w:rPr>
          <w:rFonts w:ascii="Verdana" w:hAnsi="Verdana"/>
          <w:color w:val="000000"/>
          <w:sz w:val="18"/>
          <w:szCs w:val="18"/>
        </w:rPr>
        <w:t>», 1996.-80 с.</w:t>
      </w:r>
    </w:p>
    <w:p w14:paraId="3C5E2C46"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Бокс Д., Дженкинс Г. Анализ временных рядов. Прогноз и управление.-М.: Мир, 1974.- 153 с.</w:t>
      </w:r>
    </w:p>
    <w:p w14:paraId="03D54D21"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Т. Д. Валютный курс и его колебания.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1995.-92 с.</w:t>
      </w:r>
    </w:p>
    <w:p w14:paraId="28FC9A58"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 Под. ред. Е.А.Ж&gt;кова.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1999. - 623 с.</w:t>
      </w:r>
    </w:p>
    <w:p w14:paraId="7DB9F403"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Долотенкова</w:t>
      </w:r>
      <w:r>
        <w:rPr>
          <w:rStyle w:val="WW8Num2z0"/>
          <w:rFonts w:ascii="Verdana" w:hAnsi="Verdana"/>
          <w:color w:val="000000"/>
          <w:sz w:val="18"/>
          <w:szCs w:val="18"/>
        </w:rPr>
        <w:t> </w:t>
      </w:r>
      <w:r>
        <w:rPr>
          <w:rFonts w:ascii="Verdana" w:hAnsi="Verdana"/>
          <w:color w:val="000000"/>
          <w:sz w:val="18"/>
          <w:szCs w:val="18"/>
        </w:rPr>
        <w:t>Л.П. Обменный курс валют и</w:t>
      </w:r>
      <w:r>
        <w:rPr>
          <w:rStyle w:val="WW8Num2z0"/>
          <w:rFonts w:ascii="Verdana" w:hAnsi="Verdana"/>
          <w:color w:val="000000"/>
          <w:sz w:val="18"/>
          <w:szCs w:val="18"/>
        </w:rPr>
        <w:t> </w:t>
      </w:r>
      <w:r>
        <w:rPr>
          <w:rStyle w:val="WW8Num3z0"/>
          <w:rFonts w:ascii="Verdana" w:hAnsi="Verdana"/>
          <w:color w:val="4682B4"/>
          <w:sz w:val="18"/>
          <w:szCs w:val="18"/>
        </w:rPr>
        <w:t>паритет</w:t>
      </w:r>
      <w:r>
        <w:rPr>
          <w:rStyle w:val="WW8Num2z0"/>
          <w:rFonts w:ascii="Verdana" w:hAnsi="Verdana"/>
          <w:color w:val="000000"/>
          <w:sz w:val="18"/>
          <w:szCs w:val="18"/>
        </w:rPr>
        <w:t> </w:t>
      </w:r>
      <w:r>
        <w:rPr>
          <w:rFonts w:ascii="Verdana" w:hAnsi="Verdana"/>
          <w:color w:val="000000"/>
          <w:sz w:val="18"/>
          <w:szCs w:val="18"/>
        </w:rPr>
        <w:t>покупательной способности валют: статистическое исследование. — Новосибирск.: Наука, 2001.-59 с.</w:t>
      </w:r>
    </w:p>
    <w:p w14:paraId="61D31352"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 К. Основные математико-статистические методы в экономических исследованиях.-М.: Статистика, 1968.-248 с.</w:t>
      </w:r>
    </w:p>
    <w:p w14:paraId="799910EB"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учебное пособие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1996.367 с.</w:t>
      </w:r>
    </w:p>
    <w:p w14:paraId="002B094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Н.Елисеева И.И.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И. И. Ешсеевой. — М.: Финансы и статистика, 2001.-480 с.</w:t>
      </w:r>
    </w:p>
    <w:p w14:paraId="0E108141"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Иберла К. Факторный анализ / Пер. с нем.- М.: Статистика, 1980.-398 с.</w:t>
      </w:r>
    </w:p>
    <w:p w14:paraId="2A3B4986"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Ивченко</w:t>
      </w:r>
      <w:r>
        <w:rPr>
          <w:rStyle w:val="WW8Num2z0"/>
          <w:rFonts w:ascii="Verdana" w:hAnsi="Verdana"/>
          <w:color w:val="000000"/>
          <w:sz w:val="18"/>
          <w:szCs w:val="18"/>
        </w:rPr>
        <w:t> </w:t>
      </w:r>
      <w:r>
        <w:rPr>
          <w:rFonts w:ascii="Verdana" w:hAnsi="Verdana"/>
          <w:color w:val="000000"/>
          <w:sz w:val="18"/>
          <w:szCs w:val="18"/>
        </w:rPr>
        <w:t>Г.И. Математическая статистика/ Г.И. Ивченщ .Ю.И. Медведев. -М.: Высш. шк., 1984.-248 с.</w:t>
      </w:r>
    </w:p>
    <w:p w14:paraId="3F805049"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финансы и цены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Стат. сб. Межгосударств, стат. ком. СНГ. М., 2002. - 266 с.</w:t>
      </w:r>
    </w:p>
    <w:p w14:paraId="3894CBD3"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Искаков</w:t>
      </w:r>
      <w:r>
        <w:rPr>
          <w:rStyle w:val="WW8Num2z0"/>
          <w:rFonts w:ascii="Verdana" w:hAnsi="Verdana"/>
          <w:color w:val="000000"/>
          <w:sz w:val="18"/>
          <w:szCs w:val="18"/>
        </w:rPr>
        <w:t> </w:t>
      </w:r>
      <w:r>
        <w:rPr>
          <w:rFonts w:ascii="Verdana" w:hAnsi="Verdana"/>
          <w:color w:val="000000"/>
          <w:sz w:val="18"/>
          <w:szCs w:val="18"/>
        </w:rPr>
        <w:t>Б.И. Общая теория статистики: учебное пособие.— М.: МБИ, 2002.- 170 с.</w:t>
      </w:r>
    </w:p>
    <w:p w14:paraId="3F5C262F"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Искаков</w:t>
      </w:r>
      <w:r>
        <w:rPr>
          <w:rStyle w:val="WW8Num2z0"/>
          <w:rFonts w:ascii="Verdana" w:hAnsi="Verdana"/>
          <w:color w:val="000000"/>
          <w:sz w:val="18"/>
          <w:szCs w:val="18"/>
        </w:rPr>
        <w:t> </w:t>
      </w:r>
      <w:r>
        <w:rPr>
          <w:rFonts w:ascii="Verdana" w:hAnsi="Verdana"/>
          <w:color w:val="000000"/>
          <w:sz w:val="18"/>
          <w:szCs w:val="18"/>
        </w:rPr>
        <w:t>Б.И., Геронина HP., Легонькова Н.М.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М.: МБИ, 2000.-220 с.</w:t>
      </w:r>
    </w:p>
    <w:p w14:paraId="4D31AC52"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Искаков</w:t>
      </w:r>
      <w:r>
        <w:rPr>
          <w:rStyle w:val="WW8Num2z0"/>
          <w:rFonts w:ascii="Verdana" w:hAnsi="Verdana"/>
          <w:color w:val="000000"/>
          <w:sz w:val="18"/>
          <w:szCs w:val="18"/>
        </w:rPr>
        <w:t> </w:t>
      </w:r>
      <w:r>
        <w:rPr>
          <w:rFonts w:ascii="Verdana" w:hAnsi="Verdana"/>
          <w:color w:val="000000"/>
          <w:sz w:val="18"/>
          <w:szCs w:val="18"/>
        </w:rPr>
        <w:t>Б.И. Статистические методы прогнозирования.—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1979.-77 с.</w:t>
      </w:r>
    </w:p>
    <w:p w14:paraId="05AC9810"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Казмер Л. Методы статистического анализа в экономике.- М.: Финансы и статистика, 1993. 543 с.</w:t>
      </w:r>
    </w:p>
    <w:p w14:paraId="49526239"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Кан</w:t>
      </w:r>
      <w:r>
        <w:rPr>
          <w:rStyle w:val="WW8Num2z0"/>
          <w:rFonts w:ascii="Verdana" w:hAnsi="Verdana"/>
          <w:color w:val="000000"/>
          <w:sz w:val="18"/>
          <w:szCs w:val="18"/>
        </w:rPr>
        <w:t> </w:t>
      </w:r>
      <w:r>
        <w:rPr>
          <w:rFonts w:ascii="Verdana" w:hAnsi="Verdana"/>
          <w:color w:val="000000"/>
          <w:sz w:val="18"/>
          <w:szCs w:val="18"/>
        </w:rPr>
        <w:t>М.Н. Технический анализ.- СПб.: Питер, 2003. 288 с.</w:t>
      </w:r>
    </w:p>
    <w:p w14:paraId="788EF853"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 Пер. с англ. — М.: Финансы и статистика, 1981.- 199 с.</w:t>
      </w:r>
    </w:p>
    <w:p w14:paraId="1FD97D44"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Шмойлова Р.А. Статистический анализ рядов динамики: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1980. — 116 с.</w:t>
      </w:r>
    </w:p>
    <w:p w14:paraId="75A76FF1"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Л.Н. Многофакторное прогнозирование на основе рядов динамики.-М.: Статистика, 1980.- 102 с.</w:t>
      </w:r>
    </w:p>
    <w:p w14:paraId="337E7360"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В.В. Международные валютно-кредитные и финансовые отношения.-М.: Финансы и статистика, 2003.- 606 с.</w:t>
      </w:r>
    </w:p>
    <w:p w14:paraId="151D0969"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Кругман</w:t>
      </w:r>
      <w:r>
        <w:rPr>
          <w:rStyle w:val="WW8Num2z0"/>
          <w:rFonts w:ascii="Verdana" w:hAnsi="Verdana"/>
          <w:color w:val="000000"/>
          <w:sz w:val="18"/>
          <w:szCs w:val="18"/>
        </w:rPr>
        <w:t> </w:t>
      </w:r>
      <w:r>
        <w:rPr>
          <w:rFonts w:ascii="Verdana" w:hAnsi="Verdana"/>
          <w:color w:val="000000"/>
          <w:sz w:val="18"/>
          <w:szCs w:val="18"/>
        </w:rPr>
        <w:t>П., Обстфельд М. Международная экономика. Теория и политика.-М.: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799 с.</w:t>
      </w:r>
    </w:p>
    <w:p w14:paraId="15FECB54"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А.А. Синтез динамических моделей народного хозяйства и методы прогнозирования социально-экономических процессов. — М.: Прометей, 1991.-294 с.</w:t>
      </w:r>
    </w:p>
    <w:p w14:paraId="6ACB023F"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Куприенко</w:t>
      </w:r>
      <w:r>
        <w:rPr>
          <w:rStyle w:val="WW8Num2z0"/>
          <w:rFonts w:ascii="Verdana" w:hAnsi="Verdana"/>
          <w:color w:val="000000"/>
          <w:sz w:val="18"/>
          <w:szCs w:val="18"/>
        </w:rPr>
        <w:t> </w:t>
      </w:r>
      <w:r>
        <w:rPr>
          <w:rFonts w:ascii="Verdana" w:hAnsi="Verdana"/>
          <w:color w:val="000000"/>
          <w:sz w:val="18"/>
          <w:szCs w:val="18"/>
        </w:rPr>
        <w:t>Н.В. Методы статистического анализа динамики: Учебное пособие. СПб.: Изд-во СПбГТУ, 1999.- 110 с.</w:t>
      </w:r>
    </w:p>
    <w:p w14:paraId="09221597"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Курьеров</w:t>
      </w:r>
      <w:r>
        <w:rPr>
          <w:rStyle w:val="WW8Num2z0"/>
          <w:rFonts w:ascii="Verdana" w:hAnsi="Verdana"/>
          <w:color w:val="000000"/>
          <w:sz w:val="18"/>
          <w:szCs w:val="18"/>
        </w:rPr>
        <w:t> </w:t>
      </w:r>
      <w:r>
        <w:rPr>
          <w:rFonts w:ascii="Verdana" w:hAnsi="Verdana"/>
          <w:color w:val="000000"/>
          <w:sz w:val="18"/>
          <w:szCs w:val="18"/>
        </w:rPr>
        <w:t>В.Р. Проблемы формирования валютного курса. — М.:Дело,1994.-56 с.</w:t>
      </w:r>
    </w:p>
    <w:p w14:paraId="7BA2E824"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Лакалин</w:t>
      </w:r>
      <w:r>
        <w:rPr>
          <w:rStyle w:val="WW8Num2z0"/>
          <w:rFonts w:ascii="Verdana" w:hAnsi="Verdana"/>
          <w:color w:val="000000"/>
          <w:sz w:val="18"/>
          <w:szCs w:val="18"/>
        </w:rPr>
        <w:t> </w:t>
      </w:r>
      <w:r>
        <w:rPr>
          <w:rFonts w:ascii="Verdana" w:hAnsi="Verdana"/>
          <w:color w:val="000000"/>
          <w:sz w:val="18"/>
          <w:szCs w:val="18"/>
        </w:rPr>
        <w:t>Э.А. Анализ динамики фондовых индексов 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отдельных групп стран.-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1998. 52 с.</w:t>
      </w:r>
    </w:p>
    <w:p w14:paraId="33B0A650"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Линдерт</w:t>
      </w:r>
      <w:r>
        <w:rPr>
          <w:rStyle w:val="WW8Num2z0"/>
          <w:rFonts w:ascii="Verdana" w:hAnsi="Verdana"/>
          <w:color w:val="000000"/>
          <w:sz w:val="18"/>
          <w:szCs w:val="18"/>
        </w:rPr>
        <w:t> </w:t>
      </w:r>
      <w:r>
        <w:rPr>
          <w:rFonts w:ascii="Verdana" w:hAnsi="Verdana"/>
          <w:color w:val="000000"/>
          <w:sz w:val="18"/>
          <w:szCs w:val="18"/>
        </w:rPr>
        <w:t>П.Х. Экономика мирохозяйственных связей/ Пер. с англ.- М.: Прогресс, 1992.-520 с.</w:t>
      </w:r>
    </w:p>
    <w:p w14:paraId="1AE92102"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 М.,2003.-413с.</w:t>
      </w:r>
    </w:p>
    <w:p w14:paraId="7CA40A50"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Н. Д. Методы прогнозирования экономических показателей. — М.: Финансы и статистика, 1986.- 130 с.</w:t>
      </w:r>
    </w:p>
    <w:p w14:paraId="3C2C8EEE"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Кэмпбелл Р., Брю Стенли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 Пер. с англ. 11-го изд. В 2 т. — М.: Республика,1995.-Т.2, 347 с.</w:t>
      </w:r>
    </w:p>
    <w:p w14:paraId="147421A5"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 Под. ред. Ф.Энгельса.-М.: Политиздат, 1978.-Т. 1-3.</w:t>
      </w:r>
    </w:p>
    <w:p w14:paraId="463B80F8"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Статистический анализ структурных изменений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 Финансы и статистика, 2001.- 90 с.</w:t>
      </w:r>
    </w:p>
    <w:p w14:paraId="73CF959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Математико-статистический анализ в социально-экономических исследованиях.-М.: Изд-во МЭСИ, 2001.- 143 с.</w:t>
      </w:r>
    </w:p>
    <w:p w14:paraId="7DAB9AF9"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Эконометрический и статистический анализ финансовой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сб. науч. трудов.- М.:</w:t>
      </w:r>
      <w:r>
        <w:rPr>
          <w:rStyle w:val="WW8Num2z0"/>
          <w:rFonts w:ascii="Verdana" w:hAnsi="Verdana"/>
          <w:color w:val="000000"/>
          <w:sz w:val="18"/>
          <w:szCs w:val="18"/>
        </w:rPr>
        <w:t> </w:t>
      </w:r>
      <w:r>
        <w:rPr>
          <w:rStyle w:val="WW8Num3z0"/>
          <w:rFonts w:ascii="Verdana" w:hAnsi="Verdana"/>
          <w:color w:val="4682B4"/>
          <w:sz w:val="18"/>
          <w:szCs w:val="18"/>
        </w:rPr>
        <w:t>МГУЭСИ</w:t>
      </w:r>
      <w:r>
        <w:rPr>
          <w:rFonts w:ascii="Verdana" w:hAnsi="Verdana"/>
          <w:color w:val="000000"/>
          <w:sz w:val="18"/>
          <w:szCs w:val="18"/>
        </w:rPr>
        <w:t>, 1998,- 147 с.</w:t>
      </w:r>
    </w:p>
    <w:p w14:paraId="3B6534E0"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Наговицин</w:t>
      </w:r>
      <w:r>
        <w:rPr>
          <w:rStyle w:val="WW8Num2z0"/>
          <w:rFonts w:ascii="Verdana" w:hAnsi="Verdana"/>
          <w:color w:val="000000"/>
          <w:sz w:val="18"/>
          <w:szCs w:val="18"/>
        </w:rPr>
        <w:t> </w:t>
      </w:r>
      <w:r>
        <w:rPr>
          <w:rFonts w:ascii="Verdana" w:hAnsi="Verdana"/>
          <w:color w:val="000000"/>
          <w:sz w:val="18"/>
          <w:szCs w:val="18"/>
        </w:rPr>
        <w:t>А. Г. Валютный курс: факторы, динамика, прогнозфование. -М.: Инфра-М, 1995.-176 с.</w:t>
      </w:r>
    </w:p>
    <w:p w14:paraId="34AA36F0"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Население и уровень жизни в странах СНГ:</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/Межгосударственный статистический комитет СНГ М. 2002. — 432 с.</w:t>
      </w:r>
    </w:p>
    <w:p w14:paraId="010A6C8F"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Л.П. Валютный курс. Особенности его формирования в России.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2000. - 43 с.</w:t>
      </w:r>
    </w:p>
    <w:p w14:paraId="07F3557C"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Экономическая теория. — М.: Гуманит. изд. центр ВЛАДОС,2002. 520 с.47.0бщая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/Под ред.В.И.Видяпина,</w:t>
      </w:r>
    </w:p>
    <w:p w14:paraId="1D233DFB"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Г.П.Журавлевой.-М.: ПРОМО-Медиа, 1995.-608с. 48.0кунь Я. Факторный анализ.—М.: Статистика, 1974.- 162 с.</w:t>
      </w:r>
    </w:p>
    <w:p w14:paraId="6C0D938B"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Инфра-М, 2002. 454 с.</w:t>
      </w:r>
    </w:p>
    <w:p w14:paraId="5FE23D62"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И.Н. Валютный рынок и</w:t>
      </w:r>
      <w:r>
        <w:rPr>
          <w:rStyle w:val="WW8Num2z0"/>
          <w:rFonts w:ascii="Verdana" w:hAnsi="Verdana"/>
          <w:color w:val="000000"/>
          <w:sz w:val="18"/>
          <w:szCs w:val="18"/>
        </w:rPr>
        <w:t> </w:t>
      </w:r>
      <w:r>
        <w:rPr>
          <w:rStyle w:val="WW8Num3z0"/>
          <w:rFonts w:ascii="Verdana" w:hAnsi="Verdana"/>
          <w:color w:val="4682B4"/>
          <w:sz w:val="18"/>
          <w:szCs w:val="18"/>
        </w:rPr>
        <w:t>валютное</w:t>
      </w:r>
      <w:r>
        <w:rPr>
          <w:rStyle w:val="WW8Num2z0"/>
          <w:rFonts w:ascii="Verdana" w:hAnsi="Verdana"/>
          <w:color w:val="000000"/>
          <w:sz w:val="18"/>
          <w:szCs w:val="18"/>
        </w:rPr>
        <w:t> </w:t>
      </w:r>
      <w:r>
        <w:rPr>
          <w:rFonts w:ascii="Verdana" w:hAnsi="Verdana"/>
          <w:color w:val="000000"/>
          <w:sz w:val="18"/>
          <w:szCs w:val="18"/>
        </w:rPr>
        <w:t>регулирование.— М.: Бек, 1996.-457 с.</w:t>
      </w:r>
    </w:p>
    <w:p w14:paraId="0559C0D5"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Практикум по теории статистики /Под. ред. Р. 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 М.: Финансы и статистика, 2001. 416 с.</w:t>
      </w:r>
    </w:p>
    <w:p w14:paraId="5F4751E4"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 Под. ред. И. И. Елисеевой.— М.: Финансы и статистика, 2001.— 192 с.</w:t>
      </w:r>
    </w:p>
    <w:p w14:paraId="4E1D7F9A"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Российский статистический ежегодник: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1998 2002.</w:t>
      </w:r>
    </w:p>
    <w:p w14:paraId="5CB526B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В.П. Валютный курс и</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М.: Изд-во Рос.экон.акад.,2003.-540 с.</w:t>
      </w:r>
    </w:p>
    <w:p w14:paraId="2C9BFAC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Содружество независимых государств в 2002 году. Статистический ежегодник.-М.:</w:t>
      </w:r>
      <w:r>
        <w:rPr>
          <w:rStyle w:val="WW8Num2z0"/>
          <w:rFonts w:ascii="Verdana" w:hAnsi="Verdana"/>
          <w:color w:val="000000"/>
          <w:sz w:val="18"/>
          <w:szCs w:val="18"/>
        </w:rPr>
        <w:t> </w:t>
      </w:r>
      <w:r>
        <w:rPr>
          <w:rStyle w:val="WW8Num3z0"/>
          <w:rFonts w:ascii="Verdana" w:hAnsi="Verdana"/>
          <w:color w:val="4682B4"/>
          <w:sz w:val="18"/>
          <w:szCs w:val="18"/>
        </w:rPr>
        <w:t>Статкомитет</w:t>
      </w:r>
      <w:r>
        <w:rPr>
          <w:rStyle w:val="WW8Num2z0"/>
          <w:rFonts w:ascii="Verdana" w:hAnsi="Verdana"/>
          <w:color w:val="000000"/>
          <w:sz w:val="18"/>
          <w:szCs w:val="18"/>
        </w:rPr>
        <w:t> </w:t>
      </w:r>
      <w:r>
        <w:rPr>
          <w:rFonts w:ascii="Verdana" w:hAnsi="Verdana"/>
          <w:color w:val="000000"/>
          <w:sz w:val="18"/>
          <w:szCs w:val="18"/>
        </w:rPr>
        <w:t>СНГ, 2003.- 809 с.</w:t>
      </w:r>
    </w:p>
    <w:p w14:paraId="76F151A7"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Статистика финансов: Учебник/ Под ред. В.Н. Салина.- С.: Финансы и статистика, 2000.-816 с.</w:t>
      </w:r>
    </w:p>
    <w:p w14:paraId="22D662F0"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Статистические методы исследования корреляций в экономике / К. Ионеску, В. Иорданке, К. Мойнягу и др. М.: Статистика, 1972.-159с.</w:t>
      </w:r>
    </w:p>
    <w:p w14:paraId="159E60F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С. Г. Азбука валютного</w:t>
      </w:r>
      <w:r>
        <w:rPr>
          <w:rStyle w:val="WW8Num2z0"/>
          <w:rFonts w:ascii="Verdana" w:hAnsi="Verdana"/>
          <w:color w:val="000000"/>
          <w:sz w:val="18"/>
          <w:szCs w:val="18"/>
        </w:rPr>
        <w:t> </w:t>
      </w:r>
      <w:r>
        <w:rPr>
          <w:rStyle w:val="WW8Num3z0"/>
          <w:rFonts w:ascii="Verdana" w:hAnsi="Verdana"/>
          <w:color w:val="4682B4"/>
          <w:sz w:val="18"/>
          <w:szCs w:val="18"/>
        </w:rPr>
        <w:t>дилинга</w:t>
      </w:r>
      <w:r>
        <w:rPr>
          <w:rFonts w:ascii="Verdana" w:hAnsi="Verdana"/>
          <w:color w:val="000000"/>
          <w:sz w:val="18"/>
          <w:szCs w:val="18"/>
        </w:rPr>
        <w:t>. — СПб.: Издательство СПбУ, 1998.-294 с.</w:t>
      </w:r>
    </w:p>
    <w:p w14:paraId="77FB8E8B"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Сулицкий</w:t>
      </w:r>
      <w:r>
        <w:rPr>
          <w:rStyle w:val="WW8Num2z0"/>
          <w:rFonts w:ascii="Verdana" w:hAnsi="Verdana"/>
          <w:color w:val="000000"/>
          <w:sz w:val="18"/>
          <w:szCs w:val="18"/>
        </w:rPr>
        <w:t> </w:t>
      </w:r>
      <w:r>
        <w:rPr>
          <w:rFonts w:ascii="Verdana" w:hAnsi="Verdana"/>
          <w:color w:val="000000"/>
          <w:sz w:val="18"/>
          <w:szCs w:val="18"/>
        </w:rPr>
        <w:t>В.Н. Методы статистического анализа в</w:t>
      </w:r>
      <w:r>
        <w:rPr>
          <w:rStyle w:val="WW8Num2z0"/>
          <w:rFonts w:ascii="Verdana" w:hAnsi="Verdana"/>
          <w:color w:val="000000"/>
          <w:sz w:val="18"/>
          <w:szCs w:val="18"/>
        </w:rPr>
        <w:t> </w:t>
      </w:r>
      <w:r>
        <w:rPr>
          <w:rStyle w:val="WW8Num3z0"/>
          <w:rFonts w:ascii="Verdana" w:hAnsi="Verdana"/>
          <w:color w:val="4682B4"/>
          <w:sz w:val="18"/>
          <w:szCs w:val="18"/>
        </w:rPr>
        <w:t>упралении</w:t>
      </w:r>
      <w:r>
        <w:rPr>
          <w:rFonts w:ascii="Verdana" w:hAnsi="Verdana"/>
          <w:color w:val="000000"/>
          <w:sz w:val="18"/>
          <w:szCs w:val="18"/>
        </w:rPr>
        <w:t>. — М.: Дело, 2002,-520 с.</w:t>
      </w:r>
    </w:p>
    <w:p w14:paraId="08985306"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М. В. Валюта, валютные системы и валютные курсы. — М.:</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1995.- 151 с.</w:t>
      </w:r>
    </w:p>
    <w:p w14:paraId="56B5CFA4"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Ферстер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М.: Финансы и статистика, 1983.- 302 с.</w:t>
      </w:r>
    </w:p>
    <w:p w14:paraId="17EBA4D7"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Хэррис</w:t>
      </w:r>
      <w:r>
        <w:rPr>
          <w:rStyle w:val="WW8Num2z0"/>
          <w:rFonts w:ascii="Verdana" w:hAnsi="Verdana"/>
          <w:color w:val="000000"/>
          <w:sz w:val="18"/>
          <w:szCs w:val="18"/>
        </w:rPr>
        <w:t> </w:t>
      </w:r>
      <w:r>
        <w:rPr>
          <w:rFonts w:ascii="Verdana" w:hAnsi="Verdana"/>
          <w:color w:val="000000"/>
          <w:sz w:val="18"/>
          <w:szCs w:val="18"/>
        </w:rPr>
        <w:t>Д.М. Международные финансы. М. Филин, 1996. — 293 с. бЗ.Четыркин Е.М. Теория и практика статистического моделированияэкономики.-М.: Финансы и статистика, 1986.- 271 с. 64.</w:t>
      </w:r>
      <w:r>
        <w:rPr>
          <w:rStyle w:val="WW8Num3z0"/>
          <w:rFonts w:ascii="Verdana" w:hAnsi="Verdana"/>
          <w:color w:val="4682B4"/>
          <w:sz w:val="18"/>
          <w:szCs w:val="18"/>
        </w:rPr>
        <w:t>Шенаев</w:t>
      </w:r>
      <w:r>
        <w:rPr>
          <w:rStyle w:val="WW8Num2z0"/>
          <w:rFonts w:ascii="Verdana" w:hAnsi="Verdana"/>
          <w:color w:val="000000"/>
          <w:sz w:val="18"/>
          <w:szCs w:val="18"/>
        </w:rPr>
        <w:t> </w:t>
      </w:r>
      <w:r>
        <w:rPr>
          <w:rFonts w:ascii="Verdana" w:hAnsi="Verdana"/>
          <w:color w:val="000000"/>
          <w:sz w:val="18"/>
          <w:szCs w:val="18"/>
        </w:rPr>
        <w:t>В. Н. Деньги, валюта и</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баланс России.- М.: 1996. — 117 с.</w:t>
      </w:r>
    </w:p>
    <w:p w14:paraId="461F92EA"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IMF Committee en balance of Payments Statistics: Annual Report. —</w:t>
      </w:r>
    </w:p>
    <w:p w14:paraId="4453E76F"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Washingnon: IMF statistics Dep., 1996. 66.IMF staff country report 02/75. Russian Federation. Selected Issues.</w:t>
      </w:r>
    </w:p>
    <w:p w14:paraId="61E271A7"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Washingnon: IMF statistics Dep., 2002. 67.IMF staff country report 02/63. Republic of Kazakhstan. Selected Issues.</w:t>
      </w:r>
    </w:p>
    <w:p w14:paraId="472EF5D3"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Washingnon: IMF statistics Dep., 2002. 68.IMF staff country report 02/75.Ukraine. Selected Issues.- Washingnon: IMF statistics Dep., 2002.</w:t>
      </w:r>
    </w:p>
    <w:p w14:paraId="6F99778A"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Бочарова H. Моделирование оптимального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Вопросы экономики. 2002. - №8 - С.27.</w:t>
      </w:r>
    </w:p>
    <w:p w14:paraId="6D8BEBCE"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Бурлачков</w:t>
      </w:r>
      <w:r>
        <w:rPr>
          <w:rStyle w:val="WW8Num2z0"/>
          <w:rFonts w:ascii="Verdana" w:hAnsi="Verdana"/>
          <w:color w:val="000000"/>
          <w:sz w:val="18"/>
          <w:szCs w:val="18"/>
        </w:rPr>
        <w:t> </w:t>
      </w:r>
      <w:r>
        <w:rPr>
          <w:rFonts w:ascii="Verdana" w:hAnsi="Verdana"/>
          <w:color w:val="000000"/>
          <w:sz w:val="18"/>
          <w:szCs w:val="18"/>
        </w:rPr>
        <w:t>В. Современные проблемы теории валютного курса// Вопросы экономики. 2002. - №3. - С. 17.71.Ведомости, 1999-2004.</w:t>
      </w:r>
    </w:p>
    <w:p w14:paraId="2BE235A6"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Ивантер</w:t>
      </w:r>
      <w:r>
        <w:rPr>
          <w:rStyle w:val="WW8Num2z0"/>
          <w:rFonts w:ascii="Verdana" w:hAnsi="Verdana"/>
          <w:color w:val="000000"/>
          <w:sz w:val="18"/>
          <w:szCs w:val="18"/>
        </w:rPr>
        <w:t> </w:t>
      </w:r>
      <w:r>
        <w:rPr>
          <w:rFonts w:ascii="Verdana" w:hAnsi="Verdana"/>
          <w:color w:val="000000"/>
          <w:sz w:val="18"/>
          <w:szCs w:val="18"/>
        </w:rPr>
        <w:t>А. Валюта любит расчетливых// Эксперт.- 2001. № 4. — С.24.</w:t>
      </w:r>
    </w:p>
    <w:p w14:paraId="2030E5DE"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Илларионов А. Реальный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курс и экономический рост// Вопросы экономики. 2002. - №2. - С.19.</w:t>
      </w:r>
    </w:p>
    <w:p w14:paraId="0EEF30D8"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Особенности применения скользящих средних в анализе тенденций на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Вопросыстатистики. 2002. - №2. — С.78.0фманис Ян. Нижняя точка цикла// Эксперт.- 2004. № 12. С.48.</w:t>
      </w:r>
    </w:p>
    <w:p w14:paraId="093194FB"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Валютный курс и его применение в анализе// Вопросы статистики. 2002. - №1. - С.43.</w:t>
      </w:r>
    </w:p>
    <w:p w14:paraId="4E2D11BD"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О содержании показателя валютного курса рубгя// Вопросы статистики. 2002. - №8. - С.26.</w:t>
      </w:r>
    </w:p>
    <w:p w14:paraId="320E4E1C"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Федоров В. Фундаментальный анализ- в каждый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дом// Рынок ценных бумаг. — 1997. №3. - с.</w:t>
      </w:r>
    </w:p>
    <w:p w14:paraId="69D768D4"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А.А. Прогнозирование рыночного курса</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Финансы и кредит. 2002. - №12. - с.83.Эксперт, 1999-2004.</w:t>
      </w:r>
    </w:p>
    <w:p w14:paraId="07DD72FF"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О правильном измерении</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при наличии сезонных колебаний// Вопросы статистики.- 2003. №3. - С. 72.</w:t>
      </w:r>
    </w:p>
    <w:p w14:paraId="55915C47"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Baxter М., Stockman A. Business Cycles and exchange rate system// Journal of Monetary Economics.- 1989. № 23. - C. 377-400.</w:t>
      </w:r>
    </w:p>
    <w:p w14:paraId="448E001C"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Mark N.C. Exchange rates and Fundamentals. Evidence on LongHorizon Predictability// American Economic Review.- 1995. Вып.85, №1. - С. 24</w:t>
      </w:r>
    </w:p>
    <w:p w14:paraId="16A716BA"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Meeze R., Rogoff K. What is real? The exchange rate- Interest Differential Reletionships Over the Modern Floatingrate Period // Journal of Finance. -1988. Вып.43. № 4. - С. 933-948.</w:t>
      </w:r>
    </w:p>
    <w:p w14:paraId="231FAE45"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Мартиросян</w:t>
      </w:r>
      <w:r>
        <w:rPr>
          <w:rStyle w:val="WW8Num2z0"/>
          <w:rFonts w:ascii="Verdana" w:hAnsi="Verdana"/>
          <w:color w:val="000000"/>
          <w:sz w:val="18"/>
          <w:szCs w:val="18"/>
        </w:rPr>
        <w:t> </w:t>
      </w:r>
      <w:r>
        <w:rPr>
          <w:rFonts w:ascii="Verdana" w:hAnsi="Verdana"/>
          <w:color w:val="000000"/>
          <w:sz w:val="18"/>
          <w:szCs w:val="18"/>
        </w:rPr>
        <w:t>A.C. Основные методы определения равновесного валютного курса и возможность их применения к российскому рублю: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08.00.14.-М., 1999.- 147 с.</w:t>
      </w:r>
    </w:p>
    <w:p w14:paraId="116D5899"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Мясоедов</w:t>
      </w:r>
      <w:r>
        <w:rPr>
          <w:rStyle w:val="WW8Num2z0"/>
          <w:rFonts w:ascii="Verdana" w:hAnsi="Verdana"/>
          <w:color w:val="000000"/>
          <w:sz w:val="18"/>
          <w:szCs w:val="18"/>
        </w:rPr>
        <w:t> </w:t>
      </w:r>
      <w:r>
        <w:rPr>
          <w:rFonts w:ascii="Verdana" w:hAnsi="Verdana"/>
          <w:color w:val="000000"/>
          <w:sz w:val="18"/>
          <w:szCs w:val="18"/>
        </w:rPr>
        <w:t>С.М. Взаимодействие инфляции и валютных курсов: Дис. . канд. экон. наук: 08.00.10.-М., 2000. 138 с.</w:t>
      </w:r>
    </w:p>
    <w:p w14:paraId="2AEC9CA8" w14:textId="77777777" w:rsidR="00B96BD1" w:rsidRDefault="00B96BD1" w:rsidP="00B96B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Сычев</w:t>
      </w:r>
      <w:r>
        <w:rPr>
          <w:rStyle w:val="WW8Num2z0"/>
          <w:rFonts w:ascii="Verdana" w:hAnsi="Verdana"/>
          <w:color w:val="000000"/>
          <w:sz w:val="18"/>
          <w:szCs w:val="18"/>
        </w:rPr>
        <w:t> </w:t>
      </w:r>
      <w:r>
        <w:rPr>
          <w:rFonts w:ascii="Verdana" w:hAnsi="Verdana"/>
          <w:color w:val="000000"/>
          <w:sz w:val="18"/>
          <w:szCs w:val="18"/>
        </w:rPr>
        <w:t>И.В. Развитие фундаментального анализа валютного рынка: Дис. . канд. экон. наук: 08.00.10.-Ростов-на-Дону, 2000.-244 с.</w:t>
      </w:r>
    </w:p>
    <w:p w14:paraId="412ECD1E" w14:textId="60FDA767" w:rsidR="00520530" w:rsidRPr="00B96BD1" w:rsidRDefault="00B96BD1" w:rsidP="00B96BD1">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B96BD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E933A" w14:textId="77777777" w:rsidR="004A29E9" w:rsidRDefault="004A29E9">
      <w:pPr>
        <w:spacing w:after="0" w:line="240" w:lineRule="auto"/>
      </w:pPr>
      <w:r>
        <w:separator/>
      </w:r>
    </w:p>
  </w:endnote>
  <w:endnote w:type="continuationSeparator" w:id="0">
    <w:p w14:paraId="4D1DE6DC" w14:textId="77777777" w:rsidR="004A29E9" w:rsidRDefault="004A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22731" w14:textId="77777777" w:rsidR="004A29E9" w:rsidRDefault="004A29E9">
      <w:pPr>
        <w:spacing w:after="0" w:line="240" w:lineRule="auto"/>
      </w:pPr>
      <w:r>
        <w:separator/>
      </w:r>
    </w:p>
  </w:footnote>
  <w:footnote w:type="continuationSeparator" w:id="0">
    <w:p w14:paraId="44861EE7" w14:textId="77777777" w:rsidR="004A29E9" w:rsidRDefault="004A2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29E9"/>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0C0D1-3FCE-4DC4-A517-DEDB9EDE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13227</TotalTime>
  <Pages>12</Pages>
  <Words>6092</Words>
  <Characters>34730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1552</cp:revision>
  <cp:lastPrinted>2009-02-06T05:36:00Z</cp:lastPrinted>
  <dcterms:created xsi:type="dcterms:W3CDTF">2016-05-04T14:28:00Z</dcterms:created>
  <dcterms:modified xsi:type="dcterms:W3CDTF">2016-08-28T11:33:00Z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