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97141A" w:rsidRDefault="0097141A" w:rsidP="0097141A">
      <w:r w:rsidRPr="0097141A">
        <w:rPr>
          <w:rFonts w:ascii="Times New Roman" w:eastAsia="Arial Narrow" w:hAnsi="Times New Roman" w:cs="Times New Roman"/>
          <w:b/>
          <w:bCs/>
          <w:color w:val="000000"/>
          <w:kern w:val="0"/>
          <w:sz w:val="24"/>
          <w:lang w:val="uk-UA" w:eastAsia="uk-UA" w:bidi="uk-UA"/>
        </w:rPr>
        <w:t xml:space="preserve">Бернацька Наталія Любомирівна, </w:t>
      </w:r>
      <w:r w:rsidRPr="0097141A">
        <w:rPr>
          <w:rFonts w:ascii="Times New Roman" w:hAnsi="Times New Roman" w:cs="Times New Roman"/>
          <w:color w:val="000000"/>
          <w:kern w:val="0"/>
          <w:sz w:val="24"/>
          <w:szCs w:val="24"/>
          <w:lang w:val="uk-UA" w:eastAsia="uk-UA" w:bidi="uk-UA"/>
        </w:rPr>
        <w:t>старший лаборант ка</w:t>
      </w:r>
      <w:r w:rsidRPr="0097141A">
        <w:rPr>
          <w:rFonts w:ascii="Times New Roman" w:hAnsi="Times New Roman" w:cs="Times New Roman"/>
          <w:color w:val="000000"/>
          <w:kern w:val="0"/>
          <w:sz w:val="24"/>
          <w:szCs w:val="24"/>
          <w:lang w:val="uk-UA" w:eastAsia="uk-UA" w:bidi="uk-UA"/>
        </w:rPr>
        <w:softHyphen/>
        <w:t>федри загальної хімії Національного університету «Львів</w:t>
      </w:r>
      <w:r w:rsidRPr="0097141A">
        <w:rPr>
          <w:rFonts w:ascii="Times New Roman" w:hAnsi="Times New Roman" w:cs="Times New Roman"/>
          <w:color w:val="000000"/>
          <w:kern w:val="0"/>
          <w:sz w:val="24"/>
          <w:szCs w:val="24"/>
          <w:lang w:val="uk-UA" w:eastAsia="uk-UA" w:bidi="uk-UA"/>
        </w:rPr>
        <w:softHyphen/>
        <w:t>ська політехніка: «Зниження рівня забруднень дріжджо- вмісних стічних вод в умовах кавітації» (21.06.01 - еко</w:t>
      </w:r>
      <w:r w:rsidRPr="0097141A">
        <w:rPr>
          <w:rFonts w:ascii="Times New Roman" w:hAnsi="Times New Roman" w:cs="Times New Roman"/>
          <w:color w:val="000000"/>
          <w:kern w:val="0"/>
          <w:sz w:val="24"/>
          <w:szCs w:val="24"/>
          <w:lang w:val="uk-UA" w:eastAsia="uk-UA" w:bidi="uk-UA"/>
        </w:rPr>
        <w:softHyphen/>
        <w:t>логічна безпека). Спецрада К 35.052.22 у Національному університеті «Львівська політехніка»</w:t>
      </w:r>
    </w:p>
    <w:sectPr w:rsidR="007771D5" w:rsidRPr="0097141A"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Pr>
      <w:rPr>
        <w:sz w:val="2"/>
        <w:szCs w:val="2"/>
      </w:rPr>
    </w:pPr>
    <w:r w:rsidRPr="00C6640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100B17">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100B17">
      <w:pPr>
        <w:rPr>
          <w:sz w:val="2"/>
          <w:szCs w:val="2"/>
        </w:rPr>
      </w:pPr>
      <w:r w:rsidRPr="00C6640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100B17">
                  <w:pPr>
                    <w:spacing w:line="240" w:lineRule="auto"/>
                  </w:pPr>
                  <w:fldSimple w:instr=" PAGE \* MERGEFORMAT ">
                    <w:r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100B17">
      <w:pPr>
        <w:rPr>
          <w:sz w:val="2"/>
          <w:szCs w:val="2"/>
        </w:rPr>
      </w:pPr>
      <w:r w:rsidRPr="00C6640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F54E9-6F59-412A-A78D-2D78BE47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1</Pages>
  <Words>46</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135</cp:revision>
  <cp:lastPrinted>2009-02-06T05:36:00Z</cp:lastPrinted>
  <dcterms:created xsi:type="dcterms:W3CDTF">2020-04-03T05:59:00Z</dcterms:created>
  <dcterms:modified xsi:type="dcterms:W3CDTF">2020-04-14T07:05:00Z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