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B6B91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 xml:space="preserve">Скворцов, Иван Юрьевич. Исследование влияния золь-гель процесса гидролитической поликонденсации </w:t>
      </w:r>
      <w:proofErr w:type="spellStart"/>
      <w:r w:rsidRPr="006D39AB">
        <w:rPr>
          <w:rStyle w:val="21"/>
          <w:color w:val="000000"/>
        </w:rPr>
        <w:t>алкоксисиланов</w:t>
      </w:r>
      <w:proofErr w:type="spellEnd"/>
      <w:r w:rsidRPr="006D39AB">
        <w:rPr>
          <w:rStyle w:val="21"/>
          <w:color w:val="000000"/>
        </w:rPr>
        <w:t xml:space="preserve"> на структуру и свойства композитов на основе </w:t>
      </w:r>
      <w:proofErr w:type="spellStart"/>
      <w:r w:rsidRPr="006D39AB">
        <w:rPr>
          <w:rStyle w:val="21"/>
          <w:color w:val="000000"/>
        </w:rPr>
        <w:t>отверждающихся</w:t>
      </w:r>
      <w:proofErr w:type="spellEnd"/>
      <w:r w:rsidRPr="006D39AB">
        <w:rPr>
          <w:rStyle w:val="21"/>
          <w:color w:val="000000"/>
        </w:rPr>
        <w:t xml:space="preserve"> термореактивных связующих : диссертация ... кандидата химических наук : 05.17.06 / Скворцов Иван Юрьевич; [Место защиты: </w:t>
      </w:r>
      <w:proofErr w:type="spellStart"/>
      <w:r w:rsidRPr="006D39AB">
        <w:rPr>
          <w:rStyle w:val="21"/>
          <w:color w:val="000000"/>
        </w:rPr>
        <w:t>Моск</w:t>
      </w:r>
      <w:proofErr w:type="spellEnd"/>
      <w:r w:rsidRPr="006D39AB">
        <w:rPr>
          <w:rStyle w:val="21"/>
          <w:color w:val="000000"/>
        </w:rPr>
        <w:t>. гос. акад. тонкой хим. технологии им. М.В. Ломоносова].- Москва, 2011.- 122 с.: ил. РГБ ОД, 61 12-2/151</w:t>
      </w:r>
    </w:p>
    <w:p w14:paraId="60AA7EFA" w14:textId="77777777" w:rsidR="006D39AB" w:rsidRPr="006D39AB" w:rsidRDefault="006D39AB" w:rsidP="006D39AB">
      <w:pPr>
        <w:rPr>
          <w:rStyle w:val="21"/>
          <w:color w:val="000000"/>
        </w:rPr>
      </w:pPr>
    </w:p>
    <w:p w14:paraId="07D62CD8" w14:textId="77777777" w:rsidR="006D39AB" w:rsidRPr="006D39AB" w:rsidRDefault="006D39AB" w:rsidP="006D39AB">
      <w:pPr>
        <w:rPr>
          <w:rStyle w:val="21"/>
          <w:color w:val="000000"/>
        </w:rPr>
      </w:pPr>
    </w:p>
    <w:p w14:paraId="3E82FCC9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ФЕДЕРАЛЬНОЕ АГЕНТСТВО ПО ОБРАЗОВАНИЮ</w:t>
      </w:r>
    </w:p>
    <w:p w14:paraId="42288C34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ГОСУДАРСТВЕННОЕ ОБРАЗОВАТЕЛЬНОЕ УЧРЕЖДЕНИЕ ВЫСШЕГО</w:t>
      </w:r>
    </w:p>
    <w:p w14:paraId="289770EC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ПРОФЕССИОНАЛЬНОГО ОБРАЗОВАНИЯ</w:t>
      </w:r>
    </w:p>
    <w:p w14:paraId="54D3D2E4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МОСКОВСКИЙ ГОСУДАРСТВЕННЫЙ УНИВЕРСИТЕТ</w:t>
      </w:r>
    </w:p>
    <w:p w14:paraId="5D4E67C4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ТОНКИХ ХИМИЧЕСКИХ ТЕХНОЛОГИЙ</w:t>
      </w:r>
    </w:p>
    <w:p w14:paraId="23EFBC79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им. М. В. ЛОМОНОСОВА</w:t>
      </w:r>
    </w:p>
    <w:p w14:paraId="3F1E2182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Скворцов Иван Юрьевич</w:t>
      </w:r>
    </w:p>
    <w:p w14:paraId="01F850DF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ИССЛЕДОВАНИЕ ВЛИЯНИЯ ЗОЛЬ-ГЕЛЬ ПРОЦЕССА</w:t>
      </w:r>
    </w:p>
    <w:p w14:paraId="2E4329EB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ГИДРОЛИТИЧЕСКОЙ ПОЛИКОНДЕНСАЦИИ АЛКОКСИСИЛАНОВ</w:t>
      </w:r>
    </w:p>
    <w:p w14:paraId="61ABEAF9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НА СТРУКТУРУ И СВОЙСТВА КОМПОЗИТОВ НА ОСНОВЕ</w:t>
      </w:r>
    </w:p>
    <w:p w14:paraId="1B6231B2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ОТВЕРЖДАЮЩИХСЯ ТЕРМОРЕАКТИВНЫХ СВЯЗУЮЩИХ</w:t>
      </w:r>
    </w:p>
    <w:p w14:paraId="211927F9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05.17.06 - Технология и переработка полимеров и композитов</w:t>
      </w:r>
    </w:p>
    <w:p w14:paraId="5D1F38AC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ДИССЕРТАЦИЯ</w:t>
      </w:r>
    </w:p>
    <w:p w14:paraId="11CE07B0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на соискание ученой степени кандидата химических наук</w:t>
      </w:r>
    </w:p>
    <w:p w14:paraId="28099F50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 xml:space="preserve">Научный руководитель: д.х.н., профессор Л.Б. </w:t>
      </w:r>
      <w:proofErr w:type="spellStart"/>
      <w:r w:rsidRPr="006D39AB">
        <w:rPr>
          <w:rStyle w:val="21"/>
          <w:color w:val="000000"/>
        </w:rPr>
        <w:t>Кандырин</w:t>
      </w:r>
      <w:proofErr w:type="spellEnd"/>
    </w:p>
    <w:p w14:paraId="143198A1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Москва -2011 </w:t>
      </w:r>
    </w:p>
    <w:p w14:paraId="4DB926CA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Оглавление</w:t>
      </w:r>
    </w:p>
    <w:p w14:paraId="5311E61A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Введение</w:t>
      </w:r>
      <w:r w:rsidRPr="006D39AB">
        <w:rPr>
          <w:rStyle w:val="21"/>
          <w:color w:val="000000"/>
        </w:rPr>
        <w:tab/>
        <w:t>4</w:t>
      </w:r>
    </w:p>
    <w:p w14:paraId="70B561AA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Глава 1. Структура и свойства композитов, полученных по золь-гель технологии (Обзор литературных источников)</w:t>
      </w:r>
      <w:r w:rsidRPr="006D39AB">
        <w:rPr>
          <w:rStyle w:val="21"/>
          <w:color w:val="000000"/>
        </w:rPr>
        <w:tab/>
        <w:t>6</w:t>
      </w:r>
    </w:p>
    <w:p w14:paraId="79709803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1.1</w:t>
      </w:r>
      <w:r w:rsidRPr="006D39AB">
        <w:rPr>
          <w:rStyle w:val="21"/>
          <w:color w:val="000000"/>
        </w:rPr>
        <w:tab/>
        <w:t xml:space="preserve">Модификация связующих </w:t>
      </w:r>
      <w:proofErr w:type="spellStart"/>
      <w:r w:rsidRPr="006D39AB">
        <w:rPr>
          <w:rStyle w:val="21"/>
          <w:color w:val="000000"/>
        </w:rPr>
        <w:t>алкоксидами</w:t>
      </w:r>
      <w:proofErr w:type="spellEnd"/>
      <w:r w:rsidRPr="006D39AB">
        <w:rPr>
          <w:rStyle w:val="21"/>
          <w:color w:val="000000"/>
        </w:rPr>
        <w:t xml:space="preserve"> золь-гель методом</w:t>
      </w:r>
      <w:r w:rsidRPr="006D39AB">
        <w:rPr>
          <w:rStyle w:val="21"/>
          <w:color w:val="000000"/>
        </w:rPr>
        <w:tab/>
        <w:t>7</w:t>
      </w:r>
    </w:p>
    <w:p w14:paraId="6F84A299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1.1.1.</w:t>
      </w:r>
      <w:r w:rsidRPr="006D39AB">
        <w:rPr>
          <w:rStyle w:val="21"/>
          <w:color w:val="000000"/>
        </w:rPr>
        <w:tab/>
        <w:t>Синтез наполнителей в полимерной матрице</w:t>
      </w:r>
      <w:r w:rsidRPr="006D39AB">
        <w:rPr>
          <w:rStyle w:val="21"/>
          <w:color w:val="000000"/>
        </w:rPr>
        <w:tab/>
        <w:t>12</w:t>
      </w:r>
    </w:p>
    <w:p w14:paraId="4E5EBCFE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1.1.2</w:t>
      </w:r>
      <w:r w:rsidRPr="006D39AB">
        <w:rPr>
          <w:rStyle w:val="21"/>
          <w:color w:val="000000"/>
        </w:rPr>
        <w:tab/>
        <w:t xml:space="preserve">Влияние концентрации </w:t>
      </w:r>
      <w:proofErr w:type="spellStart"/>
      <w:r w:rsidRPr="006D39AB">
        <w:rPr>
          <w:rStyle w:val="21"/>
          <w:color w:val="000000"/>
        </w:rPr>
        <w:t>алкоксидов</w:t>
      </w:r>
      <w:proofErr w:type="spellEnd"/>
      <w:r w:rsidRPr="006D39AB">
        <w:rPr>
          <w:rStyle w:val="21"/>
          <w:color w:val="000000"/>
        </w:rPr>
        <w:t xml:space="preserve"> на свойства композитов</w:t>
      </w:r>
      <w:r w:rsidRPr="006D39AB">
        <w:rPr>
          <w:rStyle w:val="21"/>
          <w:color w:val="000000"/>
        </w:rPr>
        <w:tab/>
        <w:t>14</w:t>
      </w:r>
    </w:p>
    <w:p w14:paraId="23854E64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1.2</w:t>
      </w:r>
      <w:r w:rsidRPr="006D39AB">
        <w:rPr>
          <w:rStyle w:val="21"/>
          <w:color w:val="000000"/>
        </w:rPr>
        <w:tab/>
        <w:t xml:space="preserve">Модификация связующих </w:t>
      </w:r>
      <w:proofErr w:type="spellStart"/>
      <w:r w:rsidRPr="006D39AB">
        <w:rPr>
          <w:rStyle w:val="21"/>
          <w:color w:val="000000"/>
        </w:rPr>
        <w:t>наноразмерными</w:t>
      </w:r>
      <w:proofErr w:type="spellEnd"/>
      <w:r w:rsidRPr="006D39AB">
        <w:rPr>
          <w:rStyle w:val="21"/>
          <w:color w:val="000000"/>
        </w:rPr>
        <w:t xml:space="preserve"> частицами</w:t>
      </w:r>
      <w:r w:rsidRPr="006D39AB">
        <w:rPr>
          <w:rStyle w:val="21"/>
          <w:color w:val="000000"/>
        </w:rPr>
        <w:tab/>
        <w:t>17</w:t>
      </w:r>
    </w:p>
    <w:p w14:paraId="4C1D1E4E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lastRenderedPageBreak/>
        <w:t>1.2.1</w:t>
      </w:r>
      <w:r w:rsidRPr="006D39AB">
        <w:rPr>
          <w:rStyle w:val="21"/>
          <w:color w:val="000000"/>
        </w:rPr>
        <w:tab/>
        <w:t>Исследование структуры и свойств композитов с малыми концентрациями</w:t>
      </w:r>
      <w:r w:rsidRPr="006D39AB">
        <w:rPr>
          <w:rStyle w:val="21"/>
          <w:color w:val="000000"/>
        </w:rPr>
        <w:tab/>
        <w:t>18</w:t>
      </w:r>
    </w:p>
    <w:p w14:paraId="14207739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1.2.2</w:t>
      </w:r>
      <w:r w:rsidRPr="006D39AB">
        <w:rPr>
          <w:rStyle w:val="21"/>
          <w:color w:val="000000"/>
        </w:rPr>
        <w:tab/>
        <w:t>Исследование влияния межфазного слоя на свойства композитов..20</w:t>
      </w:r>
    </w:p>
    <w:p w14:paraId="3C8A73DD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1.3</w:t>
      </w:r>
      <w:r w:rsidRPr="006D39AB">
        <w:rPr>
          <w:rStyle w:val="21"/>
          <w:color w:val="000000"/>
        </w:rPr>
        <w:tab/>
        <w:t>Модификация связующих ограниченно растворимыми полимерными</w:t>
      </w:r>
    </w:p>
    <w:p w14:paraId="268BBAEE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добавками</w:t>
      </w:r>
      <w:r w:rsidRPr="006D39AB">
        <w:rPr>
          <w:rStyle w:val="21"/>
          <w:color w:val="000000"/>
        </w:rPr>
        <w:tab/>
        <w:t>22</w:t>
      </w:r>
    </w:p>
    <w:p w14:paraId="598F078A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1.4</w:t>
      </w:r>
      <w:r w:rsidRPr="006D39AB">
        <w:rPr>
          <w:rStyle w:val="21"/>
          <w:color w:val="000000"/>
        </w:rPr>
        <w:tab/>
        <w:t>Математическое моделирование при получении полимерных</w:t>
      </w:r>
    </w:p>
    <w:p w14:paraId="5F21131F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композитов</w:t>
      </w:r>
      <w:r w:rsidRPr="006D39AB">
        <w:rPr>
          <w:rStyle w:val="21"/>
          <w:color w:val="000000"/>
        </w:rPr>
        <w:tab/>
        <w:t>25</w:t>
      </w:r>
    </w:p>
    <w:p w14:paraId="12E76BE0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1.4.1</w:t>
      </w:r>
      <w:r w:rsidRPr="006D39AB">
        <w:rPr>
          <w:rStyle w:val="21"/>
          <w:color w:val="000000"/>
        </w:rPr>
        <w:tab/>
        <w:t>Моделирование золь-гель процесса</w:t>
      </w:r>
      <w:r w:rsidRPr="006D39AB">
        <w:rPr>
          <w:rStyle w:val="21"/>
          <w:color w:val="000000"/>
        </w:rPr>
        <w:tab/>
        <w:t>26</w:t>
      </w:r>
    </w:p>
    <w:p w14:paraId="53221B29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1.4.2</w:t>
      </w:r>
      <w:r w:rsidRPr="006D39AB">
        <w:rPr>
          <w:rStyle w:val="21"/>
          <w:color w:val="000000"/>
        </w:rPr>
        <w:tab/>
        <w:t>Моделирование фазового распада в полимерных смесях</w:t>
      </w:r>
      <w:r w:rsidRPr="006D39AB">
        <w:rPr>
          <w:rStyle w:val="21"/>
          <w:color w:val="000000"/>
        </w:rPr>
        <w:tab/>
        <w:t>30</w:t>
      </w:r>
    </w:p>
    <w:p w14:paraId="5E78C2DE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1.5</w:t>
      </w:r>
      <w:r w:rsidRPr="006D39AB">
        <w:rPr>
          <w:rStyle w:val="21"/>
          <w:color w:val="000000"/>
        </w:rPr>
        <w:tab/>
        <w:t>Цели и задачи исследования</w:t>
      </w:r>
      <w:r w:rsidRPr="006D39AB">
        <w:rPr>
          <w:rStyle w:val="21"/>
          <w:color w:val="000000"/>
        </w:rPr>
        <w:tab/>
        <w:t>39</w:t>
      </w:r>
    </w:p>
    <w:p w14:paraId="59D8A9B8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1.5.1.</w:t>
      </w:r>
      <w:r w:rsidRPr="006D39AB">
        <w:rPr>
          <w:rStyle w:val="21"/>
          <w:color w:val="000000"/>
        </w:rPr>
        <w:tab/>
        <w:t>Выводы из данных литературного обзора</w:t>
      </w:r>
      <w:r w:rsidRPr="006D39AB">
        <w:rPr>
          <w:rStyle w:val="21"/>
          <w:color w:val="000000"/>
        </w:rPr>
        <w:tab/>
        <w:t>39</w:t>
      </w:r>
    </w:p>
    <w:p w14:paraId="67F3E756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1.5.2.</w:t>
      </w:r>
      <w:r w:rsidRPr="006D39AB">
        <w:rPr>
          <w:rStyle w:val="21"/>
          <w:color w:val="000000"/>
        </w:rPr>
        <w:tab/>
        <w:t>Цели и задачи исследования</w:t>
      </w:r>
      <w:r w:rsidRPr="006D39AB">
        <w:rPr>
          <w:rStyle w:val="21"/>
          <w:color w:val="000000"/>
        </w:rPr>
        <w:tab/>
        <w:t>40</w:t>
      </w:r>
    </w:p>
    <w:p w14:paraId="12FEB2E0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Глава 2. Объекты и методы исследования</w:t>
      </w:r>
      <w:r w:rsidRPr="006D39AB">
        <w:rPr>
          <w:rStyle w:val="21"/>
          <w:color w:val="000000"/>
        </w:rPr>
        <w:tab/>
        <w:t>41</w:t>
      </w:r>
    </w:p>
    <w:p w14:paraId="5020ECAD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2.1</w:t>
      </w:r>
      <w:r w:rsidRPr="006D39AB">
        <w:rPr>
          <w:rStyle w:val="21"/>
          <w:color w:val="000000"/>
        </w:rPr>
        <w:tab/>
        <w:t>Объекты исследования</w:t>
      </w:r>
      <w:r w:rsidRPr="006D39AB">
        <w:rPr>
          <w:rStyle w:val="21"/>
          <w:color w:val="000000"/>
        </w:rPr>
        <w:tab/>
        <w:t>41</w:t>
      </w:r>
    </w:p>
    <w:p w14:paraId="1A24969F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Эпоксидные связующие:</w:t>
      </w:r>
      <w:r w:rsidRPr="006D39AB">
        <w:rPr>
          <w:rStyle w:val="21"/>
          <w:color w:val="000000"/>
        </w:rPr>
        <w:tab/>
        <w:t>41</w:t>
      </w:r>
    </w:p>
    <w:p w14:paraId="08B30936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Отвердитель</w:t>
      </w:r>
      <w:r w:rsidRPr="006D39AB">
        <w:rPr>
          <w:rStyle w:val="21"/>
          <w:color w:val="000000"/>
        </w:rPr>
        <w:tab/>
        <w:t>43</w:t>
      </w:r>
    </w:p>
    <w:p w14:paraId="57751FFA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Модификаторы</w:t>
      </w:r>
      <w:r w:rsidRPr="006D39AB">
        <w:rPr>
          <w:rStyle w:val="21"/>
          <w:color w:val="000000"/>
        </w:rPr>
        <w:tab/>
        <w:t>45</w:t>
      </w:r>
    </w:p>
    <w:p w14:paraId="43589EF9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2.2</w:t>
      </w:r>
      <w:r w:rsidRPr="006D39AB">
        <w:rPr>
          <w:rStyle w:val="21"/>
          <w:color w:val="000000"/>
        </w:rPr>
        <w:tab/>
        <w:t>Методы исследования</w:t>
      </w:r>
      <w:r w:rsidRPr="006D39AB">
        <w:rPr>
          <w:rStyle w:val="21"/>
          <w:color w:val="000000"/>
        </w:rPr>
        <w:tab/>
        <w:t>47</w:t>
      </w:r>
    </w:p>
    <w:p w14:paraId="39D7988A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2.3</w:t>
      </w:r>
      <w:r w:rsidRPr="006D39AB">
        <w:rPr>
          <w:rStyle w:val="21"/>
          <w:color w:val="000000"/>
        </w:rPr>
        <w:tab/>
        <w:t>Методика введения малых концентраций модификатора наполнителя в</w:t>
      </w:r>
    </w:p>
    <w:p w14:paraId="1F03B70F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олигомеры</w:t>
      </w:r>
      <w:r w:rsidRPr="006D39AB">
        <w:rPr>
          <w:rStyle w:val="21"/>
          <w:color w:val="000000"/>
        </w:rPr>
        <w:tab/>
        <w:t>51</w:t>
      </w:r>
    </w:p>
    <w:p w14:paraId="6C927484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2.4</w:t>
      </w:r>
      <w:r w:rsidRPr="006D39AB">
        <w:rPr>
          <w:rStyle w:val="21"/>
          <w:color w:val="000000"/>
        </w:rPr>
        <w:tab/>
        <w:t>Статистическая обработка экспериментальных данных</w:t>
      </w:r>
      <w:r w:rsidRPr="006D39AB">
        <w:rPr>
          <w:rStyle w:val="21"/>
          <w:color w:val="000000"/>
        </w:rPr>
        <w:tab/>
        <w:t>52</w:t>
      </w:r>
    </w:p>
    <w:p w14:paraId="498CE363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Глава 3. Моделирование кинетики образования и роста частиц в матрице композита</w:t>
      </w:r>
      <w:r w:rsidRPr="006D39AB">
        <w:rPr>
          <w:rStyle w:val="21"/>
          <w:color w:val="000000"/>
        </w:rPr>
        <w:tab/>
        <w:t xml:space="preserve">53 </w:t>
      </w:r>
    </w:p>
    <w:p w14:paraId="3CFC3B7C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з</w:t>
      </w:r>
    </w:p>
    <w:p w14:paraId="3382DAD1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3.1</w:t>
      </w:r>
      <w:r w:rsidRPr="006D39AB">
        <w:rPr>
          <w:rStyle w:val="21"/>
          <w:color w:val="000000"/>
        </w:rPr>
        <w:tab/>
        <w:t>Механизмы протекающих процессов при получении композитов золь-</w:t>
      </w:r>
    </w:p>
    <w:p w14:paraId="3E114471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гель методом</w:t>
      </w:r>
      <w:r w:rsidRPr="006D39AB">
        <w:rPr>
          <w:rStyle w:val="21"/>
          <w:color w:val="000000"/>
        </w:rPr>
        <w:tab/>
        <w:t>53</w:t>
      </w:r>
    </w:p>
    <w:p w14:paraId="377B6597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3.1.1</w:t>
      </w:r>
      <w:r w:rsidRPr="006D39AB">
        <w:rPr>
          <w:rStyle w:val="21"/>
          <w:color w:val="000000"/>
        </w:rPr>
        <w:tab/>
        <w:t>Процессы образования и роста частиц при отверждении матрицы .53</w:t>
      </w:r>
    </w:p>
    <w:p w14:paraId="13F510B9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3.1.2</w:t>
      </w:r>
      <w:r w:rsidRPr="006D39AB">
        <w:rPr>
          <w:rStyle w:val="21"/>
          <w:color w:val="000000"/>
        </w:rPr>
        <w:tab/>
        <w:t>Процессы образования и роста частиц при отверждении</w:t>
      </w:r>
    </w:p>
    <w:p w14:paraId="3B8F4BE5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модификатора</w:t>
      </w:r>
      <w:r w:rsidRPr="006D39AB">
        <w:rPr>
          <w:rStyle w:val="21"/>
          <w:color w:val="000000"/>
        </w:rPr>
        <w:tab/>
        <w:t>62</w:t>
      </w:r>
    </w:p>
    <w:p w14:paraId="035F5CFF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3.2</w:t>
      </w:r>
      <w:r w:rsidRPr="006D39AB">
        <w:rPr>
          <w:rStyle w:val="21"/>
          <w:color w:val="000000"/>
        </w:rPr>
        <w:tab/>
        <w:t>Оценочная модель и результаты предварительных экспериментов</w:t>
      </w:r>
      <w:r w:rsidRPr="006D39AB">
        <w:rPr>
          <w:rStyle w:val="21"/>
          <w:color w:val="000000"/>
        </w:rPr>
        <w:tab/>
        <w:t>70</w:t>
      </w:r>
    </w:p>
    <w:p w14:paraId="7C7F5D14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3.3</w:t>
      </w:r>
      <w:r w:rsidRPr="006D39AB">
        <w:rPr>
          <w:rStyle w:val="21"/>
          <w:color w:val="000000"/>
        </w:rPr>
        <w:tab/>
        <w:t>Математическая модель протекающих процессов при получении</w:t>
      </w:r>
    </w:p>
    <w:p w14:paraId="3D22BC2E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lastRenderedPageBreak/>
        <w:t>композитов золь-гель методом</w:t>
      </w:r>
      <w:r w:rsidRPr="006D39AB">
        <w:rPr>
          <w:rStyle w:val="21"/>
          <w:color w:val="000000"/>
        </w:rPr>
        <w:tab/>
        <w:t>71</w:t>
      </w:r>
    </w:p>
    <w:p w14:paraId="789A0A8C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3.3.1</w:t>
      </w:r>
      <w:r w:rsidRPr="006D39AB">
        <w:rPr>
          <w:rStyle w:val="21"/>
          <w:color w:val="000000"/>
        </w:rPr>
        <w:tab/>
        <w:t>Моделирование процессов при отверждении матрицы</w:t>
      </w:r>
      <w:r w:rsidRPr="006D39AB">
        <w:rPr>
          <w:rStyle w:val="21"/>
          <w:color w:val="000000"/>
        </w:rPr>
        <w:tab/>
        <w:t>71</w:t>
      </w:r>
    </w:p>
    <w:p w14:paraId="489394E5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3.3.2</w:t>
      </w:r>
      <w:r w:rsidRPr="006D39AB">
        <w:rPr>
          <w:rStyle w:val="21"/>
          <w:color w:val="000000"/>
        </w:rPr>
        <w:tab/>
        <w:t>Моделирование процессов при отверждении модификатора</w:t>
      </w:r>
      <w:r w:rsidRPr="006D39AB">
        <w:rPr>
          <w:rStyle w:val="21"/>
          <w:color w:val="000000"/>
        </w:rPr>
        <w:tab/>
        <w:t>72</w:t>
      </w:r>
    </w:p>
    <w:p w14:paraId="60C3EEBB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3.4</w:t>
      </w:r>
      <w:r w:rsidRPr="006D39AB">
        <w:rPr>
          <w:rStyle w:val="21"/>
          <w:color w:val="000000"/>
        </w:rPr>
        <w:tab/>
        <w:t>Исследование влияния режимных параметров на спектральный состав</w:t>
      </w:r>
    </w:p>
    <w:p w14:paraId="57AA5818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частиц в композите по результатам математического моделирования</w:t>
      </w:r>
      <w:r w:rsidRPr="006D39AB">
        <w:rPr>
          <w:rStyle w:val="21"/>
          <w:color w:val="000000"/>
        </w:rPr>
        <w:tab/>
        <w:t>74</w:t>
      </w:r>
    </w:p>
    <w:p w14:paraId="3D027A98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Глава 4. Экспериментальное исследование физико-механических свойств композитов</w:t>
      </w:r>
      <w:r w:rsidRPr="006D39AB">
        <w:rPr>
          <w:rStyle w:val="21"/>
          <w:color w:val="000000"/>
        </w:rPr>
        <w:tab/>
        <w:t>85</w:t>
      </w:r>
    </w:p>
    <w:p w14:paraId="2325E5F3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4.1</w:t>
      </w:r>
      <w:r w:rsidRPr="006D39AB">
        <w:rPr>
          <w:rStyle w:val="21"/>
          <w:color w:val="000000"/>
        </w:rPr>
        <w:tab/>
        <w:t>Исследование свойств композитов, модифицированных эфирами</w:t>
      </w:r>
    </w:p>
    <w:p w14:paraId="7FF34EC0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ортокремневых кислот в эпоксидных и полиэфирной матрицах</w:t>
      </w:r>
      <w:r w:rsidRPr="006D39AB">
        <w:rPr>
          <w:rStyle w:val="21"/>
          <w:color w:val="000000"/>
        </w:rPr>
        <w:tab/>
        <w:t>88</w:t>
      </w:r>
    </w:p>
    <w:p w14:paraId="342113C9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4.2</w:t>
      </w:r>
      <w:r w:rsidRPr="006D39AB">
        <w:rPr>
          <w:rStyle w:val="21"/>
          <w:color w:val="000000"/>
        </w:rPr>
        <w:tab/>
        <w:t>Исследование свойств композитов модифицированных углеродными</w:t>
      </w:r>
    </w:p>
    <w:p w14:paraId="7400DF8E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нанотрубками</w:t>
      </w:r>
      <w:r w:rsidRPr="006D39AB">
        <w:rPr>
          <w:rStyle w:val="21"/>
          <w:color w:val="000000"/>
        </w:rPr>
        <w:tab/>
        <w:t>98</w:t>
      </w:r>
    </w:p>
    <w:p w14:paraId="608D4D1C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4.3</w:t>
      </w:r>
      <w:r w:rsidRPr="006D39AB">
        <w:rPr>
          <w:rStyle w:val="21"/>
          <w:color w:val="000000"/>
        </w:rPr>
        <w:tab/>
        <w:t>Свойства композитов, полученных на основе смесей полимеров</w:t>
      </w:r>
      <w:r w:rsidRPr="006D39AB">
        <w:rPr>
          <w:rStyle w:val="21"/>
          <w:color w:val="000000"/>
        </w:rPr>
        <w:tab/>
        <w:t>103</w:t>
      </w:r>
    </w:p>
    <w:p w14:paraId="27D41532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4.4</w:t>
      </w:r>
      <w:r w:rsidRPr="006D39AB">
        <w:rPr>
          <w:rStyle w:val="21"/>
          <w:color w:val="000000"/>
        </w:rPr>
        <w:tab/>
        <w:t>Сравнение особенностей получения и свойств композитов на основе</w:t>
      </w:r>
    </w:p>
    <w:p w14:paraId="0E3DF9D5" w14:textId="77777777" w:rsidR="006D39AB" w:rsidRPr="006D39AB" w:rsidRDefault="006D39AB" w:rsidP="006D39AB">
      <w:pPr>
        <w:rPr>
          <w:rStyle w:val="21"/>
          <w:color w:val="000000"/>
        </w:rPr>
      </w:pPr>
      <w:proofErr w:type="spellStart"/>
      <w:r w:rsidRPr="006D39AB">
        <w:rPr>
          <w:rStyle w:val="21"/>
          <w:color w:val="000000"/>
        </w:rPr>
        <w:t>алкоксидов</w:t>
      </w:r>
      <w:proofErr w:type="spellEnd"/>
      <w:r w:rsidRPr="006D39AB">
        <w:rPr>
          <w:rStyle w:val="21"/>
          <w:color w:val="000000"/>
        </w:rPr>
        <w:t>, углеродных нанотрубок и смесей полимеров</w:t>
      </w:r>
      <w:r w:rsidRPr="006D39AB">
        <w:rPr>
          <w:rStyle w:val="21"/>
          <w:color w:val="000000"/>
        </w:rPr>
        <w:tab/>
        <w:t>104</w:t>
      </w:r>
    </w:p>
    <w:p w14:paraId="7AA60B9C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4.5</w:t>
      </w:r>
      <w:r w:rsidRPr="006D39AB">
        <w:rPr>
          <w:rStyle w:val="21"/>
          <w:color w:val="000000"/>
        </w:rPr>
        <w:tab/>
        <w:t>Сопоставление структурных и физико-механических свойств</w:t>
      </w:r>
      <w:r w:rsidRPr="006D39AB">
        <w:rPr>
          <w:rStyle w:val="21"/>
          <w:color w:val="000000"/>
        </w:rPr>
        <w:tab/>
        <w:t>106</w:t>
      </w:r>
    </w:p>
    <w:p w14:paraId="4F185875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Выводы</w:t>
      </w:r>
      <w:r w:rsidRPr="006D39AB">
        <w:rPr>
          <w:rStyle w:val="21"/>
          <w:color w:val="000000"/>
        </w:rPr>
        <w:tab/>
        <w:t>109</w:t>
      </w:r>
    </w:p>
    <w:p w14:paraId="740652D9" w14:textId="77777777" w:rsidR="006D39AB" w:rsidRPr="006D39AB" w:rsidRDefault="006D39AB" w:rsidP="006D39AB">
      <w:pPr>
        <w:rPr>
          <w:rStyle w:val="21"/>
          <w:color w:val="000000"/>
        </w:rPr>
      </w:pPr>
      <w:r w:rsidRPr="006D39AB">
        <w:rPr>
          <w:rStyle w:val="21"/>
          <w:color w:val="000000"/>
        </w:rPr>
        <w:t>Список использованных источников</w:t>
      </w:r>
      <w:r w:rsidRPr="006D39AB">
        <w:rPr>
          <w:rStyle w:val="21"/>
          <w:color w:val="000000"/>
        </w:rPr>
        <w:tab/>
        <w:t xml:space="preserve">111 </w:t>
      </w:r>
    </w:p>
    <w:p w14:paraId="6728DD1B" w14:textId="0E753E4B" w:rsidR="005E0C5A" w:rsidRDefault="005E0C5A" w:rsidP="006D39AB"/>
    <w:p w14:paraId="42E384F5" w14:textId="527D9BBD" w:rsidR="006D39AB" w:rsidRDefault="006D39AB" w:rsidP="006D39AB"/>
    <w:p w14:paraId="37CC82D8" w14:textId="3BC46280" w:rsidR="006D39AB" w:rsidRDefault="006D39AB" w:rsidP="006D39AB"/>
    <w:p w14:paraId="78038DA8" w14:textId="3B5E58F9" w:rsidR="006D39AB" w:rsidRDefault="006D39AB" w:rsidP="006D39AB"/>
    <w:p w14:paraId="7C6CA3D8" w14:textId="77777777" w:rsidR="006D39AB" w:rsidRDefault="006D39AB" w:rsidP="006D39AB">
      <w:pPr>
        <w:pStyle w:val="33"/>
        <w:keepNext/>
        <w:keepLines/>
        <w:shd w:val="clear" w:color="auto" w:fill="auto"/>
        <w:spacing w:after="0" w:line="360" w:lineRule="exact"/>
        <w:ind w:left="300"/>
      </w:pPr>
      <w:bookmarkStart w:id="0" w:name="bookmark70"/>
      <w:r>
        <w:rPr>
          <w:rStyle w:val="32"/>
          <w:b/>
          <w:bCs/>
          <w:color w:val="000000"/>
        </w:rPr>
        <w:t>Выводы</w:t>
      </w:r>
      <w:bookmarkEnd w:id="0"/>
    </w:p>
    <w:p w14:paraId="6ED69C56" w14:textId="77777777" w:rsidR="006D39AB" w:rsidRDefault="006D39AB" w:rsidP="006D39AB">
      <w:pPr>
        <w:pStyle w:val="210"/>
        <w:numPr>
          <w:ilvl w:val="0"/>
          <w:numId w:val="35"/>
        </w:numPr>
        <w:shd w:val="clear" w:color="auto" w:fill="auto"/>
        <w:tabs>
          <w:tab w:val="left" w:pos="1707"/>
        </w:tabs>
        <w:spacing w:before="0" w:after="0" w:line="446" w:lineRule="exact"/>
        <w:ind w:left="300" w:right="280" w:firstLine="720"/>
        <w:jc w:val="both"/>
      </w:pPr>
      <w:r>
        <w:rPr>
          <w:rStyle w:val="21"/>
          <w:color w:val="000000"/>
        </w:rPr>
        <w:t>Получены образцы и исследованы физико-механические свойства композиционных материалов на основе эпоксидных и полиэфирных связую</w:t>
      </w:r>
      <w:r>
        <w:rPr>
          <w:rStyle w:val="21"/>
          <w:color w:val="000000"/>
        </w:rPr>
        <w:softHyphen/>
        <w:t>щих. Установлено влияние малых концентраций модификаторов, введенных по золь-гель технологии, и технологических параметров получения образцов, на свойства композитов. Обнаружен максимум прочности, модуля упругости и ударной вязкости при изменении концентрации модификатора в диапазоне от 0,1 до 0,4%. Эффект возрастания физико-механических свойств составляет величину от 20 до 70%.</w:t>
      </w:r>
    </w:p>
    <w:p w14:paraId="3A388DA6" w14:textId="77777777" w:rsidR="006D39AB" w:rsidRDefault="006D39AB" w:rsidP="006D39AB">
      <w:pPr>
        <w:pStyle w:val="210"/>
        <w:numPr>
          <w:ilvl w:val="0"/>
          <w:numId w:val="35"/>
        </w:numPr>
        <w:shd w:val="clear" w:color="auto" w:fill="auto"/>
        <w:tabs>
          <w:tab w:val="left" w:pos="1707"/>
        </w:tabs>
        <w:spacing w:before="0" w:after="0" w:line="446" w:lineRule="exact"/>
        <w:ind w:left="300" w:right="280" w:firstLine="720"/>
        <w:jc w:val="both"/>
      </w:pPr>
      <w:r>
        <w:rPr>
          <w:rStyle w:val="21"/>
          <w:color w:val="000000"/>
        </w:rPr>
        <w:t xml:space="preserve">Разработана математическая модель описания кинетики фазового </w:t>
      </w:r>
      <w:r>
        <w:rPr>
          <w:rStyle w:val="21"/>
          <w:color w:val="000000"/>
        </w:rPr>
        <w:lastRenderedPageBreak/>
        <w:t xml:space="preserve">разделения, происходящего в </w:t>
      </w:r>
      <w:proofErr w:type="spellStart"/>
      <w:r>
        <w:rPr>
          <w:rStyle w:val="21"/>
          <w:color w:val="000000"/>
        </w:rPr>
        <w:t>отверждающихся</w:t>
      </w:r>
      <w:proofErr w:type="spellEnd"/>
      <w:r>
        <w:rPr>
          <w:rStyle w:val="21"/>
          <w:color w:val="000000"/>
        </w:rPr>
        <w:t xml:space="preserve"> эпоксидной матрице и добав</w:t>
      </w:r>
      <w:r>
        <w:rPr>
          <w:rStyle w:val="21"/>
          <w:color w:val="000000"/>
        </w:rPr>
        <w:softHyphen/>
        <w:t xml:space="preserve">ленном </w:t>
      </w:r>
      <w:proofErr w:type="spellStart"/>
      <w:r>
        <w:rPr>
          <w:rStyle w:val="21"/>
          <w:color w:val="000000"/>
        </w:rPr>
        <w:t>алкоксиде</w:t>
      </w:r>
      <w:proofErr w:type="spellEnd"/>
      <w:r>
        <w:rPr>
          <w:rStyle w:val="21"/>
          <w:color w:val="000000"/>
        </w:rPr>
        <w:t xml:space="preserve"> (золь-гель процесс), которая позволяет целенаправленно определить условия, необходимые для образования устойчивых частиц на</w:t>
      </w:r>
      <w:r>
        <w:rPr>
          <w:rStyle w:val="21"/>
          <w:color w:val="000000"/>
        </w:rPr>
        <w:softHyphen/>
        <w:t>нометровых размеров. Данная модель хорошо подходит и для описания по</w:t>
      </w:r>
      <w:r>
        <w:rPr>
          <w:rStyle w:val="21"/>
          <w:color w:val="000000"/>
        </w:rPr>
        <w:softHyphen/>
        <w:t>ведения, например, полимер-полимерных и полимер-олигомерных смесей, расслаивающихся при изменении внешних условий.</w:t>
      </w:r>
    </w:p>
    <w:p w14:paraId="269EDD44" w14:textId="77777777" w:rsidR="006D39AB" w:rsidRDefault="006D39AB" w:rsidP="006D39AB">
      <w:pPr>
        <w:pStyle w:val="210"/>
        <w:numPr>
          <w:ilvl w:val="0"/>
          <w:numId w:val="35"/>
        </w:numPr>
        <w:shd w:val="clear" w:color="auto" w:fill="auto"/>
        <w:tabs>
          <w:tab w:val="left" w:pos="1707"/>
        </w:tabs>
        <w:spacing w:before="0" w:after="0" w:line="446" w:lineRule="exact"/>
        <w:ind w:left="300" w:right="280" w:firstLine="720"/>
        <w:jc w:val="both"/>
      </w:pPr>
      <w:r>
        <w:rPr>
          <w:rStyle w:val="21"/>
          <w:color w:val="000000"/>
        </w:rPr>
        <w:t>Проведено численное моделирование процессов получения ком</w:t>
      </w:r>
      <w:r>
        <w:rPr>
          <w:rStyle w:val="21"/>
          <w:color w:val="000000"/>
        </w:rPr>
        <w:softHyphen/>
        <w:t xml:space="preserve">позитов золь-гель методом при различных типах модификаторов (ТЭОС, ЭТС-40), их начальной концентрации, скоростях отверждения матриц (ЭД20, ЭД16, </w:t>
      </w:r>
      <w:r>
        <w:rPr>
          <w:rStyle w:val="21"/>
          <w:color w:val="000000"/>
          <w:lang w:val="en-US" w:eastAsia="en-US"/>
        </w:rPr>
        <w:t>DER</w:t>
      </w:r>
      <w:r w:rsidRPr="006D39AB">
        <w:rPr>
          <w:rStyle w:val="21"/>
          <w:color w:val="000000"/>
          <w:lang w:eastAsia="en-US"/>
        </w:rPr>
        <w:t xml:space="preserve">-330, </w:t>
      </w:r>
      <w:proofErr w:type="spellStart"/>
      <w:r>
        <w:rPr>
          <w:rStyle w:val="21"/>
          <w:color w:val="000000"/>
          <w:lang w:val="en-US" w:eastAsia="en-US"/>
        </w:rPr>
        <w:t>Synolite</w:t>
      </w:r>
      <w:proofErr w:type="spellEnd"/>
      <w:r w:rsidRPr="006D39AB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0562-А-1) и температурных режимах (20, 80, 150°С) . Рассчитаны итоговые закономерности распределения частиц в отвержден</w:t>
      </w:r>
      <w:r>
        <w:rPr>
          <w:rStyle w:val="21"/>
          <w:color w:val="000000"/>
        </w:rPr>
        <w:softHyphen/>
        <w:t>ной матрице. Показано образование частиц нанометрового размера в диапа</w:t>
      </w:r>
      <w:r>
        <w:rPr>
          <w:rStyle w:val="21"/>
          <w:color w:val="000000"/>
        </w:rPr>
        <w:softHyphen/>
        <w:t>зоне начальных концентраций модификатора от 0,1 до 0,5%.</w:t>
      </w:r>
    </w:p>
    <w:p w14:paraId="379B49E1" w14:textId="77777777" w:rsidR="006D39AB" w:rsidRDefault="006D39AB" w:rsidP="006D39AB">
      <w:pPr>
        <w:pStyle w:val="210"/>
        <w:numPr>
          <w:ilvl w:val="0"/>
          <w:numId w:val="35"/>
        </w:numPr>
        <w:shd w:val="clear" w:color="auto" w:fill="auto"/>
        <w:tabs>
          <w:tab w:val="left" w:pos="1707"/>
        </w:tabs>
        <w:spacing w:before="0" w:after="0" w:line="446" w:lineRule="exact"/>
        <w:ind w:left="300" w:right="280" w:firstLine="720"/>
        <w:jc w:val="both"/>
      </w:pPr>
      <w:r>
        <w:rPr>
          <w:rStyle w:val="21"/>
          <w:color w:val="000000"/>
        </w:rPr>
        <w:t>Показано, что для получения нанометровых частиц необходим подбор начального диапазона концентраций модификатора с учетом его рас</w:t>
      </w:r>
      <w:r>
        <w:rPr>
          <w:rStyle w:val="21"/>
          <w:color w:val="000000"/>
        </w:rPr>
        <w:softHyphen/>
        <w:t>творимости, скорости диффузии и временем, необходимым для отверждения олигомера.</w:t>
      </w:r>
    </w:p>
    <w:p w14:paraId="5B6DFDDA" w14:textId="77777777" w:rsidR="006D39AB" w:rsidRDefault="006D39AB" w:rsidP="006D39AB">
      <w:pPr>
        <w:pStyle w:val="210"/>
        <w:numPr>
          <w:ilvl w:val="0"/>
          <w:numId w:val="35"/>
        </w:numPr>
        <w:shd w:val="clear" w:color="auto" w:fill="auto"/>
        <w:tabs>
          <w:tab w:val="left" w:pos="1707"/>
        </w:tabs>
        <w:spacing w:before="0" w:after="0" w:line="446" w:lineRule="exact"/>
        <w:ind w:left="300" w:right="280" w:firstLine="720"/>
        <w:jc w:val="both"/>
        <w:sectPr w:rsidR="006D39AB">
          <w:pgSz w:w="11900" w:h="16840"/>
          <w:pgMar w:top="1289" w:right="605" w:bottom="1299" w:left="1379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Сопоставление расчетных данных по итоговым концентрациям частиц в композите и экспериментальных данных по исследованию </w:t>
      </w:r>
      <w:proofErr w:type="spellStart"/>
      <w:r>
        <w:rPr>
          <w:rStyle w:val="21"/>
          <w:color w:val="000000"/>
        </w:rPr>
        <w:t>физико</w:t>
      </w:r>
      <w:r>
        <w:rPr>
          <w:rStyle w:val="21"/>
          <w:color w:val="000000"/>
        </w:rPr>
        <w:softHyphen/>
        <w:t>механических</w:t>
      </w:r>
      <w:proofErr w:type="spellEnd"/>
      <w:r>
        <w:rPr>
          <w:rStyle w:val="21"/>
          <w:color w:val="000000"/>
        </w:rPr>
        <w:t xml:space="preserve"> свойств композитов при различных начальных концентрациях модификаторов показало, что существует устойчивая связь между максиму-</w:t>
      </w:r>
    </w:p>
    <w:p w14:paraId="25B0681E" w14:textId="77777777" w:rsidR="006D39AB" w:rsidRDefault="006D39AB" w:rsidP="006D39AB">
      <w:pPr>
        <w:pStyle w:val="663"/>
        <w:shd w:val="clear" w:color="auto" w:fill="auto"/>
        <w:spacing w:after="69" w:line="280" w:lineRule="exact"/>
        <w:ind w:left="20"/>
      </w:pPr>
      <w:r>
        <w:rPr>
          <w:rStyle w:val="662"/>
          <w:color w:val="000000"/>
        </w:rPr>
        <w:lastRenderedPageBreak/>
        <w:t>по</w:t>
      </w:r>
    </w:p>
    <w:p w14:paraId="7B970B28" w14:textId="77777777" w:rsidR="006D39AB" w:rsidRDefault="006D39AB" w:rsidP="006D39AB">
      <w:pPr>
        <w:pStyle w:val="210"/>
        <w:shd w:val="clear" w:color="auto" w:fill="auto"/>
        <w:spacing w:after="0" w:line="446" w:lineRule="exact"/>
        <w:ind w:left="280" w:firstLine="0"/>
        <w:jc w:val="left"/>
      </w:pPr>
      <w:r>
        <w:rPr>
          <w:rStyle w:val="21"/>
          <w:color w:val="000000"/>
          <w:lang w:val="uk-UA" w:eastAsia="uk-UA"/>
        </w:rPr>
        <w:t xml:space="preserve">мами </w:t>
      </w:r>
      <w:r>
        <w:rPr>
          <w:rStyle w:val="21"/>
          <w:color w:val="000000"/>
        </w:rPr>
        <w:t>изменения прочностных свойств и максимумами концентраций частиц нанометрового размера.</w:t>
      </w:r>
    </w:p>
    <w:p w14:paraId="2D881483" w14:textId="6C93E993" w:rsidR="006D39AB" w:rsidRPr="006D39AB" w:rsidRDefault="006D39AB" w:rsidP="006D39AB">
      <w:r>
        <w:rPr>
          <w:rStyle w:val="21"/>
          <w:color w:val="000000"/>
        </w:rPr>
        <w:t xml:space="preserve">Проведены эксперименты по получению композитов с известным </w:t>
      </w:r>
      <w:proofErr w:type="spellStart"/>
      <w:r>
        <w:rPr>
          <w:rStyle w:val="21"/>
          <w:color w:val="000000"/>
        </w:rPr>
        <w:t>нанонаполнителем</w:t>
      </w:r>
      <w:proofErr w:type="spellEnd"/>
      <w:r>
        <w:rPr>
          <w:rStyle w:val="21"/>
          <w:color w:val="000000"/>
        </w:rPr>
        <w:t xml:space="preserve"> - УНТ. Исследованы их физико-механические свойства. Обнаружено, что прочностные свойства композитов с УНТ растут на 40-60% в узком диапазоне концентраций с максимумом при 0,1%. Таким образом, эти результаты аналогичны данным для композитов, полученных золь-гель методом, что свидетельствует о сходстве механизмов изменения механиче</w:t>
      </w:r>
      <w:r>
        <w:rPr>
          <w:rStyle w:val="21"/>
          <w:color w:val="000000"/>
        </w:rPr>
        <w:softHyphen/>
        <w:t>ских свойств</w:t>
      </w:r>
    </w:p>
    <w:sectPr w:rsidR="006D39AB" w:rsidRPr="006D39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3D1D" w14:textId="77777777" w:rsidR="004658A5" w:rsidRDefault="004658A5">
      <w:pPr>
        <w:spacing w:after="0" w:line="240" w:lineRule="auto"/>
      </w:pPr>
      <w:r>
        <w:separator/>
      </w:r>
    </w:p>
  </w:endnote>
  <w:endnote w:type="continuationSeparator" w:id="0">
    <w:p w14:paraId="707DD29A" w14:textId="77777777" w:rsidR="004658A5" w:rsidRDefault="0046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3867" w14:textId="77777777" w:rsidR="004658A5" w:rsidRDefault="004658A5">
      <w:pPr>
        <w:spacing w:after="0" w:line="240" w:lineRule="auto"/>
      </w:pPr>
      <w:r>
        <w:separator/>
      </w:r>
    </w:p>
  </w:footnote>
  <w:footnote w:type="continuationSeparator" w:id="0">
    <w:p w14:paraId="1DAE92ED" w14:textId="77777777" w:rsidR="004658A5" w:rsidRDefault="0046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58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5" w15:restartNumberingAfterBreak="0">
    <w:nsid w:val="00000053"/>
    <w:multiLevelType w:val="multilevel"/>
    <w:tmpl w:val="0000005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7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6B"/>
    <w:multiLevelType w:val="multilevel"/>
    <w:tmpl w:val="0000006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7B"/>
    <w:multiLevelType w:val="multilevel"/>
    <w:tmpl w:val="0000007A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81"/>
    <w:multiLevelType w:val="multilevel"/>
    <w:tmpl w:val="00000080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32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CD"/>
    <w:multiLevelType w:val="multilevel"/>
    <w:tmpl w:val="000000C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CF"/>
    <w:multiLevelType w:val="multilevel"/>
    <w:tmpl w:val="000000C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20"/>
  </w:num>
  <w:num w:numId="9">
    <w:abstractNumId w:val="14"/>
  </w:num>
  <w:num w:numId="10">
    <w:abstractNumId w:val="10"/>
  </w:num>
  <w:num w:numId="11">
    <w:abstractNumId w:val="29"/>
  </w:num>
  <w:num w:numId="12">
    <w:abstractNumId w:val="11"/>
  </w:num>
  <w:num w:numId="13">
    <w:abstractNumId w:val="15"/>
  </w:num>
  <w:num w:numId="14">
    <w:abstractNumId w:val="9"/>
  </w:num>
  <w:num w:numId="15">
    <w:abstractNumId w:val="5"/>
  </w:num>
  <w:num w:numId="16">
    <w:abstractNumId w:val="24"/>
  </w:num>
  <w:num w:numId="17">
    <w:abstractNumId w:val="25"/>
  </w:num>
  <w:num w:numId="18">
    <w:abstractNumId w:val="32"/>
  </w:num>
  <w:num w:numId="19">
    <w:abstractNumId w:val="22"/>
  </w:num>
  <w:num w:numId="20">
    <w:abstractNumId w:val="21"/>
  </w:num>
  <w:num w:numId="21">
    <w:abstractNumId w:val="23"/>
  </w:num>
  <w:num w:numId="22">
    <w:abstractNumId w:val="33"/>
  </w:num>
  <w:num w:numId="23">
    <w:abstractNumId w:val="6"/>
  </w:num>
  <w:num w:numId="24">
    <w:abstractNumId w:val="31"/>
  </w:num>
  <w:num w:numId="25">
    <w:abstractNumId w:val="30"/>
  </w:num>
  <w:num w:numId="26">
    <w:abstractNumId w:val="12"/>
  </w:num>
  <w:num w:numId="27">
    <w:abstractNumId w:val="28"/>
  </w:num>
  <w:num w:numId="28">
    <w:abstractNumId w:val="7"/>
  </w:num>
  <w:num w:numId="29">
    <w:abstractNumId w:val="8"/>
  </w:num>
  <w:num w:numId="30">
    <w:abstractNumId w:val="18"/>
  </w:num>
  <w:num w:numId="31">
    <w:abstractNumId w:val="16"/>
  </w:num>
  <w:num w:numId="32">
    <w:abstractNumId w:val="27"/>
  </w:num>
  <w:num w:numId="33">
    <w:abstractNumId w:val="34"/>
  </w:num>
  <w:num w:numId="34">
    <w:abstractNumId w:val="26"/>
  </w:num>
  <w:num w:numId="3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8A5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116515</TotalTime>
  <Pages>5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3517</cp:revision>
  <dcterms:created xsi:type="dcterms:W3CDTF">2024-06-20T08:51:00Z</dcterms:created>
  <dcterms:modified xsi:type="dcterms:W3CDTF">2025-01-11T16:43:00Z</dcterms:modified>
  <cp:category/>
</cp:coreProperties>
</file>