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7B6F3C" w:rsidRDefault="007B6F3C" w:rsidP="007B6F3C">
      <w:r w:rsidRPr="00491E62">
        <w:rPr>
          <w:rFonts w:ascii="Times New Roman" w:eastAsia="Times New Roman" w:hAnsi="Times New Roman" w:cs="Times New Roman"/>
          <w:b/>
          <w:sz w:val="24"/>
          <w:szCs w:val="24"/>
          <w:lang w:eastAsia="ru-RU"/>
        </w:rPr>
        <w:t xml:space="preserve">Кустова Світлана Миколаївна, </w:t>
      </w:r>
      <w:r w:rsidRPr="00491E62">
        <w:rPr>
          <w:rFonts w:ascii="Times New Roman" w:eastAsia="Times New Roman" w:hAnsi="Times New Roman" w:cs="Times New Roman"/>
          <w:sz w:val="24"/>
          <w:szCs w:val="24"/>
          <w:lang w:eastAsia="ru-RU"/>
        </w:rPr>
        <w:t xml:space="preserve">адвокат Товариства з обмеженою відповідальністю “Катеринчук, Моор і партнери”. Назва дисертації: “Державне регулювання фінансового забезпечення діяльності політичних партій: теоретико-методологічний аспект”. Шифр та назва спеціальності </w:t>
      </w:r>
      <w:r w:rsidRPr="00491E62">
        <w:rPr>
          <w:rFonts w:ascii="Times New Roman" w:eastAsia="Times New Roman" w:hAnsi="Times New Roman" w:cs="Times New Roman"/>
          <w:bCs/>
          <w:sz w:val="24"/>
          <w:szCs w:val="24"/>
          <w:lang w:eastAsia="ru-RU"/>
        </w:rPr>
        <w:t xml:space="preserve">– </w:t>
      </w:r>
      <w:r w:rsidRPr="00491E62">
        <w:rPr>
          <w:rFonts w:ascii="Times New Roman" w:eastAsia="Times New Roman" w:hAnsi="Times New Roman" w:cs="Times New Roman"/>
          <w:color w:val="000000"/>
          <w:sz w:val="24"/>
          <w:szCs w:val="24"/>
          <w:lang w:eastAsia="ru-RU"/>
        </w:rPr>
        <w:t>25.00.</w:t>
      </w:r>
      <w:r w:rsidRPr="00491E62">
        <w:rPr>
          <w:rFonts w:ascii="Times New Roman" w:eastAsia="Times New Roman" w:hAnsi="Times New Roman" w:cs="Times New Roman"/>
          <w:sz w:val="24"/>
          <w:szCs w:val="24"/>
          <w:lang w:eastAsia="ru-RU"/>
        </w:rPr>
        <w:t>01 – теорія та історія державного управління. Спецрада Д 26.810.01 Національної академії державного управління при Президентові України</w:t>
      </w:r>
    </w:p>
    <w:sectPr w:rsidR="006B30A9" w:rsidRPr="007B6F3C"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939CD-F70B-4A6F-918E-3B3DF3C8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196</cp:revision>
  <cp:lastPrinted>2009-02-06T05:36:00Z</cp:lastPrinted>
  <dcterms:created xsi:type="dcterms:W3CDTF">2020-06-01T08:43:00Z</dcterms:created>
  <dcterms:modified xsi:type="dcterms:W3CDTF">2020-06-06T21:47:00Z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