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6E0711F" w:rsidR="004D6C32" w:rsidRPr="00140466" w:rsidRDefault="00140466" w:rsidP="00140466">
      <w:bookmarkStart w:id="0" w:name="_GoBack"/>
      <w:r>
        <w:rPr>
          <w:rFonts w:ascii="Verdana" w:hAnsi="Verdana"/>
          <w:b/>
          <w:bCs/>
          <w:color w:val="000000"/>
          <w:shd w:val="clear" w:color="auto" w:fill="FFFFFF"/>
        </w:rPr>
        <w:t xml:space="preserve">Глушач Анна Володимирівна. Трансакційні витрати суб'єктів ринку праці в трансформаційній </w:t>
      </w:r>
      <w:proofErr w:type="gramStart"/>
      <w:r>
        <w:rPr>
          <w:rFonts w:ascii="Verdana" w:hAnsi="Verdana"/>
          <w:b/>
          <w:bCs/>
          <w:color w:val="000000"/>
          <w:shd w:val="clear" w:color="auto" w:fill="FFFFFF"/>
        </w:rPr>
        <w:t>економіці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08.00.01, Харків. нац. ун-т ім. В. Н. Каразіна. - Харків,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170 с.</w:t>
      </w:r>
    </w:p>
    <w:sectPr w:rsidR="004D6C32" w:rsidRPr="0014046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121C6" w14:textId="77777777" w:rsidR="001501E6" w:rsidRDefault="001501E6">
      <w:pPr>
        <w:spacing w:after="0" w:line="240" w:lineRule="auto"/>
      </w:pPr>
      <w:r>
        <w:separator/>
      </w:r>
    </w:p>
  </w:endnote>
  <w:endnote w:type="continuationSeparator" w:id="0">
    <w:p w14:paraId="5D3911B3" w14:textId="77777777" w:rsidR="001501E6" w:rsidRDefault="0015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03649" w14:textId="77777777" w:rsidR="001501E6" w:rsidRDefault="001501E6">
      <w:pPr>
        <w:spacing w:after="0" w:line="240" w:lineRule="auto"/>
      </w:pPr>
      <w:r>
        <w:separator/>
      </w:r>
    </w:p>
  </w:footnote>
  <w:footnote w:type="continuationSeparator" w:id="0">
    <w:p w14:paraId="7FA36B6F" w14:textId="77777777" w:rsidR="001501E6" w:rsidRDefault="00150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1E6"/>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14559</TotalTime>
  <Pages>1</Pages>
  <Words>30</Words>
  <Characters>172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3223</cp:revision>
  <cp:lastPrinted>2009-02-06T05:36:00Z</cp:lastPrinted>
  <dcterms:created xsi:type="dcterms:W3CDTF">2016-09-19T15:12:00Z</dcterms:created>
  <dcterms:modified xsi:type="dcterms:W3CDTF">2017-01-18T23:17:00Z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