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8C4A87" w:rsidRDefault="008C4A87" w:rsidP="008C4A87">
      <w:r w:rsidRPr="00EC7349">
        <w:rPr>
          <w:rFonts w:ascii="Times New Roman" w:eastAsia="Times New Roman" w:hAnsi="Times New Roman" w:cs="Times New Roman"/>
          <w:b/>
          <w:sz w:val="24"/>
          <w:szCs w:val="24"/>
          <w:lang w:eastAsia="ru-RU"/>
        </w:rPr>
        <w:t>Какауліна Людмила Миколаївна</w:t>
      </w:r>
      <w:r w:rsidRPr="00EC7349">
        <w:rPr>
          <w:rFonts w:ascii="Times New Roman" w:eastAsia="Times New Roman" w:hAnsi="Times New Roman" w:cs="Times New Roman"/>
          <w:sz w:val="24"/>
          <w:szCs w:val="24"/>
          <w:lang w:eastAsia="ru-RU"/>
        </w:rPr>
        <w:t xml:space="preserve">, головний консультант відділу проблем розвитку національного законодавства Інституту законодавства Верховної Ради України. Назва дисертації: </w:t>
      </w:r>
      <w:r w:rsidRPr="00EC7349">
        <w:rPr>
          <w:rFonts w:ascii="Times New Roman" w:eastAsia="Times New Roman" w:hAnsi="Times New Roman" w:cs="Times New Roman"/>
          <w:bCs/>
          <w:sz w:val="24"/>
          <w:szCs w:val="24"/>
          <w:lang w:eastAsia="ru-RU"/>
        </w:rPr>
        <w:t>"</w:t>
      </w:r>
      <w:r w:rsidRPr="00EC7349">
        <w:rPr>
          <w:rFonts w:ascii="Times New Roman" w:eastAsia="Times New Roman" w:hAnsi="Times New Roman" w:cs="Times New Roman"/>
          <w:sz w:val="24"/>
          <w:szCs w:val="24"/>
          <w:lang w:eastAsia="ru-RU"/>
        </w:rPr>
        <w:t>КОНСТИТУЦІЙНО-ПРАВОВЕ ЗАБЕЗПЕЧЕННЯ ПОРЯДКУ ВИКОРИСТАННЯ ТА ЗАХИСТУ ДЕРЖАВНИХ СИМВОЛІВ УКРАЇНИ</w:t>
      </w:r>
      <w:r w:rsidRPr="00EC7349">
        <w:rPr>
          <w:rFonts w:ascii="Times New Roman" w:eastAsia="Times New Roman" w:hAnsi="Times New Roman" w:cs="Times New Roman"/>
          <w:bCs/>
          <w:sz w:val="24"/>
          <w:szCs w:val="24"/>
          <w:lang w:eastAsia="ru-RU"/>
        </w:rPr>
        <w:t>"</w:t>
      </w:r>
      <w:r w:rsidRPr="00EC7349">
        <w:rPr>
          <w:rFonts w:ascii="Times New Roman" w:eastAsia="Times New Roman" w:hAnsi="Times New Roman" w:cs="Times New Roman"/>
          <w:sz w:val="24"/>
          <w:szCs w:val="24"/>
          <w:lang w:eastAsia="ru-RU"/>
        </w:rPr>
        <w:t>. Шифр та назва спеціальностей</w:t>
      </w:r>
      <w:r w:rsidRPr="00EC7349">
        <w:rPr>
          <w:rFonts w:ascii="Times New Roman" w:eastAsia="Times New Roman" w:hAnsi="Times New Roman" w:cs="Times New Roman"/>
          <w:b/>
          <w:i/>
          <w:sz w:val="24"/>
          <w:szCs w:val="24"/>
          <w:lang w:eastAsia="ru-RU"/>
        </w:rPr>
        <w:t xml:space="preserve"> </w:t>
      </w:r>
      <w:r w:rsidRPr="00EC7349">
        <w:rPr>
          <w:rFonts w:ascii="Times New Roman" w:eastAsia="Times New Roman" w:hAnsi="Times New Roman" w:cs="Times New Roman"/>
          <w:sz w:val="24"/>
          <w:szCs w:val="24"/>
          <w:lang w:eastAsia="ru-RU"/>
        </w:rPr>
        <w:t xml:space="preserve">– 12.00.02 – конституційне право; муніципальне право. Спецрада  </w:t>
      </w:r>
      <w:r w:rsidRPr="00EC7349">
        <w:rPr>
          <w:rFonts w:ascii="Times New Roman" w:eastAsia="Times New Roman" w:hAnsi="Times New Roman" w:cs="Times New Roman"/>
          <w:bCs/>
          <w:sz w:val="24"/>
          <w:szCs w:val="24"/>
          <w:lang w:eastAsia="ru-RU"/>
        </w:rPr>
        <w:t xml:space="preserve">Д 26.867.01 </w:t>
      </w:r>
      <w:r w:rsidRPr="00EC7349">
        <w:rPr>
          <w:rFonts w:ascii="Times New Roman" w:eastAsia="Times New Roman" w:hAnsi="Times New Roman" w:cs="Times New Roman"/>
          <w:sz w:val="24"/>
          <w:szCs w:val="24"/>
          <w:lang w:eastAsia="ru-RU"/>
        </w:rPr>
        <w:t>Інституту законодавства Верховної Ради України</w:t>
      </w:r>
    </w:p>
    <w:sectPr w:rsidR="000D5E82" w:rsidRPr="008C4A8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8C4A87" w:rsidRPr="008C4A8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9A69C-CF46-4F6A-9037-002068AA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182</cp:revision>
  <cp:lastPrinted>2009-02-06T05:36:00Z</cp:lastPrinted>
  <dcterms:created xsi:type="dcterms:W3CDTF">2021-02-09T09:24:00Z</dcterms:created>
  <dcterms:modified xsi:type="dcterms:W3CDTF">2021-02-13T11:12:00Z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