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35B1770" w14:textId="77777777" w:rsidR="00826DA7" w:rsidRDefault="00E8063E" w:rsidP="00826DA7">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8" w:history="1">
        <w:r w:rsidR="00826DA7">
          <w:rPr>
            <w:rStyle w:val="af5"/>
            <w:color w:val="0070C0"/>
          </w:rPr>
          <w:t>http://www.mydisser.com/search.html</w:t>
        </w:r>
      </w:hyperlink>
    </w:p>
    <w:p w14:paraId="561C1547" w14:textId="77777777" w:rsidR="00D56568" w:rsidRDefault="00D56568" w:rsidP="00D56568">
      <w:pPr>
        <w:spacing w:line="360" w:lineRule="auto"/>
        <w:ind w:firstLine="706"/>
        <w:rPr>
          <w:b/>
          <w:bCs/>
          <w:sz w:val="28"/>
          <w:szCs w:val="28"/>
        </w:rPr>
      </w:pPr>
      <w:bookmarkStart w:id="0" w:name="й"/>
      <w:bookmarkEnd w:id="0"/>
      <w:r>
        <w:rPr>
          <w:b/>
          <w:bCs/>
          <w:sz w:val="28"/>
          <w:szCs w:val="28"/>
        </w:rPr>
        <w:t>ГУМАНІТАРНИЙ УНІВЕРСИТЕТ „ЗАПОРІЗЬКИЙ ІНСТИТУТ</w:t>
      </w:r>
    </w:p>
    <w:p w14:paraId="0E693138" w14:textId="77777777" w:rsidR="00D56568" w:rsidRDefault="00D56568" w:rsidP="00D56568">
      <w:pPr>
        <w:spacing w:line="360" w:lineRule="auto"/>
        <w:ind w:firstLine="706"/>
        <w:rPr>
          <w:b/>
          <w:bCs/>
          <w:sz w:val="28"/>
          <w:szCs w:val="28"/>
        </w:rPr>
      </w:pPr>
      <w:r>
        <w:rPr>
          <w:b/>
          <w:bCs/>
          <w:sz w:val="28"/>
          <w:szCs w:val="28"/>
        </w:rPr>
        <w:t xml:space="preserve">    ДЕРЖАВНОГО ТА МУНІЦИПАЛЬНОГО УПРАВЛІННЯ”</w:t>
      </w:r>
    </w:p>
    <w:p w14:paraId="7491DE73" w14:textId="77777777" w:rsidR="00D56568" w:rsidRDefault="00D56568" w:rsidP="00D56568">
      <w:pPr>
        <w:spacing w:line="360" w:lineRule="auto"/>
        <w:ind w:firstLine="706"/>
        <w:rPr>
          <w:b/>
          <w:bCs/>
          <w:sz w:val="28"/>
          <w:szCs w:val="28"/>
        </w:rPr>
      </w:pPr>
    </w:p>
    <w:p w14:paraId="1B0FC8F5" w14:textId="77777777" w:rsidR="00D56568" w:rsidRDefault="00D56568" w:rsidP="00D56568">
      <w:pPr>
        <w:spacing w:line="360" w:lineRule="auto"/>
        <w:ind w:firstLine="706"/>
        <w:rPr>
          <w:b/>
          <w:bCs/>
          <w:sz w:val="28"/>
          <w:szCs w:val="28"/>
        </w:rPr>
      </w:pPr>
    </w:p>
    <w:p w14:paraId="479D1720" w14:textId="77777777" w:rsidR="00D56568" w:rsidRDefault="00D56568" w:rsidP="00D56568">
      <w:pPr>
        <w:spacing w:line="360" w:lineRule="auto"/>
        <w:ind w:left="3540" w:firstLine="708"/>
        <w:jc w:val="center"/>
        <w:rPr>
          <w:b/>
          <w:bCs/>
          <w:sz w:val="28"/>
          <w:szCs w:val="28"/>
        </w:rPr>
      </w:pPr>
      <w:r>
        <w:rPr>
          <w:b/>
          <w:bCs/>
          <w:sz w:val="28"/>
          <w:szCs w:val="28"/>
        </w:rPr>
        <w:t>На правах рукопису</w:t>
      </w:r>
    </w:p>
    <w:p w14:paraId="708D0256" w14:textId="77777777" w:rsidR="00D56568" w:rsidRDefault="00D56568" w:rsidP="00D56568">
      <w:pPr>
        <w:ind w:firstLine="706"/>
        <w:jc w:val="right"/>
        <w:rPr>
          <w:b/>
          <w:bCs/>
          <w:sz w:val="28"/>
          <w:szCs w:val="28"/>
        </w:rPr>
      </w:pPr>
    </w:p>
    <w:p w14:paraId="6C9F83AB" w14:textId="77777777" w:rsidR="00D56568" w:rsidRDefault="00D56568" w:rsidP="00D56568">
      <w:pPr>
        <w:ind w:firstLine="706"/>
        <w:jc w:val="right"/>
        <w:rPr>
          <w:b/>
          <w:bCs/>
          <w:sz w:val="28"/>
          <w:szCs w:val="28"/>
        </w:rPr>
      </w:pPr>
    </w:p>
    <w:p w14:paraId="3E8B1CA6" w14:textId="77777777" w:rsidR="00D56568" w:rsidRDefault="00D56568" w:rsidP="00D56568">
      <w:pPr>
        <w:ind w:firstLine="706"/>
        <w:jc w:val="right"/>
        <w:rPr>
          <w:b/>
          <w:bCs/>
          <w:sz w:val="28"/>
          <w:szCs w:val="28"/>
        </w:rPr>
      </w:pPr>
    </w:p>
    <w:p w14:paraId="79D6EAF0" w14:textId="77777777" w:rsidR="00D56568" w:rsidRDefault="00D56568" w:rsidP="00D56568">
      <w:pPr>
        <w:ind w:firstLine="706"/>
        <w:jc w:val="right"/>
        <w:rPr>
          <w:b/>
          <w:bCs/>
          <w:sz w:val="28"/>
          <w:szCs w:val="28"/>
        </w:rPr>
      </w:pPr>
    </w:p>
    <w:p w14:paraId="44FFE2D6" w14:textId="77777777" w:rsidR="00D56568" w:rsidRDefault="00D56568" w:rsidP="00D56568">
      <w:pPr>
        <w:ind w:firstLine="706"/>
        <w:jc w:val="center"/>
        <w:rPr>
          <w:b/>
          <w:bCs/>
          <w:sz w:val="28"/>
          <w:szCs w:val="28"/>
        </w:rPr>
      </w:pPr>
      <w:r>
        <w:rPr>
          <w:b/>
          <w:bCs/>
          <w:sz w:val="28"/>
          <w:szCs w:val="28"/>
        </w:rPr>
        <w:t xml:space="preserve">ЗАЙЦЕВА – ЧІПАК НАТАЛІЯ ОЛЕКСАНДРІВНА </w:t>
      </w:r>
    </w:p>
    <w:p w14:paraId="27AE0A14" w14:textId="77777777" w:rsidR="00D56568" w:rsidRDefault="00D56568" w:rsidP="00D56568">
      <w:pPr>
        <w:rPr>
          <w:b/>
          <w:bCs/>
          <w:sz w:val="28"/>
          <w:szCs w:val="28"/>
        </w:rPr>
      </w:pPr>
    </w:p>
    <w:p w14:paraId="5AC56F0A" w14:textId="77777777" w:rsidR="00D56568" w:rsidRDefault="00D56568" w:rsidP="00D56568">
      <w:pPr>
        <w:rPr>
          <w:b/>
          <w:bCs/>
          <w:sz w:val="28"/>
          <w:szCs w:val="28"/>
        </w:rPr>
      </w:pPr>
    </w:p>
    <w:p w14:paraId="6341C14D" w14:textId="77777777" w:rsidR="00D56568" w:rsidRDefault="00D56568" w:rsidP="00D56568">
      <w:pPr>
        <w:ind w:firstLine="706"/>
        <w:jc w:val="center"/>
        <w:rPr>
          <w:b/>
          <w:bCs/>
          <w:sz w:val="28"/>
          <w:szCs w:val="28"/>
        </w:rPr>
      </w:pPr>
    </w:p>
    <w:p w14:paraId="6CA18BAD" w14:textId="77777777" w:rsidR="00D56568" w:rsidRDefault="00D56568" w:rsidP="00D56568">
      <w:pPr>
        <w:ind w:firstLine="706"/>
        <w:jc w:val="center"/>
        <w:rPr>
          <w:b/>
          <w:bCs/>
          <w:sz w:val="28"/>
          <w:szCs w:val="28"/>
        </w:rPr>
      </w:pPr>
    </w:p>
    <w:p w14:paraId="0C784A7C" w14:textId="77777777" w:rsidR="00D56568" w:rsidRDefault="00D56568" w:rsidP="00D56568">
      <w:pPr>
        <w:ind w:firstLine="706"/>
        <w:jc w:val="right"/>
        <w:rPr>
          <w:b/>
          <w:bCs/>
          <w:sz w:val="28"/>
          <w:szCs w:val="28"/>
        </w:rPr>
      </w:pPr>
      <w:r>
        <w:rPr>
          <w:b/>
          <w:bCs/>
          <w:sz w:val="28"/>
          <w:szCs w:val="28"/>
        </w:rPr>
        <w:t>УДК 316</w:t>
      </w:r>
      <w:r w:rsidRPr="00D56568">
        <w:rPr>
          <w:b/>
          <w:bCs/>
          <w:sz w:val="28"/>
          <w:szCs w:val="28"/>
        </w:rPr>
        <w:t>.</w:t>
      </w:r>
      <w:r>
        <w:rPr>
          <w:b/>
          <w:bCs/>
          <w:sz w:val="28"/>
          <w:szCs w:val="28"/>
        </w:rPr>
        <w:t xml:space="preserve">291.12 </w:t>
      </w:r>
    </w:p>
    <w:p w14:paraId="7DCE3A67" w14:textId="77777777" w:rsidR="00D56568" w:rsidRDefault="00D56568" w:rsidP="00D56568">
      <w:pPr>
        <w:ind w:firstLine="706"/>
        <w:jc w:val="center"/>
        <w:rPr>
          <w:b/>
          <w:bCs/>
          <w:sz w:val="28"/>
          <w:szCs w:val="28"/>
        </w:rPr>
      </w:pPr>
    </w:p>
    <w:p w14:paraId="6BA38CEF" w14:textId="77777777" w:rsidR="00D56568" w:rsidRDefault="00D56568" w:rsidP="00D56568">
      <w:pPr>
        <w:ind w:firstLine="706"/>
        <w:jc w:val="center"/>
        <w:rPr>
          <w:b/>
          <w:bCs/>
          <w:sz w:val="28"/>
          <w:szCs w:val="28"/>
        </w:rPr>
      </w:pPr>
    </w:p>
    <w:p w14:paraId="7C628F0D" w14:textId="77777777" w:rsidR="00D56568" w:rsidRDefault="00D56568" w:rsidP="00D56568">
      <w:pPr>
        <w:ind w:firstLine="706"/>
        <w:jc w:val="center"/>
        <w:rPr>
          <w:b/>
          <w:bCs/>
          <w:sz w:val="28"/>
          <w:szCs w:val="28"/>
        </w:rPr>
      </w:pPr>
    </w:p>
    <w:p w14:paraId="6C16EB05" w14:textId="77777777" w:rsidR="00D56568" w:rsidRDefault="00D56568" w:rsidP="00D56568">
      <w:pPr>
        <w:ind w:firstLine="706"/>
        <w:rPr>
          <w:b/>
          <w:bCs/>
          <w:sz w:val="28"/>
          <w:szCs w:val="28"/>
        </w:rPr>
      </w:pPr>
      <w:r>
        <w:rPr>
          <w:b/>
          <w:bCs/>
          <w:sz w:val="28"/>
          <w:szCs w:val="28"/>
        </w:rPr>
        <w:t xml:space="preserve"> </w:t>
      </w:r>
    </w:p>
    <w:p w14:paraId="4642FE0D" w14:textId="77777777" w:rsidR="00D56568" w:rsidRDefault="00D56568" w:rsidP="00D56568">
      <w:pPr>
        <w:ind w:firstLine="706"/>
        <w:rPr>
          <w:b/>
          <w:bCs/>
          <w:sz w:val="28"/>
          <w:szCs w:val="28"/>
        </w:rPr>
      </w:pPr>
    </w:p>
    <w:p w14:paraId="13190D78" w14:textId="77777777" w:rsidR="00D56568" w:rsidRDefault="00D56568" w:rsidP="00D56568">
      <w:pPr>
        <w:jc w:val="center"/>
        <w:rPr>
          <w:b/>
          <w:bCs/>
          <w:sz w:val="28"/>
          <w:szCs w:val="28"/>
        </w:rPr>
      </w:pPr>
      <w:bookmarkStart w:id="1" w:name="_GoBack"/>
      <w:r>
        <w:rPr>
          <w:b/>
          <w:bCs/>
          <w:sz w:val="28"/>
          <w:szCs w:val="28"/>
        </w:rPr>
        <w:t>СОЦІОЛОГІЧНІ ВИМІРИ РЕЛІГІЙНОЇ СВІДОМОСТІ</w:t>
      </w:r>
    </w:p>
    <w:bookmarkEnd w:id="1"/>
    <w:p w14:paraId="432678C7" w14:textId="77777777" w:rsidR="00D56568" w:rsidRDefault="00D56568" w:rsidP="00D56568">
      <w:pPr>
        <w:ind w:firstLine="706"/>
        <w:jc w:val="center"/>
        <w:rPr>
          <w:b/>
          <w:bCs/>
          <w:sz w:val="28"/>
          <w:szCs w:val="28"/>
        </w:rPr>
      </w:pPr>
    </w:p>
    <w:p w14:paraId="35F44F5F" w14:textId="77777777" w:rsidR="00D56568" w:rsidRDefault="00D56568" w:rsidP="00D56568">
      <w:pPr>
        <w:ind w:firstLine="706"/>
        <w:jc w:val="center"/>
        <w:rPr>
          <w:b/>
          <w:bCs/>
          <w:sz w:val="28"/>
          <w:szCs w:val="28"/>
        </w:rPr>
      </w:pPr>
    </w:p>
    <w:p w14:paraId="7895CA9F" w14:textId="77777777" w:rsidR="00D56568" w:rsidRDefault="00D56568" w:rsidP="00D56568">
      <w:pPr>
        <w:spacing w:line="360" w:lineRule="auto"/>
        <w:ind w:firstLine="706"/>
        <w:rPr>
          <w:b/>
          <w:bCs/>
          <w:sz w:val="28"/>
          <w:szCs w:val="28"/>
        </w:rPr>
      </w:pPr>
      <w:r>
        <w:rPr>
          <w:b/>
          <w:bCs/>
          <w:sz w:val="28"/>
          <w:szCs w:val="28"/>
        </w:rPr>
        <w:t xml:space="preserve">     Спеціальність 22.00.04 – спеціальні та галузеві соціології</w:t>
      </w:r>
    </w:p>
    <w:p w14:paraId="258B312C" w14:textId="77777777" w:rsidR="00D56568" w:rsidRDefault="00D56568" w:rsidP="00D56568">
      <w:pPr>
        <w:spacing w:line="360" w:lineRule="auto"/>
        <w:ind w:firstLine="706"/>
        <w:jc w:val="center"/>
        <w:rPr>
          <w:b/>
          <w:bCs/>
          <w:sz w:val="28"/>
          <w:szCs w:val="28"/>
        </w:rPr>
      </w:pPr>
    </w:p>
    <w:p w14:paraId="67EA1EC1" w14:textId="77777777" w:rsidR="00D56568" w:rsidRDefault="00D56568" w:rsidP="00D56568">
      <w:pPr>
        <w:spacing w:line="360" w:lineRule="auto"/>
        <w:ind w:firstLine="706"/>
        <w:rPr>
          <w:b/>
          <w:bCs/>
          <w:sz w:val="28"/>
          <w:szCs w:val="28"/>
        </w:rPr>
      </w:pPr>
      <w:r>
        <w:rPr>
          <w:b/>
          <w:bCs/>
          <w:sz w:val="28"/>
          <w:szCs w:val="28"/>
        </w:rPr>
        <w:t xml:space="preserve">                  Дисертація на здобуття наукового ступеня</w:t>
      </w:r>
    </w:p>
    <w:p w14:paraId="1BAAADAE" w14:textId="77777777" w:rsidR="00D56568" w:rsidRDefault="00D56568" w:rsidP="00D56568">
      <w:pPr>
        <w:spacing w:line="360" w:lineRule="auto"/>
        <w:ind w:firstLine="706"/>
        <w:rPr>
          <w:b/>
          <w:bCs/>
          <w:sz w:val="28"/>
          <w:szCs w:val="28"/>
        </w:rPr>
      </w:pPr>
      <w:r>
        <w:rPr>
          <w:b/>
          <w:bCs/>
          <w:sz w:val="28"/>
          <w:szCs w:val="28"/>
        </w:rPr>
        <w:t xml:space="preserve">                             кандидата соціологічних наук</w:t>
      </w:r>
    </w:p>
    <w:p w14:paraId="7DD59E56" w14:textId="77777777" w:rsidR="00D56568" w:rsidRDefault="00D56568" w:rsidP="00D56568">
      <w:pPr>
        <w:spacing w:line="360" w:lineRule="auto"/>
        <w:ind w:firstLine="706"/>
        <w:jc w:val="center"/>
        <w:rPr>
          <w:b/>
          <w:bCs/>
          <w:sz w:val="28"/>
          <w:szCs w:val="28"/>
        </w:rPr>
      </w:pPr>
    </w:p>
    <w:p w14:paraId="072836F1" w14:textId="77777777" w:rsidR="00D56568" w:rsidRDefault="00D56568" w:rsidP="00D56568">
      <w:pPr>
        <w:ind w:firstLine="706"/>
        <w:jc w:val="center"/>
        <w:rPr>
          <w:b/>
          <w:bCs/>
          <w:sz w:val="28"/>
          <w:szCs w:val="28"/>
        </w:rPr>
      </w:pPr>
    </w:p>
    <w:p w14:paraId="2CD06C08" w14:textId="77777777" w:rsidR="00D56568" w:rsidRDefault="00D56568" w:rsidP="00D56568">
      <w:pPr>
        <w:spacing w:line="360" w:lineRule="auto"/>
        <w:ind w:firstLine="706"/>
        <w:jc w:val="right"/>
        <w:rPr>
          <w:b/>
          <w:bCs/>
          <w:sz w:val="28"/>
          <w:szCs w:val="28"/>
        </w:rPr>
      </w:pPr>
      <w:r>
        <w:rPr>
          <w:b/>
          <w:bCs/>
          <w:sz w:val="28"/>
          <w:szCs w:val="28"/>
        </w:rPr>
        <w:t xml:space="preserve">Науковий керівник: доктор </w:t>
      </w:r>
    </w:p>
    <w:p w14:paraId="52CD3663" w14:textId="77777777" w:rsidR="00D56568" w:rsidRDefault="00D56568" w:rsidP="00D56568">
      <w:pPr>
        <w:spacing w:line="360" w:lineRule="auto"/>
        <w:ind w:firstLine="706"/>
        <w:jc w:val="right"/>
        <w:rPr>
          <w:b/>
          <w:bCs/>
          <w:sz w:val="28"/>
          <w:szCs w:val="28"/>
        </w:rPr>
      </w:pPr>
      <w:r>
        <w:rPr>
          <w:b/>
          <w:bCs/>
          <w:sz w:val="28"/>
          <w:szCs w:val="28"/>
        </w:rPr>
        <w:t xml:space="preserve">соціологічних наук, професор </w:t>
      </w:r>
    </w:p>
    <w:p w14:paraId="25AC58BF" w14:textId="77777777" w:rsidR="00D56568" w:rsidRDefault="00D56568" w:rsidP="00D56568">
      <w:pPr>
        <w:spacing w:line="360" w:lineRule="auto"/>
        <w:ind w:firstLine="706"/>
        <w:jc w:val="right"/>
        <w:rPr>
          <w:b/>
          <w:bCs/>
          <w:sz w:val="28"/>
          <w:szCs w:val="28"/>
        </w:rPr>
      </w:pPr>
      <w:r>
        <w:rPr>
          <w:b/>
          <w:bCs/>
          <w:sz w:val="28"/>
          <w:szCs w:val="28"/>
        </w:rPr>
        <w:t xml:space="preserve">Черниш Наталія Йосипівна   </w:t>
      </w:r>
    </w:p>
    <w:p w14:paraId="5FD556A0" w14:textId="77777777" w:rsidR="00D56568" w:rsidRDefault="00D56568" w:rsidP="00D56568">
      <w:pPr>
        <w:ind w:firstLine="706"/>
        <w:rPr>
          <w:b/>
          <w:bCs/>
          <w:sz w:val="28"/>
          <w:szCs w:val="28"/>
        </w:rPr>
      </w:pPr>
    </w:p>
    <w:p w14:paraId="16691DA8" w14:textId="77777777" w:rsidR="00D56568" w:rsidRDefault="00D56568" w:rsidP="00D56568">
      <w:pPr>
        <w:ind w:firstLine="706"/>
        <w:rPr>
          <w:b/>
          <w:bCs/>
          <w:sz w:val="28"/>
          <w:szCs w:val="28"/>
        </w:rPr>
      </w:pPr>
    </w:p>
    <w:p w14:paraId="59A36E3A" w14:textId="77777777" w:rsidR="00D56568" w:rsidRDefault="00D56568" w:rsidP="00D56568">
      <w:pPr>
        <w:ind w:firstLine="706"/>
        <w:rPr>
          <w:b/>
          <w:bCs/>
          <w:sz w:val="28"/>
          <w:szCs w:val="28"/>
        </w:rPr>
      </w:pPr>
    </w:p>
    <w:p w14:paraId="6DC889C0" w14:textId="77777777" w:rsidR="00D56568" w:rsidRDefault="00D56568" w:rsidP="00D56568">
      <w:pPr>
        <w:ind w:firstLine="706"/>
        <w:rPr>
          <w:b/>
          <w:bCs/>
          <w:sz w:val="28"/>
          <w:szCs w:val="28"/>
        </w:rPr>
      </w:pPr>
    </w:p>
    <w:p w14:paraId="41596D0E" w14:textId="77777777" w:rsidR="00D56568" w:rsidRDefault="00D56568" w:rsidP="00D56568">
      <w:pPr>
        <w:ind w:firstLine="706"/>
        <w:jc w:val="center"/>
        <w:rPr>
          <w:b/>
          <w:bCs/>
          <w:sz w:val="28"/>
          <w:szCs w:val="28"/>
        </w:rPr>
      </w:pPr>
      <w:r>
        <w:rPr>
          <w:b/>
          <w:bCs/>
          <w:sz w:val="28"/>
          <w:szCs w:val="28"/>
        </w:rPr>
        <w:t>Запоріжжя - 2007</w:t>
      </w:r>
    </w:p>
    <w:p w14:paraId="1EB997EA" w14:textId="77777777" w:rsidR="00D56568" w:rsidRDefault="00D56568" w:rsidP="00D56568">
      <w:pPr>
        <w:ind w:firstLine="706"/>
        <w:rPr>
          <w:b/>
          <w:bCs/>
          <w:sz w:val="28"/>
          <w:szCs w:val="28"/>
        </w:rPr>
      </w:pPr>
    </w:p>
    <w:p w14:paraId="5105C014" w14:textId="77777777" w:rsidR="00D56568" w:rsidRDefault="00D56568" w:rsidP="00D56568">
      <w:pPr>
        <w:ind w:firstLine="706"/>
        <w:jc w:val="center"/>
        <w:rPr>
          <w:sz w:val="32"/>
          <w:szCs w:val="32"/>
        </w:rPr>
      </w:pPr>
      <w:r>
        <w:rPr>
          <w:sz w:val="32"/>
          <w:szCs w:val="32"/>
        </w:rPr>
        <w:t>ЗМІСТ</w:t>
      </w:r>
    </w:p>
    <w:p w14:paraId="64A69176" w14:textId="77777777" w:rsidR="00D56568" w:rsidRDefault="00D56568" w:rsidP="00D56568">
      <w:pPr>
        <w:ind w:firstLine="706"/>
        <w:jc w:val="center"/>
        <w:rPr>
          <w:sz w:val="28"/>
          <w:szCs w:val="28"/>
        </w:rPr>
      </w:pPr>
    </w:p>
    <w:tbl>
      <w:tblPr>
        <w:tblW w:w="0" w:type="auto"/>
        <w:tblLayout w:type="fixed"/>
        <w:tblLook w:val="0000" w:firstRow="0" w:lastRow="0" w:firstColumn="0" w:lastColumn="0" w:noHBand="0" w:noVBand="0"/>
      </w:tblPr>
      <w:tblGrid>
        <w:gridCol w:w="1008"/>
        <w:gridCol w:w="8100"/>
        <w:gridCol w:w="720"/>
      </w:tblGrid>
      <w:tr w:rsidR="00D56568" w14:paraId="19E45C73" w14:textId="77777777" w:rsidTr="00762343">
        <w:tblPrEx>
          <w:tblCellMar>
            <w:top w:w="0" w:type="dxa"/>
            <w:bottom w:w="0" w:type="dxa"/>
          </w:tblCellMar>
        </w:tblPrEx>
        <w:tc>
          <w:tcPr>
            <w:tcW w:w="9108" w:type="dxa"/>
            <w:gridSpan w:val="2"/>
            <w:tcBorders>
              <w:top w:val="nil"/>
              <w:left w:val="nil"/>
              <w:bottom w:val="nil"/>
              <w:right w:val="nil"/>
            </w:tcBorders>
          </w:tcPr>
          <w:p w14:paraId="65273FAB" w14:textId="77777777" w:rsidR="00D56568" w:rsidRDefault="00D56568" w:rsidP="00762343">
            <w:pPr>
              <w:spacing w:line="360" w:lineRule="auto"/>
              <w:rPr>
                <w:sz w:val="28"/>
                <w:szCs w:val="28"/>
              </w:rPr>
            </w:pPr>
            <w:r>
              <w:rPr>
                <w:sz w:val="28"/>
                <w:szCs w:val="28"/>
              </w:rPr>
              <w:t>Вступ....................................................................................................................</w:t>
            </w:r>
          </w:p>
        </w:tc>
        <w:tc>
          <w:tcPr>
            <w:tcW w:w="720" w:type="dxa"/>
            <w:tcBorders>
              <w:top w:val="nil"/>
              <w:left w:val="nil"/>
              <w:bottom w:val="nil"/>
              <w:right w:val="nil"/>
            </w:tcBorders>
          </w:tcPr>
          <w:p w14:paraId="2DC2813A" w14:textId="77777777" w:rsidR="00D56568" w:rsidRDefault="00D56568" w:rsidP="00762343">
            <w:pPr>
              <w:jc w:val="center"/>
              <w:rPr>
                <w:sz w:val="28"/>
                <w:szCs w:val="28"/>
              </w:rPr>
            </w:pPr>
            <w:r>
              <w:rPr>
                <w:sz w:val="28"/>
                <w:szCs w:val="28"/>
              </w:rPr>
              <w:t>3</w:t>
            </w:r>
          </w:p>
        </w:tc>
      </w:tr>
      <w:tr w:rsidR="00D56568" w14:paraId="61405C20" w14:textId="77777777" w:rsidTr="00762343">
        <w:tblPrEx>
          <w:tblCellMar>
            <w:top w:w="0" w:type="dxa"/>
            <w:bottom w:w="0" w:type="dxa"/>
          </w:tblCellMar>
        </w:tblPrEx>
        <w:tc>
          <w:tcPr>
            <w:tcW w:w="1008" w:type="dxa"/>
            <w:tcBorders>
              <w:top w:val="nil"/>
              <w:left w:val="nil"/>
              <w:bottom w:val="nil"/>
              <w:right w:val="nil"/>
            </w:tcBorders>
          </w:tcPr>
          <w:p w14:paraId="68BB5B1A" w14:textId="77777777" w:rsidR="00D56568" w:rsidRDefault="00D56568" w:rsidP="00762343">
            <w:pPr>
              <w:jc w:val="center"/>
              <w:rPr>
                <w:sz w:val="28"/>
                <w:szCs w:val="28"/>
              </w:rPr>
            </w:pPr>
            <w:r>
              <w:rPr>
                <w:sz w:val="28"/>
                <w:szCs w:val="28"/>
              </w:rPr>
              <w:t>Розділ</w:t>
            </w:r>
          </w:p>
        </w:tc>
        <w:tc>
          <w:tcPr>
            <w:tcW w:w="8820" w:type="dxa"/>
            <w:gridSpan w:val="2"/>
            <w:tcBorders>
              <w:top w:val="nil"/>
              <w:left w:val="nil"/>
              <w:bottom w:val="nil"/>
              <w:right w:val="nil"/>
            </w:tcBorders>
          </w:tcPr>
          <w:p w14:paraId="76A2DE8A" w14:textId="77777777" w:rsidR="00D56568" w:rsidRDefault="00D56568" w:rsidP="00762343">
            <w:pPr>
              <w:spacing w:line="360" w:lineRule="auto"/>
              <w:rPr>
                <w:sz w:val="28"/>
                <w:szCs w:val="28"/>
              </w:rPr>
            </w:pPr>
            <w:r>
              <w:rPr>
                <w:sz w:val="28"/>
                <w:szCs w:val="28"/>
              </w:rPr>
              <w:t>1. Теоретико-методологічні засади вивчення феномену релігійної   свідомості</w:t>
            </w:r>
          </w:p>
        </w:tc>
      </w:tr>
      <w:tr w:rsidR="00D56568" w14:paraId="19060A0B" w14:textId="77777777" w:rsidTr="00762343">
        <w:tblPrEx>
          <w:tblCellMar>
            <w:top w:w="0" w:type="dxa"/>
            <w:bottom w:w="0" w:type="dxa"/>
          </w:tblCellMar>
        </w:tblPrEx>
        <w:tc>
          <w:tcPr>
            <w:tcW w:w="1008" w:type="dxa"/>
            <w:tcBorders>
              <w:top w:val="nil"/>
              <w:left w:val="nil"/>
              <w:bottom w:val="nil"/>
              <w:right w:val="nil"/>
            </w:tcBorders>
          </w:tcPr>
          <w:p w14:paraId="7D1B2B89" w14:textId="77777777" w:rsidR="00D56568" w:rsidRDefault="00D56568" w:rsidP="00762343">
            <w:pPr>
              <w:jc w:val="center"/>
              <w:rPr>
                <w:sz w:val="28"/>
                <w:szCs w:val="28"/>
              </w:rPr>
            </w:pPr>
          </w:p>
        </w:tc>
        <w:tc>
          <w:tcPr>
            <w:tcW w:w="8100" w:type="dxa"/>
            <w:tcBorders>
              <w:top w:val="nil"/>
              <w:left w:val="nil"/>
              <w:bottom w:val="nil"/>
              <w:right w:val="nil"/>
            </w:tcBorders>
          </w:tcPr>
          <w:p w14:paraId="166226E6" w14:textId="77777777" w:rsidR="00D56568" w:rsidRDefault="00D56568" w:rsidP="00762343">
            <w:pPr>
              <w:spacing w:line="360" w:lineRule="auto"/>
              <w:ind w:left="612" w:hanging="612"/>
              <w:rPr>
                <w:sz w:val="28"/>
                <w:szCs w:val="28"/>
              </w:rPr>
            </w:pPr>
            <w:r>
              <w:rPr>
                <w:sz w:val="28"/>
                <w:szCs w:val="28"/>
              </w:rPr>
              <w:t>1.1. Релігійна свідомість та релігія у соціогуманітарних науках     і специфіка їх дослідження в соціології....................................</w:t>
            </w:r>
          </w:p>
        </w:tc>
        <w:tc>
          <w:tcPr>
            <w:tcW w:w="720" w:type="dxa"/>
            <w:tcBorders>
              <w:top w:val="nil"/>
              <w:left w:val="nil"/>
              <w:bottom w:val="nil"/>
              <w:right w:val="nil"/>
            </w:tcBorders>
          </w:tcPr>
          <w:p w14:paraId="4E7B1068" w14:textId="77777777" w:rsidR="00D56568" w:rsidRDefault="00D56568" w:rsidP="00762343">
            <w:pPr>
              <w:jc w:val="center"/>
              <w:rPr>
                <w:sz w:val="28"/>
                <w:szCs w:val="28"/>
              </w:rPr>
            </w:pPr>
          </w:p>
          <w:p w14:paraId="6231513A" w14:textId="77777777" w:rsidR="00D56568" w:rsidRDefault="00D56568" w:rsidP="00762343">
            <w:pPr>
              <w:jc w:val="center"/>
              <w:rPr>
                <w:sz w:val="28"/>
                <w:szCs w:val="28"/>
              </w:rPr>
            </w:pPr>
            <w:r>
              <w:rPr>
                <w:sz w:val="28"/>
                <w:szCs w:val="28"/>
                <w:lang w:val="en-US"/>
              </w:rPr>
              <w:t>1</w:t>
            </w:r>
            <w:r>
              <w:rPr>
                <w:sz w:val="28"/>
                <w:szCs w:val="28"/>
              </w:rPr>
              <w:t>2</w:t>
            </w:r>
          </w:p>
        </w:tc>
      </w:tr>
      <w:tr w:rsidR="00D56568" w14:paraId="03FAD313" w14:textId="77777777" w:rsidTr="00762343">
        <w:tblPrEx>
          <w:tblCellMar>
            <w:top w:w="0" w:type="dxa"/>
            <w:bottom w:w="0" w:type="dxa"/>
          </w:tblCellMar>
        </w:tblPrEx>
        <w:tc>
          <w:tcPr>
            <w:tcW w:w="1008" w:type="dxa"/>
            <w:tcBorders>
              <w:top w:val="nil"/>
              <w:left w:val="nil"/>
              <w:bottom w:val="nil"/>
              <w:right w:val="nil"/>
            </w:tcBorders>
          </w:tcPr>
          <w:p w14:paraId="17BC1806" w14:textId="77777777" w:rsidR="00D56568" w:rsidRDefault="00D56568" w:rsidP="00762343">
            <w:pPr>
              <w:jc w:val="center"/>
              <w:rPr>
                <w:sz w:val="28"/>
                <w:szCs w:val="28"/>
              </w:rPr>
            </w:pPr>
          </w:p>
        </w:tc>
        <w:tc>
          <w:tcPr>
            <w:tcW w:w="8100" w:type="dxa"/>
            <w:tcBorders>
              <w:top w:val="nil"/>
              <w:left w:val="nil"/>
              <w:bottom w:val="nil"/>
              <w:right w:val="nil"/>
            </w:tcBorders>
          </w:tcPr>
          <w:p w14:paraId="25F2515C" w14:textId="77777777" w:rsidR="00D56568" w:rsidRDefault="00D56568" w:rsidP="00762343">
            <w:pPr>
              <w:spacing w:line="360" w:lineRule="auto"/>
              <w:ind w:left="647" w:hanging="647"/>
              <w:rPr>
                <w:sz w:val="28"/>
                <w:szCs w:val="28"/>
              </w:rPr>
            </w:pPr>
            <w:r>
              <w:rPr>
                <w:sz w:val="28"/>
                <w:szCs w:val="28"/>
              </w:rPr>
              <w:t>1.2. Тривимірний простір релігійної свідомості та можливості його соціологічного аналізу.......................................................</w:t>
            </w:r>
          </w:p>
        </w:tc>
        <w:tc>
          <w:tcPr>
            <w:tcW w:w="720" w:type="dxa"/>
            <w:tcBorders>
              <w:top w:val="nil"/>
              <w:left w:val="nil"/>
              <w:bottom w:val="nil"/>
              <w:right w:val="nil"/>
            </w:tcBorders>
          </w:tcPr>
          <w:p w14:paraId="5C27EC38" w14:textId="77777777" w:rsidR="00D56568" w:rsidRDefault="00D56568" w:rsidP="00762343">
            <w:pPr>
              <w:jc w:val="center"/>
              <w:rPr>
                <w:sz w:val="28"/>
                <w:szCs w:val="28"/>
              </w:rPr>
            </w:pPr>
          </w:p>
          <w:p w14:paraId="029E0A39" w14:textId="77777777" w:rsidR="00D56568" w:rsidRDefault="00D56568" w:rsidP="00762343">
            <w:pPr>
              <w:jc w:val="center"/>
              <w:rPr>
                <w:sz w:val="28"/>
                <w:szCs w:val="28"/>
              </w:rPr>
            </w:pPr>
            <w:r>
              <w:rPr>
                <w:sz w:val="28"/>
                <w:szCs w:val="28"/>
              </w:rPr>
              <w:t>57</w:t>
            </w:r>
          </w:p>
        </w:tc>
      </w:tr>
      <w:tr w:rsidR="00D56568" w14:paraId="7E6C1FBD" w14:textId="77777777" w:rsidTr="00762343">
        <w:tblPrEx>
          <w:tblCellMar>
            <w:top w:w="0" w:type="dxa"/>
            <w:bottom w:w="0" w:type="dxa"/>
          </w:tblCellMar>
        </w:tblPrEx>
        <w:tc>
          <w:tcPr>
            <w:tcW w:w="1008" w:type="dxa"/>
            <w:tcBorders>
              <w:top w:val="nil"/>
              <w:left w:val="nil"/>
              <w:bottom w:val="nil"/>
              <w:right w:val="nil"/>
            </w:tcBorders>
          </w:tcPr>
          <w:p w14:paraId="48803361" w14:textId="77777777" w:rsidR="00D56568" w:rsidRDefault="00D56568" w:rsidP="00762343">
            <w:pPr>
              <w:jc w:val="center"/>
              <w:rPr>
                <w:sz w:val="28"/>
                <w:szCs w:val="28"/>
              </w:rPr>
            </w:pPr>
          </w:p>
        </w:tc>
        <w:tc>
          <w:tcPr>
            <w:tcW w:w="8100" w:type="dxa"/>
            <w:tcBorders>
              <w:top w:val="nil"/>
              <w:left w:val="nil"/>
              <w:bottom w:val="nil"/>
              <w:right w:val="nil"/>
            </w:tcBorders>
          </w:tcPr>
          <w:p w14:paraId="793FF8E7" w14:textId="77777777" w:rsidR="00D56568" w:rsidRDefault="00D56568" w:rsidP="00762343">
            <w:pPr>
              <w:spacing w:line="360" w:lineRule="auto"/>
              <w:ind w:left="817" w:hanging="817"/>
              <w:rPr>
                <w:sz w:val="28"/>
                <w:szCs w:val="28"/>
              </w:rPr>
            </w:pPr>
            <w:r>
              <w:rPr>
                <w:sz w:val="28"/>
                <w:szCs w:val="28"/>
              </w:rPr>
              <w:t>1.3. Аналіз праць, присвячених емпіричним дослідженням релігійної проблематики..........................................................</w:t>
            </w:r>
          </w:p>
        </w:tc>
        <w:tc>
          <w:tcPr>
            <w:tcW w:w="720" w:type="dxa"/>
            <w:tcBorders>
              <w:top w:val="nil"/>
              <w:left w:val="nil"/>
              <w:bottom w:val="nil"/>
              <w:right w:val="nil"/>
            </w:tcBorders>
            <w:vAlign w:val="center"/>
          </w:tcPr>
          <w:p w14:paraId="263C9D52" w14:textId="77777777" w:rsidR="00D56568" w:rsidRDefault="00D56568" w:rsidP="00762343">
            <w:pPr>
              <w:rPr>
                <w:sz w:val="28"/>
                <w:szCs w:val="28"/>
              </w:rPr>
            </w:pPr>
            <w:r>
              <w:rPr>
                <w:sz w:val="28"/>
                <w:szCs w:val="28"/>
              </w:rPr>
              <w:t xml:space="preserve">  82</w:t>
            </w:r>
          </w:p>
        </w:tc>
      </w:tr>
      <w:tr w:rsidR="00D56568" w14:paraId="41B5A574" w14:textId="77777777" w:rsidTr="00762343">
        <w:tblPrEx>
          <w:tblCellMar>
            <w:top w:w="0" w:type="dxa"/>
            <w:bottom w:w="0" w:type="dxa"/>
          </w:tblCellMar>
        </w:tblPrEx>
        <w:tc>
          <w:tcPr>
            <w:tcW w:w="9108" w:type="dxa"/>
            <w:gridSpan w:val="2"/>
            <w:tcBorders>
              <w:top w:val="nil"/>
              <w:left w:val="nil"/>
              <w:bottom w:val="nil"/>
              <w:right w:val="nil"/>
            </w:tcBorders>
          </w:tcPr>
          <w:p w14:paraId="150A8468" w14:textId="77777777" w:rsidR="00D56568" w:rsidRDefault="00D56568" w:rsidP="00762343">
            <w:pPr>
              <w:spacing w:line="360" w:lineRule="auto"/>
              <w:ind w:left="817" w:hanging="817"/>
              <w:rPr>
                <w:sz w:val="28"/>
                <w:szCs w:val="28"/>
              </w:rPr>
            </w:pPr>
            <w:r>
              <w:rPr>
                <w:sz w:val="28"/>
                <w:szCs w:val="28"/>
              </w:rPr>
              <w:t>Висновки до першого розділу</w:t>
            </w:r>
          </w:p>
          <w:p w14:paraId="4F864F3D" w14:textId="77777777" w:rsidR="00D56568" w:rsidRDefault="00D56568" w:rsidP="00762343">
            <w:pPr>
              <w:spacing w:line="360" w:lineRule="auto"/>
              <w:ind w:left="817" w:hanging="817"/>
              <w:rPr>
                <w:sz w:val="28"/>
                <w:szCs w:val="28"/>
              </w:rPr>
            </w:pPr>
          </w:p>
        </w:tc>
        <w:tc>
          <w:tcPr>
            <w:tcW w:w="720" w:type="dxa"/>
            <w:tcBorders>
              <w:top w:val="nil"/>
              <w:left w:val="nil"/>
              <w:bottom w:val="nil"/>
              <w:right w:val="nil"/>
            </w:tcBorders>
          </w:tcPr>
          <w:p w14:paraId="6E9ABF9C" w14:textId="77777777" w:rsidR="00D56568" w:rsidRDefault="00D56568" w:rsidP="00762343">
            <w:pPr>
              <w:jc w:val="center"/>
              <w:rPr>
                <w:sz w:val="28"/>
                <w:szCs w:val="28"/>
              </w:rPr>
            </w:pPr>
            <w:r>
              <w:rPr>
                <w:sz w:val="28"/>
                <w:szCs w:val="28"/>
              </w:rPr>
              <w:t>113</w:t>
            </w:r>
          </w:p>
        </w:tc>
      </w:tr>
      <w:tr w:rsidR="00D56568" w14:paraId="44A0468B" w14:textId="77777777" w:rsidTr="00762343">
        <w:tblPrEx>
          <w:tblCellMar>
            <w:top w:w="0" w:type="dxa"/>
            <w:bottom w:w="0" w:type="dxa"/>
          </w:tblCellMar>
        </w:tblPrEx>
        <w:tc>
          <w:tcPr>
            <w:tcW w:w="1008" w:type="dxa"/>
            <w:tcBorders>
              <w:top w:val="nil"/>
              <w:left w:val="nil"/>
              <w:bottom w:val="nil"/>
              <w:right w:val="nil"/>
            </w:tcBorders>
          </w:tcPr>
          <w:p w14:paraId="70992EA0" w14:textId="77777777" w:rsidR="00D56568" w:rsidRDefault="00D56568" w:rsidP="00762343">
            <w:pPr>
              <w:jc w:val="center"/>
              <w:rPr>
                <w:sz w:val="28"/>
                <w:szCs w:val="28"/>
              </w:rPr>
            </w:pPr>
            <w:r>
              <w:rPr>
                <w:sz w:val="28"/>
                <w:szCs w:val="28"/>
              </w:rPr>
              <w:t>Розділ</w:t>
            </w:r>
          </w:p>
        </w:tc>
        <w:tc>
          <w:tcPr>
            <w:tcW w:w="8820" w:type="dxa"/>
            <w:gridSpan w:val="2"/>
            <w:tcBorders>
              <w:top w:val="nil"/>
              <w:left w:val="nil"/>
              <w:bottom w:val="nil"/>
              <w:right w:val="nil"/>
            </w:tcBorders>
          </w:tcPr>
          <w:p w14:paraId="3F9EA803" w14:textId="77777777" w:rsidR="00D56568" w:rsidRDefault="00D56568" w:rsidP="00762343">
            <w:pPr>
              <w:spacing w:line="360" w:lineRule="auto"/>
              <w:rPr>
                <w:sz w:val="28"/>
                <w:szCs w:val="28"/>
              </w:rPr>
            </w:pPr>
            <w:r>
              <w:rPr>
                <w:sz w:val="28"/>
                <w:szCs w:val="28"/>
              </w:rPr>
              <w:t>2. Апробація моделі встановлення соціологічних вимірів релігійної свідомості (на прикладі Львівщини)</w:t>
            </w:r>
          </w:p>
        </w:tc>
      </w:tr>
      <w:tr w:rsidR="00D56568" w14:paraId="7F3B2F4D" w14:textId="77777777" w:rsidTr="00762343">
        <w:tblPrEx>
          <w:tblCellMar>
            <w:top w:w="0" w:type="dxa"/>
            <w:bottom w:w="0" w:type="dxa"/>
          </w:tblCellMar>
        </w:tblPrEx>
        <w:tc>
          <w:tcPr>
            <w:tcW w:w="1008" w:type="dxa"/>
            <w:tcBorders>
              <w:top w:val="nil"/>
              <w:left w:val="nil"/>
              <w:bottom w:val="nil"/>
              <w:right w:val="nil"/>
            </w:tcBorders>
          </w:tcPr>
          <w:p w14:paraId="53BF18F6" w14:textId="77777777" w:rsidR="00D56568" w:rsidRDefault="00D56568" w:rsidP="00762343">
            <w:pPr>
              <w:jc w:val="center"/>
              <w:rPr>
                <w:sz w:val="28"/>
                <w:szCs w:val="28"/>
              </w:rPr>
            </w:pPr>
          </w:p>
        </w:tc>
        <w:tc>
          <w:tcPr>
            <w:tcW w:w="8100" w:type="dxa"/>
            <w:tcBorders>
              <w:top w:val="nil"/>
              <w:left w:val="nil"/>
              <w:bottom w:val="nil"/>
              <w:right w:val="nil"/>
            </w:tcBorders>
          </w:tcPr>
          <w:p w14:paraId="652D86BB" w14:textId="77777777" w:rsidR="00D56568" w:rsidRDefault="00D56568" w:rsidP="00762343">
            <w:pPr>
              <w:spacing w:line="360" w:lineRule="auto"/>
              <w:ind w:left="817" w:hanging="817"/>
              <w:rPr>
                <w:sz w:val="28"/>
                <w:szCs w:val="28"/>
              </w:rPr>
            </w:pPr>
            <w:r>
              <w:rPr>
                <w:sz w:val="28"/>
                <w:szCs w:val="28"/>
              </w:rPr>
              <w:t>2.1. Ступінь розвинутості та міра сформованості основних вимірів релігійної свідомості населення Львівщини  ..........</w:t>
            </w:r>
          </w:p>
        </w:tc>
        <w:tc>
          <w:tcPr>
            <w:tcW w:w="720" w:type="dxa"/>
            <w:tcBorders>
              <w:top w:val="nil"/>
              <w:left w:val="nil"/>
              <w:bottom w:val="nil"/>
              <w:right w:val="nil"/>
            </w:tcBorders>
          </w:tcPr>
          <w:p w14:paraId="1E96AD52" w14:textId="77777777" w:rsidR="00D56568" w:rsidRDefault="00D56568" w:rsidP="00762343">
            <w:pPr>
              <w:jc w:val="center"/>
              <w:rPr>
                <w:sz w:val="28"/>
                <w:szCs w:val="28"/>
              </w:rPr>
            </w:pPr>
          </w:p>
          <w:p w14:paraId="1583E029" w14:textId="77777777" w:rsidR="00D56568" w:rsidRDefault="00D56568" w:rsidP="00762343">
            <w:pPr>
              <w:jc w:val="center"/>
              <w:rPr>
                <w:sz w:val="28"/>
                <w:szCs w:val="28"/>
              </w:rPr>
            </w:pPr>
            <w:r>
              <w:rPr>
                <w:sz w:val="28"/>
                <w:szCs w:val="28"/>
              </w:rPr>
              <w:t>116</w:t>
            </w:r>
          </w:p>
        </w:tc>
      </w:tr>
      <w:tr w:rsidR="00D56568" w14:paraId="5F1D998D" w14:textId="77777777" w:rsidTr="00762343">
        <w:tblPrEx>
          <w:tblCellMar>
            <w:top w:w="0" w:type="dxa"/>
            <w:bottom w:w="0" w:type="dxa"/>
          </w:tblCellMar>
        </w:tblPrEx>
        <w:tc>
          <w:tcPr>
            <w:tcW w:w="1008" w:type="dxa"/>
            <w:tcBorders>
              <w:top w:val="nil"/>
              <w:left w:val="nil"/>
              <w:bottom w:val="nil"/>
              <w:right w:val="nil"/>
            </w:tcBorders>
          </w:tcPr>
          <w:p w14:paraId="1C9295D6" w14:textId="77777777" w:rsidR="00D56568" w:rsidRDefault="00D56568" w:rsidP="00762343">
            <w:pPr>
              <w:jc w:val="center"/>
              <w:rPr>
                <w:sz w:val="28"/>
                <w:szCs w:val="28"/>
              </w:rPr>
            </w:pPr>
          </w:p>
        </w:tc>
        <w:tc>
          <w:tcPr>
            <w:tcW w:w="8100" w:type="dxa"/>
            <w:tcBorders>
              <w:top w:val="nil"/>
              <w:left w:val="nil"/>
              <w:bottom w:val="nil"/>
              <w:right w:val="nil"/>
            </w:tcBorders>
          </w:tcPr>
          <w:p w14:paraId="3E8AE5C5" w14:textId="77777777" w:rsidR="00D56568" w:rsidRDefault="00D56568" w:rsidP="00762343">
            <w:pPr>
              <w:spacing w:line="360" w:lineRule="auto"/>
              <w:ind w:left="647" w:hanging="647"/>
              <w:rPr>
                <w:sz w:val="28"/>
                <w:szCs w:val="28"/>
              </w:rPr>
            </w:pPr>
            <w:r>
              <w:rPr>
                <w:sz w:val="28"/>
                <w:szCs w:val="28"/>
              </w:rPr>
              <w:t>2.2.  Домінуючі типи релігійної свідомості населення Львівської області та їх функціональна скерованість................................</w:t>
            </w:r>
          </w:p>
        </w:tc>
        <w:tc>
          <w:tcPr>
            <w:tcW w:w="720" w:type="dxa"/>
            <w:tcBorders>
              <w:top w:val="nil"/>
              <w:left w:val="nil"/>
              <w:bottom w:val="nil"/>
              <w:right w:val="nil"/>
            </w:tcBorders>
          </w:tcPr>
          <w:p w14:paraId="719D84CA" w14:textId="77777777" w:rsidR="00D56568" w:rsidRDefault="00D56568" w:rsidP="00762343">
            <w:pPr>
              <w:jc w:val="center"/>
              <w:rPr>
                <w:sz w:val="28"/>
                <w:szCs w:val="28"/>
              </w:rPr>
            </w:pPr>
          </w:p>
          <w:p w14:paraId="42FC2B80" w14:textId="77777777" w:rsidR="00D56568" w:rsidRDefault="00D56568" w:rsidP="00762343">
            <w:pPr>
              <w:jc w:val="center"/>
              <w:rPr>
                <w:sz w:val="28"/>
                <w:szCs w:val="28"/>
              </w:rPr>
            </w:pPr>
            <w:r>
              <w:rPr>
                <w:sz w:val="28"/>
                <w:szCs w:val="28"/>
              </w:rPr>
              <w:t>154</w:t>
            </w:r>
          </w:p>
        </w:tc>
      </w:tr>
      <w:tr w:rsidR="00D56568" w14:paraId="7D55ADD6" w14:textId="77777777" w:rsidTr="00762343">
        <w:tblPrEx>
          <w:tblCellMar>
            <w:top w:w="0" w:type="dxa"/>
            <w:bottom w:w="0" w:type="dxa"/>
          </w:tblCellMar>
        </w:tblPrEx>
        <w:tc>
          <w:tcPr>
            <w:tcW w:w="1008" w:type="dxa"/>
            <w:tcBorders>
              <w:top w:val="nil"/>
              <w:left w:val="nil"/>
              <w:bottom w:val="nil"/>
              <w:right w:val="nil"/>
            </w:tcBorders>
          </w:tcPr>
          <w:p w14:paraId="0D989E14" w14:textId="77777777" w:rsidR="00D56568" w:rsidRDefault="00D56568" w:rsidP="00762343">
            <w:pPr>
              <w:jc w:val="center"/>
              <w:rPr>
                <w:sz w:val="28"/>
                <w:szCs w:val="28"/>
              </w:rPr>
            </w:pPr>
          </w:p>
        </w:tc>
        <w:tc>
          <w:tcPr>
            <w:tcW w:w="8100" w:type="dxa"/>
            <w:tcBorders>
              <w:top w:val="nil"/>
              <w:left w:val="nil"/>
              <w:bottom w:val="nil"/>
              <w:right w:val="nil"/>
            </w:tcBorders>
          </w:tcPr>
          <w:p w14:paraId="32F50F4D" w14:textId="77777777" w:rsidR="00D56568" w:rsidRDefault="00D56568" w:rsidP="00762343">
            <w:pPr>
              <w:spacing w:line="360" w:lineRule="auto"/>
              <w:ind w:left="817" w:hanging="817"/>
              <w:rPr>
                <w:sz w:val="28"/>
                <w:szCs w:val="28"/>
              </w:rPr>
            </w:pPr>
            <w:r>
              <w:rPr>
                <w:sz w:val="28"/>
                <w:szCs w:val="28"/>
              </w:rPr>
              <w:t>2.3. Релігійна свідомість населення Львівщини з точки зору      функціонального підходу.........................................................</w:t>
            </w:r>
          </w:p>
        </w:tc>
        <w:tc>
          <w:tcPr>
            <w:tcW w:w="720" w:type="dxa"/>
            <w:tcBorders>
              <w:top w:val="nil"/>
              <w:left w:val="nil"/>
              <w:bottom w:val="nil"/>
              <w:right w:val="nil"/>
            </w:tcBorders>
          </w:tcPr>
          <w:p w14:paraId="7E58D2FD" w14:textId="77777777" w:rsidR="00D56568" w:rsidRDefault="00D56568" w:rsidP="00762343">
            <w:pPr>
              <w:jc w:val="center"/>
              <w:rPr>
                <w:sz w:val="28"/>
                <w:szCs w:val="28"/>
              </w:rPr>
            </w:pPr>
          </w:p>
          <w:p w14:paraId="30A321D5" w14:textId="77777777" w:rsidR="00D56568" w:rsidRDefault="00D56568" w:rsidP="00762343">
            <w:pPr>
              <w:jc w:val="center"/>
              <w:rPr>
                <w:sz w:val="28"/>
                <w:szCs w:val="28"/>
              </w:rPr>
            </w:pPr>
            <w:r>
              <w:rPr>
                <w:sz w:val="28"/>
                <w:szCs w:val="28"/>
              </w:rPr>
              <w:t>169</w:t>
            </w:r>
          </w:p>
        </w:tc>
      </w:tr>
      <w:tr w:rsidR="00D56568" w14:paraId="7BAE4F48" w14:textId="77777777" w:rsidTr="00762343">
        <w:tblPrEx>
          <w:tblCellMar>
            <w:top w:w="0" w:type="dxa"/>
            <w:bottom w:w="0" w:type="dxa"/>
          </w:tblCellMar>
        </w:tblPrEx>
        <w:tc>
          <w:tcPr>
            <w:tcW w:w="9108" w:type="dxa"/>
            <w:gridSpan w:val="2"/>
            <w:tcBorders>
              <w:top w:val="nil"/>
              <w:left w:val="nil"/>
              <w:bottom w:val="nil"/>
              <w:right w:val="nil"/>
            </w:tcBorders>
          </w:tcPr>
          <w:p w14:paraId="5AFAD331" w14:textId="77777777" w:rsidR="00D56568" w:rsidRDefault="00D56568" w:rsidP="00762343">
            <w:pPr>
              <w:spacing w:line="360" w:lineRule="auto"/>
              <w:rPr>
                <w:sz w:val="28"/>
                <w:szCs w:val="28"/>
              </w:rPr>
            </w:pPr>
            <w:r>
              <w:rPr>
                <w:sz w:val="28"/>
                <w:szCs w:val="28"/>
              </w:rPr>
              <w:t>Висновки до другого розділу</w:t>
            </w:r>
          </w:p>
        </w:tc>
        <w:tc>
          <w:tcPr>
            <w:tcW w:w="720" w:type="dxa"/>
            <w:tcBorders>
              <w:top w:val="nil"/>
              <w:left w:val="nil"/>
              <w:bottom w:val="nil"/>
              <w:right w:val="nil"/>
            </w:tcBorders>
          </w:tcPr>
          <w:p w14:paraId="6384E0BB" w14:textId="77777777" w:rsidR="00D56568" w:rsidRDefault="00D56568" w:rsidP="00762343">
            <w:pPr>
              <w:jc w:val="center"/>
              <w:rPr>
                <w:sz w:val="28"/>
                <w:szCs w:val="28"/>
              </w:rPr>
            </w:pPr>
            <w:r>
              <w:rPr>
                <w:sz w:val="28"/>
                <w:szCs w:val="28"/>
              </w:rPr>
              <w:t>183</w:t>
            </w:r>
          </w:p>
        </w:tc>
      </w:tr>
      <w:tr w:rsidR="00D56568" w14:paraId="6550E44F" w14:textId="77777777" w:rsidTr="00762343">
        <w:tblPrEx>
          <w:tblCellMar>
            <w:top w:w="0" w:type="dxa"/>
            <w:bottom w:w="0" w:type="dxa"/>
          </w:tblCellMar>
        </w:tblPrEx>
        <w:tc>
          <w:tcPr>
            <w:tcW w:w="9108" w:type="dxa"/>
            <w:gridSpan w:val="2"/>
            <w:tcBorders>
              <w:top w:val="nil"/>
              <w:left w:val="nil"/>
              <w:bottom w:val="nil"/>
              <w:right w:val="nil"/>
            </w:tcBorders>
          </w:tcPr>
          <w:p w14:paraId="692465D4" w14:textId="77777777" w:rsidR="00D56568" w:rsidRDefault="00D56568" w:rsidP="00762343">
            <w:pPr>
              <w:spacing w:line="360" w:lineRule="auto"/>
              <w:rPr>
                <w:sz w:val="28"/>
                <w:szCs w:val="28"/>
              </w:rPr>
            </w:pPr>
            <w:r>
              <w:rPr>
                <w:sz w:val="28"/>
                <w:szCs w:val="28"/>
              </w:rPr>
              <w:t>Висновки..............................................................................................................</w:t>
            </w:r>
          </w:p>
        </w:tc>
        <w:tc>
          <w:tcPr>
            <w:tcW w:w="720" w:type="dxa"/>
            <w:tcBorders>
              <w:top w:val="nil"/>
              <w:left w:val="nil"/>
              <w:bottom w:val="nil"/>
              <w:right w:val="nil"/>
            </w:tcBorders>
          </w:tcPr>
          <w:p w14:paraId="34636CC7" w14:textId="77777777" w:rsidR="00D56568" w:rsidRDefault="00D56568" w:rsidP="00762343">
            <w:pPr>
              <w:jc w:val="center"/>
              <w:rPr>
                <w:sz w:val="28"/>
                <w:szCs w:val="28"/>
              </w:rPr>
            </w:pPr>
            <w:r>
              <w:rPr>
                <w:sz w:val="28"/>
                <w:szCs w:val="28"/>
              </w:rPr>
              <w:t>187</w:t>
            </w:r>
          </w:p>
        </w:tc>
      </w:tr>
      <w:tr w:rsidR="00D56568" w14:paraId="49EE5A13" w14:textId="77777777" w:rsidTr="00762343">
        <w:tblPrEx>
          <w:tblCellMar>
            <w:top w:w="0" w:type="dxa"/>
            <w:bottom w:w="0" w:type="dxa"/>
          </w:tblCellMar>
        </w:tblPrEx>
        <w:tc>
          <w:tcPr>
            <w:tcW w:w="9108" w:type="dxa"/>
            <w:gridSpan w:val="2"/>
            <w:tcBorders>
              <w:top w:val="nil"/>
              <w:left w:val="nil"/>
              <w:bottom w:val="nil"/>
              <w:right w:val="nil"/>
            </w:tcBorders>
          </w:tcPr>
          <w:p w14:paraId="6B53989E" w14:textId="77777777" w:rsidR="00D56568" w:rsidRDefault="00D56568" w:rsidP="00762343">
            <w:pPr>
              <w:spacing w:line="360" w:lineRule="auto"/>
              <w:rPr>
                <w:sz w:val="28"/>
                <w:szCs w:val="28"/>
              </w:rPr>
            </w:pPr>
            <w:r>
              <w:rPr>
                <w:sz w:val="28"/>
                <w:szCs w:val="28"/>
              </w:rPr>
              <w:t>Список використаної літератури.......................................................................</w:t>
            </w:r>
          </w:p>
        </w:tc>
        <w:tc>
          <w:tcPr>
            <w:tcW w:w="720" w:type="dxa"/>
            <w:tcBorders>
              <w:top w:val="nil"/>
              <w:left w:val="nil"/>
              <w:bottom w:val="nil"/>
              <w:right w:val="nil"/>
            </w:tcBorders>
          </w:tcPr>
          <w:p w14:paraId="0112D126" w14:textId="77777777" w:rsidR="00D56568" w:rsidRDefault="00D56568" w:rsidP="00762343">
            <w:pPr>
              <w:jc w:val="center"/>
              <w:rPr>
                <w:sz w:val="28"/>
                <w:szCs w:val="28"/>
              </w:rPr>
            </w:pPr>
            <w:r>
              <w:rPr>
                <w:sz w:val="28"/>
                <w:szCs w:val="28"/>
              </w:rPr>
              <w:t>193</w:t>
            </w:r>
          </w:p>
        </w:tc>
      </w:tr>
      <w:tr w:rsidR="00D56568" w14:paraId="022D7850" w14:textId="77777777" w:rsidTr="00762343">
        <w:tblPrEx>
          <w:tblCellMar>
            <w:top w:w="0" w:type="dxa"/>
            <w:bottom w:w="0" w:type="dxa"/>
          </w:tblCellMar>
        </w:tblPrEx>
        <w:tc>
          <w:tcPr>
            <w:tcW w:w="9108" w:type="dxa"/>
            <w:gridSpan w:val="2"/>
            <w:tcBorders>
              <w:top w:val="nil"/>
              <w:left w:val="nil"/>
              <w:bottom w:val="nil"/>
              <w:right w:val="nil"/>
            </w:tcBorders>
          </w:tcPr>
          <w:p w14:paraId="58025861" w14:textId="77777777" w:rsidR="00D56568" w:rsidRDefault="00D56568" w:rsidP="00762343">
            <w:pPr>
              <w:spacing w:line="360" w:lineRule="auto"/>
              <w:rPr>
                <w:sz w:val="28"/>
                <w:szCs w:val="28"/>
              </w:rPr>
            </w:pPr>
            <w:r>
              <w:rPr>
                <w:sz w:val="28"/>
                <w:szCs w:val="28"/>
              </w:rPr>
              <w:t>Додатки................................................................................................................</w:t>
            </w:r>
          </w:p>
        </w:tc>
        <w:tc>
          <w:tcPr>
            <w:tcW w:w="720" w:type="dxa"/>
            <w:tcBorders>
              <w:top w:val="nil"/>
              <w:left w:val="nil"/>
              <w:bottom w:val="nil"/>
              <w:right w:val="nil"/>
            </w:tcBorders>
          </w:tcPr>
          <w:p w14:paraId="6D055F7F" w14:textId="77777777" w:rsidR="00D56568" w:rsidRDefault="00D56568" w:rsidP="00762343">
            <w:pPr>
              <w:jc w:val="center"/>
              <w:rPr>
                <w:sz w:val="28"/>
                <w:szCs w:val="28"/>
              </w:rPr>
            </w:pPr>
            <w:r>
              <w:rPr>
                <w:sz w:val="28"/>
                <w:szCs w:val="28"/>
              </w:rPr>
              <w:t>207</w:t>
            </w:r>
          </w:p>
        </w:tc>
      </w:tr>
    </w:tbl>
    <w:p w14:paraId="256D3B34" w14:textId="77777777" w:rsidR="00D56568" w:rsidRDefault="00D56568" w:rsidP="00D56568">
      <w:pPr>
        <w:ind w:firstLine="706"/>
        <w:rPr>
          <w:b/>
          <w:bCs/>
          <w:sz w:val="28"/>
          <w:szCs w:val="28"/>
        </w:rPr>
      </w:pPr>
    </w:p>
    <w:p w14:paraId="6A84FED3" w14:textId="77777777" w:rsidR="00D56568" w:rsidRDefault="00D56568" w:rsidP="00D56568">
      <w:pPr>
        <w:ind w:firstLine="706"/>
        <w:rPr>
          <w:b/>
          <w:bCs/>
          <w:sz w:val="28"/>
          <w:szCs w:val="28"/>
        </w:rPr>
      </w:pPr>
    </w:p>
    <w:p w14:paraId="0B30D9B2" w14:textId="77777777" w:rsidR="00D56568" w:rsidRDefault="00D56568" w:rsidP="00D56568">
      <w:pPr>
        <w:ind w:firstLine="706"/>
        <w:rPr>
          <w:b/>
          <w:bCs/>
          <w:sz w:val="28"/>
          <w:szCs w:val="28"/>
        </w:rPr>
      </w:pPr>
    </w:p>
    <w:p w14:paraId="6C1C2A7F" w14:textId="77777777" w:rsidR="00D56568" w:rsidRDefault="00D56568" w:rsidP="00D56568">
      <w:pPr>
        <w:ind w:firstLine="706"/>
        <w:rPr>
          <w:b/>
          <w:bCs/>
          <w:sz w:val="28"/>
          <w:szCs w:val="28"/>
        </w:rPr>
      </w:pPr>
    </w:p>
    <w:p w14:paraId="0F974A1E" w14:textId="77777777" w:rsidR="00D56568" w:rsidRDefault="00D56568" w:rsidP="00D56568"/>
    <w:p w14:paraId="3A031DAA" w14:textId="77777777" w:rsidR="00D56568" w:rsidRDefault="00D56568" w:rsidP="00D56568"/>
    <w:p w14:paraId="2495E883" w14:textId="77777777" w:rsidR="00D56568" w:rsidRDefault="00D56568" w:rsidP="00D56568"/>
    <w:p w14:paraId="2605B6B1" w14:textId="77777777" w:rsidR="00D56568" w:rsidRDefault="00D56568" w:rsidP="00D56568"/>
    <w:p w14:paraId="443E7A9E" w14:textId="77777777" w:rsidR="00D56568" w:rsidRDefault="00D56568" w:rsidP="00D56568"/>
    <w:p w14:paraId="2BF2E2D4" w14:textId="77777777" w:rsidR="00D56568" w:rsidRDefault="00D56568" w:rsidP="00D56568">
      <w:pPr>
        <w:ind w:firstLine="706"/>
        <w:jc w:val="center"/>
        <w:rPr>
          <w:b/>
          <w:bCs/>
          <w:sz w:val="28"/>
          <w:szCs w:val="28"/>
        </w:rPr>
      </w:pPr>
      <w:r>
        <w:rPr>
          <w:b/>
          <w:bCs/>
          <w:sz w:val="28"/>
          <w:szCs w:val="28"/>
        </w:rPr>
        <w:t>ВСТУП</w:t>
      </w:r>
    </w:p>
    <w:p w14:paraId="1FF4BA48" w14:textId="77777777" w:rsidR="00D56568" w:rsidRDefault="00D56568" w:rsidP="00D56568">
      <w:pPr>
        <w:ind w:firstLine="706"/>
        <w:rPr>
          <w:b/>
          <w:bCs/>
          <w:sz w:val="28"/>
          <w:szCs w:val="28"/>
        </w:rPr>
      </w:pPr>
    </w:p>
    <w:p w14:paraId="0A9B18C7" w14:textId="77777777" w:rsidR="00D56568" w:rsidRDefault="00D56568" w:rsidP="00D56568">
      <w:pPr>
        <w:ind w:firstLine="706"/>
        <w:rPr>
          <w:b/>
          <w:bCs/>
          <w:sz w:val="28"/>
          <w:szCs w:val="28"/>
        </w:rPr>
      </w:pPr>
    </w:p>
    <w:p w14:paraId="7B123BBE" w14:textId="77777777" w:rsidR="00D56568" w:rsidRDefault="00D56568" w:rsidP="00D56568">
      <w:pPr>
        <w:spacing w:line="360" w:lineRule="auto"/>
        <w:ind w:firstLine="706"/>
        <w:rPr>
          <w:sz w:val="28"/>
          <w:szCs w:val="28"/>
        </w:rPr>
      </w:pPr>
      <w:r>
        <w:rPr>
          <w:b/>
          <w:bCs/>
          <w:sz w:val="28"/>
          <w:szCs w:val="28"/>
        </w:rPr>
        <w:t xml:space="preserve">Актуальність теми. </w:t>
      </w:r>
      <w:r>
        <w:rPr>
          <w:sz w:val="28"/>
          <w:szCs w:val="28"/>
        </w:rPr>
        <w:t xml:space="preserve">Сучасне українське суспільство переживає епоху докорінних соціальних трансформацій, які заторкують усі сфери життя соціуму – культурну, політичну, економічну – та відбуваються під впливом глобальних світових та макрорівневих процесів. На тлі прискорення процесів глобалізації, що супроводжуються натиском уніфікованої масової культури західного зразка, починає дедалі більше набирати сили тенденція до активізації локальних чинників, починаючи від посилення ролі місцевих спільнот і закінчуючи ренесансом етнічних культур, серед ключових елементів яких є релігія. З 1991 р. соціологи стало фіксують факт зростання соціальної значущості релігії у житті людей, підвищення рівня суспільної довіри до церкви і церковних інститутів, суттєвого покращення кількісних показників їх розвитку. </w:t>
      </w:r>
    </w:p>
    <w:p w14:paraId="058AE3BC" w14:textId="77777777" w:rsidR="00D56568" w:rsidRDefault="00D56568" w:rsidP="00D56568">
      <w:pPr>
        <w:spacing w:line="360" w:lineRule="auto"/>
        <w:ind w:firstLine="706"/>
        <w:rPr>
          <w:sz w:val="28"/>
          <w:szCs w:val="28"/>
        </w:rPr>
      </w:pPr>
      <w:r>
        <w:rPr>
          <w:sz w:val="28"/>
          <w:szCs w:val="28"/>
        </w:rPr>
        <w:t>Разом з тим в українському соціумі спостерігається виникнення неоднозначної ситуації, коли релігійне відродження слабко корелює з духовним станом суспільства і особливо з повсякденними життєвими практиками людей; це дало привід деяким дослідникам висловити сумнів у наявності сталого зв’язку між декларованою релігійністю та життєдіяльністю пересічних (і особливо непересічних) громадян України. Зростає у своїх численних виявах процес секуляризації; він дедалі частіше супроводжується формалізацією релігійності значної частини населення країни, амбівалентністю її релігійної свідомості, появою і зміцненням феномену так званої  „нерелігійної свідомості” тощо.</w:t>
      </w:r>
    </w:p>
    <w:p w14:paraId="3C4F5294" w14:textId="77777777" w:rsidR="00D56568" w:rsidRDefault="00D56568" w:rsidP="00D56568">
      <w:pPr>
        <w:spacing w:line="360" w:lineRule="auto"/>
        <w:ind w:right="-94" w:firstLine="851"/>
        <w:rPr>
          <w:sz w:val="28"/>
          <w:szCs w:val="28"/>
        </w:rPr>
      </w:pPr>
      <w:r>
        <w:rPr>
          <w:sz w:val="28"/>
          <w:szCs w:val="28"/>
        </w:rPr>
        <w:t xml:space="preserve">Ці різноскеровані тенденції привертають увагу і зацікавлення таких вітчизняних соціологів, як А. Биченко,  В. Бурлачук, Н. Дудар, В. Єленський, А. Колодний, М. Лукашевич, А. Панков, М. Паращевін, А. Річинський, Л. Рязанова, Л. Скокова. Об’єктом їх уваги є окремі аспекти секуляризації, місце релігії у суспільному житті – як різноманітних типів релігійності (глибинної, критичної, </w:t>
      </w:r>
      <w:r>
        <w:rPr>
          <w:sz w:val="28"/>
          <w:szCs w:val="28"/>
        </w:rPr>
        <w:lastRenderedPageBreak/>
        <w:t>ситуативної/афіліативної), так і визначення загального рівня релігійності населення України або його регіональних зрізів. Разом з тим відчувається брак напрацювань стосовно моделей релігійної свідомості, інструментарію їх прикладних досліджень засобами соціології.</w:t>
      </w:r>
    </w:p>
    <w:p w14:paraId="4A1FC2D8" w14:textId="77777777" w:rsidR="00D56568" w:rsidRDefault="00D56568" w:rsidP="00D56568">
      <w:pPr>
        <w:spacing w:line="360" w:lineRule="auto"/>
        <w:ind w:right="-94" w:firstLine="851"/>
        <w:rPr>
          <w:sz w:val="28"/>
          <w:szCs w:val="28"/>
        </w:rPr>
      </w:pPr>
      <w:r>
        <w:rPr>
          <w:sz w:val="28"/>
          <w:szCs w:val="28"/>
        </w:rPr>
        <w:t xml:space="preserve">Наші колеги з так званого „ближнього зарубіжжя” (тобто з теренів колишнього СРСР) також активно працюють у напрямку з’ясування суті і структури релігії та релігійної свідомості, соціальної ролі останньої, її впливу на суспільне життя сучасного соціуму. Це передусім праці таких вчених, як І. Яблоков, Ю. Борунков, В. Зінченко, А. Дем’янов, Д. Угринович та ін. Однак у дослідженнях цих учених здійснюється переважно теоретичний аналіз проблем, пов’язаних із формуванням та функціонуванням духовно-релігійних феноменів, а емпіричні дослідження скеровуються передовсім на релігійні практики різних груп населення. Певні наробки у площині обраної нами проблеми містять праці Б. Грушина та С. Борщова, проте запропоновані ними концепції структури та складових релігійної свідомості не супроводжуються процедурами доведення одержаних під час інтерпретації та операціоналізації понять до рівня конкретних, придатних для соціологічного вимірювання індикаторів. </w:t>
      </w:r>
    </w:p>
    <w:p w14:paraId="3F82B275" w14:textId="77777777" w:rsidR="00D56568" w:rsidRDefault="00D56568" w:rsidP="00D56568">
      <w:pPr>
        <w:spacing w:line="360" w:lineRule="auto"/>
        <w:ind w:right="-94" w:firstLine="851"/>
        <w:rPr>
          <w:sz w:val="28"/>
          <w:szCs w:val="28"/>
        </w:rPr>
      </w:pPr>
      <w:r>
        <w:rPr>
          <w:sz w:val="28"/>
          <w:szCs w:val="28"/>
        </w:rPr>
        <w:t xml:space="preserve">Праці закордонних англомовних соціологів, що стосуються дослідження релігійних феноменів, мають свою специфіку. Насамперед слід зазначити, що вони містять чіткий розподіл на переважно теоретичні розробки в галузі релігійності та прикладні емпіричні дослідження, відтак не вдається зафіксувати зв’язок між методологічною та методичною частиною дослідження, встановити теоретичні підвалини емпіричного аналізу, з’ясувати підходи, з позицій яких ведеться дослідницький пошук „у полі”. Такі західні дослідники, як Дж. Олпорт, Р. Клейтон, Дж. Гледден, М. Корнвал, Дж. Фолкнер, Ф. Гордон, Б. Грем та інші роблять акцент на дослідженнях у площині релігійності, а це поняття є значно ширшим за своїм змістом порівняно із поняттям релігійної свідомості. Таким чином, можна твердити про певну спорідненість відомих нам зарубіжних і вітчизняних конкретно-соціологічних досліджень, яка полягає у домінуванні в дослідницькій практиці тематики, пов’язаної з релігійністю, і, відповідно, із значним звуженням дослідницького поля щодо спорідненого, але не тотожного </w:t>
      </w:r>
      <w:r>
        <w:rPr>
          <w:sz w:val="28"/>
          <w:szCs w:val="28"/>
        </w:rPr>
        <w:lastRenderedPageBreak/>
        <w:t>поняття релігійної свідомості. Крім того, спільною рисою згаданих наукових публікацій є й відсутність добротних методик конкретно-соціологічних досліджень стану релігійної свідомості через систему чітко фіксованих індикаторів.</w:t>
      </w:r>
    </w:p>
    <w:p w14:paraId="1405121E" w14:textId="77777777" w:rsidR="00D56568" w:rsidRDefault="00D56568" w:rsidP="00D56568">
      <w:pPr>
        <w:spacing w:line="360" w:lineRule="auto"/>
        <w:ind w:firstLine="706"/>
        <w:rPr>
          <w:sz w:val="28"/>
          <w:szCs w:val="28"/>
        </w:rPr>
      </w:pPr>
      <w:r>
        <w:rPr>
          <w:sz w:val="28"/>
          <w:szCs w:val="28"/>
        </w:rPr>
        <w:t>Таким чином, наукова проблема полягає насамперед у недостатньому висвітленні взаємопов’язаних теоретико-методичних засад аналізу сучасного стану релігійної свідомості населення України і зумовлена вкрай слабким зв’язком методологічних принципів та методичного інструментарію її вивчення засобами соціології. Актуальність теми детермінована потребами практично-політичного характеру. Формування релігійної свідомості набувало непередбачуваної логічної послідовності, коли радикальна зміна суспільної ситуації супроводжувалась зростанням кількості людей, що відносили себе до віруючих, але водночас збільшенням числа конфесій, які ставили за мету збільшення складу своїх вірних. А це, в свою чергу, є чинником, здатним посилити міжрелігійні та міжконфесійні конфлікти та розшарувати українське суспільство за віросповідальною ознакою. Все це актуалізує потребу прирощення теоретичного знання про релігійну свідомість як важливу складову духовного життя багатьох людей в умовах посткомуністичних трансформацій, а також необхідність вироблення адекватного методичного інструментарію її конкретно-соціологічних досліджень в сучасній Україні. Актуальною залишається й вимога підвищення ефективності тієї частини державної політики, яка скерована на подолання міжконфесійної напруги в українському соціумі, відновлення ціннісної системи, ядром якої в нашій країні традиційно виступали релігійні цінності. Останні спроможні стати надійним фундаментом загальнонаціональної консолідації, духовного та морального розквіту суспільства.</w:t>
      </w:r>
    </w:p>
    <w:p w14:paraId="2194B3AF" w14:textId="77777777" w:rsidR="00D56568" w:rsidRDefault="00D56568" w:rsidP="00D56568">
      <w:pPr>
        <w:spacing w:line="360" w:lineRule="auto"/>
        <w:ind w:firstLine="540"/>
        <w:rPr>
          <w:caps/>
          <w:sz w:val="28"/>
          <w:szCs w:val="28"/>
        </w:rPr>
      </w:pPr>
      <w:r>
        <w:rPr>
          <w:b/>
          <w:bCs/>
          <w:sz w:val="28"/>
          <w:szCs w:val="28"/>
        </w:rPr>
        <w:t xml:space="preserve">Зв’язок роботи з науковими програмами, планами, темами. </w:t>
      </w:r>
      <w:r>
        <w:rPr>
          <w:sz w:val="28"/>
          <w:szCs w:val="28"/>
        </w:rPr>
        <w:t xml:space="preserve">Тематика і ракурс роботи пов’язані з напрямками науково-дослідної діяльності кафедри історії та теорії соціології. Зокрема, в рамках роботи над темою "Соціологічні виміри сучасного українського суспільства: регіоналізм, інституціоналізація та структурні трансформації" (номер державної реєстрації 0105U400942) </w:t>
      </w:r>
      <w:r>
        <w:rPr>
          <w:sz w:val="28"/>
          <w:szCs w:val="28"/>
        </w:rPr>
        <w:lastRenderedPageBreak/>
        <w:t>Львівського національного університету ім. Івана Франка було опубліковано три статті. Автор дисертації також брала участь у розробці інструментарію, аналізі отриманої інформації та виробленні пропозицій і рекомендацій в межах підготовки аналітичного звіту із зазначеної теми.</w:t>
      </w:r>
    </w:p>
    <w:p w14:paraId="60BE0F8C" w14:textId="77777777" w:rsidR="00D56568" w:rsidRDefault="00D56568" w:rsidP="00D56568">
      <w:pPr>
        <w:spacing w:line="360" w:lineRule="auto"/>
        <w:rPr>
          <w:sz w:val="28"/>
          <w:szCs w:val="28"/>
        </w:rPr>
      </w:pPr>
      <w:r>
        <w:rPr>
          <w:b/>
          <w:bCs/>
          <w:sz w:val="28"/>
          <w:szCs w:val="28"/>
        </w:rPr>
        <w:t xml:space="preserve">Мета і завдання дослідження. </w:t>
      </w:r>
      <w:r>
        <w:rPr>
          <w:sz w:val="28"/>
          <w:szCs w:val="28"/>
        </w:rPr>
        <w:t>Метою дисертації є розробка моделі встановлення соціологічних вимірів релігійної свідомості.</w:t>
      </w:r>
    </w:p>
    <w:p w14:paraId="766758EE" w14:textId="77777777" w:rsidR="00D56568" w:rsidRDefault="00D56568" w:rsidP="00D56568">
      <w:pPr>
        <w:spacing w:line="360" w:lineRule="auto"/>
        <w:ind w:firstLine="706"/>
        <w:rPr>
          <w:sz w:val="28"/>
          <w:szCs w:val="28"/>
        </w:rPr>
      </w:pPr>
      <w:r>
        <w:rPr>
          <w:sz w:val="28"/>
          <w:szCs w:val="28"/>
        </w:rPr>
        <w:t xml:space="preserve">Для досягнення цієї мети були поставлені наступні дослідницькі завдання: </w:t>
      </w:r>
    </w:p>
    <w:p w14:paraId="75CB91F4" w14:textId="77777777" w:rsidR="00D56568" w:rsidRDefault="00D56568" w:rsidP="00D56568">
      <w:pPr>
        <w:spacing w:line="360" w:lineRule="auto"/>
        <w:ind w:firstLine="706"/>
        <w:rPr>
          <w:sz w:val="28"/>
          <w:szCs w:val="28"/>
        </w:rPr>
      </w:pPr>
      <w:r>
        <w:rPr>
          <w:sz w:val="28"/>
          <w:szCs w:val="28"/>
        </w:rPr>
        <w:t>– на основі синтезу теоретичних положень комплексу соціогуманітарних дисциплін встановити теоретичні засади дослідження релігійної свідомості та методологічні принципи побудови її моделі;</w:t>
      </w:r>
    </w:p>
    <w:p w14:paraId="1DAB2246" w14:textId="77777777" w:rsidR="00D56568" w:rsidRDefault="00D56568" w:rsidP="00D56568">
      <w:pPr>
        <w:tabs>
          <w:tab w:val="left" w:pos="1260"/>
        </w:tabs>
        <w:spacing w:line="360" w:lineRule="auto"/>
        <w:rPr>
          <w:sz w:val="28"/>
          <w:szCs w:val="28"/>
        </w:rPr>
      </w:pPr>
      <w:r>
        <w:rPr>
          <w:sz w:val="28"/>
          <w:szCs w:val="28"/>
        </w:rPr>
        <w:t>–  на підставі авторського бачення теоретичних засад та методологічних принципів дослідження обраної теми розробити концептуальну схему аналізу релігійної свідомості;</w:t>
      </w:r>
    </w:p>
    <w:p w14:paraId="494E88CF" w14:textId="77777777" w:rsidR="00D56568" w:rsidRDefault="00D56568" w:rsidP="00D56568">
      <w:pPr>
        <w:spacing w:line="360" w:lineRule="auto"/>
        <w:ind w:firstLine="706"/>
        <w:rPr>
          <w:sz w:val="28"/>
          <w:szCs w:val="28"/>
        </w:rPr>
      </w:pPr>
      <w:r>
        <w:rPr>
          <w:sz w:val="28"/>
          <w:szCs w:val="28"/>
        </w:rPr>
        <w:t>–  здійснити апробацію запропонованої схеми шляхом розробки на її базі інструментарію та технологій проведення конкретно-соціологічного дослідження релігійної свідомості населення Львівщини;</w:t>
      </w:r>
    </w:p>
    <w:p w14:paraId="64E33B93" w14:textId="77777777" w:rsidR="00D56568" w:rsidRDefault="00D56568" w:rsidP="00D56568">
      <w:pPr>
        <w:spacing w:line="360" w:lineRule="auto"/>
        <w:ind w:firstLine="706"/>
        <w:rPr>
          <w:sz w:val="28"/>
          <w:szCs w:val="28"/>
        </w:rPr>
      </w:pPr>
      <w:r>
        <w:rPr>
          <w:sz w:val="28"/>
          <w:szCs w:val="28"/>
        </w:rPr>
        <w:t>– з’ясувати стан, особливості та тенденції розвитку релігійної свідомості населення Львівської області на початку першої декади ХХІ ст. в її основних вимірах;</w:t>
      </w:r>
    </w:p>
    <w:p w14:paraId="7C715017" w14:textId="77777777" w:rsidR="00D56568" w:rsidRDefault="00D56568" w:rsidP="00D56568">
      <w:pPr>
        <w:spacing w:line="360" w:lineRule="auto"/>
        <w:ind w:firstLine="706"/>
        <w:rPr>
          <w:sz w:val="28"/>
          <w:szCs w:val="28"/>
        </w:rPr>
      </w:pPr>
      <w:r>
        <w:rPr>
          <w:sz w:val="28"/>
          <w:szCs w:val="28"/>
        </w:rPr>
        <w:t>– визначити ступінь розвинутості та міру сформованості конкретних типів релігійної свідомості мешканців Львівської області, властивих кожному з вимірів;</w:t>
      </w:r>
    </w:p>
    <w:p w14:paraId="221A6C75" w14:textId="77777777" w:rsidR="00D56568" w:rsidRDefault="00D56568" w:rsidP="00D56568">
      <w:pPr>
        <w:spacing w:line="360" w:lineRule="auto"/>
        <w:ind w:firstLine="706"/>
        <w:rPr>
          <w:sz w:val="28"/>
          <w:szCs w:val="28"/>
        </w:rPr>
      </w:pPr>
      <w:r>
        <w:rPr>
          <w:sz w:val="28"/>
          <w:szCs w:val="28"/>
        </w:rPr>
        <w:t>– виявити домінуючі серед населення Львівщини типи релігійної свідомості та міру їх розповсюдженості;</w:t>
      </w:r>
    </w:p>
    <w:p w14:paraId="6ABF7FC5" w14:textId="77777777" w:rsidR="00D56568" w:rsidRDefault="00D56568" w:rsidP="00D56568">
      <w:pPr>
        <w:spacing w:line="360" w:lineRule="auto"/>
        <w:ind w:firstLine="706"/>
        <w:rPr>
          <w:sz w:val="28"/>
          <w:szCs w:val="28"/>
        </w:rPr>
      </w:pPr>
      <w:r>
        <w:rPr>
          <w:sz w:val="28"/>
          <w:szCs w:val="28"/>
        </w:rPr>
        <w:t>– визначити детермінанти, які зумовлюють домінування того чи іншого типу релігійної свідомості у мешканців Львівської області;</w:t>
      </w:r>
    </w:p>
    <w:p w14:paraId="4F959C68" w14:textId="77777777" w:rsidR="00D56568" w:rsidRDefault="00D56568" w:rsidP="00991C44">
      <w:pPr>
        <w:numPr>
          <w:ilvl w:val="0"/>
          <w:numId w:val="67"/>
        </w:numPr>
        <w:tabs>
          <w:tab w:val="clear" w:pos="1756"/>
          <w:tab w:val="left" w:pos="0"/>
        </w:tabs>
        <w:suppressAutoHyphens w:val="0"/>
        <w:spacing w:line="360" w:lineRule="auto"/>
        <w:ind w:left="0" w:firstLine="720"/>
        <w:jc w:val="both"/>
        <w:rPr>
          <w:sz w:val="28"/>
          <w:szCs w:val="28"/>
        </w:rPr>
      </w:pPr>
      <w:r>
        <w:rPr>
          <w:sz w:val="28"/>
          <w:szCs w:val="28"/>
        </w:rPr>
        <w:t>проаналізувати наслідки домінування того чи іншого типу релігійної свідомості та міру їх впливу на соціальне життя Львівщини.</w:t>
      </w:r>
    </w:p>
    <w:p w14:paraId="399E1494" w14:textId="77777777" w:rsidR="00D56568" w:rsidRDefault="00D56568" w:rsidP="00D56568">
      <w:pPr>
        <w:spacing w:line="360" w:lineRule="auto"/>
        <w:rPr>
          <w:b/>
          <w:bCs/>
          <w:sz w:val="28"/>
          <w:szCs w:val="28"/>
        </w:rPr>
      </w:pPr>
      <w:r>
        <w:rPr>
          <w:i/>
          <w:iCs/>
          <w:sz w:val="28"/>
          <w:szCs w:val="28"/>
        </w:rPr>
        <w:t>Об’єкт дослідження</w:t>
      </w:r>
      <w:r>
        <w:rPr>
          <w:b/>
          <w:bCs/>
          <w:sz w:val="28"/>
          <w:szCs w:val="28"/>
        </w:rPr>
        <w:t xml:space="preserve"> </w:t>
      </w:r>
      <w:r>
        <w:rPr>
          <w:b/>
          <w:bCs/>
          <w:i/>
          <w:iCs/>
          <w:sz w:val="28"/>
          <w:szCs w:val="28"/>
        </w:rPr>
        <w:t xml:space="preserve">– </w:t>
      </w:r>
      <w:r>
        <w:rPr>
          <w:sz w:val="28"/>
          <w:szCs w:val="28"/>
        </w:rPr>
        <w:t xml:space="preserve">релігійна свідомість. </w:t>
      </w:r>
    </w:p>
    <w:p w14:paraId="00884098" w14:textId="77777777" w:rsidR="00D56568" w:rsidRDefault="00D56568" w:rsidP="00D56568">
      <w:pPr>
        <w:spacing w:line="360" w:lineRule="auto"/>
        <w:rPr>
          <w:b/>
          <w:bCs/>
          <w:sz w:val="28"/>
          <w:szCs w:val="28"/>
        </w:rPr>
      </w:pPr>
      <w:r>
        <w:rPr>
          <w:i/>
          <w:iCs/>
          <w:sz w:val="28"/>
          <w:szCs w:val="28"/>
        </w:rPr>
        <w:t xml:space="preserve">Предмет дослідження – </w:t>
      </w:r>
      <w:r>
        <w:rPr>
          <w:sz w:val="28"/>
          <w:szCs w:val="28"/>
        </w:rPr>
        <w:t xml:space="preserve">конкретно-соціологічні виміри релігійної свідомості. </w:t>
      </w:r>
    </w:p>
    <w:p w14:paraId="0622BDFF" w14:textId="77777777" w:rsidR="00D56568" w:rsidRDefault="00D56568" w:rsidP="00D56568">
      <w:pPr>
        <w:spacing w:line="360" w:lineRule="auto"/>
        <w:ind w:firstLine="706"/>
        <w:rPr>
          <w:sz w:val="28"/>
          <w:szCs w:val="28"/>
        </w:rPr>
      </w:pPr>
      <w:r>
        <w:rPr>
          <w:i/>
          <w:iCs/>
          <w:sz w:val="28"/>
          <w:szCs w:val="28"/>
        </w:rPr>
        <w:t>Методи дослідження.</w:t>
      </w:r>
      <w:r>
        <w:rPr>
          <w:b/>
          <w:bCs/>
          <w:sz w:val="28"/>
          <w:szCs w:val="28"/>
        </w:rPr>
        <w:t xml:space="preserve"> </w:t>
      </w:r>
      <w:r>
        <w:rPr>
          <w:sz w:val="28"/>
          <w:szCs w:val="28"/>
        </w:rPr>
        <w:t xml:space="preserve">У роботі використовувався комплекс загальнонаукових методів: порівняльного аналізу та синтезу (для характеристики теоретичних </w:t>
      </w:r>
      <w:r>
        <w:rPr>
          <w:sz w:val="28"/>
          <w:szCs w:val="28"/>
        </w:rPr>
        <w:lastRenderedPageBreak/>
        <w:t xml:space="preserve">основ дослідження змісту і структури релігійної свідомості в академічному та богословському релігієзнавстві і в соціології зокрема), системного аналізу  (для розробки моделей дослідження релігійної свідомості), соціологічні (анкетування) і статистичні (кореляційний та регресійний аналіз) методи . </w:t>
      </w:r>
    </w:p>
    <w:p w14:paraId="7DDF8AA5" w14:textId="77777777" w:rsidR="00D56568" w:rsidRDefault="00D56568" w:rsidP="00D56568">
      <w:pPr>
        <w:spacing w:line="360" w:lineRule="auto"/>
        <w:ind w:firstLine="706"/>
        <w:rPr>
          <w:sz w:val="28"/>
          <w:szCs w:val="28"/>
        </w:rPr>
      </w:pPr>
      <w:r>
        <w:rPr>
          <w:sz w:val="28"/>
          <w:szCs w:val="28"/>
        </w:rPr>
        <w:t>У дисертації використані результати конкретно-соціологічного дослідження „Соціальний портрет населення Львівщини на порозі  ХХІ століття”, проведеного Українським центром вивчення громадської думки «Соціоінформ» у 2005 р. (Вибірка: N=1200 осіб у Львівській області). До анкети цього дослідження був включений блок питань, розроблений дисертантом. Крім того, для дослідження динаміки змін у сфері релігійної свідомості використані дані інших соціологічних досліджень центру „Соціоінформ” за 1997, 2000 та 2003 рр. у тій їх частині, яка була пов’язана із релігійними аспектами життя мешканців Львівщини та релігійними практиками віруючих; ці дослідження проводилися за безпосередньої участі дисертанта.</w:t>
      </w:r>
    </w:p>
    <w:p w14:paraId="03D6CB52" w14:textId="77777777" w:rsidR="00D56568" w:rsidRDefault="00D56568" w:rsidP="00D56568">
      <w:pPr>
        <w:spacing w:line="360" w:lineRule="auto"/>
        <w:ind w:firstLine="706"/>
        <w:rPr>
          <w:sz w:val="28"/>
          <w:szCs w:val="28"/>
        </w:rPr>
      </w:pPr>
      <w:r>
        <w:rPr>
          <w:b/>
          <w:bCs/>
          <w:sz w:val="28"/>
          <w:szCs w:val="28"/>
        </w:rPr>
        <w:t xml:space="preserve">Наукова новизна одержаних результатів. </w:t>
      </w:r>
      <w:r>
        <w:rPr>
          <w:sz w:val="28"/>
          <w:szCs w:val="28"/>
        </w:rPr>
        <w:t>У дисертації розроблено концептуальну модель встановлення соціологічних вимірів релігійної свідомості, основними положеннями якої є такі:</w:t>
      </w:r>
    </w:p>
    <w:p w14:paraId="6242C840" w14:textId="77777777" w:rsidR="00D56568" w:rsidRDefault="00D56568" w:rsidP="00991C44">
      <w:pPr>
        <w:numPr>
          <w:ilvl w:val="0"/>
          <w:numId w:val="66"/>
        </w:numPr>
        <w:suppressAutoHyphens w:val="0"/>
        <w:spacing w:line="360" w:lineRule="auto"/>
        <w:jc w:val="both"/>
        <w:rPr>
          <w:sz w:val="28"/>
          <w:szCs w:val="28"/>
        </w:rPr>
      </w:pPr>
      <w:r>
        <w:rPr>
          <w:sz w:val="28"/>
          <w:szCs w:val="28"/>
        </w:rPr>
        <w:t xml:space="preserve">розширено визначення релігійної свідомості, яка трактується нами як багатовимірний духовний феномен, специфічний спосіб ставлення до надприродних явищ, суть і основу якого становить віра у надприродні сили (що вважаються священними) і / або у релігійне вчення та інші духовні утворення (релігійні цінності, норми, орієнтації, зразки, упередження тощо); цей комплекс, набуває емоційно-вольових ознак та раціонально осмислюється релігійною людиною, завдяки чому остання як його носій може здійснювати своєю поведінкою певний вплив на суспільні процеси та водночас залежати від них; </w:t>
      </w:r>
    </w:p>
    <w:p w14:paraId="370939AF" w14:textId="77777777" w:rsidR="00D56568" w:rsidRDefault="00D56568" w:rsidP="00991C44">
      <w:pPr>
        <w:numPr>
          <w:ilvl w:val="0"/>
          <w:numId w:val="66"/>
        </w:numPr>
        <w:suppressAutoHyphens w:val="0"/>
        <w:spacing w:line="360" w:lineRule="auto"/>
        <w:jc w:val="both"/>
        <w:rPr>
          <w:sz w:val="28"/>
          <w:szCs w:val="28"/>
        </w:rPr>
      </w:pPr>
      <w:r>
        <w:rPr>
          <w:sz w:val="28"/>
          <w:szCs w:val="28"/>
        </w:rPr>
        <w:t xml:space="preserve">на відміну від жорсткої структурації, яка є домінуючим принципом дослідження релігійної свідомості, вперше запропоновано розглядати цей феномен як цілісне духовне утворення та досліджувати його шляхом з’ясування загальних сутнісних (ступеня розвинутості та міри сформованості ознак) і функціональних (міра впливу – сильна/ слабка, </w:t>
      </w:r>
      <w:r>
        <w:rPr>
          <w:sz w:val="28"/>
          <w:szCs w:val="28"/>
        </w:rPr>
        <w:lastRenderedPageBreak/>
        <w:t xml:space="preserve">скерованість – орієнтованість на суспільство/ на особу, характер –  періодичний/ системний, зміст – вирішення питань сенсу/ забезпечення схвалення громадськості тощо) характеристик на основі принципу холізму; </w:t>
      </w:r>
    </w:p>
    <w:p w14:paraId="77F6C0C4" w14:textId="77777777" w:rsidR="00D56568" w:rsidRDefault="00D56568" w:rsidP="00991C44">
      <w:pPr>
        <w:numPr>
          <w:ilvl w:val="0"/>
          <w:numId w:val="66"/>
        </w:numPr>
        <w:suppressAutoHyphens w:val="0"/>
        <w:spacing w:line="360" w:lineRule="auto"/>
        <w:jc w:val="both"/>
        <w:rPr>
          <w:sz w:val="28"/>
          <w:szCs w:val="28"/>
        </w:rPr>
      </w:pPr>
      <w:r>
        <w:rPr>
          <w:sz w:val="28"/>
          <w:szCs w:val="28"/>
        </w:rPr>
        <w:t>вперше запропоновано розглядати релігійну свідомість, що функціонує в межах органічно єдиного тривимірного простору, основними векторами якого є теоретико-пізнавальний (або когнітивний), емоційно-оціночний (або афективний), діяльнісно-вольовий (або конативний), ступінь розвитку  і міра сформованості яких визначає її функціональну скерованість і суспільну значимість;</w:t>
      </w:r>
    </w:p>
    <w:p w14:paraId="504E295F" w14:textId="77777777" w:rsidR="00D56568" w:rsidRDefault="00D56568" w:rsidP="00991C44">
      <w:pPr>
        <w:numPr>
          <w:ilvl w:val="0"/>
          <w:numId w:val="66"/>
        </w:numPr>
        <w:suppressAutoHyphens w:val="0"/>
        <w:spacing w:line="360" w:lineRule="auto"/>
        <w:jc w:val="both"/>
        <w:rPr>
          <w:sz w:val="28"/>
          <w:szCs w:val="28"/>
        </w:rPr>
      </w:pPr>
      <w:r>
        <w:rPr>
          <w:sz w:val="28"/>
          <w:szCs w:val="28"/>
        </w:rPr>
        <w:t>вперше в рамках однієї моделі застосовано принципи ієрархізації кожного з вимірів релігійної свідомості в їх синтезованій єдності. Зокрема, для дослідження когнітивного виміру було запропоновано застосування принципу зростаючої раціоналізації, для дослідження афективного виміру – принципу посилення емоційного навантаження, для конативного – принципу ускладнення домінуючої диспозиції;</w:t>
      </w:r>
    </w:p>
    <w:p w14:paraId="6195F940" w14:textId="77777777" w:rsidR="00D56568" w:rsidRDefault="00D56568" w:rsidP="00991C44">
      <w:pPr>
        <w:numPr>
          <w:ilvl w:val="0"/>
          <w:numId w:val="66"/>
        </w:numPr>
        <w:suppressAutoHyphens w:val="0"/>
        <w:spacing w:line="360" w:lineRule="auto"/>
        <w:jc w:val="both"/>
        <w:rPr>
          <w:sz w:val="28"/>
          <w:szCs w:val="28"/>
        </w:rPr>
      </w:pPr>
      <w:r>
        <w:rPr>
          <w:sz w:val="28"/>
          <w:szCs w:val="28"/>
        </w:rPr>
        <w:t>вперше визначено 9 індикаторів для дослідження ступеню розвитку усіх трьох вимірів релігійної свідомості, одержаних внаслідок процедур інтерпретації та операціоналізації основних понять та положень, а саме:  для  теоретико-пізнавального виміру – це накопичення побутових релігійних знань через  їх систематизацію та раціоналізацію до гнучкої системи релігійнихзнань; для емоційно-оціночного – перехід від релігійних настроїв через емоції до високих релігійних почуттів; для діяльнісно-вольового – еволюція від релігійних установок через спрямованість до ціннісних релігійних орієнтацій; також виділено 27 соціальних показників, одержаних внаслідок комбінаторики індикаторів;</w:t>
      </w:r>
    </w:p>
    <w:p w14:paraId="518800FD" w14:textId="77777777" w:rsidR="00D56568" w:rsidRDefault="00D56568" w:rsidP="00991C44">
      <w:pPr>
        <w:numPr>
          <w:ilvl w:val="0"/>
          <w:numId w:val="66"/>
        </w:numPr>
        <w:suppressAutoHyphens w:val="0"/>
        <w:spacing w:line="360" w:lineRule="auto"/>
        <w:jc w:val="both"/>
        <w:rPr>
          <w:sz w:val="28"/>
          <w:szCs w:val="28"/>
        </w:rPr>
      </w:pPr>
      <w:r>
        <w:rPr>
          <w:sz w:val="28"/>
          <w:szCs w:val="28"/>
        </w:rPr>
        <w:t xml:space="preserve">вперше запропоновано типологію релігійної свідомості, яка містить 27 типів релігійної свідомості відповідно до кількості виокремлених </w:t>
      </w:r>
      <w:r>
        <w:rPr>
          <w:sz w:val="28"/>
          <w:szCs w:val="28"/>
        </w:rPr>
        <w:lastRenderedPageBreak/>
        <w:t>показників, що дає можливість зорієнтуватись у конкретних проявах цього духовного феномену.</w:t>
      </w:r>
    </w:p>
    <w:p w14:paraId="699AC399" w14:textId="77777777" w:rsidR="00D56568" w:rsidRDefault="00D56568" w:rsidP="00D56568">
      <w:pPr>
        <w:spacing w:line="360" w:lineRule="auto"/>
        <w:ind w:firstLine="706"/>
        <w:rPr>
          <w:sz w:val="28"/>
          <w:szCs w:val="28"/>
        </w:rPr>
      </w:pPr>
      <w:r>
        <w:rPr>
          <w:sz w:val="28"/>
          <w:szCs w:val="28"/>
        </w:rPr>
        <w:t xml:space="preserve">Апробація цієї теоретичної моделі дозволила одержати результати, що претендують на практичну новизну. </w:t>
      </w:r>
    </w:p>
    <w:p w14:paraId="714EAEAE" w14:textId="77777777" w:rsidR="00D56568" w:rsidRDefault="00D56568" w:rsidP="00D56568">
      <w:pPr>
        <w:spacing w:line="360" w:lineRule="auto"/>
        <w:ind w:firstLine="706"/>
        <w:rPr>
          <w:sz w:val="28"/>
          <w:szCs w:val="28"/>
        </w:rPr>
      </w:pPr>
      <w:r>
        <w:rPr>
          <w:sz w:val="28"/>
          <w:szCs w:val="28"/>
        </w:rPr>
        <w:t>Встановлено стан релігійної свідомості населення Львівщини на початку ХХІ ст.; його характеризують такі риси:</w:t>
      </w:r>
    </w:p>
    <w:p w14:paraId="72902AD7" w14:textId="77777777" w:rsidR="00D56568" w:rsidRDefault="00D56568" w:rsidP="00991C44">
      <w:pPr>
        <w:numPr>
          <w:ilvl w:val="0"/>
          <w:numId w:val="65"/>
        </w:numPr>
        <w:suppressAutoHyphens w:val="0"/>
        <w:spacing w:line="360" w:lineRule="auto"/>
        <w:jc w:val="both"/>
        <w:rPr>
          <w:sz w:val="28"/>
          <w:szCs w:val="28"/>
        </w:rPr>
      </w:pPr>
      <w:r>
        <w:rPr>
          <w:sz w:val="28"/>
          <w:szCs w:val="28"/>
        </w:rPr>
        <w:t>домінування когнітивного виміру з поміркованою представленістю афективного та слабкою сформованістю конативного вимірів;</w:t>
      </w:r>
    </w:p>
    <w:p w14:paraId="1FC86E06" w14:textId="77777777" w:rsidR="00D56568" w:rsidRDefault="00D56568" w:rsidP="00991C44">
      <w:pPr>
        <w:numPr>
          <w:ilvl w:val="0"/>
          <w:numId w:val="65"/>
        </w:numPr>
        <w:suppressAutoHyphens w:val="0"/>
        <w:spacing w:line="360" w:lineRule="auto"/>
        <w:jc w:val="both"/>
        <w:rPr>
          <w:sz w:val="28"/>
          <w:szCs w:val="28"/>
        </w:rPr>
      </w:pPr>
      <w:r>
        <w:rPr>
          <w:sz w:val="28"/>
          <w:szCs w:val="28"/>
        </w:rPr>
        <w:t>відмінності найбільш розповсюджених типів релігійної свідомості серед двох груп (віруючих та глибоко віруючих)  респондентів;</w:t>
      </w:r>
    </w:p>
    <w:p w14:paraId="67318FA7" w14:textId="77777777" w:rsidR="00D56568" w:rsidRDefault="00D56568" w:rsidP="00991C44">
      <w:pPr>
        <w:numPr>
          <w:ilvl w:val="0"/>
          <w:numId w:val="65"/>
        </w:numPr>
        <w:suppressAutoHyphens w:val="0"/>
        <w:spacing w:line="360" w:lineRule="auto"/>
        <w:jc w:val="both"/>
        <w:rPr>
          <w:sz w:val="28"/>
          <w:szCs w:val="28"/>
        </w:rPr>
      </w:pPr>
      <w:r>
        <w:rPr>
          <w:sz w:val="28"/>
          <w:szCs w:val="28"/>
        </w:rPr>
        <w:t>незначний вплив соціально-демографічних чинників на рівень розвитку та міру сформованості релігійної свідомості (за виключенням віку респондентів та типу поселення);</w:t>
      </w:r>
    </w:p>
    <w:p w14:paraId="7360F1B3" w14:textId="77777777" w:rsidR="00D56568" w:rsidRDefault="00D56568" w:rsidP="00991C44">
      <w:pPr>
        <w:numPr>
          <w:ilvl w:val="0"/>
          <w:numId w:val="65"/>
        </w:numPr>
        <w:suppressAutoHyphens w:val="0"/>
        <w:spacing w:line="360" w:lineRule="auto"/>
        <w:jc w:val="both"/>
        <w:rPr>
          <w:sz w:val="28"/>
          <w:szCs w:val="28"/>
        </w:rPr>
      </w:pPr>
      <w:r>
        <w:rPr>
          <w:sz w:val="28"/>
          <w:szCs w:val="28"/>
        </w:rPr>
        <w:t>тенденція зростаючого впливу секуляризації, що найбільшим чином притаманно віковій групі молоді;</w:t>
      </w:r>
    </w:p>
    <w:p w14:paraId="69255FC7" w14:textId="77777777" w:rsidR="00D56568" w:rsidRDefault="00D56568" w:rsidP="00991C44">
      <w:pPr>
        <w:numPr>
          <w:ilvl w:val="0"/>
          <w:numId w:val="65"/>
        </w:numPr>
        <w:suppressAutoHyphens w:val="0"/>
        <w:spacing w:line="360" w:lineRule="auto"/>
        <w:jc w:val="both"/>
        <w:rPr>
          <w:sz w:val="28"/>
          <w:szCs w:val="28"/>
        </w:rPr>
      </w:pPr>
      <w:r>
        <w:rPr>
          <w:sz w:val="28"/>
          <w:szCs w:val="28"/>
        </w:rPr>
        <w:t xml:space="preserve">мінімальний вплив релігійної свідомості на громадську думку у сфері поза релігійного життя. </w:t>
      </w:r>
    </w:p>
    <w:p w14:paraId="59D849F4" w14:textId="77777777" w:rsidR="00D56568" w:rsidRDefault="00D56568" w:rsidP="00D56568">
      <w:pPr>
        <w:spacing w:line="360" w:lineRule="auto"/>
        <w:rPr>
          <w:sz w:val="28"/>
          <w:szCs w:val="28"/>
        </w:rPr>
      </w:pPr>
      <w:r>
        <w:rPr>
          <w:b/>
          <w:bCs/>
          <w:sz w:val="28"/>
          <w:szCs w:val="28"/>
        </w:rPr>
        <w:t xml:space="preserve">Практичне значення одержаних результатів. </w:t>
      </w:r>
      <w:r>
        <w:rPr>
          <w:sz w:val="28"/>
          <w:szCs w:val="28"/>
        </w:rPr>
        <w:t>Результати здійсненого дисертаційного дослідження можуть бути використані для:</w:t>
      </w:r>
    </w:p>
    <w:p w14:paraId="599A0EB9" w14:textId="77777777" w:rsidR="00D56568" w:rsidRDefault="00D56568" w:rsidP="00D56568">
      <w:pPr>
        <w:spacing w:line="360" w:lineRule="auto"/>
        <w:ind w:left="1620" w:hanging="900"/>
        <w:rPr>
          <w:sz w:val="28"/>
          <w:szCs w:val="28"/>
        </w:rPr>
      </w:pPr>
      <w:r>
        <w:rPr>
          <w:sz w:val="28"/>
          <w:szCs w:val="28"/>
        </w:rPr>
        <w:t>-  теоретичного і практичного дослідження надалі стану, функціональної ролі та скерованості релігійної свідомості населення посткомуністичних суспільств;</w:t>
      </w:r>
    </w:p>
    <w:p w14:paraId="0633BD6E" w14:textId="77777777" w:rsidR="00D56568" w:rsidRDefault="00D56568" w:rsidP="00991C44">
      <w:pPr>
        <w:numPr>
          <w:ilvl w:val="0"/>
          <w:numId w:val="64"/>
        </w:numPr>
        <w:suppressAutoHyphens w:val="0"/>
        <w:spacing w:line="360" w:lineRule="auto"/>
        <w:jc w:val="both"/>
        <w:rPr>
          <w:sz w:val="28"/>
          <w:szCs w:val="28"/>
        </w:rPr>
      </w:pPr>
      <w:r>
        <w:rPr>
          <w:sz w:val="28"/>
          <w:szCs w:val="28"/>
        </w:rPr>
        <w:t>побудови аналогічних концептуальних схем дослідження інших різновидів свідомості: політичної, економічної, екологічної тощо;</w:t>
      </w:r>
    </w:p>
    <w:p w14:paraId="09F6DFDC" w14:textId="77777777" w:rsidR="00D56568" w:rsidRDefault="00D56568" w:rsidP="00991C44">
      <w:pPr>
        <w:numPr>
          <w:ilvl w:val="0"/>
          <w:numId w:val="64"/>
        </w:numPr>
        <w:suppressAutoHyphens w:val="0"/>
        <w:spacing w:line="360" w:lineRule="auto"/>
        <w:jc w:val="both"/>
        <w:rPr>
          <w:sz w:val="28"/>
          <w:szCs w:val="28"/>
        </w:rPr>
      </w:pPr>
      <w:r>
        <w:rPr>
          <w:sz w:val="28"/>
          <w:szCs w:val="28"/>
        </w:rPr>
        <w:t>прогнозування деяких можливих негативних наслідків функціонування релігійної свідомості через зростання ваги її окремих асоціальних типів (наприклад, фанатичного);</w:t>
      </w:r>
    </w:p>
    <w:p w14:paraId="5EF6A58E" w14:textId="77777777" w:rsidR="00D56568" w:rsidRDefault="00D56568" w:rsidP="00991C44">
      <w:pPr>
        <w:numPr>
          <w:ilvl w:val="0"/>
          <w:numId w:val="64"/>
        </w:numPr>
        <w:suppressAutoHyphens w:val="0"/>
        <w:spacing w:line="360" w:lineRule="auto"/>
        <w:jc w:val="both"/>
        <w:rPr>
          <w:sz w:val="28"/>
          <w:szCs w:val="28"/>
        </w:rPr>
      </w:pPr>
      <w:r>
        <w:rPr>
          <w:sz w:val="28"/>
          <w:szCs w:val="28"/>
        </w:rPr>
        <w:t>вироблення низки рекомендацій щодо формування сильної державної політики, скерованої на відновлення ціннісної системи, ядром якої виступають релігійні цінності та розвиток культури;</w:t>
      </w:r>
    </w:p>
    <w:p w14:paraId="373A1FFD" w14:textId="77777777" w:rsidR="00D56568" w:rsidRDefault="00D56568" w:rsidP="00991C44">
      <w:pPr>
        <w:numPr>
          <w:ilvl w:val="0"/>
          <w:numId w:val="64"/>
        </w:numPr>
        <w:suppressAutoHyphens w:val="0"/>
        <w:spacing w:line="360" w:lineRule="auto"/>
        <w:jc w:val="both"/>
        <w:rPr>
          <w:sz w:val="28"/>
          <w:szCs w:val="28"/>
        </w:rPr>
      </w:pPr>
      <w:r>
        <w:rPr>
          <w:sz w:val="28"/>
          <w:szCs w:val="28"/>
        </w:rPr>
        <w:lastRenderedPageBreak/>
        <w:t>підготовки та викладання нормативних і спеціальних навчальних курсів із соціології релігії, релігієзнавства, психології релігії, соціології культури у вищих навчальних закладах ІІІ та ІV рівнів акредитації.</w:t>
      </w:r>
    </w:p>
    <w:p w14:paraId="4BE9F9DC" w14:textId="77777777" w:rsidR="00D56568" w:rsidRDefault="00D56568" w:rsidP="00D56568">
      <w:pPr>
        <w:tabs>
          <w:tab w:val="num" w:pos="360"/>
          <w:tab w:val="left" w:pos="1080"/>
        </w:tabs>
        <w:spacing w:line="360" w:lineRule="auto"/>
        <w:ind w:firstLine="708"/>
        <w:rPr>
          <w:sz w:val="28"/>
          <w:szCs w:val="28"/>
        </w:rPr>
      </w:pPr>
      <w:r>
        <w:rPr>
          <w:b/>
          <w:bCs/>
          <w:sz w:val="28"/>
          <w:szCs w:val="28"/>
        </w:rPr>
        <w:t xml:space="preserve">Апробація результатів дисертації. </w:t>
      </w:r>
      <w:r>
        <w:rPr>
          <w:sz w:val="28"/>
          <w:szCs w:val="28"/>
        </w:rPr>
        <w:t xml:space="preserve">Основні положення та результати дисертаційного дослідження були представлені на наступних науково-практичних конференціях та методологічних семінарах: Міжнародні наукові конференції «Харківські соціологічні читання» (Харків, 2004-2005), звітно-наукові конференції Львівського національного університету ім. І. Франка (Львів, 2003-2006), методологічний семінар на кафедрі історії та теорії соціології Львівського національного університету ім. І. Франка (Львів, 2006), методологічний семінар на кафедрі галузевої соціології Київського національного університету ім. Т. Г. Шевченка (Київ, 2006).  </w:t>
      </w:r>
    </w:p>
    <w:p w14:paraId="6A235BAA" w14:textId="77777777" w:rsidR="00D56568" w:rsidRDefault="00D56568" w:rsidP="00D56568">
      <w:pPr>
        <w:spacing w:line="360" w:lineRule="auto"/>
        <w:ind w:firstLine="540"/>
        <w:rPr>
          <w:sz w:val="28"/>
          <w:szCs w:val="28"/>
        </w:rPr>
      </w:pPr>
      <w:r>
        <w:rPr>
          <w:b/>
          <w:bCs/>
          <w:sz w:val="28"/>
          <w:szCs w:val="28"/>
        </w:rPr>
        <w:t>Публікації.</w:t>
      </w:r>
      <w:r>
        <w:rPr>
          <w:sz w:val="28"/>
          <w:szCs w:val="28"/>
        </w:rPr>
        <w:t xml:space="preserve"> Основні ідеї та результат дисертаційної роботи викладено у трьох  наукових статтях, опублікованих у наукових виданнях, включених до затвердженого ВАК України переліку фахових видань, у яких можуть публікуватись результати дисертаційних досліджень на здобуття наукового ступеня кандидата соціологічних наук.</w:t>
      </w:r>
    </w:p>
    <w:p w14:paraId="0BA96BDF" w14:textId="77777777" w:rsidR="00D56568" w:rsidRDefault="00D56568" w:rsidP="00D56568">
      <w:pPr>
        <w:spacing w:line="360" w:lineRule="auto"/>
        <w:jc w:val="center"/>
        <w:rPr>
          <w:b/>
          <w:bCs/>
          <w:sz w:val="28"/>
          <w:szCs w:val="28"/>
        </w:rPr>
      </w:pPr>
      <w:r>
        <w:rPr>
          <w:b/>
          <w:bCs/>
          <w:sz w:val="28"/>
          <w:szCs w:val="28"/>
        </w:rPr>
        <w:t>ВИСНОВКИ</w:t>
      </w:r>
    </w:p>
    <w:p w14:paraId="7D9BFC83" w14:textId="77777777" w:rsidR="00D56568" w:rsidRDefault="00D56568" w:rsidP="00D56568">
      <w:pPr>
        <w:spacing w:line="360" w:lineRule="auto"/>
        <w:ind w:firstLine="706"/>
        <w:jc w:val="center"/>
        <w:rPr>
          <w:b/>
          <w:bCs/>
          <w:sz w:val="28"/>
          <w:szCs w:val="28"/>
        </w:rPr>
      </w:pPr>
    </w:p>
    <w:p w14:paraId="643317C3" w14:textId="77777777" w:rsidR="00D56568" w:rsidRDefault="00D56568" w:rsidP="00D56568">
      <w:pPr>
        <w:tabs>
          <w:tab w:val="num" w:pos="720"/>
        </w:tabs>
        <w:spacing w:line="360" w:lineRule="auto"/>
        <w:ind w:right="-2"/>
        <w:rPr>
          <w:sz w:val="28"/>
          <w:szCs w:val="28"/>
        </w:rPr>
      </w:pPr>
      <w:r>
        <w:rPr>
          <w:sz w:val="28"/>
          <w:szCs w:val="28"/>
        </w:rPr>
        <w:tab/>
        <w:t xml:space="preserve">Здійснений аналіз теоретичного доробку представників релігієзнавства, низки соціогуманітарних наук стосовно релігійної свідомості дозволив  віднайти можливість міждисциплінарного теоретичного синтезу положень стосовно дослідження в соціології цього феномену.  </w:t>
      </w:r>
    </w:p>
    <w:p w14:paraId="17237C84" w14:textId="77777777" w:rsidR="00D56568" w:rsidRDefault="00D56568" w:rsidP="00D56568">
      <w:pPr>
        <w:spacing w:line="360" w:lineRule="auto"/>
        <w:ind w:right="-2" w:firstLine="708"/>
        <w:rPr>
          <w:sz w:val="28"/>
          <w:szCs w:val="28"/>
        </w:rPr>
      </w:pPr>
      <w:r>
        <w:rPr>
          <w:sz w:val="28"/>
          <w:szCs w:val="28"/>
        </w:rPr>
        <w:t xml:space="preserve">Надання цьому синтезу виразно соціологічного структурування дозволило нам здійснити інтерпретацію поняття релігійна свідомість, яке розглядається як специфічний спосіб ставлення до надприродних явищ, суть і основу якого складає віра у надприродні сили (що вважаються священними) і / або у релігійне вчення; як віру, що набула емоційно-вольових ознак та раціонально осмислилася релігійною людиною, завдяки чому остання як її носій може </w:t>
      </w:r>
      <w:r>
        <w:rPr>
          <w:sz w:val="28"/>
          <w:szCs w:val="28"/>
        </w:rPr>
        <w:lastRenderedPageBreak/>
        <w:t>здійснювати своєю поведінкою певний вплив на суспільні процеси та водночас залежати від них.</w:t>
      </w:r>
    </w:p>
    <w:p w14:paraId="476CA447" w14:textId="77777777" w:rsidR="00D56568" w:rsidRDefault="00D56568" w:rsidP="00D56568">
      <w:pPr>
        <w:tabs>
          <w:tab w:val="left" w:pos="6237"/>
        </w:tabs>
        <w:spacing w:line="360" w:lineRule="auto"/>
        <w:ind w:right="-94" w:firstLine="777"/>
        <w:rPr>
          <w:sz w:val="28"/>
          <w:szCs w:val="28"/>
        </w:rPr>
      </w:pPr>
      <w:r>
        <w:rPr>
          <w:sz w:val="28"/>
          <w:szCs w:val="28"/>
        </w:rPr>
        <w:t xml:space="preserve">Подальший перехід до операціоналізації поняття релігійна свідомість дозволив розглядати її як єдність релігійної віри, знань про релігію, емоційного ставлення до неї та волі до реалізації її положень. Додержання принципу холізму для дослідження релігійної свідомості є важливим теоретико-методологічним положенням, яке вимагає досліджувати релігійну свідомість шляхом вимірювання її загальних сутнісних та функціональних характеристик на противагу  штучному розчленуванню цілісних за походженням духовних процесів та явищ, які її складають. </w:t>
      </w:r>
    </w:p>
    <w:p w14:paraId="2DE706D8" w14:textId="77777777" w:rsidR="00D56568" w:rsidRDefault="00D56568" w:rsidP="00D56568">
      <w:pPr>
        <w:tabs>
          <w:tab w:val="left" w:pos="6237"/>
        </w:tabs>
        <w:spacing w:line="360" w:lineRule="auto"/>
        <w:ind w:right="-94" w:firstLine="777"/>
        <w:rPr>
          <w:sz w:val="28"/>
          <w:szCs w:val="28"/>
        </w:rPr>
      </w:pPr>
      <w:r>
        <w:rPr>
          <w:sz w:val="28"/>
          <w:szCs w:val="28"/>
        </w:rPr>
        <w:t xml:space="preserve">Застосування принципу цілісності у дослідженні релігійної свідомості дозволило зробити висновок про доцільність уведення до понятійно-категоріального апарату моделі соціологічного дослідження релігійної свідомості терміна „вимір”. Виходячи з твердження про те, що поєднання знань, емоцій та волі творять усі свідомі процеси, ми побудували цю модель дослідження релігійної свідомості у вигляді тривимірного простору, в межах якого остання формується, функціонує і набуває певного значення. Основними вимірами у цьому випадку виступатимуть:  теоретико-пізнавальний (або когнітивний, абстрактно-теоретичний, теоретико-концептуальний), емоційно-оціночний (або афективний) і діяльнісно-вольовий (або конативний, поведінковий).  </w:t>
      </w:r>
    </w:p>
    <w:p w14:paraId="12FE5826" w14:textId="77777777" w:rsidR="00D56568" w:rsidRDefault="00D56568" w:rsidP="00D56568">
      <w:pPr>
        <w:spacing w:line="360" w:lineRule="auto"/>
        <w:ind w:firstLine="777"/>
        <w:rPr>
          <w:sz w:val="28"/>
          <w:szCs w:val="28"/>
        </w:rPr>
      </w:pPr>
      <w:r>
        <w:rPr>
          <w:sz w:val="28"/>
          <w:szCs w:val="28"/>
        </w:rPr>
        <w:t>Зміст теоретико-пізнавального (когнітивного) виміру становлять погляди та уявлення про об’єкт віри, об’єкти релігійного відображення і пізнання, а також про всі ті явища, які можуть усвідомлюватися й пізнаватися  в релігійному плані. Змістом емоційно-оціночного (чи афективного) виміру є почуття, прагнення, бажання, поривання, емоції та оцінки. Всі вони завдяки конативному компоненту (або діяльнісно-вольовому виміру), набуваючи особливої спрямованості на надприродне, становлять зміст життя віруючої людини.</w:t>
      </w:r>
    </w:p>
    <w:p w14:paraId="42886ED0" w14:textId="77777777" w:rsidR="00D56568" w:rsidRDefault="00D56568" w:rsidP="00D56568">
      <w:pPr>
        <w:tabs>
          <w:tab w:val="left" w:pos="6237"/>
        </w:tabs>
        <w:spacing w:line="360" w:lineRule="auto"/>
        <w:ind w:right="21" w:firstLine="706"/>
        <w:rPr>
          <w:sz w:val="28"/>
          <w:szCs w:val="28"/>
        </w:rPr>
      </w:pPr>
      <w:r>
        <w:rPr>
          <w:sz w:val="28"/>
          <w:szCs w:val="28"/>
        </w:rPr>
        <w:t xml:space="preserve">Для визначення ступеня розвитку чи міри сформованості кожного з вказаних вимірів було запропоновано критерії їх ієрархізації. Для когнітивного) виміру застосовано критерій зростаючої раціоналізації, для афективного </w:t>
      </w:r>
      <w:r>
        <w:rPr>
          <w:sz w:val="28"/>
          <w:szCs w:val="28"/>
        </w:rPr>
        <w:lastRenderedPageBreak/>
        <w:t>критерієм виступає міра емоційного навантаження, для конативного критерієм є посилення модальності установок на релігійну діяльність.</w:t>
      </w:r>
    </w:p>
    <w:p w14:paraId="07100692" w14:textId="77777777" w:rsidR="00D56568" w:rsidRDefault="00D56568" w:rsidP="00D56568">
      <w:pPr>
        <w:spacing w:line="360" w:lineRule="auto"/>
        <w:ind w:right="-2" w:firstLine="708"/>
        <w:rPr>
          <w:sz w:val="28"/>
          <w:szCs w:val="28"/>
        </w:rPr>
      </w:pPr>
      <w:r>
        <w:rPr>
          <w:sz w:val="28"/>
          <w:szCs w:val="28"/>
        </w:rPr>
        <w:t xml:space="preserve">Як наслідок, усі виміри мають три градації, що можуть характеризувати ступінь розвитку та міру сформованості релігійної свідомості: когнітивний – накопичені в процесі повсякденної життєдіяльності релігійні знання, систематизовані релігійні знання, гнучка раціоналізована система релігійних знань; афективний – релігійні настрої, емоції та почуття; конативний – соціальні установки, пов’язані з релігійним життям,  релігійна спрямованість на дію та релігійні ціннісні орієнтації як мотив життєдіяльності. Така градація дозволила виробити ті відправні пункти, спираючись на які внаслідок авторського дослідження стало можливим з’ясувати стан релігійної свідомості респондентів у певному географічно-територіальному просторі та у певний конкретно-історичний час.  </w:t>
      </w:r>
    </w:p>
    <w:p w14:paraId="0CD8BCD3" w14:textId="77777777" w:rsidR="00D56568" w:rsidRDefault="00D56568" w:rsidP="00D56568">
      <w:pPr>
        <w:tabs>
          <w:tab w:val="left" w:pos="6237"/>
        </w:tabs>
        <w:spacing w:line="360" w:lineRule="auto"/>
        <w:ind w:right="21" w:firstLine="706"/>
        <w:rPr>
          <w:sz w:val="28"/>
          <w:szCs w:val="28"/>
        </w:rPr>
      </w:pPr>
      <w:r>
        <w:rPr>
          <w:sz w:val="28"/>
          <w:szCs w:val="28"/>
        </w:rPr>
        <w:t xml:space="preserve">Відтак статусу носія релігійної свідомості, на наш погляд, можна набути лише за умови наявності релігійної віри та досягнення хоча б першого ступеня розвитку усіх трьох її вимірів. З іншого боку, слід підкреслити, що забезпечення цих вихідних початкових умов є свідченням наявності релігійної свідомості незалежно від ступеня її розвитку чи міри сформованості. </w:t>
      </w:r>
    </w:p>
    <w:p w14:paraId="71D09D73" w14:textId="77777777" w:rsidR="00D56568" w:rsidRDefault="00D56568" w:rsidP="00D56568">
      <w:pPr>
        <w:spacing w:line="360" w:lineRule="auto"/>
        <w:ind w:right="-2" w:firstLine="708"/>
        <w:rPr>
          <w:sz w:val="28"/>
          <w:szCs w:val="28"/>
        </w:rPr>
      </w:pPr>
      <w:r>
        <w:rPr>
          <w:sz w:val="28"/>
          <w:szCs w:val="28"/>
        </w:rPr>
        <w:t xml:space="preserve">Запропонована модель дослідження релігійної свідомості дозволяє здійснити її структурування та достатньо повну типологізацію її можливих станів – усього їх нараховується 27, що обумовлено кількістю можливих комбінацій ступенів розвитку трьох вимірів релігійної свідомості відповідно до міри їх сформованості.  </w:t>
      </w:r>
    </w:p>
    <w:p w14:paraId="6B354AD2" w14:textId="77777777" w:rsidR="00D56568" w:rsidRDefault="00D56568" w:rsidP="00D56568">
      <w:pPr>
        <w:spacing w:line="360" w:lineRule="auto"/>
        <w:ind w:right="-2" w:firstLine="708"/>
        <w:rPr>
          <w:sz w:val="28"/>
          <w:szCs w:val="28"/>
        </w:rPr>
      </w:pPr>
      <w:r>
        <w:rPr>
          <w:sz w:val="28"/>
          <w:szCs w:val="28"/>
        </w:rPr>
        <w:t xml:space="preserve">На основі запрпонованої типологізації можна робити висновок не лише про стан релігійної свідомості, а й про її функціональну скерованість та значимість як для особи, так і для її оточення і суспільства в цілому. </w:t>
      </w:r>
    </w:p>
    <w:p w14:paraId="768458D7" w14:textId="77777777" w:rsidR="00D56568" w:rsidRDefault="00D56568" w:rsidP="00D56568">
      <w:pPr>
        <w:tabs>
          <w:tab w:val="left" w:pos="6237"/>
        </w:tabs>
        <w:spacing w:line="360" w:lineRule="auto"/>
        <w:ind w:right="-94" w:firstLine="777"/>
        <w:rPr>
          <w:sz w:val="28"/>
          <w:szCs w:val="28"/>
        </w:rPr>
      </w:pPr>
      <w:r>
        <w:rPr>
          <w:sz w:val="28"/>
          <w:szCs w:val="28"/>
        </w:rPr>
        <w:t>Аналіз сучасних наукових праць, присвячених емпіричним дослідженням релігійної проблематики, засвідчив відсутність комплексних, концептуально витриманих методик дослідження релігійної свідомості, її багатоступеневої типології та наявності узгоджених системних принципів щодо визначення її функціональної скерованості і соціальної значимості.</w:t>
      </w:r>
    </w:p>
    <w:p w14:paraId="4E51285D" w14:textId="77777777" w:rsidR="00D56568" w:rsidRDefault="00D56568" w:rsidP="00D56568">
      <w:pPr>
        <w:tabs>
          <w:tab w:val="left" w:pos="6237"/>
        </w:tabs>
        <w:spacing w:line="360" w:lineRule="auto"/>
        <w:ind w:right="-94" w:firstLine="777"/>
        <w:rPr>
          <w:sz w:val="28"/>
          <w:szCs w:val="28"/>
        </w:rPr>
      </w:pPr>
      <w:r>
        <w:rPr>
          <w:sz w:val="28"/>
          <w:szCs w:val="28"/>
        </w:rPr>
        <w:lastRenderedPageBreak/>
        <w:t>У конкретно-соціологічних дослідженнях, проведених як вітчизняними, так і зарубіжними (англомовними) вченими, акцент робиться переважно на вивченні релігійності – за означенням більш широкого духовно-практичного феномену, ніж релігійна свідомість. Це, у свою чергу, зумовлює маргіналізацію досліджень релігійної свідомості, відсторонення її на периферію наукових пошуків, однобічність чи фрагментарність одержаних результатів.</w:t>
      </w:r>
    </w:p>
    <w:p w14:paraId="1A866628" w14:textId="77777777" w:rsidR="00D56568" w:rsidRDefault="00D56568" w:rsidP="00D56568">
      <w:pPr>
        <w:tabs>
          <w:tab w:val="left" w:pos="6237"/>
        </w:tabs>
        <w:spacing w:line="360" w:lineRule="auto"/>
        <w:ind w:right="-94" w:firstLine="777"/>
        <w:rPr>
          <w:sz w:val="28"/>
          <w:szCs w:val="28"/>
        </w:rPr>
      </w:pPr>
      <w:r>
        <w:rPr>
          <w:sz w:val="28"/>
          <w:szCs w:val="28"/>
        </w:rPr>
        <w:t xml:space="preserve">Це спонукало нас до вироблення (на основі проведеного теоретичного аналізу і синтезу) власної програми конкретно-соціологічного дослідження релігійної свідомості, де були використані інтерпретація основних рядоутворюючих та похідних понять з їх наступною операціоналізацією. У свою чергу, здійснення цих дослідницьких процедур дозволило сформувати відповідні блоки питань до анкети і провести авторське дослідження з екстраполяцією вищезгаданих принципів і методик на населення Львівської області та на конкретний час, а саме червень 2005 р.  </w:t>
      </w:r>
    </w:p>
    <w:p w14:paraId="3109D55D" w14:textId="77777777" w:rsidR="00D56568" w:rsidRDefault="00D56568" w:rsidP="00D56568">
      <w:pPr>
        <w:tabs>
          <w:tab w:val="left" w:pos="6237"/>
        </w:tabs>
        <w:spacing w:line="360" w:lineRule="auto"/>
        <w:ind w:right="-94" w:firstLine="777"/>
        <w:rPr>
          <w:sz w:val="28"/>
          <w:szCs w:val="28"/>
        </w:rPr>
      </w:pPr>
      <w:r>
        <w:rPr>
          <w:sz w:val="28"/>
          <w:szCs w:val="28"/>
        </w:rPr>
        <w:t xml:space="preserve"> Реалізація цієї дослідницької моделі дозволила одержати наступні висновки. Переважаюча частина населення Львівщини ідентифікує себе з віруючими та глибоко віруючими; практично всі вони є носіями релігійної свідомості. Найбільша частка респондентів, які ідентифікували себе з глибоко віруючими, проживає в селах Львівської області, найменша – в обласному центрі. Частка віруючих мало корелює з типом населеного пункту. Глибоко віруючих найбільше серед жінок та у старшій віковій групі, найменше – серед чоловіків та у молодшій віковій групі.  </w:t>
      </w:r>
    </w:p>
    <w:p w14:paraId="614B198A" w14:textId="77777777" w:rsidR="00D56568" w:rsidRDefault="00D56568" w:rsidP="00D56568">
      <w:pPr>
        <w:tabs>
          <w:tab w:val="left" w:pos="6237"/>
        </w:tabs>
        <w:spacing w:line="360" w:lineRule="auto"/>
        <w:ind w:right="-94" w:firstLine="777"/>
        <w:rPr>
          <w:sz w:val="28"/>
          <w:szCs w:val="28"/>
        </w:rPr>
      </w:pPr>
      <w:r>
        <w:rPr>
          <w:sz w:val="28"/>
          <w:szCs w:val="28"/>
        </w:rPr>
        <w:t>Загальний стан релігійної свідомості населення Львівської області у 2005 р. характеризується значним ступенем розвитку когнітивного, посереднім – афективного та низьким рівнем розвитку конативного вимірів.</w:t>
      </w:r>
    </w:p>
    <w:p w14:paraId="191FAB49" w14:textId="77777777" w:rsidR="00D56568" w:rsidRDefault="00D56568" w:rsidP="00D56568">
      <w:pPr>
        <w:tabs>
          <w:tab w:val="left" w:pos="6237"/>
        </w:tabs>
        <w:spacing w:line="360" w:lineRule="auto"/>
        <w:ind w:right="-94" w:firstLine="777"/>
        <w:rPr>
          <w:sz w:val="28"/>
          <w:szCs w:val="28"/>
        </w:rPr>
      </w:pPr>
      <w:r>
        <w:rPr>
          <w:sz w:val="28"/>
          <w:szCs w:val="28"/>
        </w:rPr>
        <w:t xml:space="preserve">Аналіз когнітивного виміру релігійної свідомості свідчить про декларований респондентами перехід від систематизованого (догматизованого) вчення до творчого осмислення релігійних положень. Це часто спричиняє еклектичність, синкретизм та утилітарність релігійної свідомості, її прагматичну скерованість. Стан розвитку афективного виміру характеризується переважаючим домінуванням настроїв та емоцій та подекуди релігійних почуттів. Це свідчить </w:t>
      </w:r>
      <w:r>
        <w:rPr>
          <w:sz w:val="28"/>
          <w:szCs w:val="28"/>
        </w:rPr>
        <w:lastRenderedPageBreak/>
        <w:t>про дві тенденції – зростання ваги секуляризаційних процесів і формалізацію релігійної свідомості на суспільному рівні, а також про все ще достатньо велику її значимість у приватному житті. Конативний вимір характеризується домінуванням переважно соціальних установок і лише подекуди релігійної спрямованості, що свідчить про незначний вплив релігії на життя особи, групи та суспільства загалом.</w:t>
      </w:r>
    </w:p>
    <w:p w14:paraId="6EFAD56D" w14:textId="77777777" w:rsidR="00D56568" w:rsidRDefault="00D56568" w:rsidP="00D56568">
      <w:pPr>
        <w:tabs>
          <w:tab w:val="left" w:pos="6237"/>
        </w:tabs>
        <w:spacing w:line="360" w:lineRule="auto"/>
        <w:ind w:right="-94" w:firstLine="777"/>
        <w:rPr>
          <w:sz w:val="28"/>
          <w:szCs w:val="28"/>
        </w:rPr>
      </w:pPr>
      <w:r>
        <w:rPr>
          <w:sz w:val="28"/>
          <w:szCs w:val="28"/>
        </w:rPr>
        <w:t>Релігійна свідомість віруючих та глибоко віруючих має суттєві відмінності. В межах когнітивного виміру віруючим респондентам здебільшого притаманна гнучка раціоналізована система знань, тоді як глибоко віруючим – систематизоване доктринальне вчення. В межах афективного виміру віруючим притаманні переважно релігійні настрої, тоді як глибоко віруючим – релігійні почуття. В межах конативного виміру у свідомості віруючих та глибоко віруючих домінують соціальні установки, проте останні демонструють більше вольового прагнення до реалізації релігійних положень у своєму житті.</w:t>
      </w:r>
    </w:p>
    <w:p w14:paraId="27DAA27F" w14:textId="77777777" w:rsidR="00D56568" w:rsidRDefault="00D56568" w:rsidP="00D56568">
      <w:pPr>
        <w:tabs>
          <w:tab w:val="left" w:pos="6237"/>
        </w:tabs>
        <w:spacing w:line="360" w:lineRule="auto"/>
        <w:ind w:right="21" w:firstLine="900"/>
        <w:rPr>
          <w:sz w:val="28"/>
          <w:szCs w:val="28"/>
        </w:rPr>
      </w:pPr>
      <w:r>
        <w:rPr>
          <w:sz w:val="28"/>
          <w:szCs w:val="28"/>
        </w:rPr>
        <w:t xml:space="preserve">Відповідно домінуючі типи релігійної свідомості для глибоко віруючих та віруючих також є відмінними. Для групи глибоко віруючих на першому місці розташувався споглядальний тип свідомості  (2;2;1); на другому – дисонансний (2;3;1); на третьому – світоглядно-ситуативний (3;2;1).  Серед віруючих перше місце посідає світський тип релігійної свідомості (3;1;1); друге – світоглядно-ситуативний (3;2;1); третє – рівномірно-секуляризований (1;1;1).  </w:t>
      </w:r>
    </w:p>
    <w:p w14:paraId="0998AB32" w14:textId="77777777" w:rsidR="00D56568" w:rsidRDefault="00D56568" w:rsidP="00D56568">
      <w:pPr>
        <w:tabs>
          <w:tab w:val="left" w:pos="6237"/>
        </w:tabs>
        <w:spacing w:line="360" w:lineRule="auto"/>
        <w:ind w:right="21" w:firstLine="900"/>
        <w:rPr>
          <w:sz w:val="28"/>
          <w:szCs w:val="28"/>
        </w:rPr>
      </w:pPr>
      <w:r>
        <w:rPr>
          <w:sz w:val="28"/>
          <w:szCs w:val="28"/>
        </w:rPr>
        <w:t xml:space="preserve">Жоден з домінуючих типів релігійної свідомості не здійснює системних впливів на життєдіяльність особи, а тому їх функціональне навантаження обмежується забезпеченням особистісних потреб індивіда, що підтверджує загальносвітову тенденцію до уприватнення всіх сфер життєдіяльності індивіда у сучасному суспільстві, зменшення суспільної ролі усіх соціальних інститутів включно з релігійними у житті соціуму. </w:t>
      </w:r>
    </w:p>
    <w:p w14:paraId="40EC5476" w14:textId="77777777" w:rsidR="00D56568" w:rsidRDefault="00D56568" w:rsidP="00D56568">
      <w:pPr>
        <w:tabs>
          <w:tab w:val="left" w:pos="6237"/>
        </w:tabs>
        <w:spacing w:line="360" w:lineRule="auto"/>
        <w:ind w:right="21" w:firstLine="900"/>
        <w:rPr>
          <w:sz w:val="28"/>
          <w:szCs w:val="28"/>
        </w:rPr>
      </w:pPr>
      <w:r>
        <w:rPr>
          <w:sz w:val="28"/>
          <w:szCs w:val="28"/>
        </w:rPr>
        <w:t>Домінуючі типи релігійної свідомості відображають модифіковану роль релігії у житті сучасної людини, а саме: забезпечення  системи життєвих сенсів, забезпечення певної користі або ефекту (добробуту, оберегу, стабільності тощо), включення до вузької релігійної спільноти, трансляція традиції, привнесення розради, відчуття внутрішнього комфорту.</w:t>
      </w:r>
    </w:p>
    <w:p w14:paraId="45710EA8" w14:textId="77777777" w:rsidR="00D56568" w:rsidRDefault="00D56568" w:rsidP="00D56568">
      <w:pPr>
        <w:spacing w:line="360" w:lineRule="auto"/>
        <w:ind w:right="-2" w:firstLine="708"/>
        <w:rPr>
          <w:sz w:val="28"/>
          <w:szCs w:val="28"/>
        </w:rPr>
      </w:pPr>
      <w:r>
        <w:rPr>
          <w:sz w:val="28"/>
          <w:szCs w:val="28"/>
        </w:rPr>
        <w:lastRenderedPageBreak/>
        <w:t>Домінуючий тип релігійної свідомості залежить від таких соціально-демографічних показників, як вік респондента і тип населеного пункту, в якому він проживає. Ступінь розвитку когнітивного виміру незначною мірою визначається рівнем освіти респондентів та їх статтю. Ступінь розвитку афективного виміру добре корелює з типом (величиною) поселення, віком респондента та частотою відвідування церкви. Міра сформованості конативного виміру корелює зі статтю респондента та його освітою. Встановлено наявність зв’язку між ступенем розвитку афективного та конативного вимірів: із зростанням інтенсивності емоційних проявів у релігійній свідомості індивіда зростає питома вага домінуючих диспозиційних утворень.</w:t>
      </w:r>
    </w:p>
    <w:p w14:paraId="1D4C0A11" w14:textId="77777777" w:rsidR="00D56568" w:rsidRDefault="00D56568" w:rsidP="00D56568">
      <w:pPr>
        <w:spacing w:line="360" w:lineRule="auto"/>
        <w:ind w:firstLine="706"/>
        <w:rPr>
          <w:sz w:val="28"/>
          <w:szCs w:val="28"/>
        </w:rPr>
      </w:pPr>
      <w:r>
        <w:rPr>
          <w:sz w:val="28"/>
          <w:szCs w:val="28"/>
        </w:rPr>
        <w:t>Встановлено, що відвідування церви найчастіше практикують особи із другим (середнім) ступенем розвитку когнітивного виміру. Частота здійснення релігійних практик підвищується із зростанням ступеня розвитку афективного та конативного вимірів. У свою чергу, „воцерковлення” призводить до зростання ступеня розвитку афективного та конативного вимірів релігійної свідомості. В цілому вплив релігійної свідомості респондентів Львівщини на соціальні процеси станом на 2005 рік у Львівській області є мінімальним.</w:t>
      </w:r>
    </w:p>
    <w:p w14:paraId="092AE926" w14:textId="77777777" w:rsidR="00D56568" w:rsidRDefault="00D56568" w:rsidP="00D56568">
      <w:pPr>
        <w:tabs>
          <w:tab w:val="left" w:pos="6237"/>
        </w:tabs>
        <w:spacing w:line="360" w:lineRule="auto"/>
        <w:ind w:right="-94" w:firstLine="777"/>
        <w:rPr>
          <w:sz w:val="28"/>
          <w:szCs w:val="28"/>
        </w:rPr>
      </w:pPr>
      <w:r>
        <w:rPr>
          <w:sz w:val="28"/>
          <w:szCs w:val="28"/>
        </w:rPr>
        <w:t>Проведений аналіз підтвердив доцільність застосування запропонованих нами положень щодо виокремлення основних вимірів релігійної свідомості та принципів ієрархізації їх ступенів розвитку. На наш погляд, запропонована авторська модель дослідження релігійної свідомості може претендувати на новизну через специфіку поєднання принципів ієрархізації її вимірів у межах однієї дослідницької методики.</w:t>
      </w:r>
    </w:p>
    <w:p w14:paraId="4E3F0868" w14:textId="77777777" w:rsidR="00D56568" w:rsidRDefault="00D56568" w:rsidP="00D56568">
      <w:pPr>
        <w:spacing w:line="360" w:lineRule="auto"/>
        <w:rPr>
          <w:sz w:val="28"/>
          <w:szCs w:val="28"/>
        </w:rPr>
      </w:pPr>
    </w:p>
    <w:p w14:paraId="6332610F" w14:textId="77777777" w:rsidR="00D56568" w:rsidRDefault="00D56568" w:rsidP="00D56568">
      <w:pPr>
        <w:jc w:val="center"/>
      </w:pPr>
    </w:p>
    <w:p w14:paraId="1EC27024" w14:textId="77777777" w:rsidR="00D56568" w:rsidRDefault="00D56568" w:rsidP="00D56568">
      <w:pPr>
        <w:jc w:val="center"/>
      </w:pPr>
    </w:p>
    <w:p w14:paraId="2454D9F0" w14:textId="77777777" w:rsidR="00D56568" w:rsidRDefault="00D56568" w:rsidP="00D56568">
      <w:pPr>
        <w:jc w:val="center"/>
      </w:pPr>
    </w:p>
    <w:p w14:paraId="6639A341" w14:textId="77777777" w:rsidR="00D56568" w:rsidRDefault="00D56568" w:rsidP="00D56568">
      <w:pPr>
        <w:jc w:val="center"/>
      </w:pPr>
    </w:p>
    <w:p w14:paraId="4C38D100" w14:textId="77777777" w:rsidR="00D56568" w:rsidRDefault="00D56568" w:rsidP="00D56568">
      <w:pPr>
        <w:jc w:val="center"/>
      </w:pPr>
    </w:p>
    <w:p w14:paraId="3AB6C56B" w14:textId="77777777" w:rsidR="00D56568" w:rsidRDefault="00D56568" w:rsidP="00D56568">
      <w:pPr>
        <w:jc w:val="center"/>
      </w:pPr>
    </w:p>
    <w:p w14:paraId="10C05A3D" w14:textId="77777777" w:rsidR="00D56568" w:rsidRDefault="00D56568" w:rsidP="00D56568">
      <w:pPr>
        <w:jc w:val="center"/>
      </w:pPr>
    </w:p>
    <w:p w14:paraId="3E528AC3" w14:textId="77777777" w:rsidR="00D56568" w:rsidRDefault="00D56568" w:rsidP="00D56568">
      <w:pPr>
        <w:jc w:val="center"/>
      </w:pPr>
    </w:p>
    <w:p w14:paraId="7FA221F1" w14:textId="77777777" w:rsidR="00D56568" w:rsidRDefault="00D56568" w:rsidP="00D56568">
      <w:pPr>
        <w:jc w:val="center"/>
      </w:pPr>
    </w:p>
    <w:p w14:paraId="09FD2938" w14:textId="77777777" w:rsidR="00D56568" w:rsidRDefault="00D56568" w:rsidP="00D56568">
      <w:pPr>
        <w:jc w:val="center"/>
      </w:pPr>
    </w:p>
    <w:p w14:paraId="5022F6D3" w14:textId="77777777" w:rsidR="00D56568" w:rsidRDefault="00D56568" w:rsidP="00D56568">
      <w:pPr>
        <w:jc w:val="center"/>
      </w:pPr>
    </w:p>
    <w:p w14:paraId="6863E04E" w14:textId="77777777" w:rsidR="00D56568" w:rsidRDefault="00D56568" w:rsidP="00D56568">
      <w:pPr>
        <w:jc w:val="center"/>
      </w:pPr>
    </w:p>
    <w:p w14:paraId="5AA10081" w14:textId="77777777" w:rsidR="00D56568" w:rsidRDefault="00D56568" w:rsidP="00D56568">
      <w:pPr>
        <w:jc w:val="center"/>
      </w:pPr>
    </w:p>
    <w:p w14:paraId="6D9D2B7A" w14:textId="77777777" w:rsidR="00D56568" w:rsidRDefault="00D56568" w:rsidP="00D56568">
      <w:pPr>
        <w:jc w:val="center"/>
      </w:pPr>
    </w:p>
    <w:p w14:paraId="4199E6A0" w14:textId="77777777" w:rsidR="00D56568" w:rsidRDefault="00D56568" w:rsidP="00D56568">
      <w:pPr>
        <w:jc w:val="center"/>
      </w:pPr>
    </w:p>
    <w:p w14:paraId="483152FA" w14:textId="77777777" w:rsidR="00D56568" w:rsidRDefault="00D56568" w:rsidP="00D56568">
      <w:pPr>
        <w:jc w:val="center"/>
      </w:pPr>
    </w:p>
    <w:p w14:paraId="27492C45" w14:textId="77777777" w:rsidR="00D56568" w:rsidRDefault="00D56568" w:rsidP="00D56568">
      <w:pPr>
        <w:jc w:val="center"/>
      </w:pPr>
    </w:p>
    <w:p w14:paraId="3D3418AD" w14:textId="77777777" w:rsidR="00D56568" w:rsidRDefault="00D56568" w:rsidP="00D56568">
      <w:pPr>
        <w:spacing w:line="360" w:lineRule="auto"/>
        <w:ind w:firstLine="706"/>
        <w:jc w:val="center"/>
        <w:rPr>
          <w:b/>
          <w:bCs/>
          <w:sz w:val="28"/>
          <w:szCs w:val="28"/>
        </w:rPr>
      </w:pPr>
    </w:p>
    <w:p w14:paraId="12A374E0" w14:textId="77777777" w:rsidR="00D56568" w:rsidRDefault="00D56568" w:rsidP="00D56568">
      <w:pPr>
        <w:jc w:val="center"/>
      </w:pPr>
    </w:p>
    <w:p w14:paraId="23C7688E" w14:textId="77777777" w:rsidR="00D56568" w:rsidRDefault="00D56568" w:rsidP="00D56568">
      <w:pPr>
        <w:jc w:val="center"/>
      </w:pPr>
      <w:r>
        <w:t>СПИСОК ВИКОРИСТАНОЇ ЛІТЕРАТУРИ</w:t>
      </w:r>
    </w:p>
    <w:p w14:paraId="3402C563" w14:textId="77777777" w:rsidR="00D56568" w:rsidRDefault="00D56568" w:rsidP="00D56568">
      <w:pPr>
        <w:jc w:val="center"/>
      </w:pPr>
    </w:p>
    <w:p w14:paraId="695B2A79" w14:textId="77777777" w:rsidR="00D56568" w:rsidRDefault="00D56568" w:rsidP="00D56568">
      <w:pPr>
        <w:jc w:val="center"/>
      </w:pPr>
    </w:p>
    <w:p w14:paraId="6979570B" w14:textId="77777777" w:rsidR="00D56568" w:rsidRDefault="00D56568" w:rsidP="00D56568">
      <w:pPr>
        <w:jc w:val="center"/>
      </w:pPr>
    </w:p>
    <w:tbl>
      <w:tblPr>
        <w:tblW w:w="0" w:type="auto"/>
        <w:tblLayout w:type="fixed"/>
        <w:tblLook w:val="0000" w:firstRow="0" w:lastRow="0" w:firstColumn="0" w:lastColumn="0" w:noHBand="0" w:noVBand="0"/>
      </w:tblPr>
      <w:tblGrid>
        <w:gridCol w:w="648"/>
        <w:gridCol w:w="8743"/>
      </w:tblGrid>
      <w:tr w:rsidR="00D56568" w14:paraId="746C6510" w14:textId="77777777" w:rsidTr="00762343">
        <w:tblPrEx>
          <w:tblCellMar>
            <w:top w:w="0" w:type="dxa"/>
            <w:bottom w:w="0" w:type="dxa"/>
          </w:tblCellMar>
        </w:tblPrEx>
        <w:tc>
          <w:tcPr>
            <w:tcW w:w="648" w:type="dxa"/>
            <w:tcBorders>
              <w:top w:val="nil"/>
              <w:left w:val="nil"/>
              <w:bottom w:val="nil"/>
              <w:right w:val="nil"/>
            </w:tcBorders>
          </w:tcPr>
          <w:p w14:paraId="6F0D4132" w14:textId="77777777" w:rsidR="00D56568" w:rsidRDefault="00D56568" w:rsidP="00762343">
            <w:pPr>
              <w:spacing w:line="360" w:lineRule="auto"/>
              <w:jc w:val="center"/>
              <w:rPr>
                <w:sz w:val="28"/>
                <w:szCs w:val="28"/>
                <w:lang w:val="en-US"/>
              </w:rPr>
            </w:pPr>
            <w:r>
              <w:rPr>
                <w:sz w:val="28"/>
                <w:szCs w:val="28"/>
                <w:lang w:val="en-US"/>
              </w:rPr>
              <w:t>1</w:t>
            </w:r>
          </w:p>
        </w:tc>
        <w:tc>
          <w:tcPr>
            <w:tcW w:w="8743" w:type="dxa"/>
            <w:tcBorders>
              <w:top w:val="nil"/>
              <w:left w:val="nil"/>
              <w:bottom w:val="nil"/>
              <w:right w:val="nil"/>
            </w:tcBorders>
          </w:tcPr>
          <w:p w14:paraId="6A8B1332" w14:textId="77777777" w:rsidR="00D56568" w:rsidRDefault="00D56568" w:rsidP="00762343">
            <w:pPr>
              <w:spacing w:line="360" w:lineRule="auto"/>
              <w:ind w:firstLine="252"/>
              <w:rPr>
                <w:sz w:val="28"/>
                <w:szCs w:val="28"/>
              </w:rPr>
            </w:pPr>
            <w:r>
              <w:rPr>
                <w:sz w:val="28"/>
                <w:szCs w:val="28"/>
              </w:rPr>
              <w:t>Академічне релігієзнавство/ За наук. ред. А. М. Колодного. – К.: Світ знань, 2000. – 862 с.</w:t>
            </w:r>
          </w:p>
        </w:tc>
      </w:tr>
      <w:tr w:rsidR="00D56568" w14:paraId="32CB2571" w14:textId="77777777" w:rsidTr="00762343">
        <w:tblPrEx>
          <w:tblCellMar>
            <w:top w:w="0" w:type="dxa"/>
            <w:bottom w:w="0" w:type="dxa"/>
          </w:tblCellMar>
        </w:tblPrEx>
        <w:tc>
          <w:tcPr>
            <w:tcW w:w="648" w:type="dxa"/>
            <w:tcBorders>
              <w:top w:val="nil"/>
              <w:left w:val="nil"/>
              <w:bottom w:val="nil"/>
              <w:right w:val="nil"/>
            </w:tcBorders>
          </w:tcPr>
          <w:p w14:paraId="7D6E1956" w14:textId="77777777" w:rsidR="00D56568" w:rsidRDefault="00D56568" w:rsidP="00762343">
            <w:pPr>
              <w:spacing w:line="360" w:lineRule="auto"/>
              <w:jc w:val="center"/>
              <w:rPr>
                <w:sz w:val="28"/>
                <w:szCs w:val="28"/>
                <w:lang w:val="en-US"/>
              </w:rPr>
            </w:pPr>
            <w:r>
              <w:rPr>
                <w:sz w:val="28"/>
                <w:szCs w:val="28"/>
                <w:lang w:val="en-US"/>
              </w:rPr>
              <w:t>2</w:t>
            </w:r>
          </w:p>
        </w:tc>
        <w:tc>
          <w:tcPr>
            <w:tcW w:w="8743" w:type="dxa"/>
            <w:tcBorders>
              <w:top w:val="nil"/>
              <w:left w:val="nil"/>
              <w:bottom w:val="nil"/>
              <w:right w:val="nil"/>
            </w:tcBorders>
          </w:tcPr>
          <w:p w14:paraId="03CEE245" w14:textId="77777777" w:rsidR="00D56568" w:rsidRDefault="00D56568" w:rsidP="00762343">
            <w:pPr>
              <w:spacing w:line="360" w:lineRule="auto"/>
              <w:ind w:firstLine="252"/>
              <w:rPr>
                <w:sz w:val="28"/>
                <w:szCs w:val="28"/>
              </w:rPr>
            </w:pPr>
            <w:r>
              <w:rPr>
                <w:sz w:val="28"/>
                <w:szCs w:val="28"/>
              </w:rPr>
              <w:t>Андреева Г.М. Социальная психология.- М.: Изд-во МГУ, 1988. - 432с.</w:t>
            </w:r>
          </w:p>
        </w:tc>
      </w:tr>
      <w:tr w:rsidR="00D56568" w14:paraId="52D64CBF" w14:textId="77777777" w:rsidTr="00762343">
        <w:tblPrEx>
          <w:tblCellMar>
            <w:top w:w="0" w:type="dxa"/>
            <w:bottom w:w="0" w:type="dxa"/>
          </w:tblCellMar>
        </w:tblPrEx>
        <w:tc>
          <w:tcPr>
            <w:tcW w:w="648" w:type="dxa"/>
            <w:tcBorders>
              <w:top w:val="nil"/>
              <w:left w:val="nil"/>
              <w:bottom w:val="nil"/>
              <w:right w:val="nil"/>
            </w:tcBorders>
          </w:tcPr>
          <w:p w14:paraId="3668389E" w14:textId="77777777" w:rsidR="00D56568" w:rsidRDefault="00D56568" w:rsidP="00762343">
            <w:pPr>
              <w:spacing w:line="360" w:lineRule="auto"/>
              <w:jc w:val="center"/>
              <w:rPr>
                <w:sz w:val="28"/>
                <w:szCs w:val="28"/>
                <w:lang w:val="en-US"/>
              </w:rPr>
            </w:pPr>
            <w:r>
              <w:rPr>
                <w:sz w:val="28"/>
                <w:szCs w:val="28"/>
                <w:lang w:val="en-US"/>
              </w:rPr>
              <w:t>3</w:t>
            </w:r>
          </w:p>
        </w:tc>
        <w:tc>
          <w:tcPr>
            <w:tcW w:w="8743" w:type="dxa"/>
            <w:tcBorders>
              <w:top w:val="nil"/>
              <w:left w:val="nil"/>
              <w:bottom w:val="nil"/>
              <w:right w:val="nil"/>
            </w:tcBorders>
          </w:tcPr>
          <w:p w14:paraId="5750D3B3" w14:textId="77777777" w:rsidR="00D56568" w:rsidRDefault="00D56568" w:rsidP="00762343">
            <w:pPr>
              <w:spacing w:line="360" w:lineRule="auto"/>
              <w:ind w:firstLine="252"/>
              <w:rPr>
                <w:sz w:val="28"/>
                <w:szCs w:val="28"/>
                <w:lang w:val="en-US"/>
              </w:rPr>
            </w:pPr>
            <w:r>
              <w:rPr>
                <w:sz w:val="28"/>
                <w:szCs w:val="28"/>
                <w:lang w:val="en-US"/>
              </w:rPr>
              <w:t xml:space="preserve"> </w:t>
            </w:r>
            <w:r>
              <w:rPr>
                <w:sz w:val="28"/>
                <w:szCs w:val="28"/>
              </w:rPr>
              <w:t>Арон</w:t>
            </w:r>
            <w:r>
              <w:rPr>
                <w:sz w:val="28"/>
                <w:szCs w:val="28"/>
                <w:lang w:val="en-US"/>
              </w:rPr>
              <w:t xml:space="preserve"> </w:t>
            </w:r>
            <w:r>
              <w:rPr>
                <w:sz w:val="28"/>
                <w:szCs w:val="28"/>
              </w:rPr>
              <w:t>Р</w:t>
            </w:r>
            <w:r>
              <w:rPr>
                <w:sz w:val="28"/>
                <w:szCs w:val="28"/>
                <w:lang w:val="en-US"/>
              </w:rPr>
              <w:t xml:space="preserve">. </w:t>
            </w:r>
            <w:r>
              <w:rPr>
                <w:sz w:val="28"/>
                <w:szCs w:val="28"/>
              </w:rPr>
              <w:t>Етапи</w:t>
            </w:r>
            <w:r>
              <w:rPr>
                <w:sz w:val="28"/>
                <w:szCs w:val="28"/>
                <w:lang w:val="en-US"/>
              </w:rPr>
              <w:t xml:space="preserve"> </w:t>
            </w:r>
            <w:r>
              <w:rPr>
                <w:sz w:val="28"/>
                <w:szCs w:val="28"/>
              </w:rPr>
              <w:t>розвитку</w:t>
            </w:r>
            <w:r>
              <w:rPr>
                <w:sz w:val="28"/>
                <w:szCs w:val="28"/>
                <w:lang w:val="en-US"/>
              </w:rPr>
              <w:t xml:space="preserve"> </w:t>
            </w:r>
            <w:r>
              <w:rPr>
                <w:sz w:val="28"/>
                <w:szCs w:val="28"/>
              </w:rPr>
              <w:t>соціологічної</w:t>
            </w:r>
            <w:r>
              <w:rPr>
                <w:sz w:val="28"/>
                <w:szCs w:val="28"/>
                <w:lang w:val="en-US"/>
              </w:rPr>
              <w:t xml:space="preserve"> </w:t>
            </w:r>
            <w:r>
              <w:rPr>
                <w:sz w:val="28"/>
                <w:szCs w:val="28"/>
              </w:rPr>
              <w:t>думки</w:t>
            </w:r>
            <w:r>
              <w:rPr>
                <w:sz w:val="28"/>
                <w:szCs w:val="28"/>
                <w:lang w:val="en-US"/>
              </w:rPr>
              <w:t xml:space="preserve">. – </w:t>
            </w:r>
            <w:r>
              <w:rPr>
                <w:sz w:val="28"/>
                <w:szCs w:val="28"/>
              </w:rPr>
              <w:t>К</w:t>
            </w:r>
            <w:r>
              <w:rPr>
                <w:sz w:val="28"/>
                <w:szCs w:val="28"/>
                <w:lang w:val="en-US"/>
              </w:rPr>
              <w:t xml:space="preserve">.: </w:t>
            </w:r>
            <w:r>
              <w:rPr>
                <w:sz w:val="28"/>
                <w:szCs w:val="28"/>
              </w:rPr>
              <w:t>Юніверс</w:t>
            </w:r>
            <w:r>
              <w:rPr>
                <w:sz w:val="28"/>
                <w:szCs w:val="28"/>
                <w:lang w:val="en-US"/>
              </w:rPr>
              <w:t xml:space="preserve">, 2004. – 688 </w:t>
            </w:r>
            <w:r>
              <w:rPr>
                <w:sz w:val="28"/>
                <w:szCs w:val="28"/>
              </w:rPr>
              <w:t>с</w:t>
            </w:r>
            <w:r>
              <w:rPr>
                <w:sz w:val="28"/>
                <w:szCs w:val="28"/>
                <w:lang w:val="en-US"/>
              </w:rPr>
              <w:t>.</w:t>
            </w:r>
          </w:p>
        </w:tc>
      </w:tr>
      <w:tr w:rsidR="00D56568" w14:paraId="348A8BAD" w14:textId="77777777" w:rsidTr="00762343">
        <w:tblPrEx>
          <w:tblCellMar>
            <w:top w:w="0" w:type="dxa"/>
            <w:bottom w:w="0" w:type="dxa"/>
          </w:tblCellMar>
        </w:tblPrEx>
        <w:tc>
          <w:tcPr>
            <w:tcW w:w="648" w:type="dxa"/>
            <w:tcBorders>
              <w:top w:val="nil"/>
              <w:left w:val="nil"/>
              <w:bottom w:val="nil"/>
              <w:right w:val="nil"/>
            </w:tcBorders>
          </w:tcPr>
          <w:p w14:paraId="024B299C" w14:textId="77777777" w:rsidR="00D56568" w:rsidRDefault="00D56568" w:rsidP="00762343">
            <w:pPr>
              <w:spacing w:line="360" w:lineRule="auto"/>
              <w:jc w:val="center"/>
              <w:rPr>
                <w:sz w:val="28"/>
                <w:szCs w:val="28"/>
                <w:lang w:val="en-US"/>
              </w:rPr>
            </w:pPr>
            <w:r>
              <w:rPr>
                <w:sz w:val="28"/>
                <w:szCs w:val="28"/>
                <w:lang w:val="en-US"/>
              </w:rPr>
              <w:t>4</w:t>
            </w:r>
          </w:p>
        </w:tc>
        <w:tc>
          <w:tcPr>
            <w:tcW w:w="8743" w:type="dxa"/>
            <w:tcBorders>
              <w:top w:val="nil"/>
              <w:left w:val="nil"/>
              <w:bottom w:val="nil"/>
              <w:right w:val="nil"/>
            </w:tcBorders>
          </w:tcPr>
          <w:p w14:paraId="18880091" w14:textId="77777777" w:rsidR="00D56568" w:rsidRDefault="00D56568" w:rsidP="00762343">
            <w:pPr>
              <w:spacing w:line="360" w:lineRule="auto"/>
              <w:ind w:firstLine="252"/>
              <w:rPr>
                <w:sz w:val="28"/>
                <w:szCs w:val="28"/>
              </w:rPr>
            </w:pPr>
            <w:r>
              <w:rPr>
                <w:sz w:val="28"/>
                <w:szCs w:val="28"/>
              </w:rPr>
              <w:t>Баранников В.П., Матронина Л.Ф. Динамика религиозности в информационном обществе// Социс. – 2004. – №9. – С.130 – 136.</w:t>
            </w:r>
          </w:p>
        </w:tc>
      </w:tr>
      <w:tr w:rsidR="00D56568" w14:paraId="72F946AF" w14:textId="77777777" w:rsidTr="00762343">
        <w:tblPrEx>
          <w:tblCellMar>
            <w:top w:w="0" w:type="dxa"/>
            <w:bottom w:w="0" w:type="dxa"/>
          </w:tblCellMar>
        </w:tblPrEx>
        <w:tc>
          <w:tcPr>
            <w:tcW w:w="648" w:type="dxa"/>
            <w:tcBorders>
              <w:top w:val="nil"/>
              <w:left w:val="nil"/>
              <w:bottom w:val="nil"/>
              <w:right w:val="nil"/>
            </w:tcBorders>
          </w:tcPr>
          <w:p w14:paraId="421D43E3" w14:textId="77777777" w:rsidR="00D56568" w:rsidRDefault="00D56568" w:rsidP="00762343">
            <w:pPr>
              <w:spacing w:line="360" w:lineRule="auto"/>
              <w:jc w:val="center"/>
              <w:rPr>
                <w:sz w:val="28"/>
                <w:szCs w:val="28"/>
                <w:lang w:val="en-US"/>
              </w:rPr>
            </w:pPr>
            <w:r>
              <w:rPr>
                <w:sz w:val="28"/>
                <w:szCs w:val="28"/>
                <w:lang w:val="en-US"/>
              </w:rPr>
              <w:t>5</w:t>
            </w:r>
          </w:p>
        </w:tc>
        <w:tc>
          <w:tcPr>
            <w:tcW w:w="8743" w:type="dxa"/>
            <w:tcBorders>
              <w:top w:val="nil"/>
              <w:left w:val="nil"/>
              <w:bottom w:val="nil"/>
              <w:right w:val="nil"/>
            </w:tcBorders>
          </w:tcPr>
          <w:p w14:paraId="77C245B6" w14:textId="77777777" w:rsidR="00D56568" w:rsidRDefault="00D56568" w:rsidP="00762343">
            <w:pPr>
              <w:spacing w:line="360" w:lineRule="auto"/>
              <w:ind w:firstLine="252"/>
              <w:rPr>
                <w:sz w:val="28"/>
                <w:szCs w:val="28"/>
              </w:rPr>
            </w:pPr>
            <w:r>
              <w:rPr>
                <w:sz w:val="28"/>
                <w:szCs w:val="28"/>
              </w:rPr>
              <w:t>Белла Р. Основные этапы эволюции религии в истории общества// Религия и общество: Хрестоматия по социологии религии. – М.: 1996. – С. 665 – 677.</w:t>
            </w:r>
          </w:p>
        </w:tc>
      </w:tr>
      <w:tr w:rsidR="00D56568" w14:paraId="43F5BCF3" w14:textId="77777777" w:rsidTr="00762343">
        <w:tblPrEx>
          <w:tblCellMar>
            <w:top w:w="0" w:type="dxa"/>
            <w:bottom w:w="0" w:type="dxa"/>
          </w:tblCellMar>
        </w:tblPrEx>
        <w:tc>
          <w:tcPr>
            <w:tcW w:w="648" w:type="dxa"/>
            <w:tcBorders>
              <w:top w:val="nil"/>
              <w:left w:val="nil"/>
              <w:bottom w:val="nil"/>
              <w:right w:val="nil"/>
            </w:tcBorders>
          </w:tcPr>
          <w:p w14:paraId="6019933F" w14:textId="77777777" w:rsidR="00D56568" w:rsidRDefault="00D56568" w:rsidP="00762343">
            <w:pPr>
              <w:spacing w:line="360" w:lineRule="auto"/>
              <w:jc w:val="center"/>
              <w:rPr>
                <w:sz w:val="28"/>
                <w:szCs w:val="28"/>
                <w:lang w:val="en-US"/>
              </w:rPr>
            </w:pPr>
            <w:r>
              <w:rPr>
                <w:sz w:val="28"/>
                <w:szCs w:val="28"/>
                <w:lang w:val="en-US"/>
              </w:rPr>
              <w:t>6</w:t>
            </w:r>
          </w:p>
        </w:tc>
        <w:tc>
          <w:tcPr>
            <w:tcW w:w="8743" w:type="dxa"/>
            <w:tcBorders>
              <w:top w:val="nil"/>
              <w:left w:val="nil"/>
              <w:bottom w:val="nil"/>
              <w:right w:val="nil"/>
            </w:tcBorders>
          </w:tcPr>
          <w:p w14:paraId="5032B279" w14:textId="77777777" w:rsidR="00D56568" w:rsidRDefault="00D56568" w:rsidP="00762343">
            <w:pPr>
              <w:spacing w:line="360" w:lineRule="auto"/>
              <w:ind w:firstLine="252"/>
              <w:rPr>
                <w:sz w:val="28"/>
                <w:szCs w:val="28"/>
              </w:rPr>
            </w:pPr>
            <w:r>
              <w:rPr>
                <w:sz w:val="28"/>
                <w:szCs w:val="28"/>
              </w:rPr>
              <w:t>Биченко А., Дудар Н. Релігійність українського суспільства:  рівень, характер, особливості// Національна безпека і оборона. – 2002. – №10. – С. 14 – 21.</w:t>
            </w:r>
          </w:p>
        </w:tc>
      </w:tr>
      <w:tr w:rsidR="00D56568" w14:paraId="45C1A73D" w14:textId="77777777" w:rsidTr="00762343">
        <w:tblPrEx>
          <w:tblCellMar>
            <w:top w:w="0" w:type="dxa"/>
            <w:bottom w:w="0" w:type="dxa"/>
          </w:tblCellMar>
        </w:tblPrEx>
        <w:tc>
          <w:tcPr>
            <w:tcW w:w="648" w:type="dxa"/>
            <w:tcBorders>
              <w:top w:val="nil"/>
              <w:left w:val="nil"/>
              <w:bottom w:val="nil"/>
              <w:right w:val="nil"/>
            </w:tcBorders>
          </w:tcPr>
          <w:p w14:paraId="455E8CD2" w14:textId="77777777" w:rsidR="00D56568" w:rsidRDefault="00D56568" w:rsidP="00762343">
            <w:pPr>
              <w:spacing w:line="360" w:lineRule="auto"/>
              <w:jc w:val="center"/>
              <w:rPr>
                <w:sz w:val="28"/>
                <w:szCs w:val="28"/>
                <w:lang w:val="en-US"/>
              </w:rPr>
            </w:pPr>
            <w:r>
              <w:rPr>
                <w:sz w:val="28"/>
                <w:szCs w:val="28"/>
                <w:lang w:val="en-US"/>
              </w:rPr>
              <w:t>7</w:t>
            </w:r>
          </w:p>
        </w:tc>
        <w:tc>
          <w:tcPr>
            <w:tcW w:w="8743" w:type="dxa"/>
            <w:tcBorders>
              <w:top w:val="nil"/>
              <w:left w:val="nil"/>
              <w:bottom w:val="nil"/>
              <w:right w:val="nil"/>
            </w:tcBorders>
          </w:tcPr>
          <w:p w14:paraId="574D2642" w14:textId="77777777" w:rsidR="00D56568" w:rsidRDefault="00D56568" w:rsidP="00762343">
            <w:pPr>
              <w:spacing w:line="360" w:lineRule="auto"/>
              <w:ind w:firstLine="252"/>
              <w:rPr>
                <w:sz w:val="28"/>
                <w:szCs w:val="28"/>
              </w:rPr>
            </w:pPr>
            <w:r>
              <w:rPr>
                <w:sz w:val="28"/>
                <w:szCs w:val="28"/>
              </w:rPr>
              <w:t>Білодід Ю.М. Духовність: сутність, структура, функції. – Житомир: Редакційно-видавничий відділ ІПСТ, 2003. – 192с.</w:t>
            </w:r>
          </w:p>
        </w:tc>
      </w:tr>
      <w:tr w:rsidR="00D56568" w14:paraId="288DE8E5" w14:textId="77777777" w:rsidTr="00762343">
        <w:tblPrEx>
          <w:tblCellMar>
            <w:top w:w="0" w:type="dxa"/>
            <w:bottom w:w="0" w:type="dxa"/>
          </w:tblCellMar>
        </w:tblPrEx>
        <w:tc>
          <w:tcPr>
            <w:tcW w:w="648" w:type="dxa"/>
            <w:tcBorders>
              <w:top w:val="nil"/>
              <w:left w:val="nil"/>
              <w:bottom w:val="nil"/>
              <w:right w:val="nil"/>
            </w:tcBorders>
          </w:tcPr>
          <w:p w14:paraId="3139B344" w14:textId="77777777" w:rsidR="00D56568" w:rsidRDefault="00D56568" w:rsidP="00762343">
            <w:pPr>
              <w:spacing w:line="360" w:lineRule="auto"/>
              <w:jc w:val="center"/>
              <w:rPr>
                <w:sz w:val="28"/>
                <w:szCs w:val="28"/>
                <w:lang w:val="en-US"/>
              </w:rPr>
            </w:pPr>
            <w:r>
              <w:rPr>
                <w:sz w:val="28"/>
                <w:szCs w:val="28"/>
                <w:lang w:val="en-US"/>
              </w:rPr>
              <w:t>8</w:t>
            </w:r>
          </w:p>
        </w:tc>
        <w:tc>
          <w:tcPr>
            <w:tcW w:w="8743" w:type="dxa"/>
            <w:tcBorders>
              <w:top w:val="nil"/>
              <w:left w:val="nil"/>
              <w:bottom w:val="nil"/>
              <w:right w:val="nil"/>
            </w:tcBorders>
          </w:tcPr>
          <w:p w14:paraId="0D9F04F5" w14:textId="77777777" w:rsidR="00D56568" w:rsidRDefault="00D56568" w:rsidP="00762343">
            <w:pPr>
              <w:spacing w:line="360" w:lineRule="auto"/>
              <w:ind w:firstLine="252"/>
              <w:rPr>
                <w:sz w:val="28"/>
                <w:szCs w:val="28"/>
              </w:rPr>
            </w:pPr>
            <w:r>
              <w:rPr>
                <w:sz w:val="28"/>
                <w:szCs w:val="28"/>
              </w:rPr>
              <w:t>Большой психологический словарь. В 2-х тт./ Сост. А. Ребер Т.2. – М: Вече, АСТ, 2000. – 559с.</w:t>
            </w:r>
          </w:p>
        </w:tc>
      </w:tr>
      <w:tr w:rsidR="00D56568" w14:paraId="6493382F" w14:textId="77777777" w:rsidTr="00762343">
        <w:tblPrEx>
          <w:tblCellMar>
            <w:top w:w="0" w:type="dxa"/>
            <w:bottom w:w="0" w:type="dxa"/>
          </w:tblCellMar>
        </w:tblPrEx>
        <w:tc>
          <w:tcPr>
            <w:tcW w:w="648" w:type="dxa"/>
            <w:tcBorders>
              <w:top w:val="nil"/>
              <w:left w:val="nil"/>
              <w:bottom w:val="nil"/>
              <w:right w:val="nil"/>
            </w:tcBorders>
          </w:tcPr>
          <w:p w14:paraId="672C7461" w14:textId="77777777" w:rsidR="00D56568" w:rsidRDefault="00D56568" w:rsidP="00762343">
            <w:pPr>
              <w:spacing w:line="360" w:lineRule="auto"/>
              <w:jc w:val="center"/>
              <w:rPr>
                <w:sz w:val="28"/>
                <w:szCs w:val="28"/>
                <w:lang w:val="en-US"/>
              </w:rPr>
            </w:pPr>
            <w:r>
              <w:rPr>
                <w:sz w:val="28"/>
                <w:szCs w:val="28"/>
                <w:lang w:val="en-US"/>
              </w:rPr>
              <w:t>9</w:t>
            </w:r>
          </w:p>
        </w:tc>
        <w:tc>
          <w:tcPr>
            <w:tcW w:w="8743" w:type="dxa"/>
            <w:tcBorders>
              <w:top w:val="nil"/>
              <w:left w:val="nil"/>
              <w:bottom w:val="nil"/>
              <w:right w:val="nil"/>
            </w:tcBorders>
          </w:tcPr>
          <w:p w14:paraId="2F798940" w14:textId="77777777" w:rsidR="00D56568" w:rsidRDefault="00D56568" w:rsidP="00762343">
            <w:pPr>
              <w:spacing w:line="360" w:lineRule="auto"/>
              <w:ind w:firstLine="252"/>
              <w:rPr>
                <w:sz w:val="28"/>
                <w:szCs w:val="28"/>
              </w:rPr>
            </w:pPr>
            <w:r>
              <w:rPr>
                <w:sz w:val="28"/>
                <w:szCs w:val="28"/>
              </w:rPr>
              <w:t>Большой толковый социологический словарь. В 2-х тт. Том 2 (П - Я): пер. с англ. – М.: Вече, АСТ, 2001. – 528с.</w:t>
            </w:r>
          </w:p>
        </w:tc>
      </w:tr>
      <w:tr w:rsidR="00D56568" w14:paraId="549D07CD" w14:textId="77777777" w:rsidTr="00762343">
        <w:tblPrEx>
          <w:tblCellMar>
            <w:top w:w="0" w:type="dxa"/>
            <w:bottom w:w="0" w:type="dxa"/>
          </w:tblCellMar>
        </w:tblPrEx>
        <w:tc>
          <w:tcPr>
            <w:tcW w:w="648" w:type="dxa"/>
            <w:tcBorders>
              <w:top w:val="nil"/>
              <w:left w:val="nil"/>
              <w:bottom w:val="nil"/>
              <w:right w:val="nil"/>
            </w:tcBorders>
          </w:tcPr>
          <w:p w14:paraId="7EDF5E67" w14:textId="77777777" w:rsidR="00D56568" w:rsidRDefault="00D56568" w:rsidP="00762343">
            <w:pPr>
              <w:spacing w:line="360" w:lineRule="auto"/>
              <w:jc w:val="center"/>
              <w:rPr>
                <w:sz w:val="28"/>
                <w:szCs w:val="28"/>
              </w:rPr>
            </w:pPr>
            <w:r>
              <w:rPr>
                <w:sz w:val="28"/>
                <w:szCs w:val="28"/>
                <w:lang w:val="en-US"/>
              </w:rPr>
              <w:t>1</w:t>
            </w:r>
            <w:r>
              <w:rPr>
                <w:sz w:val="28"/>
                <w:szCs w:val="28"/>
              </w:rPr>
              <w:t>0</w:t>
            </w:r>
          </w:p>
        </w:tc>
        <w:tc>
          <w:tcPr>
            <w:tcW w:w="8743" w:type="dxa"/>
            <w:tcBorders>
              <w:top w:val="nil"/>
              <w:left w:val="nil"/>
              <w:bottom w:val="nil"/>
              <w:right w:val="nil"/>
            </w:tcBorders>
          </w:tcPr>
          <w:p w14:paraId="5A3594DF" w14:textId="77777777" w:rsidR="00D56568" w:rsidRDefault="00D56568" w:rsidP="00762343">
            <w:pPr>
              <w:spacing w:line="360" w:lineRule="auto"/>
              <w:ind w:firstLine="252"/>
              <w:rPr>
                <w:sz w:val="28"/>
                <w:szCs w:val="28"/>
              </w:rPr>
            </w:pPr>
            <w:r>
              <w:rPr>
                <w:sz w:val="28"/>
                <w:szCs w:val="28"/>
              </w:rPr>
              <w:t xml:space="preserve">Борунков Ю.Ф. Несовместимость научного и религиозного познания (критика православной концепции познания). – М.: Знание, 1982. – 64с. </w:t>
            </w:r>
          </w:p>
        </w:tc>
      </w:tr>
      <w:tr w:rsidR="00D56568" w14:paraId="01AA5506" w14:textId="77777777" w:rsidTr="00762343">
        <w:tblPrEx>
          <w:tblCellMar>
            <w:top w:w="0" w:type="dxa"/>
            <w:bottom w:w="0" w:type="dxa"/>
          </w:tblCellMar>
        </w:tblPrEx>
        <w:tc>
          <w:tcPr>
            <w:tcW w:w="648" w:type="dxa"/>
            <w:tcBorders>
              <w:top w:val="nil"/>
              <w:left w:val="nil"/>
              <w:bottom w:val="nil"/>
              <w:right w:val="nil"/>
            </w:tcBorders>
          </w:tcPr>
          <w:p w14:paraId="274126AE" w14:textId="77777777" w:rsidR="00D56568" w:rsidRDefault="00D56568" w:rsidP="00762343">
            <w:pPr>
              <w:spacing w:line="360" w:lineRule="auto"/>
              <w:jc w:val="center"/>
              <w:rPr>
                <w:sz w:val="28"/>
                <w:szCs w:val="28"/>
              </w:rPr>
            </w:pPr>
            <w:r>
              <w:rPr>
                <w:sz w:val="28"/>
                <w:szCs w:val="28"/>
                <w:lang w:val="en-US"/>
              </w:rPr>
              <w:t>1</w:t>
            </w:r>
            <w:r>
              <w:rPr>
                <w:sz w:val="28"/>
                <w:szCs w:val="28"/>
              </w:rPr>
              <w:t>1</w:t>
            </w:r>
          </w:p>
        </w:tc>
        <w:tc>
          <w:tcPr>
            <w:tcW w:w="8743" w:type="dxa"/>
            <w:tcBorders>
              <w:top w:val="nil"/>
              <w:left w:val="nil"/>
              <w:bottom w:val="nil"/>
              <w:right w:val="nil"/>
            </w:tcBorders>
          </w:tcPr>
          <w:p w14:paraId="0975A792" w14:textId="77777777" w:rsidR="00D56568" w:rsidRDefault="00D56568" w:rsidP="00762343">
            <w:pPr>
              <w:spacing w:line="360" w:lineRule="auto"/>
              <w:ind w:firstLine="252"/>
              <w:rPr>
                <w:sz w:val="28"/>
                <w:szCs w:val="28"/>
              </w:rPr>
            </w:pPr>
            <w:r>
              <w:rPr>
                <w:sz w:val="28"/>
                <w:szCs w:val="28"/>
              </w:rPr>
              <w:t>Борунков Ю.Ф. Особенности религиозного сознания. – М.: Знание, 1972. – 48с.</w:t>
            </w:r>
          </w:p>
        </w:tc>
      </w:tr>
      <w:tr w:rsidR="00D56568" w14:paraId="1C798EEA" w14:textId="77777777" w:rsidTr="00762343">
        <w:tblPrEx>
          <w:tblCellMar>
            <w:top w:w="0" w:type="dxa"/>
            <w:bottom w:w="0" w:type="dxa"/>
          </w:tblCellMar>
        </w:tblPrEx>
        <w:tc>
          <w:tcPr>
            <w:tcW w:w="648" w:type="dxa"/>
            <w:tcBorders>
              <w:top w:val="nil"/>
              <w:left w:val="nil"/>
              <w:bottom w:val="nil"/>
              <w:right w:val="nil"/>
            </w:tcBorders>
          </w:tcPr>
          <w:p w14:paraId="7E8C7781" w14:textId="77777777" w:rsidR="00D56568" w:rsidRDefault="00D56568" w:rsidP="00762343">
            <w:pPr>
              <w:spacing w:line="360" w:lineRule="auto"/>
              <w:jc w:val="center"/>
              <w:rPr>
                <w:sz w:val="28"/>
                <w:szCs w:val="28"/>
              </w:rPr>
            </w:pPr>
            <w:r>
              <w:rPr>
                <w:sz w:val="28"/>
                <w:szCs w:val="28"/>
              </w:rPr>
              <w:lastRenderedPageBreak/>
              <w:t>12</w:t>
            </w:r>
          </w:p>
        </w:tc>
        <w:tc>
          <w:tcPr>
            <w:tcW w:w="8743" w:type="dxa"/>
            <w:tcBorders>
              <w:top w:val="nil"/>
              <w:left w:val="nil"/>
              <w:bottom w:val="nil"/>
              <w:right w:val="nil"/>
            </w:tcBorders>
          </w:tcPr>
          <w:p w14:paraId="6DD19622" w14:textId="77777777" w:rsidR="00D56568" w:rsidRDefault="00D56568" w:rsidP="00762343">
            <w:pPr>
              <w:spacing w:line="360" w:lineRule="auto"/>
              <w:ind w:firstLine="252"/>
              <w:rPr>
                <w:sz w:val="28"/>
                <w:szCs w:val="28"/>
              </w:rPr>
            </w:pPr>
            <w:r>
              <w:rPr>
                <w:sz w:val="28"/>
                <w:szCs w:val="28"/>
              </w:rPr>
              <w:t>Бурлачук В. Відмінність, якої немає. Релігійна віра в дзеркалі соціологічного дослідження // Україна –2002. Моніторинг</w:t>
            </w:r>
            <w:r>
              <w:rPr>
                <w:sz w:val="28"/>
                <w:szCs w:val="28"/>
                <w:lang w:val="en-US"/>
              </w:rPr>
              <w:t xml:space="preserve"> </w:t>
            </w:r>
            <w:r>
              <w:rPr>
                <w:sz w:val="28"/>
                <w:szCs w:val="28"/>
              </w:rPr>
              <w:t>соціальних</w:t>
            </w:r>
            <w:r>
              <w:rPr>
                <w:sz w:val="28"/>
                <w:szCs w:val="28"/>
                <w:lang w:val="en-US"/>
              </w:rPr>
              <w:t xml:space="preserve"> </w:t>
            </w:r>
            <w:r>
              <w:rPr>
                <w:sz w:val="28"/>
                <w:szCs w:val="28"/>
              </w:rPr>
              <w:t>змін</w:t>
            </w:r>
            <w:r>
              <w:rPr>
                <w:sz w:val="28"/>
                <w:szCs w:val="28"/>
                <w:lang w:val="en-US"/>
              </w:rPr>
              <w:t xml:space="preserve">. – </w:t>
            </w:r>
            <w:r>
              <w:rPr>
                <w:sz w:val="28"/>
                <w:szCs w:val="28"/>
              </w:rPr>
              <w:t>К</w:t>
            </w:r>
            <w:r>
              <w:rPr>
                <w:sz w:val="28"/>
                <w:szCs w:val="28"/>
                <w:lang w:val="en-US"/>
              </w:rPr>
              <w:t xml:space="preserve">.: 2002. – </w:t>
            </w:r>
            <w:r>
              <w:rPr>
                <w:sz w:val="28"/>
                <w:szCs w:val="28"/>
              </w:rPr>
              <w:t>С</w:t>
            </w:r>
            <w:r>
              <w:rPr>
                <w:sz w:val="28"/>
                <w:szCs w:val="28"/>
                <w:lang w:val="en-US"/>
              </w:rPr>
              <w:t>.543-547.</w:t>
            </w:r>
          </w:p>
        </w:tc>
      </w:tr>
      <w:tr w:rsidR="00D56568" w14:paraId="3F149195" w14:textId="77777777" w:rsidTr="00762343">
        <w:tblPrEx>
          <w:tblCellMar>
            <w:top w:w="0" w:type="dxa"/>
            <w:bottom w:w="0" w:type="dxa"/>
          </w:tblCellMar>
        </w:tblPrEx>
        <w:tc>
          <w:tcPr>
            <w:tcW w:w="648" w:type="dxa"/>
            <w:tcBorders>
              <w:top w:val="nil"/>
              <w:left w:val="nil"/>
              <w:bottom w:val="nil"/>
              <w:right w:val="nil"/>
            </w:tcBorders>
          </w:tcPr>
          <w:p w14:paraId="7E6C6485" w14:textId="77777777" w:rsidR="00D56568" w:rsidRDefault="00D56568" w:rsidP="00762343">
            <w:pPr>
              <w:spacing w:line="360" w:lineRule="auto"/>
              <w:jc w:val="center"/>
              <w:rPr>
                <w:sz w:val="28"/>
                <w:szCs w:val="28"/>
                <w:lang w:val="en-US"/>
              </w:rPr>
            </w:pPr>
            <w:r>
              <w:rPr>
                <w:sz w:val="28"/>
                <w:szCs w:val="28"/>
                <w:lang w:val="en-US"/>
              </w:rPr>
              <w:t>13</w:t>
            </w:r>
          </w:p>
        </w:tc>
        <w:tc>
          <w:tcPr>
            <w:tcW w:w="8743" w:type="dxa"/>
            <w:tcBorders>
              <w:top w:val="nil"/>
              <w:left w:val="nil"/>
              <w:bottom w:val="nil"/>
              <w:right w:val="nil"/>
            </w:tcBorders>
          </w:tcPr>
          <w:p w14:paraId="1F594764" w14:textId="77777777" w:rsidR="00D56568" w:rsidRDefault="00D56568" w:rsidP="00762343">
            <w:pPr>
              <w:spacing w:line="360" w:lineRule="auto"/>
              <w:ind w:firstLine="252"/>
              <w:rPr>
                <w:sz w:val="28"/>
                <w:szCs w:val="28"/>
              </w:rPr>
            </w:pPr>
            <w:r>
              <w:rPr>
                <w:sz w:val="28"/>
                <w:szCs w:val="28"/>
              </w:rPr>
              <w:t>Бучма О. Релігійність особи: мотиви та вияви. Показники та критерії релігійності// Академічне релігієзнавство. Підручник. – К.: Світ знань, 2000. – С. 528-534.</w:t>
            </w:r>
          </w:p>
        </w:tc>
      </w:tr>
      <w:tr w:rsidR="00D56568" w14:paraId="5BEDCF43" w14:textId="77777777" w:rsidTr="00762343">
        <w:tblPrEx>
          <w:tblCellMar>
            <w:top w:w="0" w:type="dxa"/>
            <w:bottom w:w="0" w:type="dxa"/>
          </w:tblCellMar>
        </w:tblPrEx>
        <w:tc>
          <w:tcPr>
            <w:tcW w:w="648" w:type="dxa"/>
            <w:tcBorders>
              <w:top w:val="nil"/>
              <w:left w:val="nil"/>
              <w:bottom w:val="nil"/>
              <w:right w:val="nil"/>
            </w:tcBorders>
          </w:tcPr>
          <w:p w14:paraId="1321DB32" w14:textId="77777777" w:rsidR="00D56568" w:rsidRDefault="00D56568" w:rsidP="00762343">
            <w:pPr>
              <w:spacing w:line="360" w:lineRule="auto"/>
              <w:jc w:val="center"/>
              <w:rPr>
                <w:sz w:val="28"/>
                <w:szCs w:val="28"/>
                <w:lang w:val="en-US"/>
              </w:rPr>
            </w:pPr>
            <w:r>
              <w:rPr>
                <w:sz w:val="28"/>
                <w:szCs w:val="28"/>
                <w:lang w:val="en-US"/>
              </w:rPr>
              <w:t>14</w:t>
            </w:r>
          </w:p>
        </w:tc>
        <w:tc>
          <w:tcPr>
            <w:tcW w:w="8743" w:type="dxa"/>
            <w:tcBorders>
              <w:top w:val="nil"/>
              <w:left w:val="nil"/>
              <w:bottom w:val="nil"/>
              <w:right w:val="nil"/>
            </w:tcBorders>
          </w:tcPr>
          <w:p w14:paraId="14E2CD61" w14:textId="77777777" w:rsidR="00D56568" w:rsidRDefault="00D56568" w:rsidP="00762343">
            <w:pPr>
              <w:spacing w:line="360" w:lineRule="auto"/>
              <w:ind w:firstLine="252"/>
              <w:rPr>
                <w:sz w:val="28"/>
                <w:szCs w:val="28"/>
              </w:rPr>
            </w:pPr>
            <w:r>
              <w:rPr>
                <w:sz w:val="28"/>
                <w:szCs w:val="28"/>
              </w:rPr>
              <w:t>Бучма О. Співвідношення понять „релігія” і „релігійність”. // Академічне релігієзнавство. Підручник. – К.: Світ знань, 2000. –С. 520-522.</w:t>
            </w:r>
          </w:p>
        </w:tc>
      </w:tr>
      <w:tr w:rsidR="00D56568" w14:paraId="16449552" w14:textId="77777777" w:rsidTr="00762343">
        <w:tblPrEx>
          <w:tblCellMar>
            <w:top w:w="0" w:type="dxa"/>
            <w:bottom w:w="0" w:type="dxa"/>
          </w:tblCellMar>
        </w:tblPrEx>
        <w:tc>
          <w:tcPr>
            <w:tcW w:w="648" w:type="dxa"/>
            <w:tcBorders>
              <w:top w:val="nil"/>
              <w:left w:val="nil"/>
              <w:bottom w:val="nil"/>
              <w:right w:val="nil"/>
            </w:tcBorders>
          </w:tcPr>
          <w:p w14:paraId="4D35330D" w14:textId="77777777" w:rsidR="00D56568" w:rsidRDefault="00D56568" w:rsidP="00762343">
            <w:pPr>
              <w:spacing w:line="360" w:lineRule="auto"/>
              <w:jc w:val="center"/>
              <w:rPr>
                <w:sz w:val="28"/>
                <w:szCs w:val="28"/>
                <w:lang w:val="en-US"/>
              </w:rPr>
            </w:pPr>
            <w:r>
              <w:rPr>
                <w:sz w:val="28"/>
                <w:szCs w:val="28"/>
                <w:lang w:val="en-US"/>
              </w:rPr>
              <w:t>15</w:t>
            </w:r>
          </w:p>
        </w:tc>
        <w:tc>
          <w:tcPr>
            <w:tcW w:w="8743" w:type="dxa"/>
            <w:tcBorders>
              <w:top w:val="nil"/>
              <w:left w:val="nil"/>
              <w:bottom w:val="nil"/>
              <w:right w:val="nil"/>
            </w:tcBorders>
          </w:tcPr>
          <w:p w14:paraId="0CF46147" w14:textId="77777777" w:rsidR="00D56568" w:rsidRDefault="00D56568" w:rsidP="00762343">
            <w:pPr>
              <w:spacing w:line="360" w:lineRule="auto"/>
              <w:ind w:firstLine="252"/>
              <w:rPr>
                <w:sz w:val="28"/>
                <w:szCs w:val="28"/>
              </w:rPr>
            </w:pPr>
            <w:r>
              <w:rPr>
                <w:sz w:val="28"/>
                <w:szCs w:val="28"/>
              </w:rPr>
              <w:t>Быстрицкий Е.К. Практическое знание в мире человека. – М., 1990. – 350 с.</w:t>
            </w:r>
          </w:p>
        </w:tc>
      </w:tr>
      <w:tr w:rsidR="00D56568" w14:paraId="78656BC9" w14:textId="77777777" w:rsidTr="00762343">
        <w:tblPrEx>
          <w:tblCellMar>
            <w:top w:w="0" w:type="dxa"/>
            <w:bottom w:w="0" w:type="dxa"/>
          </w:tblCellMar>
        </w:tblPrEx>
        <w:tc>
          <w:tcPr>
            <w:tcW w:w="648" w:type="dxa"/>
            <w:tcBorders>
              <w:top w:val="nil"/>
              <w:left w:val="nil"/>
              <w:bottom w:val="nil"/>
              <w:right w:val="nil"/>
            </w:tcBorders>
          </w:tcPr>
          <w:p w14:paraId="60212AED" w14:textId="77777777" w:rsidR="00D56568" w:rsidRDefault="00D56568" w:rsidP="00762343">
            <w:pPr>
              <w:spacing w:line="360" w:lineRule="auto"/>
              <w:jc w:val="center"/>
              <w:rPr>
                <w:sz w:val="28"/>
                <w:szCs w:val="28"/>
                <w:lang w:val="en-US"/>
              </w:rPr>
            </w:pPr>
            <w:r>
              <w:rPr>
                <w:sz w:val="28"/>
                <w:szCs w:val="28"/>
                <w:lang w:val="en-US"/>
              </w:rPr>
              <w:t>16</w:t>
            </w:r>
          </w:p>
        </w:tc>
        <w:tc>
          <w:tcPr>
            <w:tcW w:w="8743" w:type="dxa"/>
            <w:tcBorders>
              <w:top w:val="nil"/>
              <w:left w:val="nil"/>
              <w:bottom w:val="nil"/>
              <w:right w:val="nil"/>
            </w:tcBorders>
          </w:tcPr>
          <w:p w14:paraId="7378B284" w14:textId="77777777" w:rsidR="00D56568" w:rsidRDefault="00D56568" w:rsidP="00762343">
            <w:pPr>
              <w:spacing w:line="360" w:lineRule="auto"/>
              <w:ind w:firstLine="252"/>
              <w:rPr>
                <w:sz w:val="28"/>
                <w:szCs w:val="28"/>
              </w:rPr>
            </w:pPr>
            <w:r>
              <w:rPr>
                <w:sz w:val="28"/>
                <w:szCs w:val="28"/>
              </w:rPr>
              <w:t>Ваторопин А.С. Религиозный модернизм и постмодернизм// Социс. – 2001. - №11. – С.84-91.</w:t>
            </w:r>
          </w:p>
        </w:tc>
      </w:tr>
      <w:tr w:rsidR="00D56568" w14:paraId="2C88C8CD" w14:textId="77777777" w:rsidTr="00762343">
        <w:tblPrEx>
          <w:tblCellMar>
            <w:top w:w="0" w:type="dxa"/>
            <w:bottom w:w="0" w:type="dxa"/>
          </w:tblCellMar>
        </w:tblPrEx>
        <w:tc>
          <w:tcPr>
            <w:tcW w:w="648" w:type="dxa"/>
            <w:tcBorders>
              <w:top w:val="nil"/>
              <w:left w:val="nil"/>
              <w:bottom w:val="nil"/>
              <w:right w:val="nil"/>
            </w:tcBorders>
          </w:tcPr>
          <w:p w14:paraId="65E4E558" w14:textId="77777777" w:rsidR="00D56568" w:rsidRDefault="00D56568" w:rsidP="00762343">
            <w:pPr>
              <w:spacing w:line="360" w:lineRule="auto"/>
              <w:jc w:val="center"/>
              <w:rPr>
                <w:sz w:val="28"/>
                <w:szCs w:val="28"/>
                <w:lang w:val="en-US"/>
              </w:rPr>
            </w:pPr>
            <w:r>
              <w:rPr>
                <w:sz w:val="28"/>
                <w:szCs w:val="28"/>
                <w:lang w:val="en-US"/>
              </w:rPr>
              <w:t>17</w:t>
            </w:r>
          </w:p>
        </w:tc>
        <w:tc>
          <w:tcPr>
            <w:tcW w:w="8743" w:type="dxa"/>
            <w:tcBorders>
              <w:top w:val="nil"/>
              <w:left w:val="nil"/>
              <w:bottom w:val="nil"/>
              <w:right w:val="nil"/>
            </w:tcBorders>
          </w:tcPr>
          <w:p w14:paraId="193F4D65" w14:textId="77777777" w:rsidR="00D56568" w:rsidRDefault="00D56568" w:rsidP="00762343">
            <w:pPr>
              <w:spacing w:line="360" w:lineRule="auto"/>
              <w:ind w:firstLine="252"/>
              <w:rPr>
                <w:sz w:val="28"/>
                <w:szCs w:val="28"/>
              </w:rPr>
            </w:pPr>
            <w:r>
              <w:rPr>
                <w:sz w:val="28"/>
                <w:szCs w:val="28"/>
              </w:rPr>
              <w:t>Вебер М. Протестантська етика і дух капіталізму. – К. Основи,: 1994. – 269 с.</w:t>
            </w:r>
          </w:p>
        </w:tc>
      </w:tr>
      <w:tr w:rsidR="00D56568" w14:paraId="42CD3E34" w14:textId="77777777" w:rsidTr="00762343">
        <w:tblPrEx>
          <w:tblCellMar>
            <w:top w:w="0" w:type="dxa"/>
            <w:bottom w:w="0" w:type="dxa"/>
          </w:tblCellMar>
        </w:tblPrEx>
        <w:tc>
          <w:tcPr>
            <w:tcW w:w="648" w:type="dxa"/>
            <w:tcBorders>
              <w:top w:val="nil"/>
              <w:left w:val="nil"/>
              <w:bottom w:val="nil"/>
              <w:right w:val="nil"/>
            </w:tcBorders>
          </w:tcPr>
          <w:p w14:paraId="168C214A" w14:textId="77777777" w:rsidR="00D56568" w:rsidRDefault="00D56568" w:rsidP="00762343">
            <w:pPr>
              <w:spacing w:line="360" w:lineRule="auto"/>
              <w:jc w:val="center"/>
              <w:rPr>
                <w:sz w:val="28"/>
                <w:szCs w:val="28"/>
                <w:lang w:val="en-US"/>
              </w:rPr>
            </w:pPr>
            <w:r>
              <w:rPr>
                <w:sz w:val="28"/>
                <w:szCs w:val="28"/>
                <w:lang w:val="en-US"/>
              </w:rPr>
              <w:t>18</w:t>
            </w:r>
          </w:p>
        </w:tc>
        <w:tc>
          <w:tcPr>
            <w:tcW w:w="8743" w:type="dxa"/>
            <w:tcBorders>
              <w:top w:val="nil"/>
              <w:left w:val="nil"/>
              <w:bottom w:val="nil"/>
              <w:right w:val="nil"/>
            </w:tcBorders>
          </w:tcPr>
          <w:p w14:paraId="18E5CBEF" w14:textId="77777777" w:rsidR="00D56568" w:rsidRDefault="00D56568" w:rsidP="00762343">
            <w:pPr>
              <w:spacing w:line="360" w:lineRule="auto"/>
              <w:ind w:firstLine="252"/>
              <w:rPr>
                <w:sz w:val="28"/>
                <w:szCs w:val="28"/>
              </w:rPr>
            </w:pPr>
            <w:r>
              <w:rPr>
                <w:sz w:val="28"/>
                <w:szCs w:val="28"/>
              </w:rPr>
              <w:t>Вишняк О. І., Козловський О.Р. Рівні релігійності та конфесійна структура населення в Україні// Українське суспільство: 10 років незалежності. – К.: 2001. – С. 372 – 377.</w:t>
            </w:r>
          </w:p>
        </w:tc>
      </w:tr>
      <w:tr w:rsidR="00D56568" w14:paraId="34F56651" w14:textId="77777777" w:rsidTr="00762343">
        <w:tblPrEx>
          <w:tblCellMar>
            <w:top w:w="0" w:type="dxa"/>
            <w:bottom w:w="0" w:type="dxa"/>
          </w:tblCellMar>
        </w:tblPrEx>
        <w:tc>
          <w:tcPr>
            <w:tcW w:w="648" w:type="dxa"/>
            <w:tcBorders>
              <w:top w:val="nil"/>
              <w:left w:val="nil"/>
              <w:bottom w:val="nil"/>
              <w:right w:val="nil"/>
            </w:tcBorders>
          </w:tcPr>
          <w:p w14:paraId="56D83B70" w14:textId="77777777" w:rsidR="00D56568" w:rsidRDefault="00D56568" w:rsidP="00762343">
            <w:pPr>
              <w:spacing w:line="360" w:lineRule="auto"/>
              <w:jc w:val="center"/>
              <w:rPr>
                <w:sz w:val="28"/>
                <w:szCs w:val="28"/>
                <w:lang w:val="en-US"/>
              </w:rPr>
            </w:pPr>
            <w:r>
              <w:rPr>
                <w:sz w:val="28"/>
                <w:szCs w:val="28"/>
                <w:lang w:val="en-US"/>
              </w:rPr>
              <w:t>19</w:t>
            </w:r>
          </w:p>
        </w:tc>
        <w:tc>
          <w:tcPr>
            <w:tcW w:w="8743" w:type="dxa"/>
            <w:tcBorders>
              <w:top w:val="nil"/>
              <w:left w:val="nil"/>
              <w:bottom w:val="nil"/>
              <w:right w:val="nil"/>
            </w:tcBorders>
          </w:tcPr>
          <w:p w14:paraId="406D1CC4" w14:textId="77777777" w:rsidR="00D56568" w:rsidRDefault="00D56568" w:rsidP="00762343">
            <w:pPr>
              <w:spacing w:line="360" w:lineRule="auto"/>
              <w:ind w:firstLine="252"/>
              <w:rPr>
                <w:sz w:val="28"/>
                <w:szCs w:val="28"/>
              </w:rPr>
            </w:pPr>
            <w:r>
              <w:rPr>
                <w:sz w:val="28"/>
                <w:szCs w:val="28"/>
              </w:rPr>
              <w:t>Гаврилов Ю. А. Конфессиональные особенности религиозной веры и представлений о ее социальных функциях// Социс. – 2005. – №6. – С.46 – 56.</w:t>
            </w:r>
          </w:p>
        </w:tc>
      </w:tr>
      <w:tr w:rsidR="00D56568" w14:paraId="1A0B2044" w14:textId="77777777" w:rsidTr="00762343">
        <w:tblPrEx>
          <w:tblCellMar>
            <w:top w:w="0" w:type="dxa"/>
            <w:bottom w:w="0" w:type="dxa"/>
          </w:tblCellMar>
        </w:tblPrEx>
        <w:tc>
          <w:tcPr>
            <w:tcW w:w="648" w:type="dxa"/>
            <w:tcBorders>
              <w:top w:val="nil"/>
              <w:left w:val="nil"/>
              <w:bottom w:val="nil"/>
              <w:right w:val="nil"/>
            </w:tcBorders>
          </w:tcPr>
          <w:p w14:paraId="45630678" w14:textId="77777777" w:rsidR="00D56568" w:rsidRDefault="00D56568" w:rsidP="00762343">
            <w:pPr>
              <w:spacing w:line="360" w:lineRule="auto"/>
              <w:jc w:val="center"/>
              <w:rPr>
                <w:sz w:val="28"/>
                <w:szCs w:val="28"/>
                <w:lang w:val="en-US"/>
              </w:rPr>
            </w:pPr>
            <w:r>
              <w:rPr>
                <w:sz w:val="28"/>
                <w:szCs w:val="28"/>
                <w:lang w:val="en-US"/>
              </w:rPr>
              <w:t>20</w:t>
            </w:r>
          </w:p>
        </w:tc>
        <w:tc>
          <w:tcPr>
            <w:tcW w:w="8743" w:type="dxa"/>
            <w:tcBorders>
              <w:top w:val="nil"/>
              <w:left w:val="nil"/>
              <w:bottom w:val="nil"/>
              <w:right w:val="nil"/>
            </w:tcBorders>
          </w:tcPr>
          <w:p w14:paraId="02FC09A8" w14:textId="77777777" w:rsidR="00D56568" w:rsidRDefault="00D56568" w:rsidP="00762343">
            <w:pPr>
              <w:spacing w:line="360" w:lineRule="auto"/>
              <w:ind w:firstLine="252"/>
              <w:rPr>
                <w:sz w:val="28"/>
                <w:szCs w:val="28"/>
                <w:lang w:val="en-US"/>
              </w:rPr>
            </w:pPr>
            <w:r>
              <w:rPr>
                <w:sz w:val="28"/>
                <w:szCs w:val="28"/>
              </w:rPr>
              <w:t>Гаврілова</w:t>
            </w:r>
            <w:r>
              <w:rPr>
                <w:sz w:val="28"/>
                <w:szCs w:val="28"/>
                <w:lang w:val="en-US"/>
              </w:rPr>
              <w:t xml:space="preserve"> </w:t>
            </w:r>
            <w:r>
              <w:rPr>
                <w:sz w:val="28"/>
                <w:szCs w:val="28"/>
              </w:rPr>
              <w:t>Н</w:t>
            </w:r>
            <w:r>
              <w:rPr>
                <w:sz w:val="28"/>
                <w:szCs w:val="28"/>
                <w:lang w:val="en-US"/>
              </w:rPr>
              <w:t xml:space="preserve">. </w:t>
            </w:r>
            <w:r>
              <w:rPr>
                <w:sz w:val="28"/>
                <w:szCs w:val="28"/>
              </w:rPr>
              <w:t>Характер</w:t>
            </w:r>
            <w:r>
              <w:rPr>
                <w:sz w:val="28"/>
                <w:szCs w:val="28"/>
                <w:lang w:val="en-US"/>
              </w:rPr>
              <w:t xml:space="preserve"> </w:t>
            </w:r>
            <w:r>
              <w:rPr>
                <w:sz w:val="28"/>
                <w:szCs w:val="28"/>
              </w:rPr>
              <w:t>сучасної</w:t>
            </w:r>
            <w:r>
              <w:rPr>
                <w:sz w:val="28"/>
                <w:szCs w:val="28"/>
                <w:lang w:val="en-US"/>
              </w:rPr>
              <w:t xml:space="preserve"> </w:t>
            </w:r>
            <w:r>
              <w:rPr>
                <w:sz w:val="28"/>
                <w:szCs w:val="28"/>
              </w:rPr>
              <w:t>молодіжної</w:t>
            </w:r>
            <w:r>
              <w:rPr>
                <w:sz w:val="28"/>
                <w:szCs w:val="28"/>
                <w:lang w:val="en-US"/>
              </w:rPr>
              <w:t xml:space="preserve"> </w:t>
            </w:r>
            <w:r>
              <w:rPr>
                <w:sz w:val="28"/>
                <w:szCs w:val="28"/>
              </w:rPr>
              <w:t>релігійності</w:t>
            </w:r>
            <w:r>
              <w:rPr>
                <w:sz w:val="28"/>
                <w:szCs w:val="28"/>
                <w:lang w:val="en-US"/>
              </w:rPr>
              <w:t xml:space="preserve"> </w:t>
            </w:r>
            <w:r>
              <w:rPr>
                <w:sz w:val="28"/>
                <w:szCs w:val="28"/>
              </w:rPr>
              <w:t>та</w:t>
            </w:r>
            <w:r>
              <w:rPr>
                <w:sz w:val="28"/>
                <w:szCs w:val="28"/>
                <w:lang w:val="en-US"/>
              </w:rPr>
              <w:t xml:space="preserve"> </w:t>
            </w:r>
            <w:r>
              <w:rPr>
                <w:sz w:val="28"/>
                <w:szCs w:val="28"/>
              </w:rPr>
              <w:t>її</w:t>
            </w:r>
            <w:r>
              <w:rPr>
                <w:sz w:val="28"/>
                <w:szCs w:val="28"/>
                <w:lang w:val="en-US"/>
              </w:rPr>
              <w:t xml:space="preserve"> </w:t>
            </w:r>
            <w:r>
              <w:rPr>
                <w:sz w:val="28"/>
                <w:szCs w:val="28"/>
              </w:rPr>
              <w:t>вплив</w:t>
            </w:r>
            <w:r>
              <w:rPr>
                <w:sz w:val="28"/>
                <w:szCs w:val="28"/>
                <w:lang w:val="en-US"/>
              </w:rPr>
              <w:t xml:space="preserve"> </w:t>
            </w:r>
            <w:r>
              <w:rPr>
                <w:sz w:val="28"/>
                <w:szCs w:val="28"/>
              </w:rPr>
              <w:t>на</w:t>
            </w:r>
            <w:r>
              <w:rPr>
                <w:sz w:val="28"/>
                <w:szCs w:val="28"/>
                <w:lang w:val="en-US"/>
              </w:rPr>
              <w:t xml:space="preserve"> </w:t>
            </w:r>
            <w:r>
              <w:rPr>
                <w:sz w:val="28"/>
                <w:szCs w:val="28"/>
              </w:rPr>
              <w:t>формування</w:t>
            </w:r>
            <w:r>
              <w:rPr>
                <w:sz w:val="28"/>
                <w:szCs w:val="28"/>
                <w:lang w:val="en-US"/>
              </w:rPr>
              <w:t xml:space="preserve"> </w:t>
            </w:r>
            <w:r>
              <w:rPr>
                <w:sz w:val="28"/>
                <w:szCs w:val="28"/>
              </w:rPr>
              <w:t>нового</w:t>
            </w:r>
            <w:r>
              <w:rPr>
                <w:sz w:val="28"/>
                <w:szCs w:val="28"/>
                <w:lang w:val="en-US"/>
              </w:rPr>
              <w:t xml:space="preserve"> </w:t>
            </w:r>
            <w:r>
              <w:rPr>
                <w:sz w:val="28"/>
                <w:szCs w:val="28"/>
              </w:rPr>
              <w:t>типу</w:t>
            </w:r>
            <w:r>
              <w:rPr>
                <w:sz w:val="28"/>
                <w:szCs w:val="28"/>
                <w:lang w:val="en-US"/>
              </w:rPr>
              <w:t xml:space="preserve"> </w:t>
            </w:r>
            <w:r>
              <w:rPr>
                <w:sz w:val="28"/>
                <w:szCs w:val="28"/>
              </w:rPr>
              <w:t>духовності</w:t>
            </w:r>
            <w:r>
              <w:rPr>
                <w:sz w:val="28"/>
                <w:szCs w:val="28"/>
                <w:lang w:val="en-US"/>
              </w:rPr>
              <w:t xml:space="preserve">// </w:t>
            </w:r>
            <w:r>
              <w:rPr>
                <w:sz w:val="28"/>
                <w:szCs w:val="28"/>
              </w:rPr>
              <w:t>Релігія</w:t>
            </w:r>
            <w:r>
              <w:rPr>
                <w:sz w:val="28"/>
                <w:szCs w:val="28"/>
                <w:lang w:val="en-US"/>
              </w:rPr>
              <w:t xml:space="preserve"> </w:t>
            </w:r>
            <w:r>
              <w:rPr>
                <w:sz w:val="28"/>
                <w:szCs w:val="28"/>
              </w:rPr>
              <w:t>і</w:t>
            </w:r>
            <w:r>
              <w:rPr>
                <w:sz w:val="28"/>
                <w:szCs w:val="28"/>
                <w:lang w:val="en-US"/>
              </w:rPr>
              <w:t xml:space="preserve"> </w:t>
            </w:r>
            <w:r>
              <w:rPr>
                <w:sz w:val="28"/>
                <w:szCs w:val="28"/>
              </w:rPr>
              <w:t>соціальні</w:t>
            </w:r>
            <w:r>
              <w:rPr>
                <w:sz w:val="28"/>
                <w:szCs w:val="28"/>
                <w:lang w:val="en-US"/>
              </w:rPr>
              <w:t xml:space="preserve"> </w:t>
            </w:r>
            <w:r>
              <w:rPr>
                <w:sz w:val="28"/>
                <w:szCs w:val="28"/>
              </w:rPr>
              <w:t>зміни</w:t>
            </w:r>
            <w:r>
              <w:rPr>
                <w:sz w:val="28"/>
                <w:szCs w:val="28"/>
                <w:lang w:val="en-US"/>
              </w:rPr>
              <w:t xml:space="preserve"> </w:t>
            </w:r>
            <w:r>
              <w:rPr>
                <w:sz w:val="28"/>
                <w:szCs w:val="28"/>
              </w:rPr>
              <w:t>в</w:t>
            </w:r>
            <w:r>
              <w:rPr>
                <w:sz w:val="28"/>
                <w:szCs w:val="28"/>
                <w:lang w:val="en-US"/>
              </w:rPr>
              <w:t xml:space="preserve"> </w:t>
            </w:r>
            <w:r>
              <w:rPr>
                <w:sz w:val="28"/>
                <w:szCs w:val="28"/>
              </w:rPr>
              <w:t>сучасному</w:t>
            </w:r>
            <w:r>
              <w:rPr>
                <w:sz w:val="28"/>
                <w:szCs w:val="28"/>
                <w:lang w:val="en-US"/>
              </w:rPr>
              <w:t xml:space="preserve"> </w:t>
            </w:r>
            <w:r>
              <w:rPr>
                <w:sz w:val="28"/>
                <w:szCs w:val="28"/>
              </w:rPr>
              <w:t>суспільстві</w:t>
            </w:r>
            <w:r>
              <w:rPr>
                <w:sz w:val="28"/>
                <w:szCs w:val="28"/>
                <w:lang w:val="en-US"/>
              </w:rPr>
              <w:t xml:space="preserve">. </w:t>
            </w:r>
            <w:r>
              <w:rPr>
                <w:sz w:val="28"/>
                <w:szCs w:val="28"/>
              </w:rPr>
              <w:t>Матеріали</w:t>
            </w:r>
            <w:r>
              <w:rPr>
                <w:sz w:val="28"/>
                <w:szCs w:val="28"/>
                <w:lang w:val="en-US"/>
              </w:rPr>
              <w:t xml:space="preserve"> </w:t>
            </w:r>
            <w:r>
              <w:rPr>
                <w:sz w:val="28"/>
                <w:szCs w:val="28"/>
              </w:rPr>
              <w:t>міжнародної</w:t>
            </w:r>
            <w:r>
              <w:rPr>
                <w:sz w:val="28"/>
                <w:szCs w:val="28"/>
                <w:lang w:val="en-US"/>
              </w:rPr>
              <w:t xml:space="preserve"> </w:t>
            </w:r>
            <w:r>
              <w:rPr>
                <w:sz w:val="28"/>
                <w:szCs w:val="28"/>
              </w:rPr>
              <w:t>наукової</w:t>
            </w:r>
            <w:r>
              <w:rPr>
                <w:sz w:val="28"/>
                <w:szCs w:val="28"/>
                <w:lang w:val="en-US"/>
              </w:rPr>
              <w:t xml:space="preserve"> </w:t>
            </w:r>
            <w:r>
              <w:rPr>
                <w:sz w:val="28"/>
                <w:szCs w:val="28"/>
              </w:rPr>
              <w:t>конференції</w:t>
            </w:r>
            <w:r>
              <w:rPr>
                <w:sz w:val="28"/>
                <w:szCs w:val="28"/>
                <w:lang w:val="en-US"/>
              </w:rPr>
              <w:t xml:space="preserve"> (</w:t>
            </w:r>
            <w:r>
              <w:rPr>
                <w:sz w:val="28"/>
                <w:szCs w:val="28"/>
              </w:rPr>
              <w:t>м</w:t>
            </w:r>
            <w:r>
              <w:rPr>
                <w:sz w:val="28"/>
                <w:szCs w:val="28"/>
                <w:lang w:val="en-US"/>
              </w:rPr>
              <w:t xml:space="preserve">. </w:t>
            </w:r>
            <w:r>
              <w:rPr>
                <w:sz w:val="28"/>
                <w:szCs w:val="28"/>
              </w:rPr>
              <w:t>Чернівці</w:t>
            </w:r>
            <w:r>
              <w:rPr>
                <w:sz w:val="28"/>
                <w:szCs w:val="28"/>
                <w:lang w:val="en-US"/>
              </w:rPr>
              <w:t xml:space="preserve">, 18-19 </w:t>
            </w:r>
            <w:r>
              <w:rPr>
                <w:sz w:val="28"/>
                <w:szCs w:val="28"/>
              </w:rPr>
              <w:t>квітня</w:t>
            </w:r>
            <w:r>
              <w:rPr>
                <w:sz w:val="28"/>
                <w:szCs w:val="28"/>
                <w:lang w:val="en-US"/>
              </w:rPr>
              <w:t xml:space="preserve"> 2005</w:t>
            </w:r>
            <w:r>
              <w:rPr>
                <w:sz w:val="28"/>
                <w:szCs w:val="28"/>
              </w:rPr>
              <w:t>р</w:t>
            </w:r>
            <w:r>
              <w:rPr>
                <w:sz w:val="28"/>
                <w:szCs w:val="28"/>
                <w:lang w:val="en-US"/>
              </w:rPr>
              <w:t xml:space="preserve">.). – </w:t>
            </w:r>
            <w:r>
              <w:rPr>
                <w:sz w:val="28"/>
                <w:szCs w:val="28"/>
              </w:rPr>
              <w:t>Чернівці</w:t>
            </w:r>
            <w:r>
              <w:rPr>
                <w:sz w:val="28"/>
                <w:szCs w:val="28"/>
                <w:lang w:val="en-US"/>
              </w:rPr>
              <w:t xml:space="preserve">: </w:t>
            </w:r>
            <w:r>
              <w:rPr>
                <w:sz w:val="28"/>
                <w:szCs w:val="28"/>
              </w:rPr>
              <w:t>Рута</w:t>
            </w:r>
            <w:r>
              <w:rPr>
                <w:sz w:val="28"/>
                <w:szCs w:val="28"/>
                <w:lang w:val="en-US"/>
              </w:rPr>
              <w:t>, 2005. – 152</w:t>
            </w:r>
            <w:r>
              <w:rPr>
                <w:sz w:val="28"/>
                <w:szCs w:val="28"/>
              </w:rPr>
              <w:t>с</w:t>
            </w:r>
            <w:r>
              <w:rPr>
                <w:sz w:val="28"/>
                <w:szCs w:val="28"/>
                <w:lang w:val="en-US"/>
              </w:rPr>
              <w:t>.</w:t>
            </w:r>
          </w:p>
        </w:tc>
      </w:tr>
      <w:tr w:rsidR="00D56568" w14:paraId="2C6D113E" w14:textId="77777777" w:rsidTr="00762343">
        <w:tblPrEx>
          <w:tblCellMar>
            <w:top w:w="0" w:type="dxa"/>
            <w:bottom w:w="0" w:type="dxa"/>
          </w:tblCellMar>
        </w:tblPrEx>
        <w:tc>
          <w:tcPr>
            <w:tcW w:w="648" w:type="dxa"/>
            <w:tcBorders>
              <w:top w:val="nil"/>
              <w:left w:val="nil"/>
              <w:bottom w:val="nil"/>
              <w:right w:val="nil"/>
            </w:tcBorders>
          </w:tcPr>
          <w:p w14:paraId="37E186F4" w14:textId="77777777" w:rsidR="00D56568" w:rsidRDefault="00D56568" w:rsidP="00762343">
            <w:pPr>
              <w:spacing w:line="360" w:lineRule="auto"/>
              <w:jc w:val="center"/>
              <w:rPr>
                <w:sz w:val="28"/>
                <w:szCs w:val="28"/>
                <w:lang w:val="en-US"/>
              </w:rPr>
            </w:pPr>
            <w:r>
              <w:rPr>
                <w:sz w:val="28"/>
                <w:szCs w:val="28"/>
                <w:lang w:val="en-US"/>
              </w:rPr>
              <w:t>21</w:t>
            </w:r>
          </w:p>
        </w:tc>
        <w:tc>
          <w:tcPr>
            <w:tcW w:w="8743" w:type="dxa"/>
            <w:tcBorders>
              <w:top w:val="nil"/>
              <w:left w:val="nil"/>
              <w:bottom w:val="nil"/>
              <w:right w:val="nil"/>
            </w:tcBorders>
          </w:tcPr>
          <w:p w14:paraId="62031C99" w14:textId="77777777" w:rsidR="00D56568" w:rsidRDefault="00D56568" w:rsidP="00762343">
            <w:pPr>
              <w:spacing w:line="360" w:lineRule="auto"/>
              <w:ind w:firstLine="252"/>
              <w:rPr>
                <w:sz w:val="28"/>
                <w:szCs w:val="28"/>
              </w:rPr>
            </w:pPr>
            <w:r>
              <w:rPr>
                <w:sz w:val="28"/>
                <w:szCs w:val="28"/>
              </w:rPr>
              <w:t>Гамплова Д. Программа социальных исследований – 1999// Социс. – 2002. – №7. – С.78 – 86.</w:t>
            </w:r>
          </w:p>
        </w:tc>
      </w:tr>
      <w:tr w:rsidR="00D56568" w14:paraId="25230D7D" w14:textId="77777777" w:rsidTr="00762343">
        <w:tblPrEx>
          <w:tblCellMar>
            <w:top w:w="0" w:type="dxa"/>
            <w:bottom w:w="0" w:type="dxa"/>
          </w:tblCellMar>
        </w:tblPrEx>
        <w:tc>
          <w:tcPr>
            <w:tcW w:w="648" w:type="dxa"/>
            <w:tcBorders>
              <w:top w:val="nil"/>
              <w:left w:val="nil"/>
              <w:bottom w:val="nil"/>
              <w:right w:val="nil"/>
            </w:tcBorders>
          </w:tcPr>
          <w:p w14:paraId="6F3B546F" w14:textId="77777777" w:rsidR="00D56568" w:rsidRDefault="00D56568" w:rsidP="00762343">
            <w:pPr>
              <w:spacing w:line="360" w:lineRule="auto"/>
              <w:jc w:val="center"/>
              <w:rPr>
                <w:sz w:val="28"/>
                <w:szCs w:val="28"/>
                <w:lang w:val="en-US"/>
              </w:rPr>
            </w:pPr>
            <w:r>
              <w:rPr>
                <w:sz w:val="28"/>
                <w:szCs w:val="28"/>
                <w:lang w:val="en-US"/>
              </w:rPr>
              <w:t>22</w:t>
            </w:r>
          </w:p>
        </w:tc>
        <w:tc>
          <w:tcPr>
            <w:tcW w:w="8743" w:type="dxa"/>
            <w:tcBorders>
              <w:top w:val="nil"/>
              <w:left w:val="nil"/>
              <w:bottom w:val="nil"/>
              <w:right w:val="nil"/>
            </w:tcBorders>
          </w:tcPr>
          <w:p w14:paraId="52230927" w14:textId="77777777" w:rsidR="00D56568" w:rsidRDefault="00D56568" w:rsidP="00762343">
            <w:pPr>
              <w:spacing w:line="360" w:lineRule="auto"/>
              <w:ind w:firstLine="252"/>
              <w:rPr>
                <w:sz w:val="28"/>
                <w:szCs w:val="28"/>
              </w:rPr>
            </w:pPr>
            <w:r>
              <w:rPr>
                <w:sz w:val="28"/>
                <w:szCs w:val="28"/>
              </w:rPr>
              <w:t>Гараджа В.И. Социология религии. – М.: Аспект Пресс, 1996. – 239с.</w:t>
            </w:r>
          </w:p>
        </w:tc>
      </w:tr>
      <w:tr w:rsidR="00D56568" w14:paraId="6CE99B77" w14:textId="77777777" w:rsidTr="00762343">
        <w:tblPrEx>
          <w:tblCellMar>
            <w:top w:w="0" w:type="dxa"/>
            <w:bottom w:w="0" w:type="dxa"/>
          </w:tblCellMar>
        </w:tblPrEx>
        <w:tc>
          <w:tcPr>
            <w:tcW w:w="648" w:type="dxa"/>
            <w:tcBorders>
              <w:top w:val="nil"/>
              <w:left w:val="nil"/>
              <w:bottom w:val="nil"/>
              <w:right w:val="nil"/>
            </w:tcBorders>
          </w:tcPr>
          <w:p w14:paraId="4CC9329A" w14:textId="77777777" w:rsidR="00D56568" w:rsidRDefault="00D56568" w:rsidP="00762343">
            <w:pPr>
              <w:spacing w:line="360" w:lineRule="auto"/>
              <w:jc w:val="center"/>
              <w:rPr>
                <w:sz w:val="28"/>
                <w:szCs w:val="28"/>
                <w:lang w:val="en-US"/>
              </w:rPr>
            </w:pPr>
            <w:r>
              <w:rPr>
                <w:sz w:val="28"/>
                <w:szCs w:val="28"/>
                <w:lang w:val="en-US"/>
              </w:rPr>
              <w:lastRenderedPageBreak/>
              <w:t>23</w:t>
            </w:r>
          </w:p>
        </w:tc>
        <w:tc>
          <w:tcPr>
            <w:tcW w:w="8743" w:type="dxa"/>
            <w:tcBorders>
              <w:top w:val="nil"/>
              <w:left w:val="nil"/>
              <w:bottom w:val="nil"/>
              <w:right w:val="nil"/>
            </w:tcBorders>
          </w:tcPr>
          <w:p w14:paraId="5DA70EA4" w14:textId="77777777" w:rsidR="00D56568" w:rsidRDefault="00D56568" w:rsidP="00762343">
            <w:pPr>
              <w:spacing w:line="360" w:lineRule="auto"/>
              <w:ind w:firstLine="252"/>
              <w:rPr>
                <w:sz w:val="28"/>
                <w:szCs w:val="28"/>
              </w:rPr>
            </w:pPr>
            <w:r>
              <w:rPr>
                <w:sz w:val="28"/>
                <w:szCs w:val="28"/>
              </w:rPr>
              <w:t>Грабовець О., Яковенко Ю. Религия как социальная технология консолидации социума// Социология: теория, методы, маркетинг. – 2001. – №3. – С.111 – 117.</w:t>
            </w:r>
          </w:p>
        </w:tc>
      </w:tr>
      <w:tr w:rsidR="00D56568" w14:paraId="5D4CD5A6" w14:textId="77777777" w:rsidTr="00762343">
        <w:tblPrEx>
          <w:tblCellMar>
            <w:top w:w="0" w:type="dxa"/>
            <w:bottom w:w="0" w:type="dxa"/>
          </w:tblCellMar>
        </w:tblPrEx>
        <w:tc>
          <w:tcPr>
            <w:tcW w:w="648" w:type="dxa"/>
            <w:tcBorders>
              <w:top w:val="nil"/>
              <w:left w:val="nil"/>
              <w:bottom w:val="nil"/>
              <w:right w:val="nil"/>
            </w:tcBorders>
          </w:tcPr>
          <w:p w14:paraId="58FE2807" w14:textId="77777777" w:rsidR="00D56568" w:rsidRDefault="00D56568" w:rsidP="00762343">
            <w:pPr>
              <w:spacing w:line="360" w:lineRule="auto"/>
              <w:jc w:val="center"/>
              <w:rPr>
                <w:sz w:val="28"/>
                <w:szCs w:val="28"/>
                <w:lang w:val="en-US"/>
              </w:rPr>
            </w:pPr>
            <w:r>
              <w:rPr>
                <w:sz w:val="28"/>
                <w:szCs w:val="28"/>
                <w:lang w:val="en-US"/>
              </w:rPr>
              <w:t>24</w:t>
            </w:r>
          </w:p>
        </w:tc>
        <w:tc>
          <w:tcPr>
            <w:tcW w:w="8743" w:type="dxa"/>
            <w:tcBorders>
              <w:top w:val="nil"/>
              <w:left w:val="nil"/>
              <w:bottom w:val="nil"/>
              <w:right w:val="nil"/>
            </w:tcBorders>
          </w:tcPr>
          <w:p w14:paraId="295281DD" w14:textId="77777777" w:rsidR="00D56568" w:rsidRDefault="00D56568" w:rsidP="00762343">
            <w:pPr>
              <w:spacing w:line="360" w:lineRule="auto"/>
              <w:ind w:firstLine="252"/>
              <w:rPr>
                <w:sz w:val="28"/>
                <w:szCs w:val="28"/>
              </w:rPr>
            </w:pPr>
            <w:r>
              <w:rPr>
                <w:sz w:val="28"/>
                <w:szCs w:val="28"/>
              </w:rPr>
              <w:t>Грановская Р.М. Психология веры. – Санкт-Петербург: Речь, 2004. – 576с.</w:t>
            </w:r>
          </w:p>
        </w:tc>
      </w:tr>
      <w:tr w:rsidR="00D56568" w14:paraId="6FA496A4" w14:textId="77777777" w:rsidTr="00762343">
        <w:tblPrEx>
          <w:tblCellMar>
            <w:top w:w="0" w:type="dxa"/>
            <w:bottom w:w="0" w:type="dxa"/>
          </w:tblCellMar>
        </w:tblPrEx>
        <w:tc>
          <w:tcPr>
            <w:tcW w:w="648" w:type="dxa"/>
            <w:tcBorders>
              <w:top w:val="nil"/>
              <w:left w:val="nil"/>
              <w:bottom w:val="nil"/>
              <w:right w:val="nil"/>
            </w:tcBorders>
          </w:tcPr>
          <w:p w14:paraId="67AD1D64" w14:textId="77777777" w:rsidR="00D56568" w:rsidRDefault="00D56568" w:rsidP="00762343">
            <w:pPr>
              <w:spacing w:line="360" w:lineRule="auto"/>
              <w:jc w:val="center"/>
              <w:rPr>
                <w:sz w:val="28"/>
                <w:szCs w:val="28"/>
                <w:lang w:val="en-US"/>
              </w:rPr>
            </w:pPr>
            <w:r>
              <w:rPr>
                <w:sz w:val="28"/>
                <w:szCs w:val="28"/>
                <w:lang w:val="en-US"/>
              </w:rPr>
              <w:t>25</w:t>
            </w:r>
          </w:p>
        </w:tc>
        <w:tc>
          <w:tcPr>
            <w:tcW w:w="8743" w:type="dxa"/>
            <w:tcBorders>
              <w:top w:val="nil"/>
              <w:left w:val="nil"/>
              <w:bottom w:val="nil"/>
              <w:right w:val="nil"/>
            </w:tcBorders>
          </w:tcPr>
          <w:p w14:paraId="774D683B" w14:textId="77777777" w:rsidR="00D56568" w:rsidRDefault="00D56568" w:rsidP="00762343">
            <w:pPr>
              <w:spacing w:line="360" w:lineRule="auto"/>
              <w:ind w:firstLine="252"/>
              <w:rPr>
                <w:sz w:val="28"/>
                <w:szCs w:val="28"/>
              </w:rPr>
            </w:pPr>
            <w:r>
              <w:rPr>
                <w:sz w:val="28"/>
                <w:szCs w:val="28"/>
              </w:rPr>
              <w:t>Грушин Б.А. Массовое сознание. – М.: Издательство политической литературы, 1987. – 386с.</w:t>
            </w:r>
          </w:p>
        </w:tc>
      </w:tr>
      <w:tr w:rsidR="00D56568" w14:paraId="3AF86337" w14:textId="77777777" w:rsidTr="00762343">
        <w:tblPrEx>
          <w:tblCellMar>
            <w:top w:w="0" w:type="dxa"/>
            <w:bottom w:w="0" w:type="dxa"/>
          </w:tblCellMar>
        </w:tblPrEx>
        <w:tc>
          <w:tcPr>
            <w:tcW w:w="648" w:type="dxa"/>
            <w:tcBorders>
              <w:top w:val="nil"/>
              <w:left w:val="nil"/>
              <w:bottom w:val="nil"/>
              <w:right w:val="nil"/>
            </w:tcBorders>
          </w:tcPr>
          <w:p w14:paraId="1834117C" w14:textId="77777777" w:rsidR="00D56568" w:rsidRDefault="00D56568" w:rsidP="00762343">
            <w:pPr>
              <w:spacing w:line="360" w:lineRule="auto"/>
              <w:jc w:val="center"/>
              <w:rPr>
                <w:sz w:val="28"/>
                <w:szCs w:val="28"/>
                <w:lang w:val="en-US"/>
              </w:rPr>
            </w:pPr>
            <w:r>
              <w:rPr>
                <w:sz w:val="28"/>
                <w:szCs w:val="28"/>
                <w:lang w:val="en-US"/>
              </w:rPr>
              <w:t>26</w:t>
            </w:r>
          </w:p>
        </w:tc>
        <w:tc>
          <w:tcPr>
            <w:tcW w:w="8743" w:type="dxa"/>
            <w:tcBorders>
              <w:top w:val="nil"/>
              <w:left w:val="nil"/>
              <w:bottom w:val="nil"/>
              <w:right w:val="nil"/>
            </w:tcBorders>
          </w:tcPr>
          <w:p w14:paraId="208F77EC" w14:textId="77777777" w:rsidR="00D56568" w:rsidRDefault="00D56568" w:rsidP="00762343">
            <w:pPr>
              <w:spacing w:line="360" w:lineRule="auto"/>
              <w:ind w:firstLine="252"/>
              <w:rPr>
                <w:sz w:val="28"/>
                <w:szCs w:val="28"/>
              </w:rPr>
            </w:pPr>
            <w:r>
              <w:rPr>
                <w:sz w:val="28"/>
                <w:szCs w:val="28"/>
              </w:rPr>
              <w:t>Давимука</w:t>
            </w:r>
            <w:r>
              <w:rPr>
                <w:sz w:val="28"/>
                <w:szCs w:val="28"/>
                <w:lang w:val="en-US"/>
              </w:rPr>
              <w:t xml:space="preserve"> </w:t>
            </w:r>
            <w:r>
              <w:rPr>
                <w:sz w:val="28"/>
                <w:szCs w:val="28"/>
              </w:rPr>
              <w:t>С</w:t>
            </w:r>
            <w:r>
              <w:rPr>
                <w:sz w:val="28"/>
                <w:szCs w:val="28"/>
                <w:lang w:val="en-US"/>
              </w:rPr>
              <w:t>.</w:t>
            </w:r>
            <w:r>
              <w:rPr>
                <w:sz w:val="28"/>
                <w:szCs w:val="28"/>
              </w:rPr>
              <w:t>А</w:t>
            </w:r>
            <w:r>
              <w:rPr>
                <w:sz w:val="28"/>
                <w:szCs w:val="28"/>
                <w:lang w:val="en-US"/>
              </w:rPr>
              <w:t xml:space="preserve">., </w:t>
            </w:r>
            <w:r>
              <w:rPr>
                <w:sz w:val="28"/>
                <w:szCs w:val="28"/>
              </w:rPr>
              <w:t>Колодій</w:t>
            </w:r>
            <w:r>
              <w:rPr>
                <w:sz w:val="28"/>
                <w:szCs w:val="28"/>
                <w:lang w:val="en-US"/>
              </w:rPr>
              <w:t xml:space="preserve"> </w:t>
            </w:r>
            <w:r>
              <w:rPr>
                <w:sz w:val="28"/>
                <w:szCs w:val="28"/>
              </w:rPr>
              <w:t>А</w:t>
            </w:r>
            <w:r>
              <w:rPr>
                <w:sz w:val="28"/>
                <w:szCs w:val="28"/>
                <w:lang w:val="en-US"/>
              </w:rPr>
              <w:t xml:space="preserve">.Ф., </w:t>
            </w:r>
            <w:r>
              <w:rPr>
                <w:sz w:val="28"/>
                <w:szCs w:val="28"/>
              </w:rPr>
              <w:t>Кужелюк</w:t>
            </w:r>
            <w:r>
              <w:rPr>
                <w:sz w:val="28"/>
                <w:szCs w:val="28"/>
                <w:lang w:val="en-US"/>
              </w:rPr>
              <w:t xml:space="preserve"> </w:t>
            </w:r>
            <w:r>
              <w:rPr>
                <w:sz w:val="28"/>
                <w:szCs w:val="28"/>
              </w:rPr>
              <w:t>Ю</w:t>
            </w:r>
            <w:r>
              <w:rPr>
                <w:sz w:val="28"/>
                <w:szCs w:val="28"/>
                <w:lang w:val="en-US"/>
              </w:rPr>
              <w:t>.</w:t>
            </w:r>
            <w:r>
              <w:rPr>
                <w:sz w:val="28"/>
                <w:szCs w:val="28"/>
              </w:rPr>
              <w:t>А</w:t>
            </w:r>
            <w:r>
              <w:rPr>
                <w:sz w:val="28"/>
                <w:szCs w:val="28"/>
                <w:lang w:val="en-US"/>
              </w:rPr>
              <w:t xml:space="preserve">., </w:t>
            </w:r>
            <w:r>
              <w:rPr>
                <w:sz w:val="28"/>
                <w:szCs w:val="28"/>
              </w:rPr>
              <w:t>Подорнов</w:t>
            </w:r>
            <w:r>
              <w:rPr>
                <w:sz w:val="28"/>
                <w:szCs w:val="28"/>
                <w:lang w:val="en-US"/>
              </w:rPr>
              <w:t xml:space="preserve"> </w:t>
            </w:r>
            <w:r>
              <w:rPr>
                <w:sz w:val="28"/>
                <w:szCs w:val="28"/>
              </w:rPr>
              <w:t>В</w:t>
            </w:r>
            <w:r>
              <w:rPr>
                <w:sz w:val="28"/>
                <w:szCs w:val="28"/>
                <w:lang w:val="en-US"/>
              </w:rPr>
              <w:t>.</w:t>
            </w:r>
            <w:r>
              <w:rPr>
                <w:sz w:val="28"/>
                <w:szCs w:val="28"/>
              </w:rPr>
              <w:t>М</w:t>
            </w:r>
            <w:r>
              <w:rPr>
                <w:sz w:val="28"/>
                <w:szCs w:val="28"/>
                <w:lang w:val="en-US"/>
              </w:rPr>
              <w:t xml:space="preserve">., </w:t>
            </w:r>
            <w:r>
              <w:rPr>
                <w:sz w:val="28"/>
                <w:szCs w:val="28"/>
              </w:rPr>
              <w:t>Черниш</w:t>
            </w:r>
            <w:r>
              <w:rPr>
                <w:sz w:val="28"/>
                <w:szCs w:val="28"/>
                <w:lang w:val="en-US"/>
              </w:rPr>
              <w:t xml:space="preserve"> </w:t>
            </w:r>
            <w:r>
              <w:rPr>
                <w:sz w:val="28"/>
                <w:szCs w:val="28"/>
              </w:rPr>
              <w:t>Н</w:t>
            </w:r>
            <w:r>
              <w:rPr>
                <w:sz w:val="28"/>
                <w:szCs w:val="28"/>
                <w:lang w:val="en-US"/>
              </w:rPr>
              <w:t>.</w:t>
            </w:r>
            <w:r>
              <w:rPr>
                <w:sz w:val="28"/>
                <w:szCs w:val="28"/>
              </w:rPr>
              <w:t>Й</w:t>
            </w:r>
            <w:r>
              <w:rPr>
                <w:sz w:val="28"/>
                <w:szCs w:val="28"/>
                <w:lang w:val="en-US"/>
              </w:rPr>
              <w:t xml:space="preserve">. </w:t>
            </w:r>
            <w:r>
              <w:rPr>
                <w:sz w:val="28"/>
                <w:szCs w:val="28"/>
              </w:rPr>
              <w:t>Львівщина</w:t>
            </w:r>
            <w:r>
              <w:rPr>
                <w:sz w:val="28"/>
                <w:szCs w:val="28"/>
                <w:lang w:val="en-US"/>
              </w:rPr>
              <w:t xml:space="preserve"> </w:t>
            </w:r>
            <w:r>
              <w:rPr>
                <w:sz w:val="28"/>
                <w:szCs w:val="28"/>
              </w:rPr>
              <w:t>на</w:t>
            </w:r>
            <w:r>
              <w:rPr>
                <w:sz w:val="28"/>
                <w:szCs w:val="28"/>
                <w:lang w:val="en-US"/>
              </w:rPr>
              <w:t xml:space="preserve"> </w:t>
            </w:r>
            <w:r>
              <w:rPr>
                <w:sz w:val="28"/>
                <w:szCs w:val="28"/>
              </w:rPr>
              <w:t>порозі</w:t>
            </w:r>
            <w:r>
              <w:rPr>
                <w:sz w:val="28"/>
                <w:szCs w:val="28"/>
                <w:lang w:val="en-US"/>
              </w:rPr>
              <w:t xml:space="preserve"> </w:t>
            </w:r>
            <w:r>
              <w:rPr>
                <w:sz w:val="28"/>
                <w:szCs w:val="28"/>
              </w:rPr>
              <w:t>ХХІ</w:t>
            </w:r>
            <w:r>
              <w:rPr>
                <w:sz w:val="28"/>
                <w:szCs w:val="28"/>
                <w:lang w:val="en-US"/>
              </w:rPr>
              <w:t xml:space="preserve"> </w:t>
            </w:r>
            <w:r>
              <w:rPr>
                <w:sz w:val="28"/>
                <w:szCs w:val="28"/>
              </w:rPr>
              <w:t>ст</w:t>
            </w:r>
            <w:r>
              <w:rPr>
                <w:sz w:val="28"/>
                <w:szCs w:val="28"/>
                <w:lang w:val="en-US"/>
              </w:rPr>
              <w:t xml:space="preserve">. </w:t>
            </w:r>
            <w:r>
              <w:rPr>
                <w:sz w:val="28"/>
                <w:szCs w:val="28"/>
              </w:rPr>
              <w:t>Соціальний портрет. – Львів: Національна Академія наук України. Інститут регіональних досліджень, 2001. – 352с.</w:t>
            </w:r>
          </w:p>
        </w:tc>
      </w:tr>
      <w:tr w:rsidR="00D56568" w14:paraId="459716E7" w14:textId="77777777" w:rsidTr="00762343">
        <w:tblPrEx>
          <w:tblCellMar>
            <w:top w:w="0" w:type="dxa"/>
            <w:bottom w:w="0" w:type="dxa"/>
          </w:tblCellMar>
        </w:tblPrEx>
        <w:tc>
          <w:tcPr>
            <w:tcW w:w="648" w:type="dxa"/>
            <w:tcBorders>
              <w:top w:val="nil"/>
              <w:left w:val="nil"/>
              <w:bottom w:val="nil"/>
              <w:right w:val="nil"/>
            </w:tcBorders>
          </w:tcPr>
          <w:p w14:paraId="6602FD96" w14:textId="77777777" w:rsidR="00D56568" w:rsidRDefault="00D56568" w:rsidP="00762343">
            <w:pPr>
              <w:spacing w:line="360" w:lineRule="auto"/>
              <w:jc w:val="center"/>
              <w:rPr>
                <w:sz w:val="28"/>
                <w:szCs w:val="28"/>
                <w:lang w:val="en-US"/>
              </w:rPr>
            </w:pPr>
            <w:r>
              <w:rPr>
                <w:sz w:val="28"/>
                <w:szCs w:val="28"/>
                <w:lang w:val="en-US"/>
              </w:rPr>
              <w:t>27</w:t>
            </w:r>
          </w:p>
        </w:tc>
        <w:tc>
          <w:tcPr>
            <w:tcW w:w="8743" w:type="dxa"/>
            <w:tcBorders>
              <w:top w:val="nil"/>
              <w:left w:val="nil"/>
              <w:bottom w:val="nil"/>
              <w:right w:val="nil"/>
            </w:tcBorders>
          </w:tcPr>
          <w:p w14:paraId="1BC73DB5" w14:textId="77777777" w:rsidR="00D56568" w:rsidRDefault="00D56568" w:rsidP="00762343">
            <w:pPr>
              <w:spacing w:line="360" w:lineRule="auto"/>
              <w:ind w:firstLine="252"/>
              <w:rPr>
                <w:sz w:val="28"/>
                <w:szCs w:val="28"/>
              </w:rPr>
            </w:pPr>
            <w:r>
              <w:rPr>
                <w:sz w:val="28"/>
                <w:szCs w:val="28"/>
              </w:rPr>
              <w:t>Демкин М.В. Анализ структуры сознания – М.: Издательство  МГУ, 1980. – 35с.</w:t>
            </w:r>
          </w:p>
        </w:tc>
      </w:tr>
      <w:tr w:rsidR="00D56568" w14:paraId="65EEC8EF" w14:textId="77777777" w:rsidTr="00762343">
        <w:tblPrEx>
          <w:tblCellMar>
            <w:top w:w="0" w:type="dxa"/>
            <w:bottom w:w="0" w:type="dxa"/>
          </w:tblCellMar>
        </w:tblPrEx>
        <w:tc>
          <w:tcPr>
            <w:tcW w:w="648" w:type="dxa"/>
            <w:tcBorders>
              <w:top w:val="nil"/>
              <w:left w:val="nil"/>
              <w:bottom w:val="nil"/>
              <w:right w:val="nil"/>
            </w:tcBorders>
          </w:tcPr>
          <w:p w14:paraId="50568711" w14:textId="77777777" w:rsidR="00D56568" w:rsidRDefault="00D56568" w:rsidP="00762343">
            <w:pPr>
              <w:spacing w:line="360" w:lineRule="auto"/>
              <w:jc w:val="center"/>
              <w:rPr>
                <w:sz w:val="28"/>
                <w:szCs w:val="28"/>
                <w:lang w:val="en-US"/>
              </w:rPr>
            </w:pPr>
            <w:r>
              <w:rPr>
                <w:sz w:val="28"/>
                <w:szCs w:val="28"/>
                <w:lang w:val="en-US"/>
              </w:rPr>
              <w:t>28</w:t>
            </w:r>
          </w:p>
        </w:tc>
        <w:tc>
          <w:tcPr>
            <w:tcW w:w="8743" w:type="dxa"/>
            <w:tcBorders>
              <w:top w:val="nil"/>
              <w:left w:val="nil"/>
              <w:bottom w:val="nil"/>
              <w:right w:val="nil"/>
            </w:tcBorders>
          </w:tcPr>
          <w:p w14:paraId="22886747" w14:textId="77777777" w:rsidR="00D56568" w:rsidRDefault="00D56568" w:rsidP="00762343">
            <w:pPr>
              <w:spacing w:line="360" w:lineRule="auto"/>
              <w:ind w:firstLine="252"/>
              <w:rPr>
                <w:sz w:val="28"/>
                <w:szCs w:val="28"/>
              </w:rPr>
            </w:pPr>
            <w:r>
              <w:rPr>
                <w:sz w:val="28"/>
                <w:szCs w:val="28"/>
              </w:rPr>
              <w:t>Демьянов А.И. Религиозность: тенденции и особенности проявления. – Воронеж: издательство Воронежского уневирситета, 1984. – 183с.</w:t>
            </w:r>
          </w:p>
        </w:tc>
      </w:tr>
      <w:tr w:rsidR="00D56568" w14:paraId="5C03D0FE" w14:textId="77777777" w:rsidTr="00762343">
        <w:tblPrEx>
          <w:tblCellMar>
            <w:top w:w="0" w:type="dxa"/>
            <w:bottom w:w="0" w:type="dxa"/>
          </w:tblCellMar>
        </w:tblPrEx>
        <w:tc>
          <w:tcPr>
            <w:tcW w:w="648" w:type="dxa"/>
            <w:tcBorders>
              <w:top w:val="nil"/>
              <w:left w:val="nil"/>
              <w:bottom w:val="nil"/>
              <w:right w:val="nil"/>
            </w:tcBorders>
          </w:tcPr>
          <w:p w14:paraId="149F773B" w14:textId="77777777" w:rsidR="00D56568" w:rsidRDefault="00D56568" w:rsidP="00762343">
            <w:pPr>
              <w:spacing w:line="360" w:lineRule="auto"/>
              <w:jc w:val="center"/>
              <w:rPr>
                <w:sz w:val="28"/>
                <w:szCs w:val="28"/>
                <w:lang w:val="en-US"/>
              </w:rPr>
            </w:pPr>
            <w:r>
              <w:rPr>
                <w:sz w:val="28"/>
                <w:szCs w:val="28"/>
                <w:lang w:val="en-US"/>
              </w:rPr>
              <w:t>29</w:t>
            </w:r>
          </w:p>
        </w:tc>
        <w:tc>
          <w:tcPr>
            <w:tcW w:w="8743" w:type="dxa"/>
            <w:tcBorders>
              <w:top w:val="nil"/>
              <w:left w:val="nil"/>
              <w:bottom w:val="nil"/>
              <w:right w:val="nil"/>
            </w:tcBorders>
          </w:tcPr>
          <w:p w14:paraId="44ADD652" w14:textId="77777777" w:rsidR="00D56568" w:rsidRDefault="00D56568" w:rsidP="00762343">
            <w:pPr>
              <w:spacing w:line="360" w:lineRule="auto"/>
              <w:ind w:firstLine="252"/>
              <w:rPr>
                <w:sz w:val="28"/>
                <w:szCs w:val="28"/>
              </w:rPr>
            </w:pPr>
            <w:r>
              <w:rPr>
                <w:sz w:val="28"/>
                <w:szCs w:val="28"/>
              </w:rPr>
              <w:t>Добрускин М.Е. Новая религиозная ситуация в ВУЗАХ Украины// Социс. – 2003. – №10. – С.101 – 110.</w:t>
            </w:r>
          </w:p>
        </w:tc>
      </w:tr>
      <w:tr w:rsidR="00D56568" w14:paraId="520BDEBB" w14:textId="77777777" w:rsidTr="00762343">
        <w:tblPrEx>
          <w:tblCellMar>
            <w:top w:w="0" w:type="dxa"/>
            <w:bottom w:w="0" w:type="dxa"/>
          </w:tblCellMar>
        </w:tblPrEx>
        <w:tc>
          <w:tcPr>
            <w:tcW w:w="648" w:type="dxa"/>
            <w:tcBorders>
              <w:top w:val="nil"/>
              <w:left w:val="nil"/>
              <w:bottom w:val="nil"/>
              <w:right w:val="nil"/>
            </w:tcBorders>
          </w:tcPr>
          <w:p w14:paraId="19758BE0" w14:textId="77777777" w:rsidR="00D56568" w:rsidRDefault="00D56568" w:rsidP="00762343">
            <w:pPr>
              <w:spacing w:line="360" w:lineRule="auto"/>
              <w:jc w:val="center"/>
              <w:rPr>
                <w:sz w:val="28"/>
                <w:szCs w:val="28"/>
                <w:lang w:val="en-US"/>
              </w:rPr>
            </w:pPr>
            <w:r>
              <w:rPr>
                <w:sz w:val="28"/>
                <w:szCs w:val="28"/>
                <w:lang w:val="en-US"/>
              </w:rPr>
              <w:t>30</w:t>
            </w:r>
          </w:p>
        </w:tc>
        <w:tc>
          <w:tcPr>
            <w:tcW w:w="8743" w:type="dxa"/>
            <w:tcBorders>
              <w:top w:val="nil"/>
              <w:left w:val="nil"/>
              <w:bottom w:val="nil"/>
              <w:right w:val="nil"/>
            </w:tcBorders>
          </w:tcPr>
          <w:p w14:paraId="4D83BD8E" w14:textId="77777777" w:rsidR="00D56568" w:rsidRDefault="00D56568" w:rsidP="00762343">
            <w:pPr>
              <w:spacing w:line="360" w:lineRule="auto"/>
              <w:ind w:firstLine="252"/>
              <w:rPr>
                <w:sz w:val="28"/>
                <w:szCs w:val="28"/>
              </w:rPr>
            </w:pPr>
            <w:r>
              <w:rPr>
                <w:sz w:val="28"/>
                <w:szCs w:val="28"/>
              </w:rPr>
              <w:t>Доусон К.Г. Религия и культура. /перевод с англ., вступ. ст. Кожурин К.Я./ – Санкт–Петербург: Алтея, 2001. – 281с.</w:t>
            </w:r>
          </w:p>
        </w:tc>
      </w:tr>
      <w:tr w:rsidR="00D56568" w14:paraId="182D3EAE" w14:textId="77777777" w:rsidTr="00762343">
        <w:tblPrEx>
          <w:tblCellMar>
            <w:top w:w="0" w:type="dxa"/>
            <w:bottom w:w="0" w:type="dxa"/>
          </w:tblCellMar>
        </w:tblPrEx>
        <w:tc>
          <w:tcPr>
            <w:tcW w:w="648" w:type="dxa"/>
            <w:tcBorders>
              <w:top w:val="nil"/>
              <w:left w:val="nil"/>
              <w:bottom w:val="nil"/>
              <w:right w:val="nil"/>
            </w:tcBorders>
          </w:tcPr>
          <w:p w14:paraId="2C6C8639" w14:textId="77777777" w:rsidR="00D56568" w:rsidRDefault="00D56568" w:rsidP="00762343">
            <w:pPr>
              <w:spacing w:line="360" w:lineRule="auto"/>
              <w:jc w:val="center"/>
              <w:rPr>
                <w:sz w:val="28"/>
                <w:szCs w:val="28"/>
                <w:lang w:val="en-US"/>
              </w:rPr>
            </w:pPr>
            <w:r>
              <w:rPr>
                <w:sz w:val="28"/>
                <w:szCs w:val="28"/>
                <w:lang w:val="en-US"/>
              </w:rPr>
              <w:t>31</w:t>
            </w:r>
          </w:p>
        </w:tc>
        <w:tc>
          <w:tcPr>
            <w:tcW w:w="8743" w:type="dxa"/>
            <w:tcBorders>
              <w:top w:val="nil"/>
              <w:left w:val="nil"/>
              <w:bottom w:val="nil"/>
              <w:right w:val="nil"/>
            </w:tcBorders>
          </w:tcPr>
          <w:p w14:paraId="5A660DD3" w14:textId="77777777" w:rsidR="00D56568" w:rsidRDefault="00D56568" w:rsidP="00762343">
            <w:pPr>
              <w:spacing w:line="360" w:lineRule="auto"/>
              <w:ind w:firstLine="252"/>
              <w:rPr>
                <w:sz w:val="28"/>
                <w:szCs w:val="28"/>
              </w:rPr>
            </w:pPr>
            <w:r>
              <w:rPr>
                <w:sz w:val="28"/>
                <w:szCs w:val="28"/>
              </w:rPr>
              <w:t>Дудар Н., Шангіна Л. Релігія і церква в суспільному житті України// Національна безпека і оборона. – 2002. – №10. – С. 6 – 13.</w:t>
            </w:r>
          </w:p>
        </w:tc>
      </w:tr>
      <w:tr w:rsidR="00D56568" w14:paraId="150AC6C0" w14:textId="77777777" w:rsidTr="00762343">
        <w:tblPrEx>
          <w:tblCellMar>
            <w:top w:w="0" w:type="dxa"/>
            <w:bottom w:w="0" w:type="dxa"/>
          </w:tblCellMar>
        </w:tblPrEx>
        <w:tc>
          <w:tcPr>
            <w:tcW w:w="648" w:type="dxa"/>
            <w:tcBorders>
              <w:top w:val="nil"/>
              <w:left w:val="nil"/>
              <w:bottom w:val="nil"/>
              <w:right w:val="nil"/>
            </w:tcBorders>
          </w:tcPr>
          <w:p w14:paraId="1ACA69B0" w14:textId="77777777" w:rsidR="00D56568" w:rsidRDefault="00D56568" w:rsidP="00762343">
            <w:pPr>
              <w:spacing w:line="360" w:lineRule="auto"/>
              <w:jc w:val="center"/>
              <w:rPr>
                <w:sz w:val="28"/>
                <w:szCs w:val="28"/>
                <w:lang w:val="en-US"/>
              </w:rPr>
            </w:pPr>
            <w:r>
              <w:rPr>
                <w:sz w:val="28"/>
                <w:szCs w:val="28"/>
                <w:lang w:val="en-US"/>
              </w:rPr>
              <w:t>32</w:t>
            </w:r>
          </w:p>
        </w:tc>
        <w:tc>
          <w:tcPr>
            <w:tcW w:w="8743" w:type="dxa"/>
            <w:tcBorders>
              <w:top w:val="nil"/>
              <w:left w:val="nil"/>
              <w:bottom w:val="nil"/>
              <w:right w:val="nil"/>
            </w:tcBorders>
          </w:tcPr>
          <w:p w14:paraId="62453B8F" w14:textId="77777777" w:rsidR="00D56568" w:rsidRDefault="00D56568" w:rsidP="00762343">
            <w:pPr>
              <w:spacing w:line="360" w:lineRule="auto"/>
              <w:ind w:firstLine="252"/>
              <w:rPr>
                <w:sz w:val="28"/>
                <w:szCs w:val="28"/>
              </w:rPr>
            </w:pPr>
            <w:r>
              <w:rPr>
                <w:sz w:val="28"/>
                <w:szCs w:val="28"/>
              </w:rPr>
              <w:t>Дудар Н.П. Релігійність в українському соціумі: детермінанти і характеристика   сучасного стану: автореферат. - К., 2002. - 20с.</w:t>
            </w:r>
          </w:p>
        </w:tc>
      </w:tr>
      <w:tr w:rsidR="00D56568" w14:paraId="7D2D58BB" w14:textId="77777777" w:rsidTr="00762343">
        <w:tblPrEx>
          <w:tblCellMar>
            <w:top w:w="0" w:type="dxa"/>
            <w:bottom w:w="0" w:type="dxa"/>
          </w:tblCellMar>
        </w:tblPrEx>
        <w:tc>
          <w:tcPr>
            <w:tcW w:w="648" w:type="dxa"/>
            <w:tcBorders>
              <w:top w:val="nil"/>
              <w:left w:val="nil"/>
              <w:bottom w:val="nil"/>
              <w:right w:val="nil"/>
            </w:tcBorders>
          </w:tcPr>
          <w:p w14:paraId="59777982" w14:textId="77777777" w:rsidR="00D56568" w:rsidRDefault="00D56568" w:rsidP="00762343">
            <w:pPr>
              <w:spacing w:line="360" w:lineRule="auto"/>
              <w:jc w:val="center"/>
              <w:rPr>
                <w:sz w:val="28"/>
                <w:szCs w:val="28"/>
                <w:lang w:val="en-US"/>
              </w:rPr>
            </w:pPr>
            <w:r>
              <w:rPr>
                <w:sz w:val="28"/>
                <w:szCs w:val="28"/>
                <w:lang w:val="en-US"/>
              </w:rPr>
              <w:t>33</w:t>
            </w:r>
          </w:p>
        </w:tc>
        <w:tc>
          <w:tcPr>
            <w:tcW w:w="8743" w:type="dxa"/>
            <w:tcBorders>
              <w:top w:val="nil"/>
              <w:left w:val="nil"/>
              <w:bottom w:val="nil"/>
              <w:right w:val="nil"/>
            </w:tcBorders>
          </w:tcPr>
          <w:p w14:paraId="577D4E2F" w14:textId="77777777" w:rsidR="00D56568" w:rsidRDefault="00D56568" w:rsidP="00762343">
            <w:pPr>
              <w:spacing w:line="360" w:lineRule="auto"/>
              <w:ind w:firstLine="252"/>
              <w:rPr>
                <w:sz w:val="28"/>
                <w:szCs w:val="28"/>
              </w:rPr>
            </w:pPr>
            <w:r>
              <w:rPr>
                <w:sz w:val="28"/>
                <w:szCs w:val="28"/>
              </w:rPr>
              <w:t>Дулуман Є.К. Релігія як соціально-історичний феномен. – К.: Наукова думка, 1974. – 263 с.</w:t>
            </w:r>
          </w:p>
        </w:tc>
      </w:tr>
      <w:tr w:rsidR="00D56568" w14:paraId="4598E2DF" w14:textId="77777777" w:rsidTr="00762343">
        <w:tblPrEx>
          <w:tblCellMar>
            <w:top w:w="0" w:type="dxa"/>
            <w:bottom w:w="0" w:type="dxa"/>
          </w:tblCellMar>
        </w:tblPrEx>
        <w:tc>
          <w:tcPr>
            <w:tcW w:w="648" w:type="dxa"/>
            <w:tcBorders>
              <w:top w:val="nil"/>
              <w:left w:val="nil"/>
              <w:bottom w:val="nil"/>
              <w:right w:val="nil"/>
            </w:tcBorders>
          </w:tcPr>
          <w:p w14:paraId="4FB20135" w14:textId="77777777" w:rsidR="00D56568" w:rsidRDefault="00D56568" w:rsidP="00762343">
            <w:pPr>
              <w:spacing w:line="360" w:lineRule="auto"/>
              <w:jc w:val="center"/>
              <w:rPr>
                <w:sz w:val="28"/>
                <w:szCs w:val="28"/>
                <w:lang w:val="en-US"/>
              </w:rPr>
            </w:pPr>
            <w:r>
              <w:rPr>
                <w:sz w:val="28"/>
                <w:szCs w:val="28"/>
                <w:lang w:val="en-US"/>
              </w:rPr>
              <w:t>34</w:t>
            </w:r>
          </w:p>
        </w:tc>
        <w:tc>
          <w:tcPr>
            <w:tcW w:w="8743" w:type="dxa"/>
            <w:tcBorders>
              <w:top w:val="nil"/>
              <w:left w:val="nil"/>
              <w:bottom w:val="nil"/>
              <w:right w:val="nil"/>
            </w:tcBorders>
          </w:tcPr>
          <w:p w14:paraId="7AE53115" w14:textId="77777777" w:rsidR="00D56568" w:rsidRDefault="00D56568" w:rsidP="00762343">
            <w:pPr>
              <w:spacing w:line="360" w:lineRule="auto"/>
              <w:ind w:firstLine="252"/>
              <w:rPr>
                <w:sz w:val="28"/>
                <w:szCs w:val="28"/>
              </w:rPr>
            </w:pPr>
            <w:r>
              <w:rPr>
                <w:sz w:val="28"/>
                <w:szCs w:val="28"/>
              </w:rPr>
              <w:t>Дюркгайм Е. Первісні форми релігійного життя: Тотемна система в Австралії. – К.: Юніверс, 2002. – 424с.</w:t>
            </w:r>
          </w:p>
        </w:tc>
      </w:tr>
      <w:tr w:rsidR="00D56568" w14:paraId="6F7D7A5A" w14:textId="77777777" w:rsidTr="00762343">
        <w:tblPrEx>
          <w:tblCellMar>
            <w:top w:w="0" w:type="dxa"/>
            <w:bottom w:w="0" w:type="dxa"/>
          </w:tblCellMar>
        </w:tblPrEx>
        <w:tc>
          <w:tcPr>
            <w:tcW w:w="648" w:type="dxa"/>
            <w:tcBorders>
              <w:top w:val="nil"/>
              <w:left w:val="nil"/>
              <w:bottom w:val="nil"/>
              <w:right w:val="nil"/>
            </w:tcBorders>
          </w:tcPr>
          <w:p w14:paraId="154462C0" w14:textId="77777777" w:rsidR="00D56568" w:rsidRDefault="00D56568" w:rsidP="00762343">
            <w:pPr>
              <w:spacing w:line="360" w:lineRule="auto"/>
              <w:jc w:val="center"/>
              <w:rPr>
                <w:sz w:val="28"/>
                <w:szCs w:val="28"/>
                <w:lang w:val="en-US"/>
              </w:rPr>
            </w:pPr>
            <w:r>
              <w:rPr>
                <w:sz w:val="28"/>
                <w:szCs w:val="28"/>
                <w:lang w:val="en-US"/>
              </w:rPr>
              <w:t>35</w:t>
            </w:r>
          </w:p>
        </w:tc>
        <w:tc>
          <w:tcPr>
            <w:tcW w:w="8743" w:type="dxa"/>
            <w:tcBorders>
              <w:top w:val="nil"/>
              <w:left w:val="nil"/>
              <w:bottom w:val="nil"/>
              <w:right w:val="nil"/>
            </w:tcBorders>
          </w:tcPr>
          <w:p w14:paraId="7B8D1C24" w14:textId="77777777" w:rsidR="00D56568" w:rsidRDefault="00D56568" w:rsidP="00762343">
            <w:pPr>
              <w:spacing w:line="360" w:lineRule="auto"/>
              <w:ind w:firstLine="252"/>
              <w:rPr>
                <w:sz w:val="28"/>
                <w:szCs w:val="28"/>
                <w:lang w:val="en-US"/>
              </w:rPr>
            </w:pPr>
            <w:r>
              <w:rPr>
                <w:sz w:val="28"/>
                <w:szCs w:val="28"/>
              </w:rPr>
              <w:t>Єленський</w:t>
            </w:r>
            <w:r>
              <w:rPr>
                <w:sz w:val="28"/>
                <w:szCs w:val="28"/>
                <w:lang w:val="en-US"/>
              </w:rPr>
              <w:t xml:space="preserve"> </w:t>
            </w:r>
            <w:r>
              <w:rPr>
                <w:sz w:val="28"/>
                <w:szCs w:val="28"/>
              </w:rPr>
              <w:t>В</w:t>
            </w:r>
            <w:r>
              <w:rPr>
                <w:sz w:val="28"/>
                <w:szCs w:val="28"/>
                <w:lang w:val="en-US"/>
              </w:rPr>
              <w:t xml:space="preserve">. </w:t>
            </w:r>
            <w:r>
              <w:rPr>
                <w:sz w:val="28"/>
                <w:szCs w:val="28"/>
              </w:rPr>
              <w:t>Релігія</w:t>
            </w:r>
            <w:r>
              <w:rPr>
                <w:sz w:val="28"/>
                <w:szCs w:val="28"/>
                <w:lang w:val="en-US"/>
              </w:rPr>
              <w:t xml:space="preserve"> </w:t>
            </w:r>
            <w:r>
              <w:rPr>
                <w:sz w:val="28"/>
                <w:szCs w:val="28"/>
              </w:rPr>
              <w:t>після</w:t>
            </w:r>
            <w:r>
              <w:rPr>
                <w:sz w:val="28"/>
                <w:szCs w:val="28"/>
                <w:lang w:val="en-US"/>
              </w:rPr>
              <w:t xml:space="preserve"> </w:t>
            </w:r>
            <w:r>
              <w:rPr>
                <w:sz w:val="28"/>
                <w:szCs w:val="28"/>
              </w:rPr>
              <w:t>комунізму</w:t>
            </w:r>
            <w:r>
              <w:rPr>
                <w:sz w:val="28"/>
                <w:szCs w:val="28"/>
                <w:lang w:val="en-US"/>
              </w:rPr>
              <w:t xml:space="preserve">. – </w:t>
            </w:r>
            <w:r>
              <w:rPr>
                <w:sz w:val="28"/>
                <w:szCs w:val="28"/>
              </w:rPr>
              <w:t>К</w:t>
            </w:r>
            <w:r>
              <w:rPr>
                <w:sz w:val="28"/>
                <w:szCs w:val="28"/>
                <w:lang w:val="en-US"/>
              </w:rPr>
              <w:t xml:space="preserve">.: </w:t>
            </w:r>
            <w:r>
              <w:rPr>
                <w:sz w:val="28"/>
                <w:szCs w:val="28"/>
              </w:rPr>
              <w:t>Національний</w:t>
            </w:r>
            <w:r>
              <w:rPr>
                <w:sz w:val="28"/>
                <w:szCs w:val="28"/>
                <w:lang w:val="en-US"/>
              </w:rPr>
              <w:t xml:space="preserve"> </w:t>
            </w:r>
            <w:r>
              <w:rPr>
                <w:sz w:val="28"/>
                <w:szCs w:val="28"/>
              </w:rPr>
              <w:t>педагогічний</w:t>
            </w:r>
            <w:r>
              <w:rPr>
                <w:sz w:val="28"/>
                <w:szCs w:val="28"/>
                <w:lang w:val="en-US"/>
              </w:rPr>
              <w:t xml:space="preserve"> </w:t>
            </w:r>
            <w:r>
              <w:rPr>
                <w:sz w:val="28"/>
                <w:szCs w:val="28"/>
              </w:rPr>
              <w:t>університет</w:t>
            </w:r>
            <w:r>
              <w:rPr>
                <w:sz w:val="28"/>
                <w:szCs w:val="28"/>
                <w:lang w:val="en-US"/>
              </w:rPr>
              <w:t xml:space="preserve"> </w:t>
            </w:r>
            <w:r>
              <w:rPr>
                <w:sz w:val="28"/>
                <w:szCs w:val="28"/>
              </w:rPr>
              <w:t>імені</w:t>
            </w:r>
            <w:r>
              <w:rPr>
                <w:sz w:val="28"/>
                <w:szCs w:val="28"/>
                <w:lang w:val="en-US"/>
              </w:rPr>
              <w:t xml:space="preserve"> </w:t>
            </w:r>
            <w:r>
              <w:rPr>
                <w:sz w:val="28"/>
                <w:szCs w:val="28"/>
              </w:rPr>
              <w:t>М</w:t>
            </w:r>
            <w:r>
              <w:rPr>
                <w:sz w:val="28"/>
                <w:szCs w:val="28"/>
                <w:lang w:val="en-US"/>
              </w:rPr>
              <w:t>.</w:t>
            </w:r>
            <w:r>
              <w:rPr>
                <w:sz w:val="28"/>
                <w:szCs w:val="28"/>
              </w:rPr>
              <w:t>П</w:t>
            </w:r>
            <w:r>
              <w:rPr>
                <w:sz w:val="28"/>
                <w:szCs w:val="28"/>
                <w:lang w:val="en-US"/>
              </w:rPr>
              <w:t xml:space="preserve">. </w:t>
            </w:r>
            <w:r>
              <w:rPr>
                <w:sz w:val="28"/>
                <w:szCs w:val="28"/>
              </w:rPr>
              <w:t>Драгоманова</w:t>
            </w:r>
            <w:r>
              <w:rPr>
                <w:sz w:val="28"/>
                <w:szCs w:val="28"/>
                <w:lang w:val="en-US"/>
              </w:rPr>
              <w:t>, 2002. – 420</w:t>
            </w:r>
            <w:r>
              <w:rPr>
                <w:sz w:val="28"/>
                <w:szCs w:val="28"/>
              </w:rPr>
              <w:t>с</w:t>
            </w:r>
            <w:r>
              <w:rPr>
                <w:sz w:val="28"/>
                <w:szCs w:val="28"/>
                <w:lang w:val="en-US"/>
              </w:rPr>
              <w:t>.</w:t>
            </w:r>
          </w:p>
        </w:tc>
      </w:tr>
      <w:tr w:rsidR="00D56568" w14:paraId="388ABDB9" w14:textId="77777777" w:rsidTr="00762343">
        <w:tblPrEx>
          <w:tblCellMar>
            <w:top w:w="0" w:type="dxa"/>
            <w:bottom w:w="0" w:type="dxa"/>
          </w:tblCellMar>
        </w:tblPrEx>
        <w:tc>
          <w:tcPr>
            <w:tcW w:w="648" w:type="dxa"/>
            <w:tcBorders>
              <w:top w:val="nil"/>
              <w:left w:val="nil"/>
              <w:bottom w:val="nil"/>
              <w:right w:val="nil"/>
            </w:tcBorders>
          </w:tcPr>
          <w:p w14:paraId="3BCBB07A" w14:textId="77777777" w:rsidR="00D56568" w:rsidRDefault="00D56568" w:rsidP="00762343">
            <w:pPr>
              <w:spacing w:line="360" w:lineRule="auto"/>
              <w:jc w:val="center"/>
              <w:rPr>
                <w:sz w:val="28"/>
                <w:szCs w:val="28"/>
                <w:lang w:val="en-US"/>
              </w:rPr>
            </w:pPr>
            <w:r>
              <w:rPr>
                <w:sz w:val="28"/>
                <w:szCs w:val="28"/>
                <w:lang w:val="en-US"/>
              </w:rPr>
              <w:lastRenderedPageBreak/>
              <w:t>36</w:t>
            </w:r>
          </w:p>
        </w:tc>
        <w:tc>
          <w:tcPr>
            <w:tcW w:w="8743" w:type="dxa"/>
            <w:tcBorders>
              <w:top w:val="nil"/>
              <w:left w:val="nil"/>
              <w:bottom w:val="nil"/>
              <w:right w:val="nil"/>
            </w:tcBorders>
          </w:tcPr>
          <w:p w14:paraId="103E13D0" w14:textId="77777777" w:rsidR="00D56568" w:rsidRDefault="00D56568" w:rsidP="00762343">
            <w:pPr>
              <w:spacing w:line="360" w:lineRule="auto"/>
              <w:ind w:firstLine="252"/>
              <w:rPr>
                <w:sz w:val="28"/>
                <w:szCs w:val="28"/>
              </w:rPr>
            </w:pPr>
            <w:r>
              <w:rPr>
                <w:sz w:val="28"/>
                <w:szCs w:val="28"/>
              </w:rPr>
              <w:t>Єленський В., Перебенесюк В. Релігія. Церква. Молодь. – К.: АЛД, 1996. – 160с.</w:t>
            </w:r>
          </w:p>
        </w:tc>
      </w:tr>
      <w:tr w:rsidR="00D56568" w14:paraId="1FC2234A" w14:textId="77777777" w:rsidTr="00762343">
        <w:tblPrEx>
          <w:tblCellMar>
            <w:top w:w="0" w:type="dxa"/>
            <w:bottom w:w="0" w:type="dxa"/>
          </w:tblCellMar>
        </w:tblPrEx>
        <w:tc>
          <w:tcPr>
            <w:tcW w:w="648" w:type="dxa"/>
            <w:tcBorders>
              <w:top w:val="nil"/>
              <w:left w:val="nil"/>
              <w:bottom w:val="nil"/>
              <w:right w:val="nil"/>
            </w:tcBorders>
          </w:tcPr>
          <w:p w14:paraId="3D9D2DA9" w14:textId="77777777" w:rsidR="00D56568" w:rsidRDefault="00D56568" w:rsidP="00762343">
            <w:pPr>
              <w:spacing w:line="360" w:lineRule="auto"/>
              <w:jc w:val="center"/>
              <w:rPr>
                <w:sz w:val="28"/>
                <w:szCs w:val="28"/>
                <w:lang w:val="en-US"/>
              </w:rPr>
            </w:pPr>
            <w:r>
              <w:rPr>
                <w:sz w:val="28"/>
                <w:szCs w:val="28"/>
                <w:lang w:val="en-US"/>
              </w:rPr>
              <w:t>37</w:t>
            </w:r>
          </w:p>
        </w:tc>
        <w:tc>
          <w:tcPr>
            <w:tcW w:w="8743" w:type="dxa"/>
            <w:tcBorders>
              <w:top w:val="nil"/>
              <w:left w:val="nil"/>
              <w:bottom w:val="nil"/>
              <w:right w:val="nil"/>
            </w:tcBorders>
          </w:tcPr>
          <w:p w14:paraId="51ED82DC" w14:textId="77777777" w:rsidR="00D56568" w:rsidRDefault="00D56568" w:rsidP="00762343">
            <w:pPr>
              <w:spacing w:line="360" w:lineRule="auto"/>
              <w:ind w:firstLine="252"/>
              <w:rPr>
                <w:sz w:val="28"/>
                <w:szCs w:val="28"/>
                <w:lang w:val="en-US"/>
              </w:rPr>
            </w:pPr>
            <w:r>
              <w:rPr>
                <w:sz w:val="28"/>
                <w:szCs w:val="28"/>
              </w:rPr>
              <w:t>Здіорук</w:t>
            </w:r>
            <w:r>
              <w:rPr>
                <w:sz w:val="28"/>
                <w:szCs w:val="28"/>
                <w:lang w:val="en-US"/>
              </w:rPr>
              <w:t xml:space="preserve"> </w:t>
            </w:r>
            <w:r>
              <w:rPr>
                <w:sz w:val="28"/>
                <w:szCs w:val="28"/>
              </w:rPr>
              <w:t>С</w:t>
            </w:r>
            <w:r>
              <w:rPr>
                <w:sz w:val="28"/>
                <w:szCs w:val="28"/>
                <w:lang w:val="en-US"/>
              </w:rPr>
              <w:t>.</w:t>
            </w:r>
            <w:r>
              <w:rPr>
                <w:sz w:val="28"/>
                <w:szCs w:val="28"/>
              </w:rPr>
              <w:t>І</w:t>
            </w:r>
            <w:r>
              <w:rPr>
                <w:sz w:val="28"/>
                <w:szCs w:val="28"/>
                <w:lang w:val="en-US"/>
              </w:rPr>
              <w:t xml:space="preserve">. </w:t>
            </w:r>
            <w:r>
              <w:rPr>
                <w:sz w:val="28"/>
                <w:szCs w:val="28"/>
              </w:rPr>
              <w:t>Суспільно</w:t>
            </w:r>
            <w:r>
              <w:rPr>
                <w:sz w:val="28"/>
                <w:szCs w:val="28"/>
                <w:lang w:val="en-US"/>
              </w:rPr>
              <w:t>-</w:t>
            </w:r>
            <w:r>
              <w:rPr>
                <w:sz w:val="28"/>
                <w:szCs w:val="28"/>
              </w:rPr>
              <w:t>релігійні</w:t>
            </w:r>
            <w:r>
              <w:rPr>
                <w:sz w:val="28"/>
                <w:szCs w:val="28"/>
                <w:lang w:val="en-US"/>
              </w:rPr>
              <w:t xml:space="preserve"> </w:t>
            </w:r>
            <w:r>
              <w:rPr>
                <w:sz w:val="28"/>
                <w:szCs w:val="28"/>
              </w:rPr>
              <w:t>відносини</w:t>
            </w:r>
            <w:r>
              <w:rPr>
                <w:sz w:val="28"/>
                <w:szCs w:val="28"/>
                <w:lang w:val="en-US"/>
              </w:rPr>
              <w:t xml:space="preserve">: </w:t>
            </w:r>
            <w:r>
              <w:rPr>
                <w:sz w:val="28"/>
                <w:szCs w:val="28"/>
              </w:rPr>
              <w:t>виклики</w:t>
            </w:r>
            <w:r>
              <w:rPr>
                <w:sz w:val="28"/>
                <w:szCs w:val="28"/>
                <w:lang w:val="en-US"/>
              </w:rPr>
              <w:t xml:space="preserve"> </w:t>
            </w:r>
            <w:r>
              <w:rPr>
                <w:sz w:val="28"/>
                <w:szCs w:val="28"/>
              </w:rPr>
              <w:t>Україні</w:t>
            </w:r>
            <w:r>
              <w:rPr>
                <w:sz w:val="28"/>
                <w:szCs w:val="28"/>
                <w:lang w:val="en-US"/>
              </w:rPr>
              <w:t xml:space="preserve"> </w:t>
            </w:r>
            <w:r>
              <w:rPr>
                <w:sz w:val="28"/>
                <w:szCs w:val="28"/>
              </w:rPr>
              <w:t>ХХІ</w:t>
            </w:r>
            <w:r>
              <w:rPr>
                <w:sz w:val="28"/>
                <w:szCs w:val="28"/>
                <w:lang w:val="en-US"/>
              </w:rPr>
              <w:t xml:space="preserve"> </w:t>
            </w:r>
            <w:r>
              <w:rPr>
                <w:sz w:val="28"/>
                <w:szCs w:val="28"/>
              </w:rPr>
              <w:t>століття</w:t>
            </w:r>
            <w:r>
              <w:rPr>
                <w:sz w:val="28"/>
                <w:szCs w:val="28"/>
                <w:lang w:val="en-US"/>
              </w:rPr>
              <w:t xml:space="preserve">: </w:t>
            </w:r>
            <w:r>
              <w:rPr>
                <w:sz w:val="28"/>
                <w:szCs w:val="28"/>
              </w:rPr>
              <w:t>Монографія</w:t>
            </w:r>
            <w:r>
              <w:rPr>
                <w:sz w:val="28"/>
                <w:szCs w:val="28"/>
                <w:lang w:val="en-US"/>
              </w:rPr>
              <w:t xml:space="preserve">. – </w:t>
            </w:r>
            <w:r>
              <w:rPr>
                <w:sz w:val="28"/>
                <w:szCs w:val="28"/>
              </w:rPr>
              <w:t>К</w:t>
            </w:r>
            <w:r>
              <w:rPr>
                <w:sz w:val="28"/>
                <w:szCs w:val="28"/>
                <w:lang w:val="en-US"/>
              </w:rPr>
              <w:t xml:space="preserve">.: </w:t>
            </w:r>
            <w:r>
              <w:rPr>
                <w:sz w:val="28"/>
                <w:szCs w:val="28"/>
              </w:rPr>
              <w:t>Знання</w:t>
            </w:r>
            <w:r>
              <w:rPr>
                <w:sz w:val="28"/>
                <w:szCs w:val="28"/>
                <w:lang w:val="en-US"/>
              </w:rPr>
              <w:t xml:space="preserve"> </w:t>
            </w:r>
            <w:r>
              <w:rPr>
                <w:sz w:val="28"/>
                <w:szCs w:val="28"/>
              </w:rPr>
              <w:t>України</w:t>
            </w:r>
            <w:r>
              <w:rPr>
                <w:sz w:val="28"/>
                <w:szCs w:val="28"/>
                <w:lang w:val="en-US"/>
              </w:rPr>
              <w:t xml:space="preserve">, 2005. – 552 </w:t>
            </w:r>
            <w:r>
              <w:rPr>
                <w:sz w:val="28"/>
                <w:szCs w:val="28"/>
              </w:rPr>
              <w:t>с</w:t>
            </w:r>
            <w:r>
              <w:rPr>
                <w:sz w:val="28"/>
                <w:szCs w:val="28"/>
                <w:lang w:val="en-US"/>
              </w:rPr>
              <w:t>.</w:t>
            </w:r>
          </w:p>
        </w:tc>
      </w:tr>
      <w:tr w:rsidR="00D56568" w14:paraId="6F7B2E26" w14:textId="77777777" w:rsidTr="00762343">
        <w:tblPrEx>
          <w:tblCellMar>
            <w:top w:w="0" w:type="dxa"/>
            <w:bottom w:w="0" w:type="dxa"/>
          </w:tblCellMar>
        </w:tblPrEx>
        <w:tc>
          <w:tcPr>
            <w:tcW w:w="648" w:type="dxa"/>
            <w:tcBorders>
              <w:top w:val="nil"/>
              <w:left w:val="nil"/>
              <w:bottom w:val="nil"/>
              <w:right w:val="nil"/>
            </w:tcBorders>
          </w:tcPr>
          <w:p w14:paraId="75D0A0E7" w14:textId="77777777" w:rsidR="00D56568" w:rsidRDefault="00D56568" w:rsidP="00762343">
            <w:pPr>
              <w:spacing w:line="360" w:lineRule="auto"/>
              <w:jc w:val="center"/>
              <w:rPr>
                <w:sz w:val="28"/>
                <w:szCs w:val="28"/>
                <w:lang w:val="en-US"/>
              </w:rPr>
            </w:pPr>
            <w:r>
              <w:rPr>
                <w:sz w:val="28"/>
                <w:szCs w:val="28"/>
                <w:lang w:val="en-US"/>
              </w:rPr>
              <w:t>38</w:t>
            </w:r>
          </w:p>
        </w:tc>
        <w:tc>
          <w:tcPr>
            <w:tcW w:w="8743" w:type="dxa"/>
            <w:tcBorders>
              <w:top w:val="nil"/>
              <w:left w:val="nil"/>
              <w:bottom w:val="nil"/>
              <w:right w:val="nil"/>
            </w:tcBorders>
          </w:tcPr>
          <w:p w14:paraId="5FB9A1A5" w14:textId="77777777" w:rsidR="00D56568" w:rsidRDefault="00D56568" w:rsidP="00762343">
            <w:pPr>
              <w:spacing w:line="360" w:lineRule="auto"/>
              <w:ind w:firstLine="252"/>
              <w:rPr>
                <w:sz w:val="28"/>
                <w:szCs w:val="28"/>
              </w:rPr>
            </w:pPr>
            <w:r>
              <w:rPr>
                <w:sz w:val="28"/>
                <w:szCs w:val="28"/>
              </w:rPr>
              <w:t>Зиченко В.П.  Миры сознания и структура сознания, www.voppsyl.ru/4yl1991/9120/5.php.</w:t>
            </w:r>
          </w:p>
        </w:tc>
      </w:tr>
      <w:tr w:rsidR="00D56568" w14:paraId="6A695EBB" w14:textId="77777777" w:rsidTr="00762343">
        <w:tblPrEx>
          <w:tblCellMar>
            <w:top w:w="0" w:type="dxa"/>
            <w:bottom w:w="0" w:type="dxa"/>
          </w:tblCellMar>
        </w:tblPrEx>
        <w:tc>
          <w:tcPr>
            <w:tcW w:w="648" w:type="dxa"/>
            <w:tcBorders>
              <w:top w:val="nil"/>
              <w:left w:val="nil"/>
              <w:bottom w:val="nil"/>
              <w:right w:val="nil"/>
            </w:tcBorders>
          </w:tcPr>
          <w:p w14:paraId="63A667A1" w14:textId="77777777" w:rsidR="00D56568" w:rsidRDefault="00D56568" w:rsidP="00762343">
            <w:pPr>
              <w:spacing w:line="360" w:lineRule="auto"/>
              <w:jc w:val="center"/>
              <w:rPr>
                <w:sz w:val="28"/>
                <w:szCs w:val="28"/>
                <w:lang w:val="en-US"/>
              </w:rPr>
            </w:pPr>
            <w:r>
              <w:rPr>
                <w:sz w:val="28"/>
                <w:szCs w:val="28"/>
                <w:lang w:val="en-US"/>
              </w:rPr>
              <w:t>39</w:t>
            </w:r>
          </w:p>
        </w:tc>
        <w:tc>
          <w:tcPr>
            <w:tcW w:w="8743" w:type="dxa"/>
            <w:tcBorders>
              <w:top w:val="nil"/>
              <w:left w:val="nil"/>
              <w:bottom w:val="nil"/>
              <w:right w:val="nil"/>
            </w:tcBorders>
          </w:tcPr>
          <w:p w14:paraId="01E28733" w14:textId="77777777" w:rsidR="00D56568" w:rsidRDefault="00D56568" w:rsidP="00762343">
            <w:pPr>
              <w:spacing w:line="360" w:lineRule="auto"/>
              <w:ind w:firstLine="252"/>
              <w:rPr>
                <w:sz w:val="28"/>
                <w:szCs w:val="28"/>
              </w:rPr>
            </w:pPr>
            <w:r>
              <w:rPr>
                <w:sz w:val="28"/>
                <w:szCs w:val="28"/>
              </w:rPr>
              <w:t>Зоц В.А. Культура. Религия. Атеизм. – М.: Политиздат, 1982. – 158с.</w:t>
            </w:r>
          </w:p>
        </w:tc>
      </w:tr>
      <w:tr w:rsidR="00D56568" w14:paraId="2CDC8F5C" w14:textId="77777777" w:rsidTr="00762343">
        <w:tblPrEx>
          <w:tblCellMar>
            <w:top w:w="0" w:type="dxa"/>
            <w:bottom w:w="0" w:type="dxa"/>
          </w:tblCellMar>
        </w:tblPrEx>
        <w:tc>
          <w:tcPr>
            <w:tcW w:w="648" w:type="dxa"/>
            <w:tcBorders>
              <w:top w:val="nil"/>
              <w:left w:val="nil"/>
              <w:bottom w:val="nil"/>
              <w:right w:val="nil"/>
            </w:tcBorders>
          </w:tcPr>
          <w:p w14:paraId="67641668" w14:textId="77777777" w:rsidR="00D56568" w:rsidRDefault="00D56568" w:rsidP="00762343">
            <w:pPr>
              <w:spacing w:line="360" w:lineRule="auto"/>
              <w:jc w:val="center"/>
              <w:rPr>
                <w:sz w:val="28"/>
                <w:szCs w:val="28"/>
                <w:lang w:val="en-US"/>
              </w:rPr>
            </w:pPr>
            <w:r>
              <w:rPr>
                <w:sz w:val="28"/>
                <w:szCs w:val="28"/>
                <w:lang w:val="en-US"/>
              </w:rPr>
              <w:t>40</w:t>
            </w:r>
          </w:p>
        </w:tc>
        <w:tc>
          <w:tcPr>
            <w:tcW w:w="8743" w:type="dxa"/>
            <w:tcBorders>
              <w:top w:val="nil"/>
              <w:left w:val="nil"/>
              <w:bottom w:val="nil"/>
              <w:right w:val="nil"/>
            </w:tcBorders>
          </w:tcPr>
          <w:p w14:paraId="05BC88E6" w14:textId="77777777" w:rsidR="00D56568" w:rsidRDefault="00D56568" w:rsidP="00762343">
            <w:pPr>
              <w:spacing w:line="360" w:lineRule="auto"/>
              <w:ind w:firstLine="252"/>
              <w:rPr>
                <w:sz w:val="28"/>
                <w:szCs w:val="28"/>
              </w:rPr>
            </w:pPr>
            <w:hyperlink r:id="rId9" w:history="1">
              <w:r>
                <w:rPr>
                  <w:rStyle w:val="af5"/>
                  <w:color w:val="auto"/>
                  <w:sz w:val="28"/>
                  <w:szCs w:val="28"/>
                </w:rPr>
                <w:t>Иванова Р.А. “Вера виртуальный объект сакральности” http://anthropology.ru/ru/text/ivanova_ra/virtual_23.htm/</w:t>
              </w:r>
            </w:hyperlink>
          </w:p>
        </w:tc>
      </w:tr>
      <w:tr w:rsidR="00D56568" w14:paraId="775700D1" w14:textId="77777777" w:rsidTr="00762343">
        <w:tblPrEx>
          <w:tblCellMar>
            <w:top w:w="0" w:type="dxa"/>
            <w:bottom w:w="0" w:type="dxa"/>
          </w:tblCellMar>
        </w:tblPrEx>
        <w:tc>
          <w:tcPr>
            <w:tcW w:w="648" w:type="dxa"/>
            <w:tcBorders>
              <w:top w:val="nil"/>
              <w:left w:val="nil"/>
              <w:bottom w:val="nil"/>
              <w:right w:val="nil"/>
            </w:tcBorders>
          </w:tcPr>
          <w:p w14:paraId="247491EB" w14:textId="77777777" w:rsidR="00D56568" w:rsidRDefault="00D56568" w:rsidP="00762343">
            <w:pPr>
              <w:spacing w:line="360" w:lineRule="auto"/>
              <w:jc w:val="center"/>
              <w:rPr>
                <w:sz w:val="28"/>
                <w:szCs w:val="28"/>
                <w:lang w:val="en-US"/>
              </w:rPr>
            </w:pPr>
            <w:r>
              <w:rPr>
                <w:sz w:val="28"/>
                <w:szCs w:val="28"/>
                <w:lang w:val="en-US"/>
              </w:rPr>
              <w:t>41</w:t>
            </w:r>
          </w:p>
        </w:tc>
        <w:tc>
          <w:tcPr>
            <w:tcW w:w="8743" w:type="dxa"/>
            <w:tcBorders>
              <w:top w:val="nil"/>
              <w:left w:val="nil"/>
              <w:bottom w:val="nil"/>
              <w:right w:val="nil"/>
            </w:tcBorders>
          </w:tcPr>
          <w:p w14:paraId="270EA184" w14:textId="77777777" w:rsidR="00D56568" w:rsidRDefault="00D56568" w:rsidP="00762343">
            <w:pPr>
              <w:spacing w:line="360" w:lineRule="auto"/>
              <w:ind w:firstLine="252"/>
              <w:rPr>
                <w:sz w:val="28"/>
                <w:szCs w:val="28"/>
              </w:rPr>
            </w:pPr>
            <w:r>
              <w:rPr>
                <w:sz w:val="28"/>
                <w:szCs w:val="28"/>
              </w:rPr>
              <w:t>Изард К. Е. Психология эмоций. – Санкт-Петербург: Питер, 2000. – 464с.</w:t>
            </w:r>
          </w:p>
        </w:tc>
      </w:tr>
      <w:tr w:rsidR="00D56568" w14:paraId="7908DC32" w14:textId="77777777" w:rsidTr="00762343">
        <w:tblPrEx>
          <w:tblCellMar>
            <w:top w:w="0" w:type="dxa"/>
            <w:bottom w:w="0" w:type="dxa"/>
          </w:tblCellMar>
        </w:tblPrEx>
        <w:tc>
          <w:tcPr>
            <w:tcW w:w="648" w:type="dxa"/>
            <w:tcBorders>
              <w:top w:val="nil"/>
              <w:left w:val="nil"/>
              <w:bottom w:val="nil"/>
              <w:right w:val="nil"/>
            </w:tcBorders>
          </w:tcPr>
          <w:p w14:paraId="5FC75726" w14:textId="77777777" w:rsidR="00D56568" w:rsidRDefault="00D56568" w:rsidP="00762343">
            <w:pPr>
              <w:spacing w:line="360" w:lineRule="auto"/>
              <w:jc w:val="center"/>
              <w:rPr>
                <w:sz w:val="28"/>
                <w:szCs w:val="28"/>
                <w:lang w:val="en-US"/>
              </w:rPr>
            </w:pPr>
            <w:r>
              <w:rPr>
                <w:sz w:val="28"/>
                <w:szCs w:val="28"/>
                <w:lang w:val="en-US"/>
              </w:rPr>
              <w:t>42</w:t>
            </w:r>
          </w:p>
        </w:tc>
        <w:tc>
          <w:tcPr>
            <w:tcW w:w="8743" w:type="dxa"/>
            <w:tcBorders>
              <w:top w:val="nil"/>
              <w:left w:val="nil"/>
              <w:bottom w:val="nil"/>
              <w:right w:val="nil"/>
            </w:tcBorders>
          </w:tcPr>
          <w:p w14:paraId="7D672524" w14:textId="77777777" w:rsidR="00D56568" w:rsidRDefault="00D56568" w:rsidP="00762343">
            <w:pPr>
              <w:spacing w:line="360" w:lineRule="auto"/>
              <w:ind w:firstLine="252"/>
              <w:rPr>
                <w:sz w:val="28"/>
                <w:szCs w:val="28"/>
              </w:rPr>
            </w:pPr>
            <w:r>
              <w:rPr>
                <w:sz w:val="28"/>
                <w:szCs w:val="28"/>
              </w:rPr>
              <w:t>Історія релігій в Україні: У 10-ти т.//Редкол.: А.Колодний (голова) та ін.. – К., 1996-2004. Т.10 Релігія і Церква років незалежності України (за ред. проф. Колодного). – Дрогобич: Коло, - 2003. – 616с.</w:t>
            </w:r>
          </w:p>
        </w:tc>
      </w:tr>
      <w:tr w:rsidR="00D56568" w14:paraId="79361EAC" w14:textId="77777777" w:rsidTr="00762343">
        <w:tblPrEx>
          <w:tblCellMar>
            <w:top w:w="0" w:type="dxa"/>
            <w:bottom w:w="0" w:type="dxa"/>
          </w:tblCellMar>
        </w:tblPrEx>
        <w:tc>
          <w:tcPr>
            <w:tcW w:w="648" w:type="dxa"/>
            <w:tcBorders>
              <w:top w:val="nil"/>
              <w:left w:val="nil"/>
              <w:bottom w:val="nil"/>
              <w:right w:val="nil"/>
            </w:tcBorders>
          </w:tcPr>
          <w:p w14:paraId="63F46FC2" w14:textId="77777777" w:rsidR="00D56568" w:rsidRDefault="00D56568" w:rsidP="00762343">
            <w:pPr>
              <w:spacing w:line="360" w:lineRule="auto"/>
              <w:jc w:val="center"/>
              <w:rPr>
                <w:sz w:val="28"/>
                <w:szCs w:val="28"/>
                <w:lang w:val="en-US"/>
              </w:rPr>
            </w:pPr>
            <w:r>
              <w:rPr>
                <w:sz w:val="28"/>
                <w:szCs w:val="28"/>
                <w:lang w:val="en-US"/>
              </w:rPr>
              <w:t>43</w:t>
            </w:r>
          </w:p>
        </w:tc>
        <w:tc>
          <w:tcPr>
            <w:tcW w:w="8743" w:type="dxa"/>
            <w:tcBorders>
              <w:top w:val="nil"/>
              <w:left w:val="nil"/>
              <w:bottom w:val="nil"/>
              <w:right w:val="nil"/>
            </w:tcBorders>
          </w:tcPr>
          <w:p w14:paraId="33706096" w14:textId="77777777" w:rsidR="00D56568" w:rsidRDefault="00D56568" w:rsidP="00762343">
            <w:pPr>
              <w:spacing w:line="360" w:lineRule="auto"/>
              <w:ind w:firstLine="252"/>
              <w:rPr>
                <w:sz w:val="28"/>
                <w:szCs w:val="28"/>
              </w:rPr>
            </w:pPr>
            <w:r>
              <w:rPr>
                <w:sz w:val="28"/>
                <w:szCs w:val="28"/>
              </w:rPr>
              <w:t>Йингер Дж. М. Социология религии как наука: функциональный подход // Религия и общество: Хрестоматия по социологии религии. – М., 1996. – С. 161 – 165.</w:t>
            </w:r>
          </w:p>
        </w:tc>
      </w:tr>
      <w:tr w:rsidR="00D56568" w14:paraId="7209FE87" w14:textId="77777777" w:rsidTr="00762343">
        <w:tblPrEx>
          <w:tblCellMar>
            <w:top w:w="0" w:type="dxa"/>
            <w:bottom w:w="0" w:type="dxa"/>
          </w:tblCellMar>
        </w:tblPrEx>
        <w:tc>
          <w:tcPr>
            <w:tcW w:w="648" w:type="dxa"/>
            <w:tcBorders>
              <w:top w:val="nil"/>
              <w:left w:val="nil"/>
              <w:bottom w:val="nil"/>
              <w:right w:val="nil"/>
            </w:tcBorders>
          </w:tcPr>
          <w:p w14:paraId="2C43B7ED" w14:textId="77777777" w:rsidR="00D56568" w:rsidRDefault="00D56568" w:rsidP="00762343">
            <w:pPr>
              <w:spacing w:line="360" w:lineRule="auto"/>
              <w:jc w:val="center"/>
              <w:rPr>
                <w:sz w:val="28"/>
                <w:szCs w:val="28"/>
                <w:lang w:val="en-US"/>
              </w:rPr>
            </w:pPr>
            <w:r>
              <w:rPr>
                <w:sz w:val="28"/>
                <w:szCs w:val="28"/>
                <w:lang w:val="en-US"/>
              </w:rPr>
              <w:t>44</w:t>
            </w:r>
          </w:p>
        </w:tc>
        <w:tc>
          <w:tcPr>
            <w:tcW w:w="8743" w:type="dxa"/>
            <w:tcBorders>
              <w:top w:val="nil"/>
              <w:left w:val="nil"/>
              <w:bottom w:val="nil"/>
              <w:right w:val="nil"/>
            </w:tcBorders>
          </w:tcPr>
          <w:p w14:paraId="3CF3DA49" w14:textId="77777777" w:rsidR="00D56568" w:rsidRDefault="00D56568" w:rsidP="00762343">
            <w:pPr>
              <w:spacing w:line="360" w:lineRule="auto"/>
              <w:ind w:firstLine="252"/>
              <w:rPr>
                <w:sz w:val="28"/>
                <w:szCs w:val="28"/>
              </w:rPr>
            </w:pPr>
            <w:r>
              <w:rPr>
                <w:sz w:val="28"/>
                <w:szCs w:val="28"/>
              </w:rPr>
              <w:t>Йингер Дж. М. Функциональный подход к религии// Религия и общество: Хрестоматия по социологии религии. – М., 1996. – С. 166 – 170.</w:t>
            </w:r>
          </w:p>
        </w:tc>
      </w:tr>
      <w:tr w:rsidR="00D56568" w14:paraId="0D02FF27" w14:textId="77777777" w:rsidTr="00762343">
        <w:tblPrEx>
          <w:tblCellMar>
            <w:top w:w="0" w:type="dxa"/>
            <w:bottom w:w="0" w:type="dxa"/>
          </w:tblCellMar>
        </w:tblPrEx>
        <w:tc>
          <w:tcPr>
            <w:tcW w:w="648" w:type="dxa"/>
            <w:tcBorders>
              <w:top w:val="nil"/>
              <w:left w:val="nil"/>
              <w:bottom w:val="nil"/>
              <w:right w:val="nil"/>
            </w:tcBorders>
          </w:tcPr>
          <w:p w14:paraId="04768359" w14:textId="77777777" w:rsidR="00D56568" w:rsidRDefault="00D56568" w:rsidP="00762343">
            <w:pPr>
              <w:spacing w:line="360" w:lineRule="auto"/>
              <w:jc w:val="center"/>
              <w:rPr>
                <w:sz w:val="28"/>
                <w:szCs w:val="28"/>
                <w:lang w:val="en-US"/>
              </w:rPr>
            </w:pPr>
            <w:r>
              <w:rPr>
                <w:sz w:val="28"/>
                <w:szCs w:val="28"/>
                <w:lang w:val="en-US"/>
              </w:rPr>
              <w:t>45</w:t>
            </w:r>
          </w:p>
        </w:tc>
        <w:tc>
          <w:tcPr>
            <w:tcW w:w="8743" w:type="dxa"/>
            <w:tcBorders>
              <w:top w:val="nil"/>
              <w:left w:val="nil"/>
              <w:bottom w:val="nil"/>
              <w:right w:val="nil"/>
            </w:tcBorders>
          </w:tcPr>
          <w:p w14:paraId="51999C03" w14:textId="77777777" w:rsidR="00D56568" w:rsidRDefault="00D56568" w:rsidP="00762343">
            <w:pPr>
              <w:spacing w:line="360" w:lineRule="auto"/>
              <w:ind w:firstLine="252"/>
              <w:rPr>
                <w:sz w:val="28"/>
                <w:szCs w:val="28"/>
              </w:rPr>
            </w:pPr>
            <w:r>
              <w:rPr>
                <w:sz w:val="28"/>
                <w:szCs w:val="28"/>
              </w:rPr>
              <w:t>Каариайнен К., Фурман Д. Верующие, атеисты и прочие (эволюция российской религиозности)// Вопросы философии. – 1997. – № 6. – С. 35 – 52.</w:t>
            </w:r>
          </w:p>
        </w:tc>
      </w:tr>
      <w:tr w:rsidR="00D56568" w14:paraId="4F9E0914" w14:textId="77777777" w:rsidTr="00762343">
        <w:tblPrEx>
          <w:tblCellMar>
            <w:top w:w="0" w:type="dxa"/>
            <w:bottom w:w="0" w:type="dxa"/>
          </w:tblCellMar>
        </w:tblPrEx>
        <w:tc>
          <w:tcPr>
            <w:tcW w:w="648" w:type="dxa"/>
            <w:tcBorders>
              <w:top w:val="nil"/>
              <w:left w:val="nil"/>
              <w:bottom w:val="nil"/>
              <w:right w:val="nil"/>
            </w:tcBorders>
          </w:tcPr>
          <w:p w14:paraId="47032966" w14:textId="77777777" w:rsidR="00D56568" w:rsidRDefault="00D56568" w:rsidP="00762343">
            <w:pPr>
              <w:spacing w:line="360" w:lineRule="auto"/>
              <w:jc w:val="center"/>
              <w:rPr>
                <w:sz w:val="28"/>
                <w:szCs w:val="28"/>
                <w:lang w:val="en-US"/>
              </w:rPr>
            </w:pPr>
            <w:r>
              <w:rPr>
                <w:sz w:val="28"/>
                <w:szCs w:val="28"/>
                <w:lang w:val="en-US"/>
              </w:rPr>
              <w:t>46</w:t>
            </w:r>
          </w:p>
        </w:tc>
        <w:tc>
          <w:tcPr>
            <w:tcW w:w="8743" w:type="dxa"/>
            <w:tcBorders>
              <w:top w:val="nil"/>
              <w:left w:val="nil"/>
              <w:bottom w:val="nil"/>
              <w:right w:val="nil"/>
            </w:tcBorders>
          </w:tcPr>
          <w:p w14:paraId="5F580AAA" w14:textId="77777777" w:rsidR="00D56568" w:rsidRDefault="00D56568" w:rsidP="00762343">
            <w:pPr>
              <w:spacing w:line="360" w:lineRule="auto"/>
              <w:ind w:firstLine="252"/>
              <w:rPr>
                <w:sz w:val="28"/>
                <w:szCs w:val="28"/>
              </w:rPr>
            </w:pPr>
            <w:r>
              <w:rPr>
                <w:sz w:val="28"/>
                <w:szCs w:val="28"/>
              </w:rPr>
              <w:t>Калінін Ю.А., Харьковщенко Є.А. Релігієзнавство: Підручник. К.: Наукова думка, 2000. – 352 с.</w:t>
            </w:r>
          </w:p>
        </w:tc>
      </w:tr>
      <w:tr w:rsidR="00D56568" w14:paraId="3EBF0462" w14:textId="77777777" w:rsidTr="00762343">
        <w:tblPrEx>
          <w:tblCellMar>
            <w:top w:w="0" w:type="dxa"/>
            <w:bottom w:w="0" w:type="dxa"/>
          </w:tblCellMar>
        </w:tblPrEx>
        <w:tc>
          <w:tcPr>
            <w:tcW w:w="648" w:type="dxa"/>
            <w:tcBorders>
              <w:top w:val="nil"/>
              <w:left w:val="nil"/>
              <w:bottom w:val="nil"/>
              <w:right w:val="nil"/>
            </w:tcBorders>
          </w:tcPr>
          <w:p w14:paraId="7CCF1EA0" w14:textId="77777777" w:rsidR="00D56568" w:rsidRDefault="00D56568" w:rsidP="00762343">
            <w:pPr>
              <w:spacing w:line="360" w:lineRule="auto"/>
              <w:jc w:val="center"/>
              <w:rPr>
                <w:sz w:val="28"/>
                <w:szCs w:val="28"/>
                <w:lang w:val="en-US"/>
              </w:rPr>
            </w:pPr>
            <w:r>
              <w:rPr>
                <w:sz w:val="28"/>
                <w:szCs w:val="28"/>
                <w:lang w:val="en-US"/>
              </w:rPr>
              <w:t>47</w:t>
            </w:r>
          </w:p>
        </w:tc>
        <w:tc>
          <w:tcPr>
            <w:tcW w:w="8743" w:type="dxa"/>
            <w:tcBorders>
              <w:top w:val="nil"/>
              <w:left w:val="nil"/>
              <w:bottom w:val="nil"/>
              <w:right w:val="nil"/>
            </w:tcBorders>
          </w:tcPr>
          <w:p w14:paraId="30D6E294" w14:textId="77777777" w:rsidR="00D56568" w:rsidRDefault="00D56568" w:rsidP="00762343">
            <w:pPr>
              <w:spacing w:line="360" w:lineRule="auto"/>
              <w:ind w:firstLine="252"/>
              <w:rPr>
                <w:sz w:val="28"/>
                <w:szCs w:val="28"/>
              </w:rPr>
            </w:pPr>
            <w:r>
              <w:rPr>
                <w:sz w:val="28"/>
                <w:szCs w:val="28"/>
              </w:rPr>
              <w:t>Карагодіна О. Релігія, як соціально-психологічне явище. // Академічне релігієзнавство. Підручник. – К.: Світ знань, 2000. –С. 501-519.</w:t>
            </w:r>
          </w:p>
        </w:tc>
      </w:tr>
      <w:tr w:rsidR="00D56568" w14:paraId="52A8CC8C" w14:textId="77777777" w:rsidTr="00762343">
        <w:tblPrEx>
          <w:tblCellMar>
            <w:top w:w="0" w:type="dxa"/>
            <w:bottom w:w="0" w:type="dxa"/>
          </w:tblCellMar>
        </w:tblPrEx>
        <w:tc>
          <w:tcPr>
            <w:tcW w:w="648" w:type="dxa"/>
            <w:tcBorders>
              <w:top w:val="nil"/>
              <w:left w:val="nil"/>
              <w:bottom w:val="nil"/>
              <w:right w:val="nil"/>
            </w:tcBorders>
          </w:tcPr>
          <w:p w14:paraId="4117FB6B" w14:textId="77777777" w:rsidR="00D56568" w:rsidRDefault="00D56568" w:rsidP="00762343">
            <w:pPr>
              <w:spacing w:line="360" w:lineRule="auto"/>
              <w:jc w:val="center"/>
              <w:rPr>
                <w:sz w:val="28"/>
                <w:szCs w:val="28"/>
                <w:lang w:val="en-US"/>
              </w:rPr>
            </w:pPr>
            <w:r>
              <w:rPr>
                <w:sz w:val="28"/>
                <w:szCs w:val="28"/>
                <w:lang w:val="en-US"/>
              </w:rPr>
              <w:t>48</w:t>
            </w:r>
          </w:p>
        </w:tc>
        <w:tc>
          <w:tcPr>
            <w:tcW w:w="8743" w:type="dxa"/>
            <w:tcBorders>
              <w:top w:val="nil"/>
              <w:left w:val="nil"/>
              <w:bottom w:val="nil"/>
              <w:right w:val="nil"/>
            </w:tcBorders>
          </w:tcPr>
          <w:p w14:paraId="50150D37" w14:textId="77777777" w:rsidR="00D56568" w:rsidRDefault="00D56568" w:rsidP="00762343">
            <w:pPr>
              <w:spacing w:line="360" w:lineRule="auto"/>
              <w:ind w:firstLine="252"/>
              <w:rPr>
                <w:sz w:val="28"/>
                <w:szCs w:val="28"/>
              </w:rPr>
            </w:pPr>
            <w:r>
              <w:rPr>
                <w:sz w:val="28"/>
                <w:szCs w:val="28"/>
              </w:rPr>
              <w:t>Каргина И.Г. Самоидентификация верующих: социальная мотивация // Социс. – 2004. – №1. – С.45 – 53.</w:t>
            </w:r>
          </w:p>
        </w:tc>
      </w:tr>
      <w:tr w:rsidR="00D56568" w14:paraId="0FB58426" w14:textId="77777777" w:rsidTr="00762343">
        <w:tblPrEx>
          <w:tblCellMar>
            <w:top w:w="0" w:type="dxa"/>
            <w:bottom w:w="0" w:type="dxa"/>
          </w:tblCellMar>
        </w:tblPrEx>
        <w:tc>
          <w:tcPr>
            <w:tcW w:w="648" w:type="dxa"/>
            <w:tcBorders>
              <w:top w:val="nil"/>
              <w:left w:val="nil"/>
              <w:bottom w:val="nil"/>
              <w:right w:val="nil"/>
            </w:tcBorders>
          </w:tcPr>
          <w:p w14:paraId="30BC0155" w14:textId="77777777" w:rsidR="00D56568" w:rsidRDefault="00D56568" w:rsidP="00762343">
            <w:pPr>
              <w:spacing w:line="360" w:lineRule="auto"/>
              <w:jc w:val="center"/>
              <w:rPr>
                <w:sz w:val="28"/>
                <w:szCs w:val="28"/>
                <w:lang w:val="en-US"/>
              </w:rPr>
            </w:pPr>
            <w:r>
              <w:rPr>
                <w:sz w:val="28"/>
                <w:szCs w:val="28"/>
                <w:lang w:val="en-US"/>
              </w:rPr>
              <w:t>49</w:t>
            </w:r>
          </w:p>
        </w:tc>
        <w:tc>
          <w:tcPr>
            <w:tcW w:w="8743" w:type="dxa"/>
            <w:tcBorders>
              <w:top w:val="nil"/>
              <w:left w:val="nil"/>
              <w:bottom w:val="nil"/>
              <w:right w:val="nil"/>
            </w:tcBorders>
          </w:tcPr>
          <w:p w14:paraId="378BF7FD" w14:textId="77777777" w:rsidR="00D56568" w:rsidRDefault="00D56568" w:rsidP="00762343">
            <w:pPr>
              <w:spacing w:line="360" w:lineRule="auto"/>
              <w:ind w:firstLine="252"/>
              <w:rPr>
                <w:sz w:val="28"/>
                <w:szCs w:val="28"/>
              </w:rPr>
            </w:pPr>
            <w:r>
              <w:rPr>
                <w:sz w:val="28"/>
                <w:szCs w:val="28"/>
              </w:rPr>
              <w:t>Кислюк К.В., Кучер О.М. Релігієзнавство. – К.: Кондор, 2004. – 646с.</w:t>
            </w:r>
          </w:p>
        </w:tc>
      </w:tr>
      <w:tr w:rsidR="00D56568" w14:paraId="557543F3" w14:textId="77777777" w:rsidTr="00762343">
        <w:tblPrEx>
          <w:tblCellMar>
            <w:top w:w="0" w:type="dxa"/>
            <w:bottom w:w="0" w:type="dxa"/>
          </w:tblCellMar>
        </w:tblPrEx>
        <w:tc>
          <w:tcPr>
            <w:tcW w:w="648" w:type="dxa"/>
            <w:tcBorders>
              <w:top w:val="nil"/>
              <w:left w:val="nil"/>
              <w:bottom w:val="nil"/>
              <w:right w:val="nil"/>
            </w:tcBorders>
          </w:tcPr>
          <w:p w14:paraId="419B541C" w14:textId="77777777" w:rsidR="00D56568" w:rsidRDefault="00D56568" w:rsidP="00762343">
            <w:pPr>
              <w:spacing w:line="360" w:lineRule="auto"/>
              <w:jc w:val="center"/>
              <w:rPr>
                <w:sz w:val="28"/>
                <w:szCs w:val="28"/>
                <w:lang w:val="en-US"/>
              </w:rPr>
            </w:pPr>
            <w:r>
              <w:rPr>
                <w:sz w:val="28"/>
                <w:szCs w:val="28"/>
                <w:lang w:val="en-US"/>
              </w:rPr>
              <w:lastRenderedPageBreak/>
              <w:t>50</w:t>
            </w:r>
          </w:p>
        </w:tc>
        <w:tc>
          <w:tcPr>
            <w:tcW w:w="8743" w:type="dxa"/>
            <w:tcBorders>
              <w:top w:val="nil"/>
              <w:left w:val="nil"/>
              <w:bottom w:val="nil"/>
              <w:right w:val="nil"/>
            </w:tcBorders>
          </w:tcPr>
          <w:p w14:paraId="7EF699C0" w14:textId="77777777" w:rsidR="00D56568" w:rsidRDefault="00D56568" w:rsidP="00762343">
            <w:pPr>
              <w:spacing w:line="360" w:lineRule="auto"/>
              <w:ind w:firstLine="252"/>
              <w:rPr>
                <w:sz w:val="28"/>
                <w:szCs w:val="28"/>
              </w:rPr>
            </w:pPr>
            <w:r>
              <w:rPr>
                <w:sz w:val="28"/>
                <w:szCs w:val="28"/>
              </w:rPr>
              <w:t>Колодний А. М. Україна в її релігійних виявах. – Львів: СПОЛОМ, 2005. – 336 с.</w:t>
            </w:r>
          </w:p>
        </w:tc>
      </w:tr>
      <w:tr w:rsidR="00D56568" w14:paraId="231E741E" w14:textId="77777777" w:rsidTr="00762343">
        <w:tblPrEx>
          <w:tblCellMar>
            <w:top w:w="0" w:type="dxa"/>
            <w:bottom w:w="0" w:type="dxa"/>
          </w:tblCellMar>
        </w:tblPrEx>
        <w:tc>
          <w:tcPr>
            <w:tcW w:w="648" w:type="dxa"/>
            <w:tcBorders>
              <w:top w:val="nil"/>
              <w:left w:val="nil"/>
              <w:bottom w:val="nil"/>
              <w:right w:val="nil"/>
            </w:tcBorders>
          </w:tcPr>
          <w:p w14:paraId="0EBC9C05" w14:textId="77777777" w:rsidR="00D56568" w:rsidRDefault="00D56568" w:rsidP="00762343">
            <w:pPr>
              <w:spacing w:line="360" w:lineRule="auto"/>
              <w:jc w:val="center"/>
              <w:rPr>
                <w:sz w:val="28"/>
                <w:szCs w:val="28"/>
                <w:lang w:val="en-US"/>
              </w:rPr>
            </w:pPr>
            <w:r>
              <w:rPr>
                <w:sz w:val="28"/>
                <w:szCs w:val="28"/>
                <w:lang w:val="en-US"/>
              </w:rPr>
              <w:t>51</w:t>
            </w:r>
          </w:p>
        </w:tc>
        <w:tc>
          <w:tcPr>
            <w:tcW w:w="8743" w:type="dxa"/>
            <w:tcBorders>
              <w:top w:val="nil"/>
              <w:left w:val="nil"/>
              <w:bottom w:val="nil"/>
              <w:right w:val="nil"/>
            </w:tcBorders>
          </w:tcPr>
          <w:p w14:paraId="74BA1E04" w14:textId="77777777" w:rsidR="00D56568" w:rsidRDefault="00D56568" w:rsidP="00762343">
            <w:pPr>
              <w:spacing w:line="360" w:lineRule="auto"/>
              <w:ind w:firstLine="252"/>
              <w:rPr>
                <w:sz w:val="28"/>
                <w:szCs w:val="28"/>
              </w:rPr>
            </w:pPr>
            <w:r>
              <w:rPr>
                <w:sz w:val="28"/>
                <w:szCs w:val="28"/>
              </w:rPr>
              <w:t>Колодний А., Бучма О. Компоненти релігійності. // Академічне релігієзнавство. Підручник. – К.: Світ знань, 2000. – С. 522-528.</w:t>
            </w:r>
          </w:p>
        </w:tc>
      </w:tr>
      <w:tr w:rsidR="00D56568" w14:paraId="6357248B" w14:textId="77777777" w:rsidTr="00762343">
        <w:tblPrEx>
          <w:tblCellMar>
            <w:top w:w="0" w:type="dxa"/>
            <w:bottom w:w="0" w:type="dxa"/>
          </w:tblCellMar>
        </w:tblPrEx>
        <w:tc>
          <w:tcPr>
            <w:tcW w:w="648" w:type="dxa"/>
            <w:tcBorders>
              <w:top w:val="nil"/>
              <w:left w:val="nil"/>
              <w:bottom w:val="nil"/>
              <w:right w:val="nil"/>
            </w:tcBorders>
          </w:tcPr>
          <w:p w14:paraId="625975B1" w14:textId="77777777" w:rsidR="00D56568" w:rsidRDefault="00D56568" w:rsidP="00762343">
            <w:pPr>
              <w:spacing w:line="360" w:lineRule="auto"/>
              <w:jc w:val="center"/>
              <w:rPr>
                <w:sz w:val="28"/>
                <w:szCs w:val="28"/>
                <w:lang w:val="en-US"/>
              </w:rPr>
            </w:pPr>
            <w:r>
              <w:rPr>
                <w:sz w:val="28"/>
                <w:szCs w:val="28"/>
              </w:rPr>
              <w:t>5</w:t>
            </w:r>
            <w:r>
              <w:rPr>
                <w:sz w:val="28"/>
                <w:szCs w:val="28"/>
                <w:lang w:val="en-US"/>
              </w:rPr>
              <w:t>2</w:t>
            </w:r>
          </w:p>
        </w:tc>
        <w:tc>
          <w:tcPr>
            <w:tcW w:w="8743" w:type="dxa"/>
            <w:tcBorders>
              <w:top w:val="nil"/>
              <w:left w:val="nil"/>
              <w:bottom w:val="nil"/>
              <w:right w:val="nil"/>
            </w:tcBorders>
          </w:tcPr>
          <w:p w14:paraId="1D04FC7E" w14:textId="77777777" w:rsidR="00D56568" w:rsidRDefault="00D56568" w:rsidP="00762343">
            <w:pPr>
              <w:spacing w:line="360" w:lineRule="auto"/>
              <w:ind w:firstLine="252"/>
              <w:rPr>
                <w:sz w:val="28"/>
                <w:szCs w:val="28"/>
                <w:lang w:val="en-US"/>
              </w:rPr>
            </w:pPr>
            <w:r>
              <w:rPr>
                <w:sz w:val="28"/>
                <w:szCs w:val="28"/>
              </w:rPr>
              <w:t>Колодний</w:t>
            </w:r>
            <w:r>
              <w:rPr>
                <w:sz w:val="28"/>
                <w:szCs w:val="28"/>
                <w:lang w:val="en-US"/>
              </w:rPr>
              <w:t xml:space="preserve"> </w:t>
            </w:r>
            <w:r>
              <w:rPr>
                <w:sz w:val="28"/>
                <w:szCs w:val="28"/>
              </w:rPr>
              <w:t>А</w:t>
            </w:r>
            <w:r>
              <w:rPr>
                <w:sz w:val="28"/>
                <w:szCs w:val="28"/>
                <w:lang w:val="en-US"/>
              </w:rPr>
              <w:t>.</w:t>
            </w:r>
            <w:r>
              <w:rPr>
                <w:sz w:val="28"/>
                <w:szCs w:val="28"/>
              </w:rPr>
              <w:t>М</w:t>
            </w:r>
            <w:r>
              <w:rPr>
                <w:sz w:val="28"/>
                <w:szCs w:val="28"/>
                <w:lang w:val="en-US"/>
              </w:rPr>
              <w:t xml:space="preserve">. </w:t>
            </w:r>
            <w:r>
              <w:rPr>
                <w:sz w:val="28"/>
                <w:szCs w:val="28"/>
              </w:rPr>
              <w:t>Основні</w:t>
            </w:r>
            <w:r>
              <w:rPr>
                <w:sz w:val="28"/>
                <w:szCs w:val="28"/>
                <w:lang w:val="en-US"/>
              </w:rPr>
              <w:t xml:space="preserve"> </w:t>
            </w:r>
            <w:r>
              <w:rPr>
                <w:sz w:val="28"/>
                <w:szCs w:val="28"/>
              </w:rPr>
              <w:t>риси</w:t>
            </w:r>
            <w:r>
              <w:rPr>
                <w:sz w:val="28"/>
                <w:szCs w:val="28"/>
                <w:lang w:val="en-US"/>
              </w:rPr>
              <w:t xml:space="preserve"> </w:t>
            </w:r>
            <w:r>
              <w:rPr>
                <w:sz w:val="28"/>
                <w:szCs w:val="28"/>
              </w:rPr>
              <w:t>релігійної</w:t>
            </w:r>
            <w:r>
              <w:rPr>
                <w:sz w:val="28"/>
                <w:szCs w:val="28"/>
                <w:lang w:val="en-US"/>
              </w:rPr>
              <w:t xml:space="preserve"> </w:t>
            </w:r>
            <w:r>
              <w:rPr>
                <w:sz w:val="28"/>
                <w:szCs w:val="28"/>
              </w:rPr>
              <w:t>духовності</w:t>
            </w:r>
            <w:r>
              <w:rPr>
                <w:sz w:val="28"/>
                <w:szCs w:val="28"/>
                <w:lang w:val="en-US"/>
              </w:rPr>
              <w:t xml:space="preserve"> </w:t>
            </w:r>
            <w:r>
              <w:rPr>
                <w:sz w:val="28"/>
                <w:szCs w:val="28"/>
              </w:rPr>
              <w:t>українця</w:t>
            </w:r>
            <w:r>
              <w:rPr>
                <w:sz w:val="28"/>
                <w:szCs w:val="28"/>
                <w:lang w:val="en-US"/>
              </w:rPr>
              <w:t xml:space="preserve">. // </w:t>
            </w:r>
            <w:r>
              <w:rPr>
                <w:sz w:val="28"/>
                <w:szCs w:val="28"/>
              </w:rPr>
              <w:t>Сучасна</w:t>
            </w:r>
            <w:r>
              <w:rPr>
                <w:sz w:val="28"/>
                <w:szCs w:val="28"/>
                <w:lang w:val="en-US"/>
              </w:rPr>
              <w:t xml:space="preserve"> </w:t>
            </w:r>
            <w:r>
              <w:rPr>
                <w:sz w:val="28"/>
                <w:szCs w:val="28"/>
              </w:rPr>
              <w:t>релігійна</w:t>
            </w:r>
            <w:r>
              <w:rPr>
                <w:sz w:val="28"/>
                <w:szCs w:val="28"/>
                <w:lang w:val="en-US"/>
              </w:rPr>
              <w:t xml:space="preserve"> </w:t>
            </w:r>
            <w:r>
              <w:rPr>
                <w:sz w:val="28"/>
                <w:szCs w:val="28"/>
              </w:rPr>
              <w:t>ситуація</w:t>
            </w:r>
            <w:r>
              <w:rPr>
                <w:sz w:val="28"/>
                <w:szCs w:val="28"/>
                <w:lang w:val="en-US"/>
              </w:rPr>
              <w:t xml:space="preserve"> </w:t>
            </w:r>
            <w:r>
              <w:rPr>
                <w:sz w:val="28"/>
                <w:szCs w:val="28"/>
              </w:rPr>
              <w:t>в</w:t>
            </w:r>
            <w:r>
              <w:rPr>
                <w:sz w:val="28"/>
                <w:szCs w:val="28"/>
                <w:lang w:val="en-US"/>
              </w:rPr>
              <w:t xml:space="preserve"> </w:t>
            </w:r>
            <w:r>
              <w:rPr>
                <w:sz w:val="28"/>
                <w:szCs w:val="28"/>
              </w:rPr>
              <w:t>Україні</w:t>
            </w:r>
            <w:r>
              <w:rPr>
                <w:sz w:val="28"/>
                <w:szCs w:val="28"/>
                <w:lang w:val="en-US"/>
              </w:rPr>
              <w:t xml:space="preserve">: </w:t>
            </w:r>
            <w:r>
              <w:rPr>
                <w:sz w:val="28"/>
                <w:szCs w:val="28"/>
              </w:rPr>
              <w:t>стан</w:t>
            </w:r>
            <w:r>
              <w:rPr>
                <w:sz w:val="28"/>
                <w:szCs w:val="28"/>
                <w:lang w:val="en-US"/>
              </w:rPr>
              <w:t xml:space="preserve">, </w:t>
            </w:r>
            <w:r>
              <w:rPr>
                <w:sz w:val="28"/>
                <w:szCs w:val="28"/>
              </w:rPr>
              <w:t>тенденції</w:t>
            </w:r>
            <w:r>
              <w:rPr>
                <w:sz w:val="28"/>
                <w:szCs w:val="28"/>
                <w:lang w:val="en-US"/>
              </w:rPr>
              <w:t xml:space="preserve">, </w:t>
            </w:r>
            <w:r>
              <w:rPr>
                <w:sz w:val="28"/>
                <w:szCs w:val="28"/>
              </w:rPr>
              <w:t>прогнози</w:t>
            </w:r>
            <w:r>
              <w:rPr>
                <w:sz w:val="28"/>
                <w:szCs w:val="28"/>
                <w:lang w:val="en-US"/>
              </w:rPr>
              <w:t xml:space="preserve">. – </w:t>
            </w:r>
            <w:r>
              <w:rPr>
                <w:sz w:val="28"/>
                <w:szCs w:val="28"/>
              </w:rPr>
              <w:t>К</w:t>
            </w:r>
            <w:r>
              <w:rPr>
                <w:sz w:val="28"/>
                <w:szCs w:val="28"/>
                <w:lang w:val="en-US"/>
              </w:rPr>
              <w:t xml:space="preserve">.: </w:t>
            </w:r>
            <w:r>
              <w:rPr>
                <w:sz w:val="28"/>
                <w:szCs w:val="28"/>
              </w:rPr>
              <w:t>Інститут</w:t>
            </w:r>
            <w:r>
              <w:rPr>
                <w:sz w:val="28"/>
                <w:szCs w:val="28"/>
                <w:lang w:val="en-US"/>
              </w:rPr>
              <w:t xml:space="preserve"> </w:t>
            </w:r>
            <w:r>
              <w:rPr>
                <w:sz w:val="28"/>
                <w:szCs w:val="28"/>
              </w:rPr>
              <w:t>філософії</w:t>
            </w:r>
            <w:r>
              <w:rPr>
                <w:sz w:val="28"/>
                <w:szCs w:val="28"/>
                <w:lang w:val="en-US"/>
              </w:rPr>
              <w:t xml:space="preserve"> </w:t>
            </w:r>
            <w:r>
              <w:rPr>
                <w:sz w:val="28"/>
                <w:szCs w:val="28"/>
              </w:rPr>
              <w:t>НАН</w:t>
            </w:r>
            <w:r>
              <w:rPr>
                <w:sz w:val="28"/>
                <w:szCs w:val="28"/>
                <w:lang w:val="en-US"/>
              </w:rPr>
              <w:t xml:space="preserve"> </w:t>
            </w:r>
            <w:r>
              <w:rPr>
                <w:sz w:val="28"/>
                <w:szCs w:val="28"/>
              </w:rPr>
              <w:t>України</w:t>
            </w:r>
            <w:r>
              <w:rPr>
                <w:sz w:val="28"/>
                <w:szCs w:val="28"/>
                <w:lang w:val="en-US"/>
              </w:rPr>
              <w:t xml:space="preserve">, 1994. – </w:t>
            </w:r>
            <w:r>
              <w:rPr>
                <w:sz w:val="28"/>
                <w:szCs w:val="28"/>
              </w:rPr>
              <w:t>Частина</w:t>
            </w:r>
            <w:r>
              <w:rPr>
                <w:sz w:val="28"/>
                <w:szCs w:val="28"/>
                <w:lang w:val="en-US"/>
              </w:rPr>
              <w:t xml:space="preserve"> 1. – </w:t>
            </w:r>
            <w:r>
              <w:rPr>
                <w:sz w:val="28"/>
                <w:szCs w:val="28"/>
              </w:rPr>
              <w:t>С</w:t>
            </w:r>
            <w:r>
              <w:rPr>
                <w:sz w:val="28"/>
                <w:szCs w:val="28"/>
                <w:lang w:val="en-US"/>
              </w:rPr>
              <w:t>. 44 – 53.</w:t>
            </w:r>
          </w:p>
        </w:tc>
      </w:tr>
      <w:tr w:rsidR="00D56568" w14:paraId="51B8AAC5" w14:textId="77777777" w:rsidTr="00762343">
        <w:tblPrEx>
          <w:tblCellMar>
            <w:top w:w="0" w:type="dxa"/>
            <w:bottom w:w="0" w:type="dxa"/>
          </w:tblCellMar>
        </w:tblPrEx>
        <w:tc>
          <w:tcPr>
            <w:tcW w:w="648" w:type="dxa"/>
            <w:tcBorders>
              <w:top w:val="nil"/>
              <w:left w:val="nil"/>
              <w:bottom w:val="nil"/>
              <w:right w:val="nil"/>
            </w:tcBorders>
          </w:tcPr>
          <w:p w14:paraId="2121E03C" w14:textId="77777777" w:rsidR="00D56568" w:rsidRDefault="00D56568" w:rsidP="00762343">
            <w:pPr>
              <w:spacing w:line="360" w:lineRule="auto"/>
              <w:jc w:val="center"/>
              <w:rPr>
                <w:sz w:val="28"/>
                <w:szCs w:val="28"/>
                <w:lang w:val="en-US"/>
              </w:rPr>
            </w:pPr>
            <w:r>
              <w:rPr>
                <w:sz w:val="28"/>
                <w:szCs w:val="28"/>
              </w:rPr>
              <w:t>5</w:t>
            </w:r>
            <w:r>
              <w:rPr>
                <w:sz w:val="28"/>
                <w:szCs w:val="28"/>
                <w:lang w:val="en-US"/>
              </w:rPr>
              <w:t>3</w:t>
            </w:r>
          </w:p>
        </w:tc>
        <w:tc>
          <w:tcPr>
            <w:tcW w:w="8743" w:type="dxa"/>
            <w:tcBorders>
              <w:top w:val="nil"/>
              <w:left w:val="nil"/>
              <w:bottom w:val="nil"/>
              <w:right w:val="nil"/>
            </w:tcBorders>
          </w:tcPr>
          <w:p w14:paraId="2BA41B51" w14:textId="77777777" w:rsidR="00D56568" w:rsidRDefault="00D56568" w:rsidP="00762343">
            <w:pPr>
              <w:spacing w:line="360" w:lineRule="auto"/>
              <w:ind w:firstLine="252"/>
              <w:rPr>
                <w:sz w:val="28"/>
                <w:szCs w:val="28"/>
              </w:rPr>
            </w:pPr>
            <w:r>
              <w:rPr>
                <w:sz w:val="28"/>
                <w:szCs w:val="28"/>
              </w:rPr>
              <w:t>Колодний А.М. Феномен релігії. – К.: Світ знань, 1999. – 52с.</w:t>
            </w:r>
          </w:p>
        </w:tc>
      </w:tr>
      <w:tr w:rsidR="00D56568" w14:paraId="182A4E4B" w14:textId="77777777" w:rsidTr="00762343">
        <w:tblPrEx>
          <w:tblCellMar>
            <w:top w:w="0" w:type="dxa"/>
            <w:bottom w:w="0" w:type="dxa"/>
          </w:tblCellMar>
        </w:tblPrEx>
        <w:tc>
          <w:tcPr>
            <w:tcW w:w="648" w:type="dxa"/>
            <w:tcBorders>
              <w:top w:val="nil"/>
              <w:left w:val="nil"/>
              <w:bottom w:val="nil"/>
              <w:right w:val="nil"/>
            </w:tcBorders>
          </w:tcPr>
          <w:p w14:paraId="347C382F" w14:textId="77777777" w:rsidR="00D56568" w:rsidRDefault="00D56568" w:rsidP="00762343">
            <w:pPr>
              <w:spacing w:line="360" w:lineRule="auto"/>
              <w:jc w:val="center"/>
              <w:rPr>
                <w:sz w:val="28"/>
                <w:szCs w:val="28"/>
                <w:lang w:val="en-US"/>
              </w:rPr>
            </w:pPr>
            <w:r>
              <w:rPr>
                <w:sz w:val="28"/>
                <w:szCs w:val="28"/>
              </w:rPr>
              <w:t>5</w:t>
            </w:r>
            <w:r>
              <w:rPr>
                <w:sz w:val="28"/>
                <w:szCs w:val="28"/>
                <w:lang w:val="en-US"/>
              </w:rPr>
              <w:t>4</w:t>
            </w:r>
          </w:p>
        </w:tc>
        <w:tc>
          <w:tcPr>
            <w:tcW w:w="8743" w:type="dxa"/>
            <w:tcBorders>
              <w:top w:val="nil"/>
              <w:left w:val="nil"/>
              <w:bottom w:val="nil"/>
              <w:right w:val="nil"/>
            </w:tcBorders>
          </w:tcPr>
          <w:p w14:paraId="1C843D24" w14:textId="77777777" w:rsidR="00D56568" w:rsidRDefault="00D56568" w:rsidP="00762343">
            <w:pPr>
              <w:spacing w:line="360" w:lineRule="auto"/>
              <w:ind w:firstLine="252"/>
              <w:rPr>
                <w:sz w:val="28"/>
                <w:szCs w:val="28"/>
              </w:rPr>
            </w:pPr>
            <w:r>
              <w:rPr>
                <w:sz w:val="28"/>
                <w:szCs w:val="28"/>
              </w:rPr>
              <w:t>Колодний А.М., Пилипович Л.О. Релігійна духовність українців: вияви, постаті, стан. – Львів, 1996. – 182 с.</w:t>
            </w:r>
          </w:p>
        </w:tc>
      </w:tr>
      <w:tr w:rsidR="00D56568" w14:paraId="32EEB5D8" w14:textId="77777777" w:rsidTr="00762343">
        <w:tblPrEx>
          <w:tblCellMar>
            <w:top w:w="0" w:type="dxa"/>
            <w:bottom w:w="0" w:type="dxa"/>
          </w:tblCellMar>
        </w:tblPrEx>
        <w:tc>
          <w:tcPr>
            <w:tcW w:w="648" w:type="dxa"/>
            <w:tcBorders>
              <w:top w:val="nil"/>
              <w:left w:val="nil"/>
              <w:bottom w:val="nil"/>
              <w:right w:val="nil"/>
            </w:tcBorders>
          </w:tcPr>
          <w:p w14:paraId="2A0A6046" w14:textId="77777777" w:rsidR="00D56568" w:rsidRDefault="00D56568" w:rsidP="00762343">
            <w:pPr>
              <w:spacing w:line="360" w:lineRule="auto"/>
              <w:jc w:val="center"/>
              <w:rPr>
                <w:sz w:val="28"/>
                <w:szCs w:val="28"/>
                <w:lang w:val="en-US"/>
              </w:rPr>
            </w:pPr>
            <w:r>
              <w:rPr>
                <w:sz w:val="28"/>
                <w:szCs w:val="28"/>
              </w:rPr>
              <w:t>5</w:t>
            </w:r>
            <w:r>
              <w:rPr>
                <w:sz w:val="28"/>
                <w:szCs w:val="28"/>
                <w:lang w:val="en-US"/>
              </w:rPr>
              <w:t>5</w:t>
            </w:r>
          </w:p>
        </w:tc>
        <w:tc>
          <w:tcPr>
            <w:tcW w:w="8743" w:type="dxa"/>
            <w:tcBorders>
              <w:top w:val="nil"/>
              <w:left w:val="nil"/>
              <w:bottom w:val="nil"/>
              <w:right w:val="nil"/>
            </w:tcBorders>
          </w:tcPr>
          <w:p w14:paraId="6B1C2CC7" w14:textId="77777777" w:rsidR="00D56568" w:rsidRDefault="00D56568" w:rsidP="00762343">
            <w:pPr>
              <w:spacing w:line="360" w:lineRule="auto"/>
              <w:ind w:firstLine="252"/>
              <w:rPr>
                <w:sz w:val="28"/>
                <w:szCs w:val="28"/>
              </w:rPr>
            </w:pPr>
            <w:r>
              <w:rPr>
                <w:sz w:val="28"/>
                <w:szCs w:val="28"/>
              </w:rPr>
              <w:t>Кольвазон М.Я., Макешин Н.И. Общественное сознание и общественные науки. – М.: Знание, 1973. – 64с.</w:t>
            </w:r>
          </w:p>
        </w:tc>
      </w:tr>
      <w:tr w:rsidR="00D56568" w14:paraId="2C513D27" w14:textId="77777777" w:rsidTr="00762343">
        <w:tblPrEx>
          <w:tblCellMar>
            <w:top w:w="0" w:type="dxa"/>
            <w:bottom w:w="0" w:type="dxa"/>
          </w:tblCellMar>
        </w:tblPrEx>
        <w:tc>
          <w:tcPr>
            <w:tcW w:w="648" w:type="dxa"/>
            <w:tcBorders>
              <w:top w:val="nil"/>
              <w:left w:val="nil"/>
              <w:bottom w:val="nil"/>
              <w:right w:val="nil"/>
            </w:tcBorders>
          </w:tcPr>
          <w:p w14:paraId="0AC2FA83" w14:textId="77777777" w:rsidR="00D56568" w:rsidRDefault="00D56568" w:rsidP="00762343">
            <w:pPr>
              <w:spacing w:line="360" w:lineRule="auto"/>
              <w:jc w:val="center"/>
              <w:rPr>
                <w:sz w:val="28"/>
                <w:szCs w:val="28"/>
                <w:lang w:val="en-US"/>
              </w:rPr>
            </w:pPr>
            <w:r>
              <w:rPr>
                <w:sz w:val="28"/>
                <w:szCs w:val="28"/>
              </w:rPr>
              <w:t>5</w:t>
            </w:r>
            <w:r>
              <w:rPr>
                <w:sz w:val="28"/>
                <w:szCs w:val="28"/>
                <w:lang w:val="en-US"/>
              </w:rPr>
              <w:t>6</w:t>
            </w:r>
          </w:p>
        </w:tc>
        <w:tc>
          <w:tcPr>
            <w:tcW w:w="8743" w:type="dxa"/>
            <w:tcBorders>
              <w:top w:val="nil"/>
              <w:left w:val="nil"/>
              <w:bottom w:val="nil"/>
              <w:right w:val="nil"/>
            </w:tcBorders>
          </w:tcPr>
          <w:p w14:paraId="75111B4D" w14:textId="77777777" w:rsidR="00D56568" w:rsidRDefault="00D56568" w:rsidP="00762343">
            <w:pPr>
              <w:spacing w:line="360" w:lineRule="auto"/>
              <w:ind w:firstLine="252"/>
              <w:rPr>
                <w:sz w:val="28"/>
                <w:szCs w:val="28"/>
                <w:lang w:val="en-US"/>
              </w:rPr>
            </w:pPr>
            <w:r>
              <w:rPr>
                <w:sz w:val="28"/>
                <w:szCs w:val="28"/>
              </w:rPr>
              <w:t>Кондратик</w:t>
            </w:r>
            <w:r>
              <w:rPr>
                <w:sz w:val="28"/>
                <w:szCs w:val="28"/>
                <w:lang w:val="en-US"/>
              </w:rPr>
              <w:t xml:space="preserve"> </w:t>
            </w:r>
            <w:r>
              <w:rPr>
                <w:sz w:val="28"/>
                <w:szCs w:val="28"/>
              </w:rPr>
              <w:t>Л</w:t>
            </w:r>
            <w:r>
              <w:rPr>
                <w:sz w:val="28"/>
                <w:szCs w:val="28"/>
                <w:lang w:val="en-US"/>
              </w:rPr>
              <w:t>.</w:t>
            </w:r>
            <w:r>
              <w:rPr>
                <w:sz w:val="28"/>
                <w:szCs w:val="28"/>
              </w:rPr>
              <w:t>Й</w:t>
            </w:r>
            <w:r>
              <w:rPr>
                <w:sz w:val="28"/>
                <w:szCs w:val="28"/>
                <w:lang w:val="en-US"/>
              </w:rPr>
              <w:t xml:space="preserve">. </w:t>
            </w:r>
            <w:r>
              <w:rPr>
                <w:sz w:val="28"/>
                <w:szCs w:val="28"/>
              </w:rPr>
              <w:t>Релігієзнавча</w:t>
            </w:r>
            <w:r>
              <w:rPr>
                <w:sz w:val="28"/>
                <w:szCs w:val="28"/>
                <w:lang w:val="en-US"/>
              </w:rPr>
              <w:t xml:space="preserve"> </w:t>
            </w:r>
            <w:r>
              <w:rPr>
                <w:sz w:val="28"/>
                <w:szCs w:val="28"/>
              </w:rPr>
              <w:t>концепція</w:t>
            </w:r>
            <w:r>
              <w:rPr>
                <w:sz w:val="28"/>
                <w:szCs w:val="28"/>
                <w:lang w:val="en-US"/>
              </w:rPr>
              <w:t xml:space="preserve"> </w:t>
            </w:r>
            <w:r>
              <w:rPr>
                <w:sz w:val="28"/>
                <w:szCs w:val="28"/>
              </w:rPr>
              <w:t>В</w:t>
            </w:r>
            <w:r>
              <w:rPr>
                <w:sz w:val="28"/>
                <w:szCs w:val="28"/>
                <w:lang w:val="en-US"/>
              </w:rPr>
              <w:t>’</w:t>
            </w:r>
            <w:r>
              <w:rPr>
                <w:sz w:val="28"/>
                <w:szCs w:val="28"/>
              </w:rPr>
              <w:t>ячеслава</w:t>
            </w:r>
            <w:r>
              <w:rPr>
                <w:sz w:val="28"/>
                <w:szCs w:val="28"/>
                <w:lang w:val="en-US"/>
              </w:rPr>
              <w:t xml:space="preserve"> </w:t>
            </w:r>
            <w:r>
              <w:rPr>
                <w:sz w:val="28"/>
                <w:szCs w:val="28"/>
              </w:rPr>
              <w:t>Липинського</w:t>
            </w:r>
            <w:r>
              <w:rPr>
                <w:sz w:val="28"/>
                <w:szCs w:val="28"/>
                <w:lang w:val="en-US"/>
              </w:rPr>
              <w:t xml:space="preserve">. – </w:t>
            </w:r>
            <w:r>
              <w:rPr>
                <w:sz w:val="28"/>
                <w:szCs w:val="28"/>
              </w:rPr>
              <w:t>Луцьк</w:t>
            </w:r>
            <w:r>
              <w:rPr>
                <w:sz w:val="28"/>
                <w:szCs w:val="28"/>
                <w:lang w:val="en-US"/>
              </w:rPr>
              <w:t xml:space="preserve">: </w:t>
            </w:r>
            <w:r>
              <w:rPr>
                <w:sz w:val="28"/>
                <w:szCs w:val="28"/>
              </w:rPr>
              <w:t>Надстир</w:t>
            </w:r>
            <w:r>
              <w:rPr>
                <w:sz w:val="28"/>
                <w:szCs w:val="28"/>
                <w:lang w:val="en-US"/>
              </w:rPr>
              <w:t>’</w:t>
            </w:r>
            <w:r>
              <w:rPr>
                <w:sz w:val="28"/>
                <w:szCs w:val="28"/>
              </w:rPr>
              <w:t>я</w:t>
            </w:r>
            <w:r>
              <w:rPr>
                <w:sz w:val="28"/>
                <w:szCs w:val="28"/>
                <w:lang w:val="en-US"/>
              </w:rPr>
              <w:t>, 2002. – 258</w:t>
            </w:r>
            <w:r>
              <w:rPr>
                <w:sz w:val="28"/>
                <w:szCs w:val="28"/>
              </w:rPr>
              <w:t>с</w:t>
            </w:r>
            <w:r>
              <w:rPr>
                <w:sz w:val="28"/>
                <w:szCs w:val="28"/>
                <w:lang w:val="en-US"/>
              </w:rPr>
              <w:t>.</w:t>
            </w:r>
          </w:p>
        </w:tc>
      </w:tr>
      <w:tr w:rsidR="00D56568" w14:paraId="7A4F5F88" w14:textId="77777777" w:rsidTr="00762343">
        <w:tblPrEx>
          <w:tblCellMar>
            <w:top w:w="0" w:type="dxa"/>
            <w:bottom w:w="0" w:type="dxa"/>
          </w:tblCellMar>
        </w:tblPrEx>
        <w:tc>
          <w:tcPr>
            <w:tcW w:w="648" w:type="dxa"/>
            <w:tcBorders>
              <w:top w:val="nil"/>
              <w:left w:val="nil"/>
              <w:bottom w:val="nil"/>
              <w:right w:val="nil"/>
            </w:tcBorders>
          </w:tcPr>
          <w:p w14:paraId="43A3D576" w14:textId="77777777" w:rsidR="00D56568" w:rsidRDefault="00D56568" w:rsidP="00762343">
            <w:pPr>
              <w:spacing w:line="360" w:lineRule="auto"/>
              <w:jc w:val="center"/>
              <w:rPr>
                <w:sz w:val="28"/>
                <w:szCs w:val="28"/>
                <w:lang w:val="en-US"/>
              </w:rPr>
            </w:pPr>
            <w:r>
              <w:rPr>
                <w:sz w:val="28"/>
                <w:szCs w:val="28"/>
              </w:rPr>
              <w:t>5</w:t>
            </w:r>
            <w:r>
              <w:rPr>
                <w:sz w:val="28"/>
                <w:szCs w:val="28"/>
                <w:lang w:val="en-US"/>
              </w:rPr>
              <w:t>7</w:t>
            </w:r>
          </w:p>
        </w:tc>
        <w:tc>
          <w:tcPr>
            <w:tcW w:w="8743" w:type="dxa"/>
            <w:tcBorders>
              <w:top w:val="nil"/>
              <w:left w:val="nil"/>
              <w:bottom w:val="nil"/>
              <w:right w:val="nil"/>
            </w:tcBorders>
          </w:tcPr>
          <w:p w14:paraId="7F40F6F7" w14:textId="77777777" w:rsidR="00D56568" w:rsidRDefault="00D56568" w:rsidP="00762343">
            <w:pPr>
              <w:spacing w:line="360" w:lineRule="auto"/>
              <w:ind w:firstLine="252"/>
              <w:rPr>
                <w:sz w:val="28"/>
                <w:szCs w:val="28"/>
              </w:rPr>
            </w:pPr>
            <w:r>
              <w:rPr>
                <w:sz w:val="28"/>
                <w:szCs w:val="28"/>
              </w:rPr>
              <w:t>Краткий словарь по социологии/ Под общ. ред. Д.М. Гвишиани, Н.И. Лапина. –М.: Политиздат, 1989. – 479 с.</w:t>
            </w:r>
          </w:p>
        </w:tc>
      </w:tr>
      <w:tr w:rsidR="00D56568" w14:paraId="2EF9208B" w14:textId="77777777" w:rsidTr="00762343">
        <w:tblPrEx>
          <w:tblCellMar>
            <w:top w:w="0" w:type="dxa"/>
            <w:bottom w:w="0" w:type="dxa"/>
          </w:tblCellMar>
        </w:tblPrEx>
        <w:tc>
          <w:tcPr>
            <w:tcW w:w="648" w:type="dxa"/>
            <w:tcBorders>
              <w:top w:val="nil"/>
              <w:left w:val="nil"/>
              <w:bottom w:val="nil"/>
              <w:right w:val="nil"/>
            </w:tcBorders>
          </w:tcPr>
          <w:p w14:paraId="5210E3B5" w14:textId="77777777" w:rsidR="00D56568" w:rsidRDefault="00D56568" w:rsidP="00762343">
            <w:pPr>
              <w:spacing w:line="360" w:lineRule="auto"/>
              <w:jc w:val="center"/>
              <w:rPr>
                <w:sz w:val="28"/>
                <w:szCs w:val="28"/>
                <w:lang w:val="en-US"/>
              </w:rPr>
            </w:pPr>
            <w:r>
              <w:rPr>
                <w:sz w:val="28"/>
                <w:szCs w:val="28"/>
              </w:rPr>
              <w:t>5</w:t>
            </w:r>
            <w:r>
              <w:rPr>
                <w:sz w:val="28"/>
                <w:szCs w:val="28"/>
                <w:lang w:val="en-US"/>
              </w:rPr>
              <w:t>8</w:t>
            </w:r>
          </w:p>
        </w:tc>
        <w:tc>
          <w:tcPr>
            <w:tcW w:w="8743" w:type="dxa"/>
            <w:tcBorders>
              <w:top w:val="nil"/>
              <w:left w:val="nil"/>
              <w:bottom w:val="nil"/>
              <w:right w:val="nil"/>
            </w:tcBorders>
          </w:tcPr>
          <w:p w14:paraId="6CFC87F8" w14:textId="77777777" w:rsidR="00D56568" w:rsidRDefault="00D56568" w:rsidP="00762343">
            <w:pPr>
              <w:spacing w:line="360" w:lineRule="auto"/>
              <w:ind w:firstLine="252"/>
              <w:rPr>
                <w:sz w:val="28"/>
                <w:szCs w:val="28"/>
              </w:rPr>
            </w:pPr>
            <w:r>
              <w:rPr>
                <w:sz w:val="28"/>
                <w:szCs w:val="28"/>
              </w:rPr>
              <w:t>Кулик В.С. Религия в системе духовной культуры // Константы. Альманах социальных исследований. –1993. – Т.1, №1. – С.85 – 92.</w:t>
            </w:r>
          </w:p>
        </w:tc>
      </w:tr>
      <w:tr w:rsidR="00D56568" w14:paraId="3B4CB1B3" w14:textId="77777777" w:rsidTr="00762343">
        <w:tblPrEx>
          <w:tblCellMar>
            <w:top w:w="0" w:type="dxa"/>
            <w:bottom w:w="0" w:type="dxa"/>
          </w:tblCellMar>
        </w:tblPrEx>
        <w:tc>
          <w:tcPr>
            <w:tcW w:w="648" w:type="dxa"/>
            <w:tcBorders>
              <w:top w:val="nil"/>
              <w:left w:val="nil"/>
              <w:bottom w:val="nil"/>
              <w:right w:val="nil"/>
            </w:tcBorders>
          </w:tcPr>
          <w:p w14:paraId="26623A42" w14:textId="77777777" w:rsidR="00D56568" w:rsidRDefault="00D56568" w:rsidP="00762343">
            <w:pPr>
              <w:spacing w:line="360" w:lineRule="auto"/>
              <w:jc w:val="center"/>
              <w:rPr>
                <w:sz w:val="28"/>
                <w:szCs w:val="28"/>
                <w:lang w:val="en-US"/>
              </w:rPr>
            </w:pPr>
            <w:r>
              <w:rPr>
                <w:sz w:val="28"/>
                <w:szCs w:val="28"/>
              </w:rPr>
              <w:t>5</w:t>
            </w:r>
            <w:r>
              <w:rPr>
                <w:sz w:val="28"/>
                <w:szCs w:val="28"/>
                <w:lang w:val="en-US"/>
              </w:rPr>
              <w:t>9</w:t>
            </w:r>
          </w:p>
        </w:tc>
        <w:tc>
          <w:tcPr>
            <w:tcW w:w="8743" w:type="dxa"/>
            <w:tcBorders>
              <w:top w:val="nil"/>
              <w:left w:val="nil"/>
              <w:bottom w:val="nil"/>
              <w:right w:val="nil"/>
            </w:tcBorders>
          </w:tcPr>
          <w:p w14:paraId="2161AD93" w14:textId="77777777" w:rsidR="00D56568" w:rsidRDefault="00D56568" w:rsidP="00762343">
            <w:pPr>
              <w:spacing w:line="360" w:lineRule="auto"/>
              <w:ind w:firstLine="252"/>
              <w:rPr>
                <w:sz w:val="28"/>
                <w:szCs w:val="28"/>
              </w:rPr>
            </w:pPr>
            <w:r>
              <w:rPr>
                <w:sz w:val="28"/>
                <w:szCs w:val="28"/>
              </w:rPr>
              <w:t>Культурология ХХ век. Энциклопедия / Под ред. С. Я. Левит Т.2. – Санкт-Петербург: Университетская книга, 1998. – 447с.</w:t>
            </w:r>
          </w:p>
        </w:tc>
      </w:tr>
      <w:tr w:rsidR="00D56568" w14:paraId="614B97B2" w14:textId="77777777" w:rsidTr="00762343">
        <w:tblPrEx>
          <w:tblCellMar>
            <w:top w:w="0" w:type="dxa"/>
            <w:bottom w:w="0" w:type="dxa"/>
          </w:tblCellMar>
        </w:tblPrEx>
        <w:tc>
          <w:tcPr>
            <w:tcW w:w="648" w:type="dxa"/>
            <w:tcBorders>
              <w:top w:val="nil"/>
              <w:left w:val="nil"/>
              <w:bottom w:val="nil"/>
              <w:right w:val="nil"/>
            </w:tcBorders>
          </w:tcPr>
          <w:p w14:paraId="0849FCF1" w14:textId="77777777" w:rsidR="00D56568" w:rsidRDefault="00D56568" w:rsidP="00762343">
            <w:pPr>
              <w:spacing w:line="360" w:lineRule="auto"/>
              <w:jc w:val="center"/>
              <w:rPr>
                <w:sz w:val="28"/>
                <w:szCs w:val="28"/>
                <w:lang w:val="en-US"/>
              </w:rPr>
            </w:pPr>
            <w:r>
              <w:rPr>
                <w:sz w:val="28"/>
                <w:szCs w:val="28"/>
                <w:lang w:val="en-US"/>
              </w:rPr>
              <w:t>60</w:t>
            </w:r>
          </w:p>
        </w:tc>
        <w:tc>
          <w:tcPr>
            <w:tcW w:w="8743" w:type="dxa"/>
            <w:tcBorders>
              <w:top w:val="nil"/>
              <w:left w:val="nil"/>
              <w:bottom w:val="nil"/>
              <w:right w:val="nil"/>
            </w:tcBorders>
          </w:tcPr>
          <w:p w14:paraId="19796605" w14:textId="77777777" w:rsidR="00D56568" w:rsidRDefault="00D56568" w:rsidP="00762343">
            <w:pPr>
              <w:spacing w:line="360" w:lineRule="auto"/>
              <w:ind w:firstLine="252"/>
              <w:rPr>
                <w:sz w:val="28"/>
                <w:szCs w:val="28"/>
              </w:rPr>
            </w:pPr>
            <w:r>
              <w:rPr>
                <w:sz w:val="28"/>
                <w:szCs w:val="28"/>
              </w:rPr>
              <w:t>Куценок Б.М. Эмоции и религия. – К.: Политиздат Украины, 1982. – 103 с.</w:t>
            </w:r>
          </w:p>
        </w:tc>
      </w:tr>
      <w:tr w:rsidR="00D56568" w14:paraId="289C06B2" w14:textId="77777777" w:rsidTr="00762343">
        <w:tblPrEx>
          <w:tblCellMar>
            <w:top w:w="0" w:type="dxa"/>
            <w:bottom w:w="0" w:type="dxa"/>
          </w:tblCellMar>
        </w:tblPrEx>
        <w:tc>
          <w:tcPr>
            <w:tcW w:w="648" w:type="dxa"/>
            <w:tcBorders>
              <w:top w:val="nil"/>
              <w:left w:val="nil"/>
              <w:bottom w:val="nil"/>
              <w:right w:val="nil"/>
            </w:tcBorders>
          </w:tcPr>
          <w:p w14:paraId="2C076540" w14:textId="77777777" w:rsidR="00D56568" w:rsidRDefault="00D56568" w:rsidP="00762343">
            <w:pPr>
              <w:spacing w:line="360" w:lineRule="auto"/>
              <w:jc w:val="center"/>
              <w:rPr>
                <w:sz w:val="28"/>
                <w:szCs w:val="28"/>
                <w:lang w:val="en-US"/>
              </w:rPr>
            </w:pPr>
            <w:r>
              <w:rPr>
                <w:sz w:val="28"/>
                <w:szCs w:val="28"/>
              </w:rPr>
              <w:t>6</w:t>
            </w:r>
            <w:r>
              <w:rPr>
                <w:sz w:val="28"/>
                <w:szCs w:val="28"/>
                <w:lang w:val="en-US"/>
              </w:rPr>
              <w:t>1</w:t>
            </w:r>
          </w:p>
        </w:tc>
        <w:tc>
          <w:tcPr>
            <w:tcW w:w="8743" w:type="dxa"/>
            <w:tcBorders>
              <w:top w:val="nil"/>
              <w:left w:val="nil"/>
              <w:bottom w:val="nil"/>
              <w:right w:val="nil"/>
            </w:tcBorders>
          </w:tcPr>
          <w:p w14:paraId="32C41D12" w14:textId="77777777" w:rsidR="00D56568" w:rsidRDefault="00D56568" w:rsidP="00762343">
            <w:pPr>
              <w:spacing w:line="360" w:lineRule="auto"/>
              <w:ind w:firstLine="252"/>
              <w:rPr>
                <w:sz w:val="28"/>
                <w:szCs w:val="28"/>
              </w:rPr>
            </w:pPr>
            <w:r>
              <w:rPr>
                <w:sz w:val="28"/>
                <w:szCs w:val="28"/>
              </w:rPr>
              <w:t>Лобовик Б.А., Щадурский В.Г. Религиозное сознание и здравый смысл. – Киев: Знание; 1986. – 48с.</w:t>
            </w:r>
          </w:p>
        </w:tc>
      </w:tr>
      <w:tr w:rsidR="00D56568" w14:paraId="367306C1" w14:textId="77777777" w:rsidTr="00762343">
        <w:tblPrEx>
          <w:tblCellMar>
            <w:top w:w="0" w:type="dxa"/>
            <w:bottom w:w="0" w:type="dxa"/>
          </w:tblCellMar>
        </w:tblPrEx>
        <w:tc>
          <w:tcPr>
            <w:tcW w:w="648" w:type="dxa"/>
            <w:tcBorders>
              <w:top w:val="nil"/>
              <w:left w:val="nil"/>
              <w:bottom w:val="nil"/>
              <w:right w:val="nil"/>
            </w:tcBorders>
          </w:tcPr>
          <w:p w14:paraId="04B99543" w14:textId="77777777" w:rsidR="00D56568" w:rsidRDefault="00D56568" w:rsidP="00762343">
            <w:pPr>
              <w:spacing w:line="360" w:lineRule="auto"/>
              <w:jc w:val="center"/>
              <w:rPr>
                <w:sz w:val="28"/>
                <w:szCs w:val="28"/>
                <w:lang w:val="en-US"/>
              </w:rPr>
            </w:pPr>
            <w:r>
              <w:rPr>
                <w:sz w:val="28"/>
                <w:szCs w:val="28"/>
              </w:rPr>
              <w:t>6</w:t>
            </w:r>
            <w:r>
              <w:rPr>
                <w:sz w:val="28"/>
                <w:szCs w:val="28"/>
                <w:lang w:val="en-US"/>
              </w:rPr>
              <w:t>2</w:t>
            </w:r>
          </w:p>
        </w:tc>
        <w:tc>
          <w:tcPr>
            <w:tcW w:w="8743" w:type="dxa"/>
            <w:tcBorders>
              <w:top w:val="nil"/>
              <w:left w:val="nil"/>
              <w:bottom w:val="nil"/>
              <w:right w:val="nil"/>
            </w:tcBorders>
          </w:tcPr>
          <w:p w14:paraId="5E9FE076" w14:textId="77777777" w:rsidR="00D56568" w:rsidRDefault="00D56568" w:rsidP="00762343">
            <w:pPr>
              <w:spacing w:line="360" w:lineRule="auto"/>
              <w:ind w:firstLine="252"/>
              <w:rPr>
                <w:sz w:val="28"/>
                <w:szCs w:val="28"/>
              </w:rPr>
            </w:pPr>
            <w:r>
              <w:rPr>
                <w:sz w:val="28"/>
                <w:szCs w:val="28"/>
              </w:rPr>
              <w:t>Лобовик Б.О. Богослов’я і буденна релігійна свідомість. – К.: Наукова думка, 1968. – 60с.</w:t>
            </w:r>
          </w:p>
        </w:tc>
      </w:tr>
      <w:tr w:rsidR="00D56568" w14:paraId="1FF1D099" w14:textId="77777777" w:rsidTr="00762343">
        <w:tblPrEx>
          <w:tblCellMar>
            <w:top w:w="0" w:type="dxa"/>
            <w:bottom w:w="0" w:type="dxa"/>
          </w:tblCellMar>
        </w:tblPrEx>
        <w:tc>
          <w:tcPr>
            <w:tcW w:w="648" w:type="dxa"/>
            <w:tcBorders>
              <w:top w:val="nil"/>
              <w:left w:val="nil"/>
              <w:bottom w:val="nil"/>
              <w:right w:val="nil"/>
            </w:tcBorders>
          </w:tcPr>
          <w:p w14:paraId="75D6E590" w14:textId="77777777" w:rsidR="00D56568" w:rsidRDefault="00D56568" w:rsidP="00762343">
            <w:pPr>
              <w:spacing w:line="360" w:lineRule="auto"/>
              <w:jc w:val="center"/>
              <w:rPr>
                <w:sz w:val="28"/>
                <w:szCs w:val="28"/>
                <w:lang w:val="en-US"/>
              </w:rPr>
            </w:pPr>
            <w:r>
              <w:rPr>
                <w:sz w:val="28"/>
                <w:szCs w:val="28"/>
              </w:rPr>
              <w:t>6</w:t>
            </w:r>
            <w:r>
              <w:rPr>
                <w:sz w:val="28"/>
                <w:szCs w:val="28"/>
                <w:lang w:val="en-US"/>
              </w:rPr>
              <w:t>3</w:t>
            </w:r>
          </w:p>
        </w:tc>
        <w:tc>
          <w:tcPr>
            <w:tcW w:w="8743" w:type="dxa"/>
            <w:tcBorders>
              <w:top w:val="nil"/>
              <w:left w:val="nil"/>
              <w:bottom w:val="nil"/>
              <w:right w:val="nil"/>
            </w:tcBorders>
          </w:tcPr>
          <w:p w14:paraId="5031C224" w14:textId="77777777" w:rsidR="00D56568" w:rsidRDefault="00D56568" w:rsidP="00762343">
            <w:pPr>
              <w:spacing w:line="360" w:lineRule="auto"/>
              <w:ind w:firstLine="252"/>
              <w:rPr>
                <w:sz w:val="28"/>
                <w:szCs w:val="28"/>
                <w:lang w:val="en-US"/>
              </w:rPr>
            </w:pPr>
            <w:r>
              <w:rPr>
                <w:sz w:val="28"/>
                <w:szCs w:val="28"/>
              </w:rPr>
              <w:t>Лобовик</w:t>
            </w:r>
            <w:r>
              <w:rPr>
                <w:sz w:val="28"/>
                <w:szCs w:val="28"/>
                <w:lang w:val="en-US"/>
              </w:rPr>
              <w:t xml:space="preserve"> </w:t>
            </w:r>
            <w:r>
              <w:rPr>
                <w:sz w:val="28"/>
                <w:szCs w:val="28"/>
              </w:rPr>
              <w:t>Б</w:t>
            </w:r>
            <w:r>
              <w:rPr>
                <w:sz w:val="28"/>
                <w:szCs w:val="28"/>
                <w:lang w:val="en-US"/>
              </w:rPr>
              <w:t>.</w:t>
            </w:r>
            <w:r>
              <w:rPr>
                <w:sz w:val="28"/>
                <w:szCs w:val="28"/>
              </w:rPr>
              <w:t>О</w:t>
            </w:r>
            <w:r>
              <w:rPr>
                <w:sz w:val="28"/>
                <w:szCs w:val="28"/>
                <w:lang w:val="en-US"/>
              </w:rPr>
              <w:t xml:space="preserve">. </w:t>
            </w:r>
            <w:r>
              <w:rPr>
                <w:sz w:val="28"/>
                <w:szCs w:val="28"/>
              </w:rPr>
              <w:t>Буденна</w:t>
            </w:r>
            <w:r>
              <w:rPr>
                <w:sz w:val="28"/>
                <w:szCs w:val="28"/>
                <w:lang w:val="en-US"/>
              </w:rPr>
              <w:t xml:space="preserve"> </w:t>
            </w:r>
            <w:r>
              <w:rPr>
                <w:sz w:val="28"/>
                <w:szCs w:val="28"/>
              </w:rPr>
              <w:t>релігійна</w:t>
            </w:r>
            <w:r>
              <w:rPr>
                <w:sz w:val="28"/>
                <w:szCs w:val="28"/>
                <w:lang w:val="en-US"/>
              </w:rPr>
              <w:t xml:space="preserve"> </w:t>
            </w:r>
            <w:r>
              <w:rPr>
                <w:sz w:val="28"/>
                <w:szCs w:val="28"/>
              </w:rPr>
              <w:t>свідомість</w:t>
            </w:r>
            <w:r>
              <w:rPr>
                <w:sz w:val="28"/>
                <w:szCs w:val="28"/>
                <w:lang w:val="en-US"/>
              </w:rPr>
              <w:t xml:space="preserve">: </w:t>
            </w:r>
            <w:r>
              <w:rPr>
                <w:sz w:val="28"/>
                <w:szCs w:val="28"/>
              </w:rPr>
              <w:t>гносеологічний</w:t>
            </w:r>
            <w:r>
              <w:rPr>
                <w:sz w:val="28"/>
                <w:szCs w:val="28"/>
                <w:lang w:val="en-US"/>
              </w:rPr>
              <w:t xml:space="preserve"> </w:t>
            </w:r>
            <w:r>
              <w:rPr>
                <w:sz w:val="28"/>
                <w:szCs w:val="28"/>
              </w:rPr>
              <w:t>аналіз</w:t>
            </w:r>
            <w:r>
              <w:rPr>
                <w:sz w:val="28"/>
                <w:szCs w:val="28"/>
                <w:lang w:val="en-US"/>
              </w:rPr>
              <w:t xml:space="preserve">. – </w:t>
            </w:r>
            <w:r>
              <w:rPr>
                <w:sz w:val="28"/>
                <w:szCs w:val="28"/>
              </w:rPr>
              <w:t>Київ</w:t>
            </w:r>
            <w:r>
              <w:rPr>
                <w:sz w:val="28"/>
                <w:szCs w:val="28"/>
                <w:lang w:val="en-US"/>
              </w:rPr>
              <w:t xml:space="preserve">: </w:t>
            </w:r>
            <w:r>
              <w:rPr>
                <w:sz w:val="28"/>
                <w:szCs w:val="28"/>
              </w:rPr>
              <w:t>видавництво</w:t>
            </w:r>
            <w:r>
              <w:rPr>
                <w:sz w:val="28"/>
                <w:szCs w:val="28"/>
                <w:lang w:val="en-US"/>
              </w:rPr>
              <w:t xml:space="preserve"> </w:t>
            </w:r>
            <w:r>
              <w:rPr>
                <w:sz w:val="28"/>
                <w:szCs w:val="28"/>
              </w:rPr>
              <w:t>Київського</w:t>
            </w:r>
            <w:r>
              <w:rPr>
                <w:sz w:val="28"/>
                <w:szCs w:val="28"/>
                <w:lang w:val="en-US"/>
              </w:rPr>
              <w:t xml:space="preserve"> </w:t>
            </w:r>
            <w:r>
              <w:rPr>
                <w:sz w:val="28"/>
                <w:szCs w:val="28"/>
              </w:rPr>
              <w:t>університету</w:t>
            </w:r>
            <w:r>
              <w:rPr>
                <w:sz w:val="28"/>
                <w:szCs w:val="28"/>
                <w:lang w:val="en-US"/>
              </w:rPr>
              <w:t>, 1971. – 173</w:t>
            </w:r>
            <w:r>
              <w:rPr>
                <w:sz w:val="28"/>
                <w:szCs w:val="28"/>
              </w:rPr>
              <w:t>с</w:t>
            </w:r>
            <w:r>
              <w:rPr>
                <w:sz w:val="28"/>
                <w:szCs w:val="28"/>
                <w:lang w:val="en-US"/>
              </w:rPr>
              <w:t>.</w:t>
            </w:r>
          </w:p>
        </w:tc>
      </w:tr>
      <w:tr w:rsidR="00D56568" w14:paraId="4E417043" w14:textId="77777777" w:rsidTr="00762343">
        <w:tblPrEx>
          <w:tblCellMar>
            <w:top w:w="0" w:type="dxa"/>
            <w:bottom w:w="0" w:type="dxa"/>
          </w:tblCellMar>
        </w:tblPrEx>
        <w:tc>
          <w:tcPr>
            <w:tcW w:w="648" w:type="dxa"/>
            <w:tcBorders>
              <w:top w:val="nil"/>
              <w:left w:val="nil"/>
              <w:bottom w:val="nil"/>
              <w:right w:val="nil"/>
            </w:tcBorders>
          </w:tcPr>
          <w:p w14:paraId="1ADC382E" w14:textId="77777777" w:rsidR="00D56568" w:rsidRDefault="00D56568" w:rsidP="00762343">
            <w:pPr>
              <w:spacing w:line="360" w:lineRule="auto"/>
              <w:jc w:val="center"/>
              <w:rPr>
                <w:sz w:val="28"/>
                <w:szCs w:val="28"/>
                <w:lang w:val="en-US"/>
              </w:rPr>
            </w:pPr>
            <w:r>
              <w:rPr>
                <w:sz w:val="28"/>
                <w:szCs w:val="28"/>
              </w:rPr>
              <w:t>6</w:t>
            </w:r>
            <w:r>
              <w:rPr>
                <w:sz w:val="28"/>
                <w:szCs w:val="28"/>
                <w:lang w:val="en-US"/>
              </w:rPr>
              <w:t>4</w:t>
            </w:r>
          </w:p>
        </w:tc>
        <w:tc>
          <w:tcPr>
            <w:tcW w:w="8743" w:type="dxa"/>
            <w:tcBorders>
              <w:top w:val="nil"/>
              <w:left w:val="nil"/>
              <w:bottom w:val="nil"/>
              <w:right w:val="nil"/>
            </w:tcBorders>
          </w:tcPr>
          <w:p w14:paraId="0D63F1D7" w14:textId="77777777" w:rsidR="00D56568" w:rsidRDefault="00D56568" w:rsidP="00762343">
            <w:pPr>
              <w:spacing w:line="360" w:lineRule="auto"/>
              <w:ind w:firstLine="252"/>
              <w:rPr>
                <w:sz w:val="28"/>
                <w:szCs w:val="28"/>
              </w:rPr>
            </w:pPr>
            <w:r>
              <w:rPr>
                <w:sz w:val="28"/>
                <w:szCs w:val="28"/>
              </w:rPr>
              <w:t>Лобовик Б.О. Релігійні погляди, почуття, поклоніння. – К.: Політвидав України, 1970. – 84с.</w:t>
            </w:r>
          </w:p>
        </w:tc>
      </w:tr>
      <w:tr w:rsidR="00D56568" w14:paraId="74613800" w14:textId="77777777" w:rsidTr="00762343">
        <w:tblPrEx>
          <w:tblCellMar>
            <w:top w:w="0" w:type="dxa"/>
            <w:bottom w:w="0" w:type="dxa"/>
          </w:tblCellMar>
        </w:tblPrEx>
        <w:tc>
          <w:tcPr>
            <w:tcW w:w="648" w:type="dxa"/>
            <w:tcBorders>
              <w:top w:val="nil"/>
              <w:left w:val="nil"/>
              <w:bottom w:val="nil"/>
              <w:right w:val="nil"/>
            </w:tcBorders>
          </w:tcPr>
          <w:p w14:paraId="3F7CAC28" w14:textId="77777777" w:rsidR="00D56568" w:rsidRDefault="00D56568" w:rsidP="00762343">
            <w:pPr>
              <w:spacing w:line="360" w:lineRule="auto"/>
              <w:jc w:val="center"/>
              <w:rPr>
                <w:sz w:val="28"/>
                <w:szCs w:val="28"/>
                <w:lang w:val="en-US"/>
              </w:rPr>
            </w:pPr>
            <w:r>
              <w:rPr>
                <w:sz w:val="28"/>
                <w:szCs w:val="28"/>
              </w:rPr>
              <w:lastRenderedPageBreak/>
              <w:t>6</w:t>
            </w:r>
            <w:r>
              <w:rPr>
                <w:sz w:val="28"/>
                <w:szCs w:val="28"/>
                <w:lang w:val="en-US"/>
              </w:rPr>
              <w:t>5</w:t>
            </w:r>
          </w:p>
        </w:tc>
        <w:tc>
          <w:tcPr>
            <w:tcW w:w="8743" w:type="dxa"/>
            <w:tcBorders>
              <w:top w:val="nil"/>
              <w:left w:val="nil"/>
              <w:bottom w:val="nil"/>
              <w:right w:val="nil"/>
            </w:tcBorders>
          </w:tcPr>
          <w:p w14:paraId="2CE55100" w14:textId="77777777" w:rsidR="00D56568" w:rsidRDefault="00D56568" w:rsidP="00762343">
            <w:pPr>
              <w:spacing w:line="360" w:lineRule="auto"/>
              <w:ind w:firstLine="252"/>
              <w:rPr>
                <w:sz w:val="28"/>
                <w:szCs w:val="28"/>
              </w:rPr>
            </w:pPr>
            <w:r>
              <w:rPr>
                <w:sz w:val="28"/>
                <w:szCs w:val="28"/>
              </w:rPr>
              <w:t>Лобовик Б.А. Религиозное сознание и его особенности. К.: Наукова думка, 1986. – 246с.</w:t>
            </w:r>
          </w:p>
        </w:tc>
      </w:tr>
      <w:tr w:rsidR="00D56568" w14:paraId="059A8DA8" w14:textId="77777777" w:rsidTr="00762343">
        <w:tblPrEx>
          <w:tblCellMar>
            <w:top w:w="0" w:type="dxa"/>
            <w:bottom w:w="0" w:type="dxa"/>
          </w:tblCellMar>
        </w:tblPrEx>
        <w:tc>
          <w:tcPr>
            <w:tcW w:w="648" w:type="dxa"/>
            <w:tcBorders>
              <w:top w:val="nil"/>
              <w:left w:val="nil"/>
              <w:bottom w:val="nil"/>
              <w:right w:val="nil"/>
            </w:tcBorders>
          </w:tcPr>
          <w:p w14:paraId="50AE5162" w14:textId="77777777" w:rsidR="00D56568" w:rsidRDefault="00D56568" w:rsidP="00762343">
            <w:pPr>
              <w:spacing w:line="360" w:lineRule="auto"/>
              <w:jc w:val="center"/>
              <w:rPr>
                <w:sz w:val="28"/>
                <w:szCs w:val="28"/>
                <w:lang w:val="en-US"/>
              </w:rPr>
            </w:pPr>
            <w:r>
              <w:rPr>
                <w:sz w:val="28"/>
                <w:szCs w:val="28"/>
              </w:rPr>
              <w:t>6</w:t>
            </w:r>
            <w:r>
              <w:rPr>
                <w:sz w:val="28"/>
                <w:szCs w:val="28"/>
                <w:lang w:val="en-US"/>
              </w:rPr>
              <w:t>6</w:t>
            </w:r>
          </w:p>
        </w:tc>
        <w:tc>
          <w:tcPr>
            <w:tcW w:w="8743" w:type="dxa"/>
            <w:tcBorders>
              <w:top w:val="nil"/>
              <w:left w:val="nil"/>
              <w:bottom w:val="nil"/>
              <w:right w:val="nil"/>
            </w:tcBorders>
          </w:tcPr>
          <w:p w14:paraId="4A750055" w14:textId="77777777" w:rsidR="00D56568" w:rsidRDefault="00D56568" w:rsidP="00762343">
            <w:pPr>
              <w:spacing w:line="360" w:lineRule="auto"/>
              <w:ind w:firstLine="252"/>
              <w:rPr>
                <w:sz w:val="28"/>
                <w:szCs w:val="28"/>
              </w:rPr>
            </w:pPr>
            <w:r>
              <w:rPr>
                <w:sz w:val="28"/>
                <w:szCs w:val="28"/>
              </w:rPr>
              <w:t>Лоусон Т., Гэррод Д. Социология. А – Я: Словарь-справочник/ Пер с англ. К.С. Ткаченко. – М.: ФАИР-ПРЕСС, 2000. – 608 с.</w:t>
            </w:r>
          </w:p>
        </w:tc>
      </w:tr>
      <w:tr w:rsidR="00D56568" w14:paraId="028804AA" w14:textId="77777777" w:rsidTr="00762343">
        <w:tblPrEx>
          <w:tblCellMar>
            <w:top w:w="0" w:type="dxa"/>
            <w:bottom w:w="0" w:type="dxa"/>
          </w:tblCellMar>
        </w:tblPrEx>
        <w:tc>
          <w:tcPr>
            <w:tcW w:w="648" w:type="dxa"/>
            <w:tcBorders>
              <w:top w:val="nil"/>
              <w:left w:val="nil"/>
              <w:bottom w:val="nil"/>
              <w:right w:val="nil"/>
            </w:tcBorders>
          </w:tcPr>
          <w:p w14:paraId="1539122B" w14:textId="77777777" w:rsidR="00D56568" w:rsidRDefault="00D56568" w:rsidP="00762343">
            <w:pPr>
              <w:spacing w:line="360" w:lineRule="auto"/>
              <w:jc w:val="center"/>
              <w:rPr>
                <w:sz w:val="28"/>
                <w:szCs w:val="28"/>
                <w:lang w:val="en-US"/>
              </w:rPr>
            </w:pPr>
            <w:r>
              <w:rPr>
                <w:sz w:val="28"/>
                <w:szCs w:val="28"/>
              </w:rPr>
              <w:t>6</w:t>
            </w:r>
            <w:r>
              <w:rPr>
                <w:sz w:val="28"/>
                <w:szCs w:val="28"/>
                <w:lang w:val="en-US"/>
              </w:rPr>
              <w:t>7</w:t>
            </w:r>
          </w:p>
        </w:tc>
        <w:tc>
          <w:tcPr>
            <w:tcW w:w="8743" w:type="dxa"/>
            <w:tcBorders>
              <w:top w:val="nil"/>
              <w:left w:val="nil"/>
              <w:bottom w:val="nil"/>
              <w:right w:val="nil"/>
            </w:tcBorders>
          </w:tcPr>
          <w:p w14:paraId="497AAE92" w14:textId="77777777" w:rsidR="00D56568" w:rsidRDefault="00D56568" w:rsidP="00762343">
            <w:pPr>
              <w:spacing w:line="360" w:lineRule="auto"/>
              <w:ind w:firstLine="252"/>
              <w:rPr>
                <w:sz w:val="28"/>
                <w:szCs w:val="28"/>
                <w:lang w:val="en-US"/>
              </w:rPr>
            </w:pPr>
            <w:r>
              <w:rPr>
                <w:sz w:val="28"/>
                <w:szCs w:val="28"/>
              </w:rPr>
              <w:t>Лубський</w:t>
            </w:r>
            <w:r>
              <w:rPr>
                <w:sz w:val="28"/>
                <w:szCs w:val="28"/>
                <w:lang w:val="en-US"/>
              </w:rPr>
              <w:t xml:space="preserve"> </w:t>
            </w:r>
            <w:r>
              <w:rPr>
                <w:sz w:val="28"/>
                <w:szCs w:val="28"/>
              </w:rPr>
              <w:t>В</w:t>
            </w:r>
            <w:r>
              <w:rPr>
                <w:sz w:val="28"/>
                <w:szCs w:val="28"/>
                <w:lang w:val="en-US"/>
              </w:rPr>
              <w:t>.</w:t>
            </w:r>
            <w:r>
              <w:rPr>
                <w:sz w:val="28"/>
                <w:szCs w:val="28"/>
              </w:rPr>
              <w:t>І</w:t>
            </w:r>
            <w:r>
              <w:rPr>
                <w:sz w:val="28"/>
                <w:szCs w:val="28"/>
                <w:lang w:val="en-US"/>
              </w:rPr>
              <w:t xml:space="preserve">., </w:t>
            </w:r>
            <w:r>
              <w:rPr>
                <w:sz w:val="28"/>
                <w:szCs w:val="28"/>
              </w:rPr>
              <w:t>Козленко</w:t>
            </w:r>
            <w:r>
              <w:rPr>
                <w:sz w:val="28"/>
                <w:szCs w:val="28"/>
                <w:lang w:val="en-US"/>
              </w:rPr>
              <w:t xml:space="preserve"> </w:t>
            </w:r>
            <w:r>
              <w:rPr>
                <w:sz w:val="28"/>
                <w:szCs w:val="28"/>
              </w:rPr>
              <w:t>В</w:t>
            </w:r>
            <w:r>
              <w:rPr>
                <w:sz w:val="28"/>
                <w:szCs w:val="28"/>
                <w:lang w:val="en-US"/>
              </w:rPr>
              <w:t>.</w:t>
            </w:r>
            <w:r>
              <w:rPr>
                <w:sz w:val="28"/>
                <w:szCs w:val="28"/>
              </w:rPr>
              <w:t>М</w:t>
            </w:r>
            <w:r>
              <w:rPr>
                <w:sz w:val="28"/>
                <w:szCs w:val="28"/>
                <w:lang w:val="en-US"/>
              </w:rPr>
              <w:t xml:space="preserve">., </w:t>
            </w:r>
            <w:r>
              <w:rPr>
                <w:sz w:val="28"/>
                <w:szCs w:val="28"/>
              </w:rPr>
              <w:t>Горбаченко</w:t>
            </w:r>
            <w:r>
              <w:rPr>
                <w:sz w:val="28"/>
                <w:szCs w:val="28"/>
                <w:lang w:val="en-US"/>
              </w:rPr>
              <w:t xml:space="preserve"> </w:t>
            </w:r>
            <w:r>
              <w:rPr>
                <w:sz w:val="28"/>
                <w:szCs w:val="28"/>
              </w:rPr>
              <w:t>Т</w:t>
            </w:r>
            <w:r>
              <w:rPr>
                <w:sz w:val="28"/>
                <w:szCs w:val="28"/>
                <w:lang w:val="en-US"/>
              </w:rPr>
              <w:t>.</w:t>
            </w:r>
            <w:r>
              <w:rPr>
                <w:sz w:val="28"/>
                <w:szCs w:val="28"/>
              </w:rPr>
              <w:t>Г</w:t>
            </w:r>
            <w:r>
              <w:rPr>
                <w:sz w:val="28"/>
                <w:szCs w:val="28"/>
                <w:lang w:val="en-US"/>
              </w:rPr>
              <w:t xml:space="preserve">. </w:t>
            </w:r>
            <w:r>
              <w:rPr>
                <w:sz w:val="28"/>
                <w:szCs w:val="28"/>
              </w:rPr>
              <w:t>Соціологія</w:t>
            </w:r>
            <w:r>
              <w:rPr>
                <w:sz w:val="28"/>
                <w:szCs w:val="28"/>
                <w:lang w:val="en-US"/>
              </w:rPr>
              <w:t xml:space="preserve"> </w:t>
            </w:r>
            <w:r>
              <w:rPr>
                <w:sz w:val="28"/>
                <w:szCs w:val="28"/>
              </w:rPr>
              <w:t>релігії</w:t>
            </w:r>
            <w:r>
              <w:rPr>
                <w:sz w:val="28"/>
                <w:szCs w:val="28"/>
                <w:lang w:val="en-US"/>
              </w:rPr>
              <w:t xml:space="preserve">. – </w:t>
            </w:r>
            <w:r>
              <w:rPr>
                <w:sz w:val="28"/>
                <w:szCs w:val="28"/>
              </w:rPr>
              <w:t>К</w:t>
            </w:r>
            <w:r>
              <w:rPr>
                <w:sz w:val="28"/>
                <w:szCs w:val="28"/>
                <w:lang w:val="en-US"/>
              </w:rPr>
              <w:t>., 1999.</w:t>
            </w:r>
          </w:p>
        </w:tc>
      </w:tr>
      <w:tr w:rsidR="00D56568" w14:paraId="132A8488" w14:textId="77777777" w:rsidTr="00762343">
        <w:tblPrEx>
          <w:tblCellMar>
            <w:top w:w="0" w:type="dxa"/>
            <w:bottom w:w="0" w:type="dxa"/>
          </w:tblCellMar>
        </w:tblPrEx>
        <w:tc>
          <w:tcPr>
            <w:tcW w:w="648" w:type="dxa"/>
            <w:tcBorders>
              <w:top w:val="nil"/>
              <w:left w:val="nil"/>
              <w:bottom w:val="nil"/>
              <w:right w:val="nil"/>
            </w:tcBorders>
          </w:tcPr>
          <w:p w14:paraId="37279745" w14:textId="77777777" w:rsidR="00D56568" w:rsidRDefault="00D56568" w:rsidP="00762343">
            <w:pPr>
              <w:spacing w:line="360" w:lineRule="auto"/>
              <w:jc w:val="center"/>
              <w:rPr>
                <w:sz w:val="28"/>
                <w:szCs w:val="28"/>
                <w:lang w:val="en-US"/>
              </w:rPr>
            </w:pPr>
            <w:r>
              <w:rPr>
                <w:sz w:val="28"/>
                <w:szCs w:val="28"/>
              </w:rPr>
              <w:t>6</w:t>
            </w:r>
            <w:r>
              <w:rPr>
                <w:sz w:val="28"/>
                <w:szCs w:val="28"/>
                <w:lang w:val="en-US"/>
              </w:rPr>
              <w:t>8</w:t>
            </w:r>
          </w:p>
        </w:tc>
        <w:tc>
          <w:tcPr>
            <w:tcW w:w="8743" w:type="dxa"/>
            <w:tcBorders>
              <w:top w:val="nil"/>
              <w:left w:val="nil"/>
              <w:bottom w:val="nil"/>
              <w:right w:val="nil"/>
            </w:tcBorders>
          </w:tcPr>
          <w:p w14:paraId="04E2FDAD" w14:textId="77777777" w:rsidR="00D56568" w:rsidRDefault="00D56568" w:rsidP="00762343">
            <w:pPr>
              <w:spacing w:line="360" w:lineRule="auto"/>
              <w:ind w:firstLine="252"/>
              <w:rPr>
                <w:sz w:val="28"/>
                <w:szCs w:val="28"/>
              </w:rPr>
            </w:pPr>
            <w:r>
              <w:rPr>
                <w:sz w:val="28"/>
                <w:szCs w:val="28"/>
              </w:rPr>
              <w:t>Лукашевич М. Соціологія релігії. – Львів: Українська Академія Друкарства, 1999. – 31с.</w:t>
            </w:r>
          </w:p>
        </w:tc>
      </w:tr>
      <w:tr w:rsidR="00D56568" w14:paraId="319FB53F" w14:textId="77777777" w:rsidTr="00762343">
        <w:tblPrEx>
          <w:tblCellMar>
            <w:top w:w="0" w:type="dxa"/>
            <w:bottom w:w="0" w:type="dxa"/>
          </w:tblCellMar>
        </w:tblPrEx>
        <w:tc>
          <w:tcPr>
            <w:tcW w:w="648" w:type="dxa"/>
            <w:tcBorders>
              <w:top w:val="nil"/>
              <w:left w:val="nil"/>
              <w:bottom w:val="nil"/>
              <w:right w:val="nil"/>
            </w:tcBorders>
          </w:tcPr>
          <w:p w14:paraId="612B0F19" w14:textId="77777777" w:rsidR="00D56568" w:rsidRDefault="00D56568" w:rsidP="00762343">
            <w:pPr>
              <w:spacing w:line="360" w:lineRule="auto"/>
              <w:jc w:val="center"/>
              <w:rPr>
                <w:sz w:val="28"/>
                <w:szCs w:val="28"/>
                <w:lang w:val="en-US"/>
              </w:rPr>
            </w:pPr>
            <w:r>
              <w:rPr>
                <w:sz w:val="28"/>
                <w:szCs w:val="28"/>
              </w:rPr>
              <w:t>6</w:t>
            </w:r>
            <w:r>
              <w:rPr>
                <w:sz w:val="28"/>
                <w:szCs w:val="28"/>
                <w:lang w:val="en-US"/>
              </w:rPr>
              <w:t>9</w:t>
            </w:r>
          </w:p>
        </w:tc>
        <w:tc>
          <w:tcPr>
            <w:tcW w:w="8743" w:type="dxa"/>
            <w:tcBorders>
              <w:top w:val="nil"/>
              <w:left w:val="nil"/>
              <w:bottom w:val="nil"/>
              <w:right w:val="nil"/>
            </w:tcBorders>
          </w:tcPr>
          <w:p w14:paraId="4BEF2D0A" w14:textId="77777777" w:rsidR="00D56568" w:rsidRDefault="00D56568" w:rsidP="00762343">
            <w:pPr>
              <w:spacing w:line="360" w:lineRule="auto"/>
              <w:ind w:firstLine="252"/>
              <w:rPr>
                <w:sz w:val="28"/>
                <w:szCs w:val="28"/>
              </w:rPr>
            </w:pPr>
            <w:r>
              <w:rPr>
                <w:sz w:val="28"/>
                <w:szCs w:val="28"/>
              </w:rPr>
              <w:t>Маерс Д. Социальная психология. – Санкт-Петербург: Питер Ком, 1998. – 688с.</w:t>
            </w:r>
          </w:p>
        </w:tc>
      </w:tr>
      <w:tr w:rsidR="00D56568" w14:paraId="517CD777" w14:textId="77777777" w:rsidTr="00762343">
        <w:tblPrEx>
          <w:tblCellMar>
            <w:top w:w="0" w:type="dxa"/>
            <w:bottom w:w="0" w:type="dxa"/>
          </w:tblCellMar>
        </w:tblPrEx>
        <w:tc>
          <w:tcPr>
            <w:tcW w:w="648" w:type="dxa"/>
            <w:tcBorders>
              <w:top w:val="nil"/>
              <w:left w:val="nil"/>
              <w:bottom w:val="nil"/>
              <w:right w:val="nil"/>
            </w:tcBorders>
          </w:tcPr>
          <w:p w14:paraId="56F8F8D8" w14:textId="77777777" w:rsidR="00D56568" w:rsidRDefault="00D56568" w:rsidP="00762343">
            <w:pPr>
              <w:spacing w:line="360" w:lineRule="auto"/>
              <w:jc w:val="center"/>
              <w:rPr>
                <w:sz w:val="28"/>
                <w:szCs w:val="28"/>
              </w:rPr>
            </w:pPr>
            <w:r>
              <w:rPr>
                <w:sz w:val="28"/>
                <w:szCs w:val="28"/>
              </w:rPr>
              <w:t>70</w:t>
            </w:r>
          </w:p>
        </w:tc>
        <w:tc>
          <w:tcPr>
            <w:tcW w:w="8743" w:type="dxa"/>
            <w:tcBorders>
              <w:top w:val="nil"/>
              <w:left w:val="nil"/>
              <w:bottom w:val="nil"/>
              <w:right w:val="nil"/>
            </w:tcBorders>
          </w:tcPr>
          <w:p w14:paraId="286F50D6" w14:textId="77777777" w:rsidR="00D56568" w:rsidRDefault="00D56568" w:rsidP="00762343">
            <w:pPr>
              <w:spacing w:line="360" w:lineRule="auto"/>
              <w:ind w:firstLine="252"/>
              <w:rPr>
                <w:sz w:val="28"/>
                <w:szCs w:val="28"/>
              </w:rPr>
            </w:pPr>
            <w:r>
              <w:rPr>
                <w:sz w:val="28"/>
                <w:szCs w:val="28"/>
              </w:rPr>
              <w:t>Мартинюк І., Соболєва Н. Світська віра як феномен суб’єктивної реальності: Сучасний стан і тенденції змін // Соціологія: теорія, методи, маркетинг. – 2001. – №2. – С.32 – 53.</w:t>
            </w:r>
          </w:p>
        </w:tc>
      </w:tr>
      <w:tr w:rsidR="00D56568" w14:paraId="344A8BC7" w14:textId="77777777" w:rsidTr="00762343">
        <w:tblPrEx>
          <w:tblCellMar>
            <w:top w:w="0" w:type="dxa"/>
            <w:bottom w:w="0" w:type="dxa"/>
          </w:tblCellMar>
        </w:tblPrEx>
        <w:tc>
          <w:tcPr>
            <w:tcW w:w="648" w:type="dxa"/>
            <w:tcBorders>
              <w:top w:val="nil"/>
              <w:left w:val="nil"/>
              <w:bottom w:val="nil"/>
              <w:right w:val="nil"/>
            </w:tcBorders>
          </w:tcPr>
          <w:p w14:paraId="3D62D323" w14:textId="77777777" w:rsidR="00D56568" w:rsidRDefault="00D56568" w:rsidP="00762343">
            <w:pPr>
              <w:spacing w:line="360" w:lineRule="auto"/>
              <w:jc w:val="center"/>
              <w:rPr>
                <w:sz w:val="28"/>
                <w:szCs w:val="28"/>
                <w:lang w:val="en-US"/>
              </w:rPr>
            </w:pPr>
            <w:r>
              <w:rPr>
                <w:sz w:val="28"/>
                <w:szCs w:val="28"/>
              </w:rPr>
              <w:t>7</w:t>
            </w:r>
            <w:r>
              <w:rPr>
                <w:sz w:val="28"/>
                <w:szCs w:val="28"/>
                <w:lang w:val="en-US"/>
              </w:rPr>
              <w:t>1</w:t>
            </w:r>
          </w:p>
        </w:tc>
        <w:tc>
          <w:tcPr>
            <w:tcW w:w="8743" w:type="dxa"/>
            <w:tcBorders>
              <w:top w:val="nil"/>
              <w:left w:val="nil"/>
              <w:bottom w:val="nil"/>
              <w:right w:val="nil"/>
            </w:tcBorders>
          </w:tcPr>
          <w:p w14:paraId="134AB691" w14:textId="77777777" w:rsidR="00D56568" w:rsidRDefault="00D56568" w:rsidP="00762343">
            <w:pPr>
              <w:spacing w:line="360" w:lineRule="auto"/>
              <w:ind w:firstLine="252"/>
              <w:rPr>
                <w:sz w:val="28"/>
                <w:szCs w:val="28"/>
                <w:lang w:val="en-US"/>
              </w:rPr>
            </w:pPr>
            <w:r>
              <w:rPr>
                <w:sz w:val="28"/>
                <w:szCs w:val="28"/>
              </w:rPr>
              <w:t>Матвєєва</w:t>
            </w:r>
            <w:r>
              <w:rPr>
                <w:sz w:val="28"/>
                <w:szCs w:val="28"/>
                <w:lang w:val="en-US"/>
              </w:rPr>
              <w:t xml:space="preserve"> </w:t>
            </w:r>
            <w:r>
              <w:rPr>
                <w:sz w:val="28"/>
                <w:szCs w:val="28"/>
              </w:rPr>
              <w:t>Н</w:t>
            </w:r>
            <w:r>
              <w:rPr>
                <w:sz w:val="28"/>
                <w:szCs w:val="28"/>
                <w:lang w:val="en-US"/>
              </w:rPr>
              <w:t>.</w:t>
            </w:r>
            <w:r>
              <w:rPr>
                <w:sz w:val="28"/>
                <w:szCs w:val="28"/>
              </w:rPr>
              <w:t>Ю</w:t>
            </w:r>
            <w:r>
              <w:rPr>
                <w:sz w:val="28"/>
                <w:szCs w:val="28"/>
                <w:lang w:val="en-US"/>
              </w:rPr>
              <w:t xml:space="preserve">. </w:t>
            </w:r>
            <w:r>
              <w:rPr>
                <w:sz w:val="28"/>
                <w:szCs w:val="28"/>
              </w:rPr>
              <w:t>Методологія</w:t>
            </w:r>
            <w:r>
              <w:rPr>
                <w:sz w:val="28"/>
                <w:szCs w:val="28"/>
                <w:lang w:val="en-US"/>
              </w:rPr>
              <w:t xml:space="preserve"> </w:t>
            </w:r>
            <w:r>
              <w:rPr>
                <w:sz w:val="28"/>
                <w:szCs w:val="28"/>
              </w:rPr>
              <w:t>соціального</w:t>
            </w:r>
            <w:r>
              <w:rPr>
                <w:sz w:val="28"/>
                <w:szCs w:val="28"/>
                <w:lang w:val="en-US"/>
              </w:rPr>
              <w:t xml:space="preserve"> </w:t>
            </w:r>
            <w:r>
              <w:rPr>
                <w:sz w:val="28"/>
                <w:szCs w:val="28"/>
              </w:rPr>
              <w:t>пізнання</w:t>
            </w:r>
            <w:r>
              <w:rPr>
                <w:sz w:val="28"/>
                <w:szCs w:val="28"/>
                <w:lang w:val="en-US"/>
              </w:rPr>
              <w:t xml:space="preserve"> </w:t>
            </w:r>
            <w:r>
              <w:rPr>
                <w:sz w:val="28"/>
                <w:szCs w:val="28"/>
              </w:rPr>
              <w:t>в</w:t>
            </w:r>
            <w:r>
              <w:rPr>
                <w:sz w:val="28"/>
                <w:szCs w:val="28"/>
                <w:lang w:val="en-US"/>
              </w:rPr>
              <w:t xml:space="preserve"> </w:t>
            </w:r>
            <w:r>
              <w:rPr>
                <w:sz w:val="28"/>
                <w:szCs w:val="28"/>
              </w:rPr>
              <w:t>російській</w:t>
            </w:r>
            <w:r>
              <w:rPr>
                <w:sz w:val="28"/>
                <w:szCs w:val="28"/>
                <w:lang w:val="en-US"/>
              </w:rPr>
              <w:t xml:space="preserve"> </w:t>
            </w:r>
            <w:r>
              <w:rPr>
                <w:sz w:val="28"/>
                <w:szCs w:val="28"/>
              </w:rPr>
              <w:t>релігійній</w:t>
            </w:r>
            <w:r>
              <w:rPr>
                <w:sz w:val="28"/>
                <w:szCs w:val="28"/>
                <w:lang w:val="en-US"/>
              </w:rPr>
              <w:t xml:space="preserve"> </w:t>
            </w:r>
            <w:r>
              <w:rPr>
                <w:sz w:val="28"/>
                <w:szCs w:val="28"/>
              </w:rPr>
              <w:t>філософії</w:t>
            </w:r>
            <w:r>
              <w:rPr>
                <w:sz w:val="28"/>
                <w:szCs w:val="28"/>
                <w:lang w:val="en-US"/>
              </w:rPr>
              <w:t xml:space="preserve"> // </w:t>
            </w:r>
            <w:r>
              <w:rPr>
                <w:sz w:val="28"/>
                <w:szCs w:val="28"/>
              </w:rPr>
              <w:t>Социс</w:t>
            </w:r>
            <w:r>
              <w:rPr>
                <w:sz w:val="28"/>
                <w:szCs w:val="28"/>
                <w:lang w:val="en-US"/>
              </w:rPr>
              <w:t xml:space="preserve">. – 2004. - №1. – </w:t>
            </w:r>
            <w:r>
              <w:rPr>
                <w:sz w:val="28"/>
                <w:szCs w:val="28"/>
              </w:rPr>
              <w:t>С</w:t>
            </w:r>
            <w:r>
              <w:rPr>
                <w:sz w:val="28"/>
                <w:szCs w:val="28"/>
                <w:lang w:val="en-US"/>
              </w:rPr>
              <w:t>.61-69.</w:t>
            </w:r>
          </w:p>
        </w:tc>
      </w:tr>
      <w:tr w:rsidR="00D56568" w14:paraId="60C7DF59" w14:textId="77777777" w:rsidTr="00762343">
        <w:tblPrEx>
          <w:tblCellMar>
            <w:top w:w="0" w:type="dxa"/>
            <w:bottom w:w="0" w:type="dxa"/>
          </w:tblCellMar>
        </w:tblPrEx>
        <w:tc>
          <w:tcPr>
            <w:tcW w:w="648" w:type="dxa"/>
            <w:tcBorders>
              <w:top w:val="nil"/>
              <w:left w:val="nil"/>
              <w:bottom w:val="nil"/>
              <w:right w:val="nil"/>
            </w:tcBorders>
          </w:tcPr>
          <w:p w14:paraId="2AE1267D" w14:textId="77777777" w:rsidR="00D56568" w:rsidRDefault="00D56568" w:rsidP="00762343">
            <w:pPr>
              <w:spacing w:line="360" w:lineRule="auto"/>
              <w:jc w:val="center"/>
              <w:rPr>
                <w:sz w:val="28"/>
                <w:szCs w:val="28"/>
                <w:lang w:val="en-US"/>
              </w:rPr>
            </w:pPr>
            <w:r>
              <w:rPr>
                <w:sz w:val="28"/>
                <w:szCs w:val="28"/>
              </w:rPr>
              <w:t>7</w:t>
            </w:r>
            <w:r>
              <w:rPr>
                <w:sz w:val="28"/>
                <w:szCs w:val="28"/>
                <w:lang w:val="en-US"/>
              </w:rPr>
              <w:t>2</w:t>
            </w:r>
          </w:p>
        </w:tc>
        <w:tc>
          <w:tcPr>
            <w:tcW w:w="8743" w:type="dxa"/>
            <w:tcBorders>
              <w:top w:val="nil"/>
              <w:left w:val="nil"/>
              <w:bottom w:val="nil"/>
              <w:right w:val="nil"/>
            </w:tcBorders>
          </w:tcPr>
          <w:p w14:paraId="1A8E510B" w14:textId="77777777" w:rsidR="00D56568" w:rsidRDefault="00D56568" w:rsidP="00762343">
            <w:pPr>
              <w:spacing w:line="360" w:lineRule="auto"/>
              <w:ind w:firstLine="252"/>
              <w:rPr>
                <w:sz w:val="28"/>
                <w:szCs w:val="28"/>
              </w:rPr>
            </w:pPr>
            <w:r>
              <w:rPr>
                <w:sz w:val="28"/>
                <w:szCs w:val="28"/>
              </w:rPr>
              <w:t>Методологические проблемы современного религиоведения (под ред. М.П. Гапочки, В.И. Гараджи)// Серия “Проблемы религии и атеизма за рубежом”.  – М.: ИНИОН АН СССР, 1990, – 51с.</w:t>
            </w:r>
          </w:p>
        </w:tc>
      </w:tr>
      <w:tr w:rsidR="00D56568" w14:paraId="55D5A75B" w14:textId="77777777" w:rsidTr="00762343">
        <w:tblPrEx>
          <w:tblCellMar>
            <w:top w:w="0" w:type="dxa"/>
            <w:bottom w:w="0" w:type="dxa"/>
          </w:tblCellMar>
        </w:tblPrEx>
        <w:tc>
          <w:tcPr>
            <w:tcW w:w="648" w:type="dxa"/>
            <w:tcBorders>
              <w:top w:val="nil"/>
              <w:left w:val="nil"/>
              <w:bottom w:val="nil"/>
              <w:right w:val="nil"/>
            </w:tcBorders>
          </w:tcPr>
          <w:p w14:paraId="6ED036B1" w14:textId="77777777" w:rsidR="00D56568" w:rsidRDefault="00D56568" w:rsidP="00762343">
            <w:pPr>
              <w:spacing w:line="360" w:lineRule="auto"/>
              <w:jc w:val="center"/>
              <w:rPr>
                <w:sz w:val="28"/>
                <w:szCs w:val="28"/>
                <w:lang w:val="en-US"/>
              </w:rPr>
            </w:pPr>
            <w:r>
              <w:rPr>
                <w:sz w:val="28"/>
                <w:szCs w:val="28"/>
              </w:rPr>
              <w:t>7</w:t>
            </w:r>
            <w:r>
              <w:rPr>
                <w:sz w:val="28"/>
                <w:szCs w:val="28"/>
                <w:lang w:val="en-US"/>
              </w:rPr>
              <w:t>3</w:t>
            </w:r>
          </w:p>
        </w:tc>
        <w:tc>
          <w:tcPr>
            <w:tcW w:w="8743" w:type="dxa"/>
            <w:tcBorders>
              <w:top w:val="nil"/>
              <w:left w:val="nil"/>
              <w:bottom w:val="nil"/>
              <w:right w:val="nil"/>
            </w:tcBorders>
          </w:tcPr>
          <w:p w14:paraId="44CF0A94" w14:textId="77777777" w:rsidR="00D56568" w:rsidRDefault="00D56568" w:rsidP="00762343">
            <w:pPr>
              <w:spacing w:line="360" w:lineRule="auto"/>
              <w:ind w:firstLine="252"/>
              <w:rPr>
                <w:sz w:val="28"/>
                <w:szCs w:val="28"/>
              </w:rPr>
            </w:pPr>
            <w:hyperlink r:id="rId10" w:history="1">
              <w:r>
                <w:rPr>
                  <w:rStyle w:val="af5"/>
                  <w:color w:val="auto"/>
                  <w:sz w:val="28"/>
                  <w:szCs w:val="28"/>
                </w:rPr>
                <w:t>Муравьёв Ю.А. Культура и религия: введение в проблематику  www.atheizm.ru/old/MurAth1.html</w:t>
              </w:r>
            </w:hyperlink>
          </w:p>
        </w:tc>
      </w:tr>
      <w:tr w:rsidR="00D56568" w14:paraId="1BAA3D8C" w14:textId="77777777" w:rsidTr="00762343">
        <w:tblPrEx>
          <w:tblCellMar>
            <w:top w:w="0" w:type="dxa"/>
            <w:bottom w:w="0" w:type="dxa"/>
          </w:tblCellMar>
        </w:tblPrEx>
        <w:tc>
          <w:tcPr>
            <w:tcW w:w="648" w:type="dxa"/>
            <w:tcBorders>
              <w:top w:val="nil"/>
              <w:left w:val="nil"/>
              <w:bottom w:val="nil"/>
              <w:right w:val="nil"/>
            </w:tcBorders>
          </w:tcPr>
          <w:p w14:paraId="008234DD" w14:textId="77777777" w:rsidR="00D56568" w:rsidRDefault="00D56568" w:rsidP="00762343">
            <w:pPr>
              <w:spacing w:line="360" w:lineRule="auto"/>
              <w:jc w:val="center"/>
              <w:rPr>
                <w:sz w:val="28"/>
                <w:szCs w:val="28"/>
                <w:lang w:val="en-US"/>
              </w:rPr>
            </w:pPr>
            <w:r>
              <w:rPr>
                <w:sz w:val="28"/>
                <w:szCs w:val="28"/>
              </w:rPr>
              <w:t>7</w:t>
            </w:r>
            <w:r>
              <w:rPr>
                <w:sz w:val="28"/>
                <w:szCs w:val="28"/>
                <w:lang w:val="en-US"/>
              </w:rPr>
              <w:t>4</w:t>
            </w:r>
          </w:p>
        </w:tc>
        <w:tc>
          <w:tcPr>
            <w:tcW w:w="8743" w:type="dxa"/>
            <w:tcBorders>
              <w:top w:val="nil"/>
              <w:left w:val="nil"/>
              <w:bottom w:val="nil"/>
              <w:right w:val="nil"/>
            </w:tcBorders>
          </w:tcPr>
          <w:p w14:paraId="1E32BDDB" w14:textId="77777777" w:rsidR="00D56568" w:rsidRDefault="00D56568" w:rsidP="00762343">
            <w:pPr>
              <w:spacing w:line="360" w:lineRule="auto"/>
              <w:ind w:firstLine="252"/>
              <w:rPr>
                <w:sz w:val="28"/>
                <w:szCs w:val="28"/>
              </w:rPr>
            </w:pPr>
            <w:r>
              <w:rPr>
                <w:sz w:val="28"/>
                <w:szCs w:val="28"/>
              </w:rPr>
              <w:t>Мчедлов М.П., Гаврилов Ю.А., Шевченко А.Г. Мировоззренческие предпочтения // Социс. – 2004. – №9. – С.95 – 101.</w:t>
            </w:r>
          </w:p>
        </w:tc>
      </w:tr>
      <w:tr w:rsidR="00D56568" w14:paraId="7BCF8200" w14:textId="77777777" w:rsidTr="00762343">
        <w:tblPrEx>
          <w:tblCellMar>
            <w:top w:w="0" w:type="dxa"/>
            <w:bottom w:w="0" w:type="dxa"/>
          </w:tblCellMar>
        </w:tblPrEx>
        <w:tc>
          <w:tcPr>
            <w:tcW w:w="648" w:type="dxa"/>
            <w:tcBorders>
              <w:top w:val="nil"/>
              <w:left w:val="nil"/>
              <w:bottom w:val="nil"/>
              <w:right w:val="nil"/>
            </w:tcBorders>
          </w:tcPr>
          <w:p w14:paraId="6D07F1AC" w14:textId="77777777" w:rsidR="00D56568" w:rsidRDefault="00D56568" w:rsidP="00762343">
            <w:pPr>
              <w:spacing w:line="360" w:lineRule="auto"/>
              <w:jc w:val="center"/>
              <w:rPr>
                <w:sz w:val="28"/>
                <w:szCs w:val="28"/>
                <w:lang w:val="en-US"/>
              </w:rPr>
            </w:pPr>
            <w:r>
              <w:rPr>
                <w:sz w:val="28"/>
                <w:szCs w:val="28"/>
              </w:rPr>
              <w:t>7</w:t>
            </w:r>
            <w:r>
              <w:rPr>
                <w:sz w:val="28"/>
                <w:szCs w:val="28"/>
                <w:lang w:val="en-US"/>
              </w:rPr>
              <w:t>5</w:t>
            </w:r>
          </w:p>
        </w:tc>
        <w:tc>
          <w:tcPr>
            <w:tcW w:w="8743" w:type="dxa"/>
            <w:tcBorders>
              <w:top w:val="nil"/>
              <w:left w:val="nil"/>
              <w:bottom w:val="nil"/>
              <w:right w:val="nil"/>
            </w:tcBorders>
          </w:tcPr>
          <w:p w14:paraId="64CF3274" w14:textId="77777777" w:rsidR="00D56568" w:rsidRDefault="00D56568" w:rsidP="00762343">
            <w:pPr>
              <w:spacing w:line="360" w:lineRule="auto"/>
              <w:ind w:firstLine="252"/>
              <w:rPr>
                <w:sz w:val="28"/>
                <w:szCs w:val="28"/>
              </w:rPr>
            </w:pPr>
            <w:r>
              <w:rPr>
                <w:sz w:val="28"/>
                <w:szCs w:val="28"/>
              </w:rPr>
              <w:t>Мчедлов М.П., Гаврилов Ю.А., Шевченко А.Г. О социальном портрете современного верующего// Социс. – 2002. – №7. – С.68 – 77.</w:t>
            </w:r>
          </w:p>
        </w:tc>
      </w:tr>
      <w:tr w:rsidR="00D56568" w14:paraId="6C447D56" w14:textId="77777777" w:rsidTr="00762343">
        <w:tblPrEx>
          <w:tblCellMar>
            <w:top w:w="0" w:type="dxa"/>
            <w:bottom w:w="0" w:type="dxa"/>
          </w:tblCellMar>
        </w:tblPrEx>
        <w:tc>
          <w:tcPr>
            <w:tcW w:w="648" w:type="dxa"/>
            <w:tcBorders>
              <w:top w:val="nil"/>
              <w:left w:val="nil"/>
              <w:bottom w:val="nil"/>
              <w:right w:val="nil"/>
            </w:tcBorders>
          </w:tcPr>
          <w:p w14:paraId="62BB2F7C" w14:textId="77777777" w:rsidR="00D56568" w:rsidRDefault="00D56568" w:rsidP="00762343">
            <w:pPr>
              <w:spacing w:line="360" w:lineRule="auto"/>
              <w:jc w:val="center"/>
              <w:rPr>
                <w:sz w:val="28"/>
                <w:szCs w:val="28"/>
                <w:lang w:val="en-US"/>
              </w:rPr>
            </w:pPr>
            <w:r>
              <w:rPr>
                <w:sz w:val="28"/>
                <w:szCs w:val="28"/>
              </w:rPr>
              <w:t>7</w:t>
            </w:r>
            <w:r>
              <w:rPr>
                <w:sz w:val="28"/>
                <w:szCs w:val="28"/>
                <w:lang w:val="en-US"/>
              </w:rPr>
              <w:t>6</w:t>
            </w:r>
          </w:p>
        </w:tc>
        <w:tc>
          <w:tcPr>
            <w:tcW w:w="8743" w:type="dxa"/>
            <w:tcBorders>
              <w:top w:val="nil"/>
              <w:left w:val="nil"/>
              <w:bottom w:val="nil"/>
              <w:right w:val="nil"/>
            </w:tcBorders>
          </w:tcPr>
          <w:p w14:paraId="4219A10E" w14:textId="77777777" w:rsidR="00D56568" w:rsidRDefault="00D56568" w:rsidP="00762343">
            <w:pPr>
              <w:spacing w:line="360" w:lineRule="auto"/>
              <w:ind w:firstLine="252"/>
              <w:rPr>
                <w:sz w:val="28"/>
                <w:szCs w:val="28"/>
              </w:rPr>
            </w:pPr>
            <w:r>
              <w:rPr>
                <w:sz w:val="28"/>
                <w:szCs w:val="28"/>
              </w:rPr>
              <w:t>Налетова И.В. «Новые православные» в России: тип или стереотип религиозности// Социс. – 2004. – №5. – С.130 – 136.</w:t>
            </w:r>
          </w:p>
        </w:tc>
      </w:tr>
      <w:tr w:rsidR="00D56568" w14:paraId="15AA8766" w14:textId="77777777" w:rsidTr="00762343">
        <w:tblPrEx>
          <w:tblCellMar>
            <w:top w:w="0" w:type="dxa"/>
            <w:bottom w:w="0" w:type="dxa"/>
          </w:tblCellMar>
        </w:tblPrEx>
        <w:tc>
          <w:tcPr>
            <w:tcW w:w="648" w:type="dxa"/>
            <w:tcBorders>
              <w:top w:val="nil"/>
              <w:left w:val="nil"/>
              <w:bottom w:val="nil"/>
              <w:right w:val="nil"/>
            </w:tcBorders>
          </w:tcPr>
          <w:p w14:paraId="1A89319F" w14:textId="77777777" w:rsidR="00D56568" w:rsidRDefault="00D56568" w:rsidP="00762343">
            <w:pPr>
              <w:spacing w:line="360" w:lineRule="auto"/>
              <w:jc w:val="center"/>
              <w:rPr>
                <w:sz w:val="28"/>
                <w:szCs w:val="28"/>
                <w:lang w:val="en-US"/>
              </w:rPr>
            </w:pPr>
            <w:r>
              <w:rPr>
                <w:sz w:val="28"/>
                <w:szCs w:val="28"/>
              </w:rPr>
              <w:t>7</w:t>
            </w:r>
            <w:r>
              <w:rPr>
                <w:sz w:val="28"/>
                <w:szCs w:val="28"/>
                <w:lang w:val="en-US"/>
              </w:rPr>
              <w:t>7</w:t>
            </w:r>
          </w:p>
        </w:tc>
        <w:tc>
          <w:tcPr>
            <w:tcW w:w="8743" w:type="dxa"/>
            <w:tcBorders>
              <w:top w:val="nil"/>
              <w:left w:val="nil"/>
              <w:bottom w:val="nil"/>
              <w:right w:val="nil"/>
            </w:tcBorders>
          </w:tcPr>
          <w:p w14:paraId="1C417176" w14:textId="77777777" w:rsidR="00D56568" w:rsidRDefault="00D56568" w:rsidP="00762343">
            <w:pPr>
              <w:spacing w:line="360" w:lineRule="auto"/>
              <w:ind w:firstLine="252"/>
              <w:rPr>
                <w:sz w:val="28"/>
                <w:szCs w:val="28"/>
              </w:rPr>
            </w:pPr>
            <w:r>
              <w:rPr>
                <w:sz w:val="28"/>
                <w:szCs w:val="28"/>
              </w:rPr>
              <w:t>Національна</w:t>
            </w:r>
            <w:r>
              <w:rPr>
                <w:sz w:val="28"/>
                <w:szCs w:val="28"/>
                <w:lang w:val="en-US"/>
              </w:rPr>
              <w:t xml:space="preserve"> </w:t>
            </w:r>
            <w:r>
              <w:rPr>
                <w:sz w:val="28"/>
                <w:szCs w:val="28"/>
              </w:rPr>
              <w:t>самосвідомість</w:t>
            </w:r>
            <w:r>
              <w:rPr>
                <w:sz w:val="28"/>
                <w:szCs w:val="28"/>
                <w:lang w:val="en-US"/>
              </w:rPr>
              <w:t xml:space="preserve"> </w:t>
            </w:r>
            <w:r>
              <w:rPr>
                <w:sz w:val="28"/>
                <w:szCs w:val="28"/>
              </w:rPr>
              <w:t>студентської</w:t>
            </w:r>
            <w:r>
              <w:rPr>
                <w:sz w:val="28"/>
                <w:szCs w:val="28"/>
                <w:lang w:val="en-US"/>
              </w:rPr>
              <w:t xml:space="preserve"> </w:t>
            </w:r>
            <w:r>
              <w:rPr>
                <w:sz w:val="28"/>
                <w:szCs w:val="28"/>
              </w:rPr>
              <w:t>молоді</w:t>
            </w:r>
            <w:r>
              <w:rPr>
                <w:sz w:val="28"/>
                <w:szCs w:val="28"/>
                <w:lang w:val="en-US"/>
              </w:rPr>
              <w:t xml:space="preserve">: </w:t>
            </w:r>
            <w:r>
              <w:rPr>
                <w:sz w:val="28"/>
                <w:szCs w:val="28"/>
              </w:rPr>
              <w:t>соціологічний</w:t>
            </w:r>
            <w:r>
              <w:rPr>
                <w:sz w:val="28"/>
                <w:szCs w:val="28"/>
                <w:lang w:val="en-US"/>
              </w:rPr>
              <w:t xml:space="preserve"> </w:t>
            </w:r>
            <w:r>
              <w:rPr>
                <w:sz w:val="28"/>
                <w:szCs w:val="28"/>
              </w:rPr>
              <w:t>аналіз</w:t>
            </w:r>
            <w:r>
              <w:rPr>
                <w:sz w:val="28"/>
                <w:szCs w:val="28"/>
                <w:lang w:val="en-US"/>
              </w:rPr>
              <w:t xml:space="preserve">. - </w:t>
            </w:r>
            <w:r>
              <w:rPr>
                <w:sz w:val="28"/>
                <w:szCs w:val="28"/>
              </w:rPr>
              <w:t>Торонто</w:t>
            </w:r>
            <w:r>
              <w:rPr>
                <w:sz w:val="28"/>
                <w:szCs w:val="28"/>
                <w:lang w:val="en-US"/>
              </w:rPr>
              <w:t>-</w:t>
            </w:r>
            <w:r>
              <w:rPr>
                <w:sz w:val="28"/>
                <w:szCs w:val="28"/>
              </w:rPr>
              <w:t>Едмонтон</w:t>
            </w:r>
            <w:r>
              <w:rPr>
                <w:sz w:val="28"/>
                <w:szCs w:val="28"/>
                <w:lang w:val="en-US"/>
              </w:rPr>
              <w:t>-</w:t>
            </w:r>
            <w:r>
              <w:rPr>
                <w:sz w:val="28"/>
                <w:szCs w:val="28"/>
              </w:rPr>
              <w:t>Львів</w:t>
            </w:r>
            <w:r>
              <w:rPr>
                <w:sz w:val="28"/>
                <w:szCs w:val="28"/>
                <w:lang w:val="en-US"/>
              </w:rPr>
              <w:t xml:space="preserve">: </w:t>
            </w:r>
            <w:r>
              <w:rPr>
                <w:sz w:val="28"/>
                <w:szCs w:val="28"/>
              </w:rPr>
              <w:t>Вид</w:t>
            </w:r>
            <w:r>
              <w:rPr>
                <w:sz w:val="28"/>
                <w:szCs w:val="28"/>
                <w:lang w:val="en-US"/>
              </w:rPr>
              <w:t>-</w:t>
            </w:r>
            <w:r>
              <w:rPr>
                <w:sz w:val="28"/>
                <w:szCs w:val="28"/>
              </w:rPr>
              <w:t>во</w:t>
            </w:r>
            <w:r>
              <w:rPr>
                <w:sz w:val="28"/>
                <w:szCs w:val="28"/>
                <w:lang w:val="en-US"/>
              </w:rPr>
              <w:t xml:space="preserve"> </w:t>
            </w:r>
            <w:r>
              <w:rPr>
                <w:sz w:val="28"/>
                <w:szCs w:val="28"/>
              </w:rPr>
              <w:t>Канадського</w:t>
            </w:r>
            <w:r>
              <w:rPr>
                <w:sz w:val="28"/>
                <w:szCs w:val="28"/>
                <w:lang w:val="en-US"/>
              </w:rPr>
              <w:t xml:space="preserve"> </w:t>
            </w:r>
            <w:r>
              <w:rPr>
                <w:sz w:val="28"/>
                <w:szCs w:val="28"/>
              </w:rPr>
              <w:t>інституту</w:t>
            </w:r>
            <w:r>
              <w:rPr>
                <w:sz w:val="28"/>
                <w:szCs w:val="28"/>
                <w:lang w:val="en-US"/>
              </w:rPr>
              <w:t xml:space="preserve"> </w:t>
            </w:r>
            <w:r>
              <w:rPr>
                <w:sz w:val="28"/>
                <w:szCs w:val="28"/>
              </w:rPr>
              <w:t>українських</w:t>
            </w:r>
            <w:r>
              <w:rPr>
                <w:sz w:val="28"/>
                <w:szCs w:val="28"/>
                <w:lang w:val="en-US"/>
              </w:rPr>
              <w:t xml:space="preserve"> </w:t>
            </w:r>
            <w:r>
              <w:rPr>
                <w:sz w:val="28"/>
                <w:szCs w:val="28"/>
              </w:rPr>
              <w:t>студій</w:t>
            </w:r>
            <w:r>
              <w:rPr>
                <w:sz w:val="28"/>
                <w:szCs w:val="28"/>
                <w:lang w:val="en-US"/>
              </w:rPr>
              <w:t xml:space="preserve">, 1993.- </w:t>
            </w:r>
            <w:r>
              <w:rPr>
                <w:sz w:val="28"/>
                <w:szCs w:val="28"/>
              </w:rPr>
              <w:t>158с.</w:t>
            </w:r>
          </w:p>
        </w:tc>
      </w:tr>
      <w:tr w:rsidR="00D56568" w14:paraId="71B6B967" w14:textId="77777777" w:rsidTr="00762343">
        <w:tblPrEx>
          <w:tblCellMar>
            <w:top w:w="0" w:type="dxa"/>
            <w:bottom w:w="0" w:type="dxa"/>
          </w:tblCellMar>
        </w:tblPrEx>
        <w:tc>
          <w:tcPr>
            <w:tcW w:w="648" w:type="dxa"/>
            <w:tcBorders>
              <w:top w:val="nil"/>
              <w:left w:val="nil"/>
              <w:bottom w:val="nil"/>
              <w:right w:val="nil"/>
            </w:tcBorders>
          </w:tcPr>
          <w:p w14:paraId="4A190B20" w14:textId="77777777" w:rsidR="00D56568" w:rsidRDefault="00D56568" w:rsidP="00762343">
            <w:pPr>
              <w:spacing w:line="360" w:lineRule="auto"/>
              <w:jc w:val="center"/>
              <w:rPr>
                <w:sz w:val="28"/>
                <w:szCs w:val="28"/>
                <w:lang w:val="en-US"/>
              </w:rPr>
            </w:pPr>
            <w:r>
              <w:rPr>
                <w:sz w:val="28"/>
                <w:szCs w:val="28"/>
              </w:rPr>
              <w:lastRenderedPageBreak/>
              <w:t>7</w:t>
            </w:r>
            <w:r>
              <w:rPr>
                <w:sz w:val="28"/>
                <w:szCs w:val="28"/>
                <w:lang w:val="en-US"/>
              </w:rPr>
              <w:t>8</w:t>
            </w:r>
          </w:p>
        </w:tc>
        <w:tc>
          <w:tcPr>
            <w:tcW w:w="8743" w:type="dxa"/>
            <w:tcBorders>
              <w:top w:val="nil"/>
              <w:left w:val="nil"/>
              <w:bottom w:val="nil"/>
              <w:right w:val="nil"/>
            </w:tcBorders>
          </w:tcPr>
          <w:p w14:paraId="3DCCB7DF" w14:textId="77777777" w:rsidR="00D56568" w:rsidRDefault="00D56568" w:rsidP="00762343">
            <w:pPr>
              <w:spacing w:line="360" w:lineRule="auto"/>
              <w:ind w:firstLine="252"/>
              <w:rPr>
                <w:sz w:val="28"/>
                <w:szCs w:val="28"/>
              </w:rPr>
            </w:pPr>
            <w:r>
              <w:rPr>
                <w:sz w:val="28"/>
                <w:szCs w:val="28"/>
              </w:rPr>
              <w:t>Немировский В.Г., Стариков П.А. Тенденция «квазирелигиозности» в среде красноярского студенчества// Социс. – 2003. – №10. – С.96 – 100.</w:t>
            </w:r>
          </w:p>
        </w:tc>
      </w:tr>
      <w:tr w:rsidR="00D56568" w14:paraId="11AC596C" w14:textId="77777777" w:rsidTr="00762343">
        <w:tblPrEx>
          <w:tblCellMar>
            <w:top w:w="0" w:type="dxa"/>
            <w:bottom w:w="0" w:type="dxa"/>
          </w:tblCellMar>
        </w:tblPrEx>
        <w:tc>
          <w:tcPr>
            <w:tcW w:w="648" w:type="dxa"/>
            <w:tcBorders>
              <w:top w:val="nil"/>
              <w:left w:val="nil"/>
              <w:bottom w:val="nil"/>
              <w:right w:val="nil"/>
            </w:tcBorders>
          </w:tcPr>
          <w:p w14:paraId="09F3AAFE" w14:textId="77777777" w:rsidR="00D56568" w:rsidRDefault="00D56568" w:rsidP="00762343">
            <w:pPr>
              <w:spacing w:line="360" w:lineRule="auto"/>
              <w:jc w:val="center"/>
              <w:rPr>
                <w:sz w:val="28"/>
                <w:szCs w:val="28"/>
                <w:lang w:val="en-US"/>
              </w:rPr>
            </w:pPr>
            <w:r>
              <w:rPr>
                <w:sz w:val="28"/>
                <w:szCs w:val="28"/>
              </w:rPr>
              <w:t>7</w:t>
            </w:r>
            <w:r>
              <w:rPr>
                <w:sz w:val="28"/>
                <w:szCs w:val="28"/>
                <w:lang w:val="en-US"/>
              </w:rPr>
              <w:t>9</w:t>
            </w:r>
          </w:p>
        </w:tc>
        <w:tc>
          <w:tcPr>
            <w:tcW w:w="8743" w:type="dxa"/>
            <w:tcBorders>
              <w:top w:val="nil"/>
              <w:left w:val="nil"/>
              <w:bottom w:val="nil"/>
              <w:right w:val="nil"/>
            </w:tcBorders>
          </w:tcPr>
          <w:p w14:paraId="63F38E70" w14:textId="77777777" w:rsidR="00D56568" w:rsidRDefault="00D56568" w:rsidP="00762343">
            <w:pPr>
              <w:spacing w:line="360" w:lineRule="auto"/>
              <w:ind w:firstLine="252"/>
              <w:rPr>
                <w:sz w:val="28"/>
                <w:szCs w:val="28"/>
              </w:rPr>
            </w:pPr>
            <w:r>
              <w:rPr>
                <w:sz w:val="28"/>
                <w:szCs w:val="28"/>
              </w:rPr>
              <w:t>Общественное сознание и его формы / под ред. В.И. Толстых. М.: Политиздат, 1986. – 367с.</w:t>
            </w:r>
          </w:p>
        </w:tc>
      </w:tr>
      <w:tr w:rsidR="00D56568" w14:paraId="4DD65740" w14:textId="77777777" w:rsidTr="00762343">
        <w:tblPrEx>
          <w:tblCellMar>
            <w:top w:w="0" w:type="dxa"/>
            <w:bottom w:w="0" w:type="dxa"/>
          </w:tblCellMar>
        </w:tblPrEx>
        <w:tc>
          <w:tcPr>
            <w:tcW w:w="648" w:type="dxa"/>
            <w:tcBorders>
              <w:top w:val="nil"/>
              <w:left w:val="nil"/>
              <w:bottom w:val="nil"/>
              <w:right w:val="nil"/>
            </w:tcBorders>
          </w:tcPr>
          <w:p w14:paraId="1BEF4BF1" w14:textId="77777777" w:rsidR="00D56568" w:rsidRDefault="00D56568" w:rsidP="00762343">
            <w:pPr>
              <w:spacing w:line="360" w:lineRule="auto"/>
              <w:jc w:val="center"/>
              <w:rPr>
                <w:sz w:val="28"/>
                <w:szCs w:val="28"/>
                <w:lang w:val="en-US"/>
              </w:rPr>
            </w:pPr>
            <w:r>
              <w:rPr>
                <w:sz w:val="28"/>
                <w:szCs w:val="28"/>
                <w:lang w:val="en-US"/>
              </w:rPr>
              <w:t>80</w:t>
            </w:r>
          </w:p>
        </w:tc>
        <w:tc>
          <w:tcPr>
            <w:tcW w:w="8743" w:type="dxa"/>
            <w:tcBorders>
              <w:top w:val="nil"/>
              <w:left w:val="nil"/>
              <w:bottom w:val="nil"/>
              <w:right w:val="nil"/>
            </w:tcBorders>
          </w:tcPr>
          <w:p w14:paraId="46412FDF" w14:textId="77777777" w:rsidR="00D56568" w:rsidRDefault="00D56568" w:rsidP="00762343">
            <w:pPr>
              <w:spacing w:line="360" w:lineRule="auto"/>
              <w:ind w:firstLine="252"/>
              <w:rPr>
                <w:sz w:val="28"/>
                <w:szCs w:val="28"/>
              </w:rPr>
            </w:pPr>
            <w:r>
              <w:rPr>
                <w:sz w:val="28"/>
                <w:szCs w:val="28"/>
              </w:rPr>
              <w:t>Ортинський І. Наука і таємниця. – Львів: Стрім, 1998. – 164с.</w:t>
            </w:r>
          </w:p>
        </w:tc>
      </w:tr>
      <w:tr w:rsidR="00D56568" w14:paraId="564AC13C" w14:textId="77777777" w:rsidTr="00762343">
        <w:tblPrEx>
          <w:tblCellMar>
            <w:top w:w="0" w:type="dxa"/>
            <w:bottom w:w="0" w:type="dxa"/>
          </w:tblCellMar>
        </w:tblPrEx>
        <w:tc>
          <w:tcPr>
            <w:tcW w:w="648" w:type="dxa"/>
            <w:tcBorders>
              <w:top w:val="nil"/>
              <w:left w:val="nil"/>
              <w:bottom w:val="nil"/>
              <w:right w:val="nil"/>
            </w:tcBorders>
          </w:tcPr>
          <w:p w14:paraId="32DE18E7" w14:textId="77777777" w:rsidR="00D56568" w:rsidRDefault="00D56568" w:rsidP="00762343">
            <w:pPr>
              <w:spacing w:line="360" w:lineRule="auto"/>
              <w:jc w:val="center"/>
              <w:rPr>
                <w:sz w:val="28"/>
                <w:szCs w:val="28"/>
                <w:lang w:val="en-US"/>
              </w:rPr>
            </w:pPr>
            <w:r>
              <w:rPr>
                <w:sz w:val="28"/>
                <w:szCs w:val="28"/>
              </w:rPr>
              <w:t>8</w:t>
            </w:r>
            <w:r>
              <w:rPr>
                <w:sz w:val="28"/>
                <w:szCs w:val="28"/>
                <w:lang w:val="en-US"/>
              </w:rPr>
              <w:t>1</w:t>
            </w:r>
          </w:p>
        </w:tc>
        <w:tc>
          <w:tcPr>
            <w:tcW w:w="8743" w:type="dxa"/>
            <w:tcBorders>
              <w:top w:val="nil"/>
              <w:left w:val="nil"/>
              <w:bottom w:val="nil"/>
              <w:right w:val="nil"/>
            </w:tcBorders>
          </w:tcPr>
          <w:p w14:paraId="0D6E29EA" w14:textId="77777777" w:rsidR="00D56568" w:rsidRDefault="00D56568" w:rsidP="00762343">
            <w:pPr>
              <w:spacing w:line="360" w:lineRule="auto"/>
              <w:ind w:firstLine="252"/>
              <w:rPr>
                <w:sz w:val="28"/>
                <w:szCs w:val="28"/>
              </w:rPr>
            </w:pPr>
            <w:r>
              <w:rPr>
                <w:sz w:val="28"/>
                <w:szCs w:val="28"/>
              </w:rPr>
              <w:t>Павленко П. Релігійне життя, як релігійне діяння. // Академічне релігієзнавство. Підручник. – К.: Світ знань, 2000. – С. 543-552.</w:t>
            </w:r>
          </w:p>
        </w:tc>
      </w:tr>
      <w:tr w:rsidR="00D56568" w14:paraId="70BEBB4C" w14:textId="77777777" w:rsidTr="00762343">
        <w:tblPrEx>
          <w:tblCellMar>
            <w:top w:w="0" w:type="dxa"/>
            <w:bottom w:w="0" w:type="dxa"/>
          </w:tblCellMar>
        </w:tblPrEx>
        <w:tc>
          <w:tcPr>
            <w:tcW w:w="648" w:type="dxa"/>
            <w:tcBorders>
              <w:top w:val="nil"/>
              <w:left w:val="nil"/>
              <w:bottom w:val="nil"/>
              <w:right w:val="nil"/>
            </w:tcBorders>
          </w:tcPr>
          <w:p w14:paraId="0CE402BA" w14:textId="77777777" w:rsidR="00D56568" w:rsidRDefault="00D56568" w:rsidP="00762343">
            <w:pPr>
              <w:spacing w:line="360" w:lineRule="auto"/>
              <w:jc w:val="center"/>
              <w:rPr>
                <w:sz w:val="28"/>
                <w:szCs w:val="28"/>
                <w:lang w:val="en-US"/>
              </w:rPr>
            </w:pPr>
            <w:r>
              <w:rPr>
                <w:sz w:val="28"/>
                <w:szCs w:val="28"/>
              </w:rPr>
              <w:t>8</w:t>
            </w:r>
            <w:r>
              <w:rPr>
                <w:sz w:val="28"/>
                <w:szCs w:val="28"/>
                <w:lang w:val="en-US"/>
              </w:rPr>
              <w:t>2</w:t>
            </w:r>
          </w:p>
        </w:tc>
        <w:tc>
          <w:tcPr>
            <w:tcW w:w="8743" w:type="dxa"/>
            <w:tcBorders>
              <w:top w:val="nil"/>
              <w:left w:val="nil"/>
              <w:bottom w:val="nil"/>
              <w:right w:val="nil"/>
            </w:tcBorders>
          </w:tcPr>
          <w:p w14:paraId="22494A93" w14:textId="77777777" w:rsidR="00D56568" w:rsidRDefault="00D56568" w:rsidP="00762343">
            <w:pPr>
              <w:spacing w:line="360" w:lineRule="auto"/>
              <w:ind w:firstLine="252"/>
              <w:rPr>
                <w:sz w:val="28"/>
                <w:szCs w:val="28"/>
                <w:lang w:val="en-US"/>
              </w:rPr>
            </w:pPr>
            <w:r>
              <w:rPr>
                <w:sz w:val="28"/>
                <w:szCs w:val="28"/>
              </w:rPr>
              <w:t>Паніна</w:t>
            </w:r>
            <w:r>
              <w:rPr>
                <w:sz w:val="28"/>
                <w:szCs w:val="28"/>
                <w:lang w:val="en-US"/>
              </w:rPr>
              <w:t xml:space="preserve"> </w:t>
            </w:r>
            <w:r>
              <w:rPr>
                <w:sz w:val="28"/>
                <w:szCs w:val="28"/>
              </w:rPr>
              <w:t>Н</w:t>
            </w:r>
            <w:r>
              <w:rPr>
                <w:sz w:val="28"/>
                <w:szCs w:val="28"/>
                <w:lang w:val="en-US"/>
              </w:rPr>
              <w:t>.</w:t>
            </w:r>
            <w:r>
              <w:rPr>
                <w:sz w:val="28"/>
                <w:szCs w:val="28"/>
              </w:rPr>
              <w:t>В</w:t>
            </w:r>
            <w:r>
              <w:rPr>
                <w:sz w:val="28"/>
                <w:szCs w:val="28"/>
                <w:lang w:val="en-US"/>
              </w:rPr>
              <w:t xml:space="preserve">. </w:t>
            </w:r>
            <w:r>
              <w:rPr>
                <w:sz w:val="28"/>
                <w:szCs w:val="28"/>
              </w:rPr>
              <w:t>Технологія</w:t>
            </w:r>
            <w:r>
              <w:rPr>
                <w:sz w:val="28"/>
                <w:szCs w:val="28"/>
                <w:lang w:val="en-US"/>
              </w:rPr>
              <w:t xml:space="preserve"> </w:t>
            </w:r>
            <w:r>
              <w:rPr>
                <w:sz w:val="28"/>
                <w:szCs w:val="28"/>
              </w:rPr>
              <w:t>соціологічного</w:t>
            </w:r>
            <w:r>
              <w:rPr>
                <w:sz w:val="28"/>
                <w:szCs w:val="28"/>
                <w:lang w:val="en-US"/>
              </w:rPr>
              <w:t xml:space="preserve"> </w:t>
            </w:r>
            <w:r>
              <w:rPr>
                <w:sz w:val="28"/>
                <w:szCs w:val="28"/>
              </w:rPr>
              <w:t>дослідження</w:t>
            </w:r>
            <w:r>
              <w:rPr>
                <w:sz w:val="28"/>
                <w:szCs w:val="28"/>
                <w:lang w:val="en-US"/>
              </w:rPr>
              <w:t xml:space="preserve">: </w:t>
            </w:r>
            <w:r>
              <w:rPr>
                <w:sz w:val="28"/>
                <w:szCs w:val="28"/>
              </w:rPr>
              <w:t>Курс</w:t>
            </w:r>
            <w:r>
              <w:rPr>
                <w:sz w:val="28"/>
                <w:szCs w:val="28"/>
                <w:lang w:val="en-US"/>
              </w:rPr>
              <w:t xml:space="preserve"> </w:t>
            </w:r>
            <w:r>
              <w:rPr>
                <w:sz w:val="28"/>
                <w:szCs w:val="28"/>
              </w:rPr>
              <w:t>лекцій</w:t>
            </w:r>
            <w:r>
              <w:rPr>
                <w:sz w:val="28"/>
                <w:szCs w:val="28"/>
                <w:lang w:val="en-US"/>
              </w:rPr>
              <w:t xml:space="preserve">/ </w:t>
            </w:r>
            <w:r>
              <w:rPr>
                <w:sz w:val="28"/>
                <w:szCs w:val="28"/>
              </w:rPr>
              <w:t>Міжнародний</w:t>
            </w:r>
            <w:r>
              <w:rPr>
                <w:sz w:val="28"/>
                <w:szCs w:val="28"/>
                <w:lang w:val="en-US"/>
              </w:rPr>
              <w:t xml:space="preserve"> </w:t>
            </w:r>
            <w:r>
              <w:rPr>
                <w:sz w:val="28"/>
                <w:szCs w:val="28"/>
              </w:rPr>
              <w:t>фонд</w:t>
            </w:r>
            <w:r>
              <w:rPr>
                <w:sz w:val="28"/>
                <w:szCs w:val="28"/>
                <w:lang w:val="en-US"/>
              </w:rPr>
              <w:t xml:space="preserve"> „</w:t>
            </w:r>
            <w:r>
              <w:rPr>
                <w:sz w:val="28"/>
                <w:szCs w:val="28"/>
              </w:rPr>
              <w:t>Відродження</w:t>
            </w:r>
            <w:r>
              <w:rPr>
                <w:sz w:val="28"/>
                <w:szCs w:val="28"/>
                <w:lang w:val="en-US"/>
              </w:rPr>
              <w:t xml:space="preserve">”. – </w:t>
            </w:r>
            <w:r>
              <w:rPr>
                <w:sz w:val="28"/>
                <w:szCs w:val="28"/>
              </w:rPr>
              <w:t>К</w:t>
            </w:r>
            <w:r>
              <w:rPr>
                <w:sz w:val="28"/>
                <w:szCs w:val="28"/>
                <w:lang w:val="en-US"/>
              </w:rPr>
              <w:t xml:space="preserve">.: </w:t>
            </w:r>
            <w:r>
              <w:rPr>
                <w:sz w:val="28"/>
                <w:szCs w:val="28"/>
              </w:rPr>
              <w:t>Наукова</w:t>
            </w:r>
            <w:r>
              <w:rPr>
                <w:sz w:val="28"/>
                <w:szCs w:val="28"/>
                <w:lang w:val="en-US"/>
              </w:rPr>
              <w:t xml:space="preserve"> </w:t>
            </w:r>
            <w:r>
              <w:rPr>
                <w:sz w:val="28"/>
                <w:szCs w:val="28"/>
              </w:rPr>
              <w:t>думка</w:t>
            </w:r>
            <w:r>
              <w:rPr>
                <w:sz w:val="28"/>
                <w:szCs w:val="28"/>
                <w:lang w:val="en-US"/>
              </w:rPr>
              <w:t xml:space="preserve">, 1996. – 232 </w:t>
            </w:r>
            <w:r>
              <w:rPr>
                <w:sz w:val="28"/>
                <w:szCs w:val="28"/>
              </w:rPr>
              <w:t>с</w:t>
            </w:r>
            <w:r>
              <w:rPr>
                <w:sz w:val="28"/>
                <w:szCs w:val="28"/>
                <w:lang w:val="en-US"/>
              </w:rPr>
              <w:t>.</w:t>
            </w:r>
          </w:p>
        </w:tc>
      </w:tr>
      <w:tr w:rsidR="00D56568" w14:paraId="08F04652" w14:textId="77777777" w:rsidTr="00762343">
        <w:tblPrEx>
          <w:tblCellMar>
            <w:top w:w="0" w:type="dxa"/>
            <w:bottom w:w="0" w:type="dxa"/>
          </w:tblCellMar>
        </w:tblPrEx>
        <w:tc>
          <w:tcPr>
            <w:tcW w:w="648" w:type="dxa"/>
            <w:tcBorders>
              <w:top w:val="nil"/>
              <w:left w:val="nil"/>
              <w:bottom w:val="nil"/>
              <w:right w:val="nil"/>
            </w:tcBorders>
          </w:tcPr>
          <w:p w14:paraId="602440E7" w14:textId="77777777" w:rsidR="00D56568" w:rsidRDefault="00D56568" w:rsidP="00762343">
            <w:pPr>
              <w:spacing w:line="360" w:lineRule="auto"/>
              <w:jc w:val="center"/>
              <w:rPr>
                <w:sz w:val="28"/>
                <w:szCs w:val="28"/>
                <w:lang w:val="en-US"/>
              </w:rPr>
            </w:pPr>
            <w:r>
              <w:rPr>
                <w:sz w:val="28"/>
                <w:szCs w:val="28"/>
              </w:rPr>
              <w:t>8</w:t>
            </w:r>
            <w:r>
              <w:rPr>
                <w:sz w:val="28"/>
                <w:szCs w:val="28"/>
                <w:lang w:val="en-US"/>
              </w:rPr>
              <w:t>3</w:t>
            </w:r>
          </w:p>
        </w:tc>
        <w:tc>
          <w:tcPr>
            <w:tcW w:w="8743" w:type="dxa"/>
            <w:tcBorders>
              <w:top w:val="nil"/>
              <w:left w:val="nil"/>
              <w:bottom w:val="nil"/>
              <w:right w:val="nil"/>
            </w:tcBorders>
          </w:tcPr>
          <w:p w14:paraId="69DAC624" w14:textId="77777777" w:rsidR="00D56568" w:rsidRDefault="00D56568" w:rsidP="00762343">
            <w:pPr>
              <w:spacing w:line="360" w:lineRule="auto"/>
              <w:ind w:firstLine="252"/>
              <w:rPr>
                <w:sz w:val="28"/>
                <w:szCs w:val="28"/>
              </w:rPr>
            </w:pPr>
            <w:r>
              <w:rPr>
                <w:sz w:val="28"/>
                <w:szCs w:val="28"/>
              </w:rPr>
              <w:t>Панков А. Современные трансформации религиозного сознания и религии как социального института // Социс – 2001. - №. 7. – С. 218 – 223.</w:t>
            </w:r>
          </w:p>
        </w:tc>
      </w:tr>
      <w:tr w:rsidR="00D56568" w14:paraId="0DB4E8EE" w14:textId="77777777" w:rsidTr="00762343">
        <w:tblPrEx>
          <w:tblCellMar>
            <w:top w:w="0" w:type="dxa"/>
            <w:bottom w:w="0" w:type="dxa"/>
          </w:tblCellMar>
        </w:tblPrEx>
        <w:tc>
          <w:tcPr>
            <w:tcW w:w="648" w:type="dxa"/>
            <w:tcBorders>
              <w:top w:val="nil"/>
              <w:left w:val="nil"/>
              <w:bottom w:val="nil"/>
              <w:right w:val="nil"/>
            </w:tcBorders>
          </w:tcPr>
          <w:p w14:paraId="04C67935" w14:textId="77777777" w:rsidR="00D56568" w:rsidRDefault="00D56568" w:rsidP="00762343">
            <w:pPr>
              <w:spacing w:line="360" w:lineRule="auto"/>
              <w:jc w:val="center"/>
              <w:rPr>
                <w:sz w:val="28"/>
                <w:szCs w:val="28"/>
                <w:lang w:val="en-US"/>
              </w:rPr>
            </w:pPr>
            <w:r>
              <w:rPr>
                <w:sz w:val="28"/>
                <w:szCs w:val="28"/>
              </w:rPr>
              <w:t>8</w:t>
            </w:r>
            <w:r>
              <w:rPr>
                <w:sz w:val="28"/>
                <w:szCs w:val="28"/>
                <w:lang w:val="en-US"/>
              </w:rPr>
              <w:t>4</w:t>
            </w:r>
          </w:p>
        </w:tc>
        <w:tc>
          <w:tcPr>
            <w:tcW w:w="8743" w:type="dxa"/>
            <w:tcBorders>
              <w:top w:val="nil"/>
              <w:left w:val="nil"/>
              <w:bottom w:val="nil"/>
              <w:right w:val="nil"/>
            </w:tcBorders>
          </w:tcPr>
          <w:p w14:paraId="4D248952" w14:textId="77777777" w:rsidR="00D56568" w:rsidRDefault="00D56568" w:rsidP="00762343">
            <w:pPr>
              <w:spacing w:line="360" w:lineRule="auto"/>
              <w:ind w:firstLine="252"/>
              <w:rPr>
                <w:sz w:val="28"/>
                <w:szCs w:val="28"/>
              </w:rPr>
            </w:pPr>
            <w:r>
              <w:rPr>
                <w:sz w:val="28"/>
                <w:szCs w:val="28"/>
              </w:rPr>
              <w:t xml:space="preserve">Панков А.А. Проблема соцальной адаптации нетрадиционных религиозных движений в современной Украине// Методологія, теорія і практика соціологічного дослідження сучасного суспільства. Збірник наукових праць. - Харків: Вид. центр Харківського національного університету ім. В.Н.Каразіна. – 2005. – </w:t>
            </w:r>
            <w:r>
              <w:rPr>
                <w:sz w:val="28"/>
                <w:szCs w:val="28"/>
                <w:lang w:val="en-US"/>
              </w:rPr>
              <w:t>C</w:t>
            </w:r>
            <w:r>
              <w:rPr>
                <w:sz w:val="28"/>
                <w:szCs w:val="28"/>
              </w:rPr>
              <w:t>.482-486</w:t>
            </w:r>
            <w:r>
              <w:rPr>
                <w:noProof/>
                <w:sz w:val="28"/>
                <w:szCs w:val="28"/>
              </w:rPr>
              <w:t>.</w:t>
            </w:r>
          </w:p>
        </w:tc>
      </w:tr>
      <w:tr w:rsidR="00D56568" w14:paraId="4657CFA1" w14:textId="77777777" w:rsidTr="00762343">
        <w:tblPrEx>
          <w:tblCellMar>
            <w:top w:w="0" w:type="dxa"/>
            <w:bottom w:w="0" w:type="dxa"/>
          </w:tblCellMar>
        </w:tblPrEx>
        <w:tc>
          <w:tcPr>
            <w:tcW w:w="648" w:type="dxa"/>
            <w:tcBorders>
              <w:top w:val="nil"/>
              <w:left w:val="nil"/>
              <w:bottom w:val="nil"/>
              <w:right w:val="nil"/>
            </w:tcBorders>
          </w:tcPr>
          <w:p w14:paraId="7058B9A4" w14:textId="77777777" w:rsidR="00D56568" w:rsidRDefault="00D56568" w:rsidP="00762343">
            <w:pPr>
              <w:spacing w:line="360" w:lineRule="auto"/>
              <w:jc w:val="center"/>
              <w:rPr>
                <w:sz w:val="28"/>
                <w:szCs w:val="28"/>
                <w:lang w:val="en-US"/>
              </w:rPr>
            </w:pPr>
            <w:r>
              <w:rPr>
                <w:sz w:val="28"/>
                <w:szCs w:val="28"/>
              </w:rPr>
              <w:t>8</w:t>
            </w:r>
            <w:r>
              <w:rPr>
                <w:sz w:val="28"/>
                <w:szCs w:val="28"/>
                <w:lang w:val="en-US"/>
              </w:rPr>
              <w:t>5</w:t>
            </w:r>
          </w:p>
        </w:tc>
        <w:tc>
          <w:tcPr>
            <w:tcW w:w="8743" w:type="dxa"/>
            <w:tcBorders>
              <w:top w:val="nil"/>
              <w:left w:val="nil"/>
              <w:bottom w:val="nil"/>
              <w:right w:val="nil"/>
            </w:tcBorders>
          </w:tcPr>
          <w:p w14:paraId="16D6B7D9" w14:textId="77777777" w:rsidR="00D56568" w:rsidRDefault="00D56568" w:rsidP="00762343">
            <w:pPr>
              <w:spacing w:line="360" w:lineRule="auto"/>
              <w:ind w:firstLine="252"/>
              <w:rPr>
                <w:sz w:val="28"/>
                <w:szCs w:val="28"/>
              </w:rPr>
            </w:pPr>
            <w:r>
              <w:rPr>
                <w:sz w:val="28"/>
                <w:szCs w:val="28"/>
              </w:rPr>
              <w:t xml:space="preserve">Панков А.А. Проблема маргинализации религии в современном украинском обществе// Методологія, теорія і практика соціологічного дослідження сучасного суспільства. Збірник наукових праць. - Харків: Вид. центр Харківського національного університету ім. В.Н.Каразіна. – 2004. – </w:t>
            </w:r>
            <w:r>
              <w:rPr>
                <w:sz w:val="28"/>
                <w:szCs w:val="28"/>
                <w:lang w:val="en-US"/>
              </w:rPr>
              <w:t>C</w:t>
            </w:r>
            <w:r>
              <w:rPr>
                <w:sz w:val="28"/>
                <w:szCs w:val="28"/>
              </w:rPr>
              <w:t>.379 – 382</w:t>
            </w:r>
            <w:r>
              <w:rPr>
                <w:noProof/>
                <w:sz w:val="28"/>
                <w:szCs w:val="28"/>
              </w:rPr>
              <w:t>.</w:t>
            </w:r>
          </w:p>
        </w:tc>
      </w:tr>
      <w:tr w:rsidR="00D56568" w14:paraId="16C4E0CB" w14:textId="77777777" w:rsidTr="00762343">
        <w:tblPrEx>
          <w:tblCellMar>
            <w:top w:w="0" w:type="dxa"/>
            <w:bottom w:w="0" w:type="dxa"/>
          </w:tblCellMar>
        </w:tblPrEx>
        <w:tc>
          <w:tcPr>
            <w:tcW w:w="648" w:type="dxa"/>
            <w:tcBorders>
              <w:top w:val="nil"/>
              <w:left w:val="nil"/>
              <w:bottom w:val="nil"/>
              <w:right w:val="nil"/>
            </w:tcBorders>
          </w:tcPr>
          <w:p w14:paraId="31C53E7D" w14:textId="77777777" w:rsidR="00D56568" w:rsidRDefault="00D56568" w:rsidP="00762343">
            <w:pPr>
              <w:spacing w:line="360" w:lineRule="auto"/>
              <w:jc w:val="center"/>
              <w:rPr>
                <w:sz w:val="28"/>
                <w:szCs w:val="28"/>
              </w:rPr>
            </w:pPr>
            <w:r>
              <w:rPr>
                <w:sz w:val="28"/>
                <w:szCs w:val="28"/>
              </w:rPr>
              <w:t>86</w:t>
            </w:r>
          </w:p>
        </w:tc>
        <w:tc>
          <w:tcPr>
            <w:tcW w:w="8743" w:type="dxa"/>
            <w:tcBorders>
              <w:top w:val="nil"/>
              <w:left w:val="nil"/>
              <w:bottom w:val="nil"/>
              <w:right w:val="nil"/>
            </w:tcBorders>
          </w:tcPr>
          <w:p w14:paraId="76FB0392" w14:textId="77777777" w:rsidR="00D56568" w:rsidRDefault="00D56568" w:rsidP="00762343">
            <w:pPr>
              <w:spacing w:line="360" w:lineRule="auto"/>
              <w:ind w:firstLine="252"/>
              <w:rPr>
                <w:sz w:val="28"/>
                <w:szCs w:val="28"/>
              </w:rPr>
            </w:pPr>
            <w:r>
              <w:rPr>
                <w:sz w:val="28"/>
                <w:szCs w:val="28"/>
              </w:rPr>
              <w:t>Паращевин М. Социокультурные измерения в контексте глобальних процесов глазами населения Украины// Социология: теория, методы, маркетинг. – 2005. – №3. – С.192 – 198.</w:t>
            </w:r>
          </w:p>
        </w:tc>
      </w:tr>
      <w:tr w:rsidR="00D56568" w14:paraId="014F4921" w14:textId="77777777" w:rsidTr="00762343">
        <w:tblPrEx>
          <w:tblCellMar>
            <w:top w:w="0" w:type="dxa"/>
            <w:bottom w:w="0" w:type="dxa"/>
          </w:tblCellMar>
        </w:tblPrEx>
        <w:tc>
          <w:tcPr>
            <w:tcW w:w="648" w:type="dxa"/>
            <w:tcBorders>
              <w:top w:val="nil"/>
              <w:left w:val="nil"/>
              <w:bottom w:val="nil"/>
              <w:right w:val="nil"/>
            </w:tcBorders>
          </w:tcPr>
          <w:p w14:paraId="19F07CD4" w14:textId="77777777" w:rsidR="00D56568" w:rsidRDefault="00D56568" w:rsidP="00762343">
            <w:pPr>
              <w:spacing w:line="360" w:lineRule="auto"/>
              <w:jc w:val="center"/>
              <w:rPr>
                <w:sz w:val="28"/>
                <w:szCs w:val="28"/>
                <w:lang w:val="en-US"/>
              </w:rPr>
            </w:pPr>
            <w:r>
              <w:rPr>
                <w:sz w:val="28"/>
                <w:szCs w:val="28"/>
              </w:rPr>
              <w:t>8</w:t>
            </w:r>
            <w:r>
              <w:rPr>
                <w:sz w:val="28"/>
                <w:szCs w:val="28"/>
                <w:lang w:val="en-US"/>
              </w:rPr>
              <w:t>7</w:t>
            </w:r>
          </w:p>
        </w:tc>
        <w:tc>
          <w:tcPr>
            <w:tcW w:w="8743" w:type="dxa"/>
            <w:tcBorders>
              <w:top w:val="nil"/>
              <w:left w:val="nil"/>
              <w:bottom w:val="nil"/>
              <w:right w:val="nil"/>
            </w:tcBorders>
          </w:tcPr>
          <w:p w14:paraId="39F18385" w14:textId="77777777" w:rsidR="00D56568" w:rsidRDefault="00D56568" w:rsidP="00762343">
            <w:pPr>
              <w:spacing w:line="360" w:lineRule="auto"/>
              <w:ind w:firstLine="252"/>
              <w:rPr>
                <w:sz w:val="28"/>
                <w:szCs w:val="28"/>
                <w:lang w:val="en-US"/>
              </w:rPr>
            </w:pPr>
            <w:r>
              <w:rPr>
                <w:sz w:val="28"/>
                <w:szCs w:val="28"/>
              </w:rPr>
              <w:t>Паращевін</w:t>
            </w:r>
            <w:r>
              <w:rPr>
                <w:sz w:val="28"/>
                <w:szCs w:val="28"/>
                <w:lang w:val="en-US"/>
              </w:rPr>
              <w:t xml:space="preserve"> </w:t>
            </w:r>
            <w:r>
              <w:rPr>
                <w:sz w:val="28"/>
                <w:szCs w:val="28"/>
              </w:rPr>
              <w:t>М</w:t>
            </w:r>
            <w:r>
              <w:rPr>
                <w:sz w:val="28"/>
                <w:szCs w:val="28"/>
                <w:lang w:val="en-US"/>
              </w:rPr>
              <w:t>.</w:t>
            </w:r>
            <w:r>
              <w:rPr>
                <w:sz w:val="28"/>
                <w:szCs w:val="28"/>
              </w:rPr>
              <w:t>А</w:t>
            </w:r>
            <w:r>
              <w:rPr>
                <w:sz w:val="28"/>
                <w:szCs w:val="28"/>
                <w:lang w:val="en-US"/>
              </w:rPr>
              <w:t xml:space="preserve">. </w:t>
            </w:r>
            <w:r>
              <w:rPr>
                <w:sz w:val="28"/>
                <w:szCs w:val="28"/>
              </w:rPr>
              <w:t>Інтегративна</w:t>
            </w:r>
            <w:r>
              <w:rPr>
                <w:sz w:val="28"/>
                <w:szCs w:val="28"/>
                <w:lang w:val="en-US"/>
              </w:rPr>
              <w:t xml:space="preserve"> </w:t>
            </w:r>
            <w:r>
              <w:rPr>
                <w:sz w:val="28"/>
                <w:szCs w:val="28"/>
              </w:rPr>
              <w:t>роль</w:t>
            </w:r>
            <w:r>
              <w:rPr>
                <w:sz w:val="28"/>
                <w:szCs w:val="28"/>
                <w:lang w:val="en-US"/>
              </w:rPr>
              <w:t xml:space="preserve"> </w:t>
            </w:r>
            <w:r>
              <w:rPr>
                <w:sz w:val="28"/>
                <w:szCs w:val="28"/>
              </w:rPr>
              <w:t>релігії</w:t>
            </w:r>
            <w:r>
              <w:rPr>
                <w:sz w:val="28"/>
                <w:szCs w:val="28"/>
                <w:lang w:val="en-US"/>
              </w:rPr>
              <w:t xml:space="preserve">: </w:t>
            </w:r>
            <w:r>
              <w:rPr>
                <w:sz w:val="28"/>
                <w:szCs w:val="28"/>
              </w:rPr>
              <w:t>історико</w:t>
            </w:r>
            <w:r>
              <w:rPr>
                <w:sz w:val="28"/>
                <w:szCs w:val="28"/>
                <w:lang w:val="en-US"/>
              </w:rPr>
              <w:t>-</w:t>
            </w:r>
            <w:r>
              <w:rPr>
                <w:sz w:val="28"/>
                <w:szCs w:val="28"/>
              </w:rPr>
              <w:t>соціологічний</w:t>
            </w:r>
            <w:r>
              <w:rPr>
                <w:sz w:val="28"/>
                <w:szCs w:val="28"/>
                <w:lang w:val="en-US"/>
              </w:rPr>
              <w:t xml:space="preserve"> </w:t>
            </w:r>
            <w:r>
              <w:rPr>
                <w:sz w:val="28"/>
                <w:szCs w:val="28"/>
              </w:rPr>
              <w:t>нарис</w:t>
            </w:r>
            <w:r>
              <w:rPr>
                <w:sz w:val="28"/>
                <w:szCs w:val="28"/>
                <w:lang w:val="en-US"/>
              </w:rPr>
              <w:t xml:space="preserve">. – </w:t>
            </w:r>
            <w:r>
              <w:rPr>
                <w:sz w:val="28"/>
                <w:szCs w:val="28"/>
              </w:rPr>
              <w:t>К</w:t>
            </w:r>
            <w:r>
              <w:rPr>
                <w:sz w:val="28"/>
                <w:szCs w:val="28"/>
                <w:lang w:val="en-US"/>
              </w:rPr>
              <w:t xml:space="preserve">.: </w:t>
            </w:r>
            <w:r>
              <w:rPr>
                <w:sz w:val="28"/>
                <w:szCs w:val="28"/>
              </w:rPr>
              <w:t>Інститут</w:t>
            </w:r>
            <w:r>
              <w:rPr>
                <w:sz w:val="28"/>
                <w:szCs w:val="28"/>
                <w:lang w:val="en-US"/>
              </w:rPr>
              <w:t xml:space="preserve"> </w:t>
            </w:r>
            <w:r>
              <w:rPr>
                <w:sz w:val="28"/>
                <w:szCs w:val="28"/>
              </w:rPr>
              <w:t>соціології</w:t>
            </w:r>
            <w:r>
              <w:rPr>
                <w:sz w:val="28"/>
                <w:szCs w:val="28"/>
                <w:lang w:val="en-US"/>
              </w:rPr>
              <w:t xml:space="preserve"> </w:t>
            </w:r>
            <w:r>
              <w:rPr>
                <w:sz w:val="28"/>
                <w:szCs w:val="28"/>
              </w:rPr>
              <w:t>НАН</w:t>
            </w:r>
            <w:r>
              <w:rPr>
                <w:sz w:val="28"/>
                <w:szCs w:val="28"/>
                <w:lang w:val="en-US"/>
              </w:rPr>
              <w:t xml:space="preserve"> </w:t>
            </w:r>
            <w:r>
              <w:rPr>
                <w:sz w:val="28"/>
                <w:szCs w:val="28"/>
              </w:rPr>
              <w:t>України</w:t>
            </w:r>
            <w:r>
              <w:rPr>
                <w:sz w:val="28"/>
                <w:szCs w:val="28"/>
                <w:lang w:val="en-US"/>
              </w:rPr>
              <w:t>, 2004. – 152</w:t>
            </w:r>
            <w:r>
              <w:rPr>
                <w:sz w:val="28"/>
                <w:szCs w:val="28"/>
              </w:rPr>
              <w:t>с</w:t>
            </w:r>
            <w:r>
              <w:rPr>
                <w:sz w:val="28"/>
                <w:szCs w:val="28"/>
                <w:lang w:val="en-US"/>
              </w:rPr>
              <w:t>.</w:t>
            </w:r>
          </w:p>
        </w:tc>
      </w:tr>
      <w:tr w:rsidR="00D56568" w14:paraId="6365473B" w14:textId="77777777" w:rsidTr="00762343">
        <w:tblPrEx>
          <w:tblCellMar>
            <w:top w:w="0" w:type="dxa"/>
            <w:bottom w:w="0" w:type="dxa"/>
          </w:tblCellMar>
        </w:tblPrEx>
        <w:tc>
          <w:tcPr>
            <w:tcW w:w="648" w:type="dxa"/>
            <w:tcBorders>
              <w:top w:val="nil"/>
              <w:left w:val="nil"/>
              <w:bottom w:val="nil"/>
              <w:right w:val="nil"/>
            </w:tcBorders>
          </w:tcPr>
          <w:p w14:paraId="59B53939" w14:textId="77777777" w:rsidR="00D56568" w:rsidRDefault="00D56568" w:rsidP="00762343">
            <w:pPr>
              <w:spacing w:line="360" w:lineRule="auto"/>
              <w:jc w:val="center"/>
              <w:rPr>
                <w:sz w:val="28"/>
                <w:szCs w:val="28"/>
                <w:lang w:val="en-US"/>
              </w:rPr>
            </w:pPr>
            <w:r>
              <w:rPr>
                <w:sz w:val="28"/>
                <w:szCs w:val="28"/>
              </w:rPr>
              <w:t>8</w:t>
            </w:r>
            <w:r>
              <w:rPr>
                <w:sz w:val="28"/>
                <w:szCs w:val="28"/>
                <w:lang w:val="en-US"/>
              </w:rPr>
              <w:t>8</w:t>
            </w:r>
          </w:p>
        </w:tc>
        <w:tc>
          <w:tcPr>
            <w:tcW w:w="8743" w:type="dxa"/>
            <w:tcBorders>
              <w:top w:val="nil"/>
              <w:left w:val="nil"/>
              <w:bottom w:val="nil"/>
              <w:right w:val="nil"/>
            </w:tcBorders>
          </w:tcPr>
          <w:p w14:paraId="18612F6E" w14:textId="77777777" w:rsidR="00D56568" w:rsidRDefault="00D56568" w:rsidP="00762343">
            <w:pPr>
              <w:spacing w:line="360" w:lineRule="auto"/>
              <w:ind w:firstLine="252"/>
              <w:rPr>
                <w:sz w:val="28"/>
                <w:szCs w:val="28"/>
              </w:rPr>
            </w:pPr>
            <w:r>
              <w:rPr>
                <w:sz w:val="28"/>
                <w:szCs w:val="28"/>
              </w:rPr>
              <w:t>Паращевін М.А. Релігійність у повсякденному житті українців// Українське суспільство: 10 років незалежності. – К.: - 2001. – С.552-553.</w:t>
            </w:r>
          </w:p>
        </w:tc>
      </w:tr>
      <w:tr w:rsidR="00D56568" w:rsidRPr="00D56568" w14:paraId="387314C4" w14:textId="77777777" w:rsidTr="00762343">
        <w:tblPrEx>
          <w:tblCellMar>
            <w:top w:w="0" w:type="dxa"/>
            <w:bottom w:w="0" w:type="dxa"/>
          </w:tblCellMar>
        </w:tblPrEx>
        <w:tc>
          <w:tcPr>
            <w:tcW w:w="648" w:type="dxa"/>
            <w:tcBorders>
              <w:top w:val="nil"/>
              <w:left w:val="nil"/>
              <w:bottom w:val="nil"/>
              <w:right w:val="nil"/>
            </w:tcBorders>
          </w:tcPr>
          <w:p w14:paraId="3F6A8C15" w14:textId="77777777" w:rsidR="00D56568" w:rsidRDefault="00D56568" w:rsidP="00762343">
            <w:pPr>
              <w:spacing w:line="360" w:lineRule="auto"/>
              <w:jc w:val="center"/>
              <w:rPr>
                <w:sz w:val="28"/>
                <w:szCs w:val="28"/>
                <w:lang w:val="en-US"/>
              </w:rPr>
            </w:pPr>
            <w:r>
              <w:rPr>
                <w:sz w:val="28"/>
                <w:szCs w:val="28"/>
              </w:rPr>
              <w:lastRenderedPageBreak/>
              <w:t>8</w:t>
            </w:r>
            <w:r>
              <w:rPr>
                <w:sz w:val="28"/>
                <w:szCs w:val="28"/>
                <w:lang w:val="en-US"/>
              </w:rPr>
              <w:t>9</w:t>
            </w:r>
          </w:p>
        </w:tc>
        <w:tc>
          <w:tcPr>
            <w:tcW w:w="8743" w:type="dxa"/>
            <w:tcBorders>
              <w:top w:val="nil"/>
              <w:left w:val="nil"/>
              <w:bottom w:val="nil"/>
              <w:right w:val="nil"/>
            </w:tcBorders>
          </w:tcPr>
          <w:p w14:paraId="758CDFD0" w14:textId="77777777" w:rsidR="00D56568" w:rsidRPr="00D56568" w:rsidRDefault="00D56568" w:rsidP="00762343">
            <w:pPr>
              <w:spacing w:line="360" w:lineRule="auto"/>
              <w:ind w:firstLine="252"/>
              <w:rPr>
                <w:sz w:val="28"/>
                <w:szCs w:val="28"/>
                <w:lang w:val="en-US"/>
              </w:rPr>
            </w:pPr>
            <w:r>
              <w:rPr>
                <w:sz w:val="28"/>
                <w:szCs w:val="28"/>
              </w:rPr>
              <w:t>Пачковський</w:t>
            </w:r>
            <w:r>
              <w:rPr>
                <w:sz w:val="28"/>
                <w:szCs w:val="28"/>
                <w:lang w:val="en-US"/>
              </w:rPr>
              <w:t xml:space="preserve"> </w:t>
            </w:r>
            <w:r>
              <w:rPr>
                <w:sz w:val="28"/>
                <w:szCs w:val="28"/>
              </w:rPr>
              <w:t>Ю</w:t>
            </w:r>
            <w:r>
              <w:rPr>
                <w:sz w:val="28"/>
                <w:szCs w:val="28"/>
                <w:lang w:val="en-US"/>
              </w:rPr>
              <w:t>.</w:t>
            </w:r>
            <w:r>
              <w:rPr>
                <w:sz w:val="28"/>
                <w:szCs w:val="28"/>
              </w:rPr>
              <w:t>Ф</w:t>
            </w:r>
            <w:r>
              <w:rPr>
                <w:sz w:val="28"/>
                <w:szCs w:val="28"/>
                <w:lang w:val="en-US"/>
              </w:rPr>
              <w:t xml:space="preserve">., </w:t>
            </w:r>
            <w:r>
              <w:rPr>
                <w:sz w:val="28"/>
                <w:szCs w:val="28"/>
              </w:rPr>
              <w:t>Корнієнко</w:t>
            </w:r>
            <w:r>
              <w:rPr>
                <w:sz w:val="28"/>
                <w:szCs w:val="28"/>
                <w:lang w:val="en-US"/>
              </w:rPr>
              <w:t xml:space="preserve"> </w:t>
            </w:r>
            <w:r>
              <w:rPr>
                <w:sz w:val="28"/>
                <w:szCs w:val="28"/>
              </w:rPr>
              <w:t>І</w:t>
            </w:r>
            <w:r>
              <w:rPr>
                <w:sz w:val="28"/>
                <w:szCs w:val="28"/>
                <w:lang w:val="en-US"/>
              </w:rPr>
              <w:t>.</w:t>
            </w:r>
            <w:r>
              <w:rPr>
                <w:sz w:val="28"/>
                <w:szCs w:val="28"/>
              </w:rPr>
              <w:t>О</w:t>
            </w:r>
            <w:r>
              <w:rPr>
                <w:sz w:val="28"/>
                <w:szCs w:val="28"/>
                <w:lang w:val="en-US"/>
              </w:rPr>
              <w:t xml:space="preserve">. </w:t>
            </w:r>
            <w:r>
              <w:rPr>
                <w:sz w:val="28"/>
                <w:szCs w:val="28"/>
              </w:rPr>
              <w:t>Проблеми</w:t>
            </w:r>
            <w:r>
              <w:rPr>
                <w:sz w:val="28"/>
                <w:szCs w:val="28"/>
                <w:lang w:val="en-US"/>
              </w:rPr>
              <w:t xml:space="preserve"> </w:t>
            </w:r>
            <w:r>
              <w:rPr>
                <w:sz w:val="28"/>
                <w:szCs w:val="28"/>
              </w:rPr>
              <w:t>молоді</w:t>
            </w:r>
            <w:r>
              <w:rPr>
                <w:sz w:val="28"/>
                <w:szCs w:val="28"/>
                <w:lang w:val="en-US"/>
              </w:rPr>
              <w:t xml:space="preserve">: </w:t>
            </w:r>
            <w:r>
              <w:rPr>
                <w:sz w:val="28"/>
                <w:szCs w:val="28"/>
              </w:rPr>
              <w:t>соціолого</w:t>
            </w:r>
            <w:r>
              <w:rPr>
                <w:sz w:val="28"/>
                <w:szCs w:val="28"/>
                <w:lang w:val="en-US"/>
              </w:rPr>
              <w:t>-</w:t>
            </w:r>
            <w:r>
              <w:rPr>
                <w:sz w:val="28"/>
                <w:szCs w:val="28"/>
              </w:rPr>
              <w:t>психологічні</w:t>
            </w:r>
            <w:r>
              <w:rPr>
                <w:sz w:val="28"/>
                <w:szCs w:val="28"/>
                <w:lang w:val="en-US"/>
              </w:rPr>
              <w:t xml:space="preserve"> </w:t>
            </w:r>
            <w:r>
              <w:rPr>
                <w:sz w:val="28"/>
                <w:szCs w:val="28"/>
              </w:rPr>
              <w:t>аспекти</w:t>
            </w:r>
            <w:r>
              <w:rPr>
                <w:sz w:val="28"/>
                <w:szCs w:val="28"/>
                <w:lang w:val="en-US"/>
              </w:rPr>
              <w:t xml:space="preserve"> </w:t>
            </w:r>
            <w:r>
              <w:rPr>
                <w:sz w:val="28"/>
                <w:szCs w:val="28"/>
              </w:rPr>
              <w:t>вивчення</w:t>
            </w:r>
            <w:r>
              <w:rPr>
                <w:sz w:val="28"/>
                <w:szCs w:val="28"/>
                <w:lang w:val="en-US"/>
              </w:rPr>
              <w:t xml:space="preserve"> </w:t>
            </w:r>
            <w:r>
              <w:rPr>
                <w:sz w:val="28"/>
                <w:szCs w:val="28"/>
              </w:rPr>
              <w:t>та</w:t>
            </w:r>
            <w:r>
              <w:rPr>
                <w:sz w:val="28"/>
                <w:szCs w:val="28"/>
                <w:lang w:val="en-US"/>
              </w:rPr>
              <w:t xml:space="preserve"> </w:t>
            </w:r>
            <w:r>
              <w:rPr>
                <w:sz w:val="28"/>
                <w:szCs w:val="28"/>
              </w:rPr>
              <w:t>діагностики</w:t>
            </w:r>
            <w:r>
              <w:rPr>
                <w:sz w:val="28"/>
                <w:szCs w:val="28"/>
                <w:lang w:val="en-US"/>
              </w:rPr>
              <w:t xml:space="preserve"> // </w:t>
            </w:r>
            <w:r>
              <w:rPr>
                <w:sz w:val="28"/>
                <w:szCs w:val="28"/>
              </w:rPr>
              <w:t>Збірник</w:t>
            </w:r>
            <w:r>
              <w:rPr>
                <w:sz w:val="28"/>
                <w:szCs w:val="28"/>
                <w:lang w:val="en-US"/>
              </w:rPr>
              <w:t xml:space="preserve"> </w:t>
            </w:r>
            <w:r>
              <w:rPr>
                <w:sz w:val="28"/>
                <w:szCs w:val="28"/>
              </w:rPr>
              <w:t>науково</w:t>
            </w:r>
            <w:r>
              <w:rPr>
                <w:sz w:val="28"/>
                <w:szCs w:val="28"/>
                <w:lang w:val="en-US"/>
              </w:rPr>
              <w:t>-</w:t>
            </w:r>
            <w:r>
              <w:rPr>
                <w:sz w:val="28"/>
                <w:szCs w:val="28"/>
              </w:rPr>
              <w:t>методичних</w:t>
            </w:r>
            <w:r>
              <w:rPr>
                <w:sz w:val="28"/>
                <w:szCs w:val="28"/>
                <w:lang w:val="en-US"/>
              </w:rPr>
              <w:t xml:space="preserve"> </w:t>
            </w:r>
            <w:r>
              <w:rPr>
                <w:sz w:val="28"/>
                <w:szCs w:val="28"/>
              </w:rPr>
              <w:t>матеріалів</w:t>
            </w:r>
            <w:r>
              <w:rPr>
                <w:sz w:val="28"/>
                <w:szCs w:val="28"/>
                <w:lang w:val="en-US"/>
              </w:rPr>
              <w:t xml:space="preserve"> </w:t>
            </w:r>
            <w:r>
              <w:rPr>
                <w:sz w:val="28"/>
                <w:szCs w:val="28"/>
              </w:rPr>
              <w:t>для</w:t>
            </w:r>
            <w:r>
              <w:rPr>
                <w:sz w:val="28"/>
                <w:szCs w:val="28"/>
                <w:lang w:val="en-US"/>
              </w:rPr>
              <w:t xml:space="preserve"> </w:t>
            </w:r>
            <w:r>
              <w:rPr>
                <w:sz w:val="28"/>
                <w:szCs w:val="28"/>
              </w:rPr>
              <w:t>роботи</w:t>
            </w:r>
            <w:r>
              <w:rPr>
                <w:sz w:val="28"/>
                <w:szCs w:val="28"/>
                <w:lang w:val="en-US"/>
              </w:rPr>
              <w:t xml:space="preserve"> </w:t>
            </w:r>
            <w:r>
              <w:rPr>
                <w:sz w:val="28"/>
                <w:szCs w:val="28"/>
              </w:rPr>
              <w:t>з</w:t>
            </w:r>
            <w:r>
              <w:rPr>
                <w:sz w:val="28"/>
                <w:szCs w:val="28"/>
                <w:lang w:val="en-US"/>
              </w:rPr>
              <w:t xml:space="preserve"> </w:t>
            </w:r>
            <w:r>
              <w:rPr>
                <w:sz w:val="28"/>
                <w:szCs w:val="28"/>
              </w:rPr>
              <w:t>дітьми</w:t>
            </w:r>
            <w:r>
              <w:rPr>
                <w:sz w:val="28"/>
                <w:szCs w:val="28"/>
                <w:lang w:val="en-US"/>
              </w:rPr>
              <w:t xml:space="preserve">, </w:t>
            </w:r>
            <w:r>
              <w:rPr>
                <w:sz w:val="28"/>
                <w:szCs w:val="28"/>
              </w:rPr>
              <w:t>що</w:t>
            </w:r>
            <w:r>
              <w:rPr>
                <w:sz w:val="28"/>
                <w:szCs w:val="28"/>
                <w:lang w:val="en-US"/>
              </w:rPr>
              <w:t xml:space="preserve"> </w:t>
            </w:r>
            <w:r>
              <w:rPr>
                <w:sz w:val="28"/>
                <w:szCs w:val="28"/>
              </w:rPr>
              <w:t>зазнали</w:t>
            </w:r>
            <w:r>
              <w:rPr>
                <w:sz w:val="28"/>
                <w:szCs w:val="28"/>
                <w:lang w:val="en-US"/>
              </w:rPr>
              <w:t xml:space="preserve"> </w:t>
            </w:r>
            <w:r>
              <w:rPr>
                <w:sz w:val="28"/>
                <w:szCs w:val="28"/>
              </w:rPr>
              <w:t>насильства</w:t>
            </w:r>
            <w:r>
              <w:rPr>
                <w:sz w:val="28"/>
                <w:szCs w:val="28"/>
                <w:lang w:val="en-US"/>
              </w:rPr>
              <w:t xml:space="preserve">. – </w:t>
            </w:r>
            <w:r>
              <w:rPr>
                <w:sz w:val="28"/>
                <w:szCs w:val="28"/>
              </w:rPr>
              <w:t>Львів</w:t>
            </w:r>
            <w:r>
              <w:rPr>
                <w:sz w:val="28"/>
                <w:szCs w:val="28"/>
                <w:lang w:val="en-US"/>
              </w:rPr>
              <w:t xml:space="preserve">: </w:t>
            </w:r>
            <w:r>
              <w:rPr>
                <w:sz w:val="28"/>
                <w:szCs w:val="28"/>
              </w:rPr>
              <w:t>ВНТЛ</w:t>
            </w:r>
            <w:r>
              <w:rPr>
                <w:sz w:val="28"/>
                <w:szCs w:val="28"/>
                <w:lang w:val="en-US"/>
              </w:rPr>
              <w:t>, 1999. – 76</w:t>
            </w:r>
            <w:r>
              <w:rPr>
                <w:sz w:val="28"/>
                <w:szCs w:val="28"/>
              </w:rPr>
              <w:t>с</w:t>
            </w:r>
            <w:r>
              <w:rPr>
                <w:sz w:val="28"/>
                <w:szCs w:val="28"/>
                <w:lang w:val="en-US"/>
              </w:rPr>
              <w:t>.</w:t>
            </w:r>
          </w:p>
        </w:tc>
      </w:tr>
      <w:tr w:rsidR="00D56568" w14:paraId="30118F12" w14:textId="77777777" w:rsidTr="00762343">
        <w:tblPrEx>
          <w:tblCellMar>
            <w:top w:w="0" w:type="dxa"/>
            <w:bottom w:w="0" w:type="dxa"/>
          </w:tblCellMar>
        </w:tblPrEx>
        <w:tc>
          <w:tcPr>
            <w:tcW w:w="648" w:type="dxa"/>
            <w:tcBorders>
              <w:top w:val="nil"/>
              <w:left w:val="nil"/>
              <w:bottom w:val="nil"/>
              <w:right w:val="nil"/>
            </w:tcBorders>
          </w:tcPr>
          <w:p w14:paraId="31F073C1" w14:textId="77777777" w:rsidR="00D56568" w:rsidRDefault="00D56568" w:rsidP="00762343">
            <w:pPr>
              <w:spacing w:line="360" w:lineRule="auto"/>
              <w:jc w:val="center"/>
              <w:rPr>
                <w:sz w:val="28"/>
                <w:szCs w:val="28"/>
                <w:lang w:val="en-US"/>
              </w:rPr>
            </w:pPr>
            <w:r>
              <w:rPr>
                <w:sz w:val="28"/>
                <w:szCs w:val="28"/>
                <w:lang w:val="en-US"/>
              </w:rPr>
              <w:t>90</w:t>
            </w:r>
          </w:p>
        </w:tc>
        <w:tc>
          <w:tcPr>
            <w:tcW w:w="8743" w:type="dxa"/>
            <w:tcBorders>
              <w:top w:val="nil"/>
              <w:left w:val="nil"/>
              <w:bottom w:val="nil"/>
              <w:right w:val="nil"/>
            </w:tcBorders>
          </w:tcPr>
          <w:p w14:paraId="709570B4" w14:textId="77777777" w:rsidR="00D56568" w:rsidRDefault="00D56568" w:rsidP="00762343">
            <w:pPr>
              <w:spacing w:line="360" w:lineRule="auto"/>
              <w:ind w:firstLine="252"/>
              <w:rPr>
                <w:sz w:val="28"/>
                <w:szCs w:val="28"/>
              </w:rPr>
            </w:pPr>
            <w:r>
              <w:rPr>
                <w:sz w:val="28"/>
                <w:szCs w:val="28"/>
              </w:rPr>
              <w:t>Письменник М.Г. Индивидуальная религиозность и ее проявление. – М.: Мысль, 1994. – 205 с.</w:t>
            </w:r>
          </w:p>
        </w:tc>
      </w:tr>
      <w:tr w:rsidR="00D56568" w14:paraId="5A0BCDAE" w14:textId="77777777" w:rsidTr="00762343">
        <w:tblPrEx>
          <w:tblCellMar>
            <w:top w:w="0" w:type="dxa"/>
            <w:bottom w:w="0" w:type="dxa"/>
          </w:tblCellMar>
        </w:tblPrEx>
        <w:tc>
          <w:tcPr>
            <w:tcW w:w="648" w:type="dxa"/>
            <w:tcBorders>
              <w:top w:val="nil"/>
              <w:left w:val="nil"/>
              <w:bottom w:val="nil"/>
              <w:right w:val="nil"/>
            </w:tcBorders>
          </w:tcPr>
          <w:p w14:paraId="2CAA6BC0" w14:textId="77777777" w:rsidR="00D56568" w:rsidRDefault="00D56568" w:rsidP="00762343">
            <w:pPr>
              <w:spacing w:line="360" w:lineRule="auto"/>
              <w:jc w:val="center"/>
              <w:rPr>
                <w:sz w:val="28"/>
                <w:szCs w:val="28"/>
                <w:lang w:val="en-US"/>
              </w:rPr>
            </w:pPr>
            <w:r>
              <w:rPr>
                <w:sz w:val="28"/>
                <w:szCs w:val="28"/>
              </w:rPr>
              <w:t>9</w:t>
            </w:r>
            <w:r>
              <w:rPr>
                <w:sz w:val="28"/>
                <w:szCs w:val="28"/>
                <w:lang w:val="en-US"/>
              </w:rPr>
              <w:t>1</w:t>
            </w:r>
          </w:p>
        </w:tc>
        <w:tc>
          <w:tcPr>
            <w:tcW w:w="8743" w:type="dxa"/>
            <w:tcBorders>
              <w:top w:val="nil"/>
              <w:left w:val="nil"/>
              <w:bottom w:val="nil"/>
              <w:right w:val="nil"/>
            </w:tcBorders>
          </w:tcPr>
          <w:p w14:paraId="20F45FCC" w14:textId="77777777" w:rsidR="00D56568" w:rsidRDefault="00D56568" w:rsidP="00762343">
            <w:pPr>
              <w:spacing w:line="360" w:lineRule="auto"/>
              <w:ind w:firstLine="252"/>
              <w:rPr>
                <w:sz w:val="28"/>
                <w:szCs w:val="28"/>
              </w:rPr>
            </w:pPr>
            <w:r>
              <w:rPr>
                <w:sz w:val="28"/>
                <w:szCs w:val="28"/>
              </w:rPr>
              <w:t xml:space="preserve">Практикум з соціології: Навчальний пособник для студентів вищих закладів освіти / За ред.  Пічі В.М. – Львів: „Новий світ - 2000”, „Магнолія плюс”, 2004. – 368с. </w:t>
            </w:r>
          </w:p>
        </w:tc>
      </w:tr>
      <w:tr w:rsidR="00D56568" w14:paraId="0904A452" w14:textId="77777777" w:rsidTr="00762343">
        <w:tblPrEx>
          <w:tblCellMar>
            <w:top w:w="0" w:type="dxa"/>
            <w:bottom w:w="0" w:type="dxa"/>
          </w:tblCellMar>
        </w:tblPrEx>
        <w:tc>
          <w:tcPr>
            <w:tcW w:w="648" w:type="dxa"/>
            <w:tcBorders>
              <w:top w:val="nil"/>
              <w:left w:val="nil"/>
              <w:bottom w:val="nil"/>
              <w:right w:val="nil"/>
            </w:tcBorders>
          </w:tcPr>
          <w:p w14:paraId="11DE6B5F" w14:textId="77777777" w:rsidR="00D56568" w:rsidRDefault="00D56568" w:rsidP="00762343">
            <w:pPr>
              <w:spacing w:line="360" w:lineRule="auto"/>
              <w:jc w:val="center"/>
              <w:rPr>
                <w:sz w:val="28"/>
                <w:szCs w:val="28"/>
                <w:lang w:val="en-US"/>
              </w:rPr>
            </w:pPr>
            <w:r>
              <w:rPr>
                <w:sz w:val="28"/>
                <w:szCs w:val="28"/>
              </w:rPr>
              <w:t>9</w:t>
            </w:r>
            <w:r>
              <w:rPr>
                <w:sz w:val="28"/>
                <w:szCs w:val="28"/>
                <w:lang w:val="en-US"/>
              </w:rPr>
              <w:t>2</w:t>
            </w:r>
          </w:p>
        </w:tc>
        <w:tc>
          <w:tcPr>
            <w:tcW w:w="8743" w:type="dxa"/>
            <w:tcBorders>
              <w:top w:val="nil"/>
              <w:left w:val="nil"/>
              <w:bottom w:val="nil"/>
              <w:right w:val="nil"/>
            </w:tcBorders>
          </w:tcPr>
          <w:p w14:paraId="1CC9E937" w14:textId="77777777" w:rsidR="00D56568" w:rsidRDefault="00D56568" w:rsidP="00762343">
            <w:pPr>
              <w:spacing w:line="360" w:lineRule="auto"/>
              <w:ind w:firstLine="252"/>
              <w:rPr>
                <w:sz w:val="28"/>
                <w:szCs w:val="28"/>
              </w:rPr>
            </w:pPr>
            <w:r>
              <w:rPr>
                <w:sz w:val="28"/>
                <w:szCs w:val="28"/>
              </w:rPr>
              <w:t>Платонов К.К. Психология религии. Факты и мысли. – М.: Политиздат, 1967, – 239с.</w:t>
            </w:r>
          </w:p>
        </w:tc>
      </w:tr>
      <w:tr w:rsidR="00D56568" w14:paraId="79648965" w14:textId="77777777" w:rsidTr="00762343">
        <w:tblPrEx>
          <w:tblCellMar>
            <w:top w:w="0" w:type="dxa"/>
            <w:bottom w:w="0" w:type="dxa"/>
          </w:tblCellMar>
        </w:tblPrEx>
        <w:tc>
          <w:tcPr>
            <w:tcW w:w="648" w:type="dxa"/>
            <w:tcBorders>
              <w:top w:val="nil"/>
              <w:left w:val="nil"/>
              <w:bottom w:val="nil"/>
              <w:right w:val="nil"/>
            </w:tcBorders>
          </w:tcPr>
          <w:p w14:paraId="1220A041" w14:textId="77777777" w:rsidR="00D56568" w:rsidRDefault="00D56568" w:rsidP="00762343">
            <w:pPr>
              <w:spacing w:line="360" w:lineRule="auto"/>
              <w:jc w:val="center"/>
              <w:rPr>
                <w:sz w:val="28"/>
                <w:szCs w:val="28"/>
                <w:lang w:val="en-US"/>
              </w:rPr>
            </w:pPr>
            <w:r>
              <w:rPr>
                <w:sz w:val="28"/>
                <w:szCs w:val="28"/>
              </w:rPr>
              <w:t>9</w:t>
            </w:r>
            <w:r>
              <w:rPr>
                <w:sz w:val="28"/>
                <w:szCs w:val="28"/>
                <w:lang w:val="en-US"/>
              </w:rPr>
              <w:t>3</w:t>
            </w:r>
          </w:p>
        </w:tc>
        <w:tc>
          <w:tcPr>
            <w:tcW w:w="8743" w:type="dxa"/>
            <w:tcBorders>
              <w:top w:val="nil"/>
              <w:left w:val="nil"/>
              <w:bottom w:val="nil"/>
              <w:right w:val="nil"/>
            </w:tcBorders>
          </w:tcPr>
          <w:p w14:paraId="08B09583" w14:textId="77777777" w:rsidR="00D56568" w:rsidRDefault="00D56568" w:rsidP="00762343">
            <w:pPr>
              <w:spacing w:line="360" w:lineRule="auto"/>
              <w:ind w:firstLine="252"/>
              <w:rPr>
                <w:sz w:val="28"/>
                <w:szCs w:val="28"/>
              </w:rPr>
            </w:pPr>
            <w:r>
              <w:rPr>
                <w:sz w:val="28"/>
                <w:szCs w:val="28"/>
              </w:rPr>
              <w:t>Полный православный богословский энциклопедический словарь. В 2-х тт., Т.2. – Изд-во П.П. Сойкина – 2462 с.</w:t>
            </w:r>
          </w:p>
        </w:tc>
      </w:tr>
      <w:tr w:rsidR="00D56568" w14:paraId="204CA640" w14:textId="77777777" w:rsidTr="00762343">
        <w:tblPrEx>
          <w:tblCellMar>
            <w:top w:w="0" w:type="dxa"/>
            <w:bottom w:w="0" w:type="dxa"/>
          </w:tblCellMar>
        </w:tblPrEx>
        <w:tc>
          <w:tcPr>
            <w:tcW w:w="648" w:type="dxa"/>
            <w:tcBorders>
              <w:top w:val="nil"/>
              <w:left w:val="nil"/>
              <w:bottom w:val="nil"/>
              <w:right w:val="nil"/>
            </w:tcBorders>
          </w:tcPr>
          <w:p w14:paraId="20F7DA7C" w14:textId="77777777" w:rsidR="00D56568" w:rsidRDefault="00D56568" w:rsidP="00762343">
            <w:pPr>
              <w:spacing w:line="360" w:lineRule="auto"/>
              <w:jc w:val="center"/>
              <w:rPr>
                <w:sz w:val="28"/>
                <w:szCs w:val="28"/>
              </w:rPr>
            </w:pPr>
            <w:r>
              <w:rPr>
                <w:sz w:val="28"/>
                <w:szCs w:val="28"/>
              </w:rPr>
              <w:t>94</w:t>
            </w:r>
          </w:p>
        </w:tc>
        <w:tc>
          <w:tcPr>
            <w:tcW w:w="8743" w:type="dxa"/>
            <w:tcBorders>
              <w:top w:val="nil"/>
              <w:left w:val="nil"/>
              <w:bottom w:val="nil"/>
              <w:right w:val="nil"/>
            </w:tcBorders>
          </w:tcPr>
          <w:p w14:paraId="5F858503" w14:textId="77777777" w:rsidR="00D56568" w:rsidRDefault="00D56568" w:rsidP="00762343">
            <w:pPr>
              <w:spacing w:line="360" w:lineRule="auto"/>
              <w:ind w:firstLine="252"/>
              <w:rPr>
                <w:sz w:val="28"/>
                <w:szCs w:val="28"/>
              </w:rPr>
            </w:pPr>
            <w:r>
              <w:rPr>
                <w:sz w:val="28"/>
                <w:szCs w:val="28"/>
              </w:rPr>
              <w:t>Попова М.А. Место психологии религии в системе научного атеизма. – М.: Знание, 1967, – 18с.</w:t>
            </w:r>
          </w:p>
        </w:tc>
      </w:tr>
      <w:tr w:rsidR="00D56568" w14:paraId="144F07C2" w14:textId="77777777" w:rsidTr="00762343">
        <w:tblPrEx>
          <w:tblCellMar>
            <w:top w:w="0" w:type="dxa"/>
            <w:bottom w:w="0" w:type="dxa"/>
          </w:tblCellMar>
        </w:tblPrEx>
        <w:tc>
          <w:tcPr>
            <w:tcW w:w="648" w:type="dxa"/>
            <w:tcBorders>
              <w:top w:val="nil"/>
              <w:left w:val="nil"/>
              <w:bottom w:val="nil"/>
              <w:right w:val="nil"/>
            </w:tcBorders>
          </w:tcPr>
          <w:p w14:paraId="379296C7" w14:textId="77777777" w:rsidR="00D56568" w:rsidRDefault="00D56568" w:rsidP="00762343">
            <w:pPr>
              <w:spacing w:line="360" w:lineRule="auto"/>
              <w:jc w:val="center"/>
              <w:rPr>
                <w:sz w:val="28"/>
                <w:szCs w:val="28"/>
              </w:rPr>
            </w:pPr>
            <w:r>
              <w:rPr>
                <w:sz w:val="28"/>
                <w:szCs w:val="28"/>
              </w:rPr>
              <w:t>95</w:t>
            </w:r>
          </w:p>
        </w:tc>
        <w:tc>
          <w:tcPr>
            <w:tcW w:w="8743" w:type="dxa"/>
            <w:tcBorders>
              <w:top w:val="nil"/>
              <w:left w:val="nil"/>
              <w:bottom w:val="nil"/>
              <w:right w:val="nil"/>
            </w:tcBorders>
          </w:tcPr>
          <w:p w14:paraId="0DAF2C9C" w14:textId="77777777" w:rsidR="00D56568" w:rsidRDefault="00D56568" w:rsidP="00762343">
            <w:pPr>
              <w:spacing w:line="360" w:lineRule="auto"/>
              <w:ind w:firstLine="252"/>
              <w:rPr>
                <w:sz w:val="28"/>
                <w:szCs w:val="28"/>
              </w:rPr>
            </w:pPr>
            <w:r>
              <w:rPr>
                <w:sz w:val="28"/>
                <w:szCs w:val="28"/>
              </w:rPr>
              <w:t>Попова М.А. О психологии религии. Факты и мысли. – М.: Знание, 1969. – 31с.</w:t>
            </w:r>
          </w:p>
        </w:tc>
      </w:tr>
      <w:tr w:rsidR="00D56568" w14:paraId="264525A2" w14:textId="77777777" w:rsidTr="00762343">
        <w:tblPrEx>
          <w:tblCellMar>
            <w:top w:w="0" w:type="dxa"/>
            <w:bottom w:w="0" w:type="dxa"/>
          </w:tblCellMar>
        </w:tblPrEx>
        <w:tc>
          <w:tcPr>
            <w:tcW w:w="648" w:type="dxa"/>
            <w:tcBorders>
              <w:top w:val="nil"/>
              <w:left w:val="nil"/>
              <w:bottom w:val="nil"/>
              <w:right w:val="nil"/>
            </w:tcBorders>
          </w:tcPr>
          <w:p w14:paraId="36E961F6" w14:textId="77777777" w:rsidR="00D56568" w:rsidRDefault="00D56568" w:rsidP="00762343">
            <w:pPr>
              <w:spacing w:line="360" w:lineRule="auto"/>
              <w:jc w:val="center"/>
              <w:rPr>
                <w:sz w:val="28"/>
                <w:szCs w:val="28"/>
                <w:lang w:val="en-US"/>
              </w:rPr>
            </w:pPr>
            <w:r>
              <w:rPr>
                <w:sz w:val="28"/>
                <w:szCs w:val="28"/>
              </w:rPr>
              <w:t>9</w:t>
            </w:r>
            <w:r>
              <w:rPr>
                <w:sz w:val="28"/>
                <w:szCs w:val="28"/>
                <w:lang w:val="en-US"/>
              </w:rPr>
              <w:t>6</w:t>
            </w:r>
          </w:p>
        </w:tc>
        <w:tc>
          <w:tcPr>
            <w:tcW w:w="8743" w:type="dxa"/>
            <w:tcBorders>
              <w:top w:val="nil"/>
              <w:left w:val="nil"/>
              <w:bottom w:val="nil"/>
              <w:right w:val="nil"/>
            </w:tcBorders>
          </w:tcPr>
          <w:p w14:paraId="325FF4F5" w14:textId="77777777" w:rsidR="00D56568" w:rsidRDefault="00D56568" w:rsidP="00762343">
            <w:pPr>
              <w:spacing w:line="360" w:lineRule="auto"/>
              <w:ind w:firstLine="252"/>
              <w:rPr>
                <w:sz w:val="28"/>
                <w:szCs w:val="28"/>
              </w:rPr>
            </w:pPr>
            <w:r>
              <w:rPr>
                <w:sz w:val="28"/>
                <w:szCs w:val="28"/>
              </w:rPr>
              <w:t>Предко</w:t>
            </w:r>
            <w:r>
              <w:rPr>
                <w:sz w:val="28"/>
                <w:szCs w:val="28"/>
                <w:lang w:val="en-US"/>
              </w:rPr>
              <w:t xml:space="preserve"> </w:t>
            </w:r>
            <w:r>
              <w:rPr>
                <w:sz w:val="28"/>
                <w:szCs w:val="28"/>
              </w:rPr>
              <w:t>О</w:t>
            </w:r>
            <w:r>
              <w:rPr>
                <w:sz w:val="28"/>
                <w:szCs w:val="28"/>
                <w:lang w:val="en-US"/>
              </w:rPr>
              <w:t>.</w:t>
            </w:r>
            <w:r>
              <w:rPr>
                <w:sz w:val="28"/>
                <w:szCs w:val="28"/>
              </w:rPr>
              <w:t>І</w:t>
            </w:r>
            <w:r>
              <w:rPr>
                <w:sz w:val="28"/>
                <w:szCs w:val="28"/>
                <w:lang w:val="en-US"/>
              </w:rPr>
              <w:t xml:space="preserve">. </w:t>
            </w:r>
            <w:r>
              <w:rPr>
                <w:sz w:val="28"/>
                <w:szCs w:val="28"/>
              </w:rPr>
              <w:t>Психологія</w:t>
            </w:r>
            <w:r>
              <w:rPr>
                <w:sz w:val="28"/>
                <w:szCs w:val="28"/>
                <w:lang w:val="en-US"/>
              </w:rPr>
              <w:t xml:space="preserve"> </w:t>
            </w:r>
            <w:r>
              <w:rPr>
                <w:sz w:val="28"/>
                <w:szCs w:val="28"/>
              </w:rPr>
              <w:t>релігії</w:t>
            </w:r>
            <w:r>
              <w:rPr>
                <w:sz w:val="28"/>
                <w:szCs w:val="28"/>
                <w:lang w:val="en-US"/>
              </w:rPr>
              <w:t xml:space="preserve">: </w:t>
            </w:r>
            <w:r>
              <w:rPr>
                <w:sz w:val="28"/>
                <w:szCs w:val="28"/>
              </w:rPr>
              <w:t>історія</w:t>
            </w:r>
            <w:r>
              <w:rPr>
                <w:sz w:val="28"/>
                <w:szCs w:val="28"/>
                <w:lang w:val="en-US"/>
              </w:rPr>
              <w:t xml:space="preserve">, </w:t>
            </w:r>
            <w:r>
              <w:rPr>
                <w:sz w:val="28"/>
                <w:szCs w:val="28"/>
              </w:rPr>
              <w:t>теорія</w:t>
            </w:r>
            <w:r>
              <w:rPr>
                <w:sz w:val="28"/>
                <w:szCs w:val="28"/>
                <w:lang w:val="en-US"/>
              </w:rPr>
              <w:t xml:space="preserve">, </w:t>
            </w:r>
            <w:r>
              <w:rPr>
                <w:sz w:val="28"/>
                <w:szCs w:val="28"/>
              </w:rPr>
              <w:t>релігієзнавчі</w:t>
            </w:r>
            <w:r>
              <w:rPr>
                <w:sz w:val="28"/>
                <w:szCs w:val="28"/>
                <w:lang w:val="en-US"/>
              </w:rPr>
              <w:t xml:space="preserve"> </w:t>
            </w:r>
            <w:r>
              <w:rPr>
                <w:sz w:val="28"/>
                <w:szCs w:val="28"/>
              </w:rPr>
              <w:t>виміри</w:t>
            </w:r>
            <w:r>
              <w:rPr>
                <w:sz w:val="28"/>
                <w:szCs w:val="28"/>
                <w:lang w:val="en-US"/>
              </w:rPr>
              <w:t xml:space="preserve">. </w:t>
            </w:r>
            <w:r>
              <w:rPr>
                <w:sz w:val="28"/>
                <w:szCs w:val="28"/>
              </w:rPr>
              <w:t>Монографія. – К.: Центр навчальної літератури, 2005. – 278 с.</w:t>
            </w:r>
          </w:p>
        </w:tc>
      </w:tr>
      <w:tr w:rsidR="00D56568" w14:paraId="37546AA8" w14:textId="77777777" w:rsidTr="00762343">
        <w:tblPrEx>
          <w:tblCellMar>
            <w:top w:w="0" w:type="dxa"/>
            <w:bottom w:w="0" w:type="dxa"/>
          </w:tblCellMar>
        </w:tblPrEx>
        <w:tc>
          <w:tcPr>
            <w:tcW w:w="648" w:type="dxa"/>
            <w:tcBorders>
              <w:top w:val="nil"/>
              <w:left w:val="nil"/>
              <w:bottom w:val="nil"/>
              <w:right w:val="nil"/>
            </w:tcBorders>
          </w:tcPr>
          <w:p w14:paraId="45C18E65" w14:textId="77777777" w:rsidR="00D56568" w:rsidRDefault="00D56568" w:rsidP="00762343">
            <w:pPr>
              <w:spacing w:line="360" w:lineRule="auto"/>
              <w:jc w:val="center"/>
              <w:rPr>
                <w:sz w:val="28"/>
                <w:szCs w:val="28"/>
                <w:lang w:val="en-US"/>
              </w:rPr>
            </w:pPr>
            <w:r>
              <w:rPr>
                <w:sz w:val="28"/>
                <w:szCs w:val="28"/>
              </w:rPr>
              <w:t>9</w:t>
            </w:r>
            <w:r>
              <w:rPr>
                <w:sz w:val="28"/>
                <w:szCs w:val="28"/>
                <w:lang w:val="en-US"/>
              </w:rPr>
              <w:t>7</w:t>
            </w:r>
          </w:p>
        </w:tc>
        <w:tc>
          <w:tcPr>
            <w:tcW w:w="8743" w:type="dxa"/>
            <w:tcBorders>
              <w:top w:val="nil"/>
              <w:left w:val="nil"/>
              <w:bottom w:val="nil"/>
              <w:right w:val="nil"/>
            </w:tcBorders>
          </w:tcPr>
          <w:p w14:paraId="2D808AAA" w14:textId="77777777" w:rsidR="00D56568" w:rsidRDefault="00D56568" w:rsidP="00762343">
            <w:pPr>
              <w:spacing w:line="360" w:lineRule="auto"/>
              <w:ind w:firstLine="252"/>
              <w:rPr>
                <w:sz w:val="28"/>
                <w:szCs w:val="28"/>
              </w:rPr>
            </w:pPr>
            <w:r>
              <w:rPr>
                <w:sz w:val="28"/>
                <w:szCs w:val="28"/>
              </w:rPr>
              <w:t>Психологический словарь/ Под ред. В. В. Давидова, А. В. Запорожца, Б. Ф. Ломова и др. – М: Педагогіка, 1983. – 448с.</w:t>
            </w:r>
          </w:p>
        </w:tc>
      </w:tr>
      <w:tr w:rsidR="00D56568" w14:paraId="1E4851FD" w14:textId="77777777" w:rsidTr="00762343">
        <w:tblPrEx>
          <w:tblCellMar>
            <w:top w:w="0" w:type="dxa"/>
            <w:bottom w:w="0" w:type="dxa"/>
          </w:tblCellMar>
        </w:tblPrEx>
        <w:tc>
          <w:tcPr>
            <w:tcW w:w="648" w:type="dxa"/>
            <w:tcBorders>
              <w:top w:val="nil"/>
              <w:left w:val="nil"/>
              <w:bottom w:val="nil"/>
              <w:right w:val="nil"/>
            </w:tcBorders>
          </w:tcPr>
          <w:p w14:paraId="3C8C9323" w14:textId="77777777" w:rsidR="00D56568" w:rsidRDefault="00D56568" w:rsidP="00762343">
            <w:pPr>
              <w:spacing w:line="360" w:lineRule="auto"/>
              <w:jc w:val="center"/>
              <w:rPr>
                <w:sz w:val="28"/>
                <w:szCs w:val="28"/>
                <w:lang w:val="en-US"/>
              </w:rPr>
            </w:pPr>
            <w:r>
              <w:rPr>
                <w:sz w:val="28"/>
                <w:szCs w:val="28"/>
              </w:rPr>
              <w:t>9</w:t>
            </w:r>
            <w:r>
              <w:rPr>
                <w:sz w:val="28"/>
                <w:szCs w:val="28"/>
                <w:lang w:val="en-US"/>
              </w:rPr>
              <w:t>8</w:t>
            </w:r>
          </w:p>
        </w:tc>
        <w:tc>
          <w:tcPr>
            <w:tcW w:w="8743" w:type="dxa"/>
            <w:tcBorders>
              <w:top w:val="nil"/>
              <w:left w:val="nil"/>
              <w:bottom w:val="nil"/>
              <w:right w:val="nil"/>
            </w:tcBorders>
          </w:tcPr>
          <w:p w14:paraId="77F572F6" w14:textId="77777777" w:rsidR="00D56568" w:rsidRDefault="00D56568" w:rsidP="00762343">
            <w:pPr>
              <w:spacing w:line="360" w:lineRule="auto"/>
              <w:ind w:firstLine="252"/>
              <w:rPr>
                <w:sz w:val="28"/>
                <w:szCs w:val="28"/>
              </w:rPr>
            </w:pPr>
            <w:r>
              <w:rPr>
                <w:sz w:val="28"/>
                <w:szCs w:val="28"/>
              </w:rPr>
              <w:t>Психология. Словарь/ Под общ. ред. Петровского А.В., Ярошевского М.Г. – 2-е изд. – М.: Политиздат, 1990. – 494 с.</w:t>
            </w:r>
          </w:p>
        </w:tc>
      </w:tr>
      <w:tr w:rsidR="00D56568" w14:paraId="61D3116A" w14:textId="77777777" w:rsidTr="00762343">
        <w:tblPrEx>
          <w:tblCellMar>
            <w:top w:w="0" w:type="dxa"/>
            <w:bottom w:w="0" w:type="dxa"/>
          </w:tblCellMar>
        </w:tblPrEx>
        <w:tc>
          <w:tcPr>
            <w:tcW w:w="648" w:type="dxa"/>
            <w:tcBorders>
              <w:top w:val="nil"/>
              <w:left w:val="nil"/>
              <w:bottom w:val="nil"/>
              <w:right w:val="nil"/>
            </w:tcBorders>
          </w:tcPr>
          <w:p w14:paraId="577E0BE2" w14:textId="77777777" w:rsidR="00D56568" w:rsidRDefault="00D56568" w:rsidP="00762343">
            <w:pPr>
              <w:spacing w:line="360" w:lineRule="auto"/>
              <w:jc w:val="center"/>
              <w:rPr>
                <w:sz w:val="28"/>
                <w:szCs w:val="28"/>
                <w:lang w:val="en-US"/>
              </w:rPr>
            </w:pPr>
            <w:r>
              <w:rPr>
                <w:sz w:val="28"/>
                <w:szCs w:val="28"/>
              </w:rPr>
              <w:t>9</w:t>
            </w:r>
            <w:r>
              <w:rPr>
                <w:sz w:val="28"/>
                <w:szCs w:val="28"/>
                <w:lang w:val="en-US"/>
              </w:rPr>
              <w:t>9</w:t>
            </w:r>
          </w:p>
        </w:tc>
        <w:tc>
          <w:tcPr>
            <w:tcW w:w="8743" w:type="dxa"/>
            <w:tcBorders>
              <w:top w:val="nil"/>
              <w:left w:val="nil"/>
              <w:bottom w:val="nil"/>
              <w:right w:val="nil"/>
            </w:tcBorders>
          </w:tcPr>
          <w:p w14:paraId="199AC70E" w14:textId="77777777" w:rsidR="00D56568" w:rsidRDefault="00D56568" w:rsidP="00762343">
            <w:pPr>
              <w:spacing w:line="360" w:lineRule="auto"/>
              <w:ind w:firstLine="252"/>
              <w:rPr>
                <w:sz w:val="28"/>
                <w:szCs w:val="28"/>
              </w:rPr>
            </w:pPr>
            <w:r>
              <w:rPr>
                <w:sz w:val="28"/>
                <w:szCs w:val="28"/>
              </w:rPr>
              <w:t>Радугин А. А. Введение в религиоведение: теория, история и современные религии. – М.: Центр, 2001. – 240с.</w:t>
            </w:r>
          </w:p>
        </w:tc>
      </w:tr>
      <w:tr w:rsidR="00D56568" w14:paraId="46F380DC" w14:textId="77777777" w:rsidTr="00762343">
        <w:tblPrEx>
          <w:tblCellMar>
            <w:top w:w="0" w:type="dxa"/>
            <w:bottom w:w="0" w:type="dxa"/>
          </w:tblCellMar>
        </w:tblPrEx>
        <w:tc>
          <w:tcPr>
            <w:tcW w:w="648" w:type="dxa"/>
            <w:tcBorders>
              <w:top w:val="nil"/>
              <w:left w:val="nil"/>
              <w:bottom w:val="nil"/>
              <w:right w:val="nil"/>
            </w:tcBorders>
          </w:tcPr>
          <w:p w14:paraId="79500B96" w14:textId="77777777" w:rsidR="00D56568" w:rsidRDefault="00D56568" w:rsidP="00762343">
            <w:pPr>
              <w:spacing w:line="360" w:lineRule="auto"/>
              <w:jc w:val="center"/>
              <w:rPr>
                <w:sz w:val="28"/>
                <w:szCs w:val="28"/>
                <w:lang w:val="en-US"/>
              </w:rPr>
            </w:pPr>
            <w:r>
              <w:rPr>
                <w:sz w:val="28"/>
                <w:szCs w:val="28"/>
                <w:lang w:val="en-US"/>
              </w:rPr>
              <w:t>100</w:t>
            </w:r>
          </w:p>
        </w:tc>
        <w:tc>
          <w:tcPr>
            <w:tcW w:w="8743" w:type="dxa"/>
            <w:tcBorders>
              <w:top w:val="nil"/>
              <w:left w:val="nil"/>
              <w:bottom w:val="nil"/>
              <w:right w:val="nil"/>
            </w:tcBorders>
          </w:tcPr>
          <w:p w14:paraId="0ED971E8" w14:textId="77777777" w:rsidR="00D56568" w:rsidRDefault="00D56568" w:rsidP="00762343">
            <w:pPr>
              <w:spacing w:line="360" w:lineRule="auto"/>
              <w:ind w:firstLine="252"/>
              <w:rPr>
                <w:sz w:val="28"/>
                <w:szCs w:val="28"/>
                <w:lang w:val="en-US"/>
              </w:rPr>
            </w:pPr>
            <w:r>
              <w:rPr>
                <w:sz w:val="28"/>
                <w:szCs w:val="28"/>
              </w:rPr>
              <w:t>Резнік</w:t>
            </w:r>
            <w:r>
              <w:rPr>
                <w:sz w:val="28"/>
                <w:szCs w:val="28"/>
                <w:lang w:val="en-US"/>
              </w:rPr>
              <w:t xml:space="preserve"> </w:t>
            </w:r>
            <w:r>
              <w:rPr>
                <w:sz w:val="28"/>
                <w:szCs w:val="28"/>
              </w:rPr>
              <w:t>В</w:t>
            </w:r>
            <w:r>
              <w:rPr>
                <w:sz w:val="28"/>
                <w:szCs w:val="28"/>
                <w:lang w:val="en-US"/>
              </w:rPr>
              <w:t xml:space="preserve">. </w:t>
            </w:r>
            <w:r>
              <w:rPr>
                <w:sz w:val="28"/>
                <w:szCs w:val="28"/>
              </w:rPr>
              <w:t>Феномен</w:t>
            </w:r>
            <w:r>
              <w:rPr>
                <w:sz w:val="28"/>
                <w:szCs w:val="28"/>
                <w:lang w:val="en-US"/>
              </w:rPr>
              <w:t xml:space="preserve"> </w:t>
            </w:r>
            <w:r>
              <w:rPr>
                <w:sz w:val="28"/>
                <w:szCs w:val="28"/>
              </w:rPr>
              <w:t>диспозиційної</w:t>
            </w:r>
            <w:r>
              <w:rPr>
                <w:sz w:val="28"/>
                <w:szCs w:val="28"/>
                <w:lang w:val="en-US"/>
              </w:rPr>
              <w:t xml:space="preserve"> </w:t>
            </w:r>
            <w:r>
              <w:rPr>
                <w:sz w:val="28"/>
                <w:szCs w:val="28"/>
              </w:rPr>
              <w:t>концепції</w:t>
            </w:r>
            <w:r>
              <w:rPr>
                <w:sz w:val="28"/>
                <w:szCs w:val="28"/>
                <w:lang w:val="en-US"/>
              </w:rPr>
              <w:t xml:space="preserve"> </w:t>
            </w:r>
            <w:r>
              <w:rPr>
                <w:sz w:val="28"/>
                <w:szCs w:val="28"/>
              </w:rPr>
              <w:t>В</w:t>
            </w:r>
            <w:r>
              <w:rPr>
                <w:sz w:val="28"/>
                <w:szCs w:val="28"/>
                <w:lang w:val="en-US"/>
              </w:rPr>
              <w:t xml:space="preserve">. </w:t>
            </w:r>
            <w:r>
              <w:rPr>
                <w:sz w:val="28"/>
                <w:szCs w:val="28"/>
              </w:rPr>
              <w:t>Ядова</w:t>
            </w:r>
            <w:r>
              <w:rPr>
                <w:sz w:val="28"/>
                <w:szCs w:val="28"/>
                <w:lang w:val="en-US"/>
              </w:rPr>
              <w:t xml:space="preserve"> </w:t>
            </w:r>
            <w:r>
              <w:rPr>
                <w:sz w:val="28"/>
                <w:szCs w:val="28"/>
              </w:rPr>
              <w:t>у</w:t>
            </w:r>
            <w:r>
              <w:rPr>
                <w:sz w:val="28"/>
                <w:szCs w:val="28"/>
                <w:lang w:val="en-US"/>
              </w:rPr>
              <w:t xml:space="preserve"> </w:t>
            </w:r>
            <w:r>
              <w:rPr>
                <w:sz w:val="28"/>
                <w:szCs w:val="28"/>
              </w:rPr>
              <w:t>радянській</w:t>
            </w:r>
            <w:r>
              <w:rPr>
                <w:sz w:val="28"/>
                <w:szCs w:val="28"/>
                <w:lang w:val="en-US"/>
              </w:rPr>
              <w:t xml:space="preserve"> </w:t>
            </w:r>
            <w:r>
              <w:rPr>
                <w:sz w:val="28"/>
                <w:szCs w:val="28"/>
              </w:rPr>
              <w:t>і</w:t>
            </w:r>
            <w:r>
              <w:rPr>
                <w:sz w:val="28"/>
                <w:szCs w:val="28"/>
                <w:lang w:val="en-US"/>
              </w:rPr>
              <w:t xml:space="preserve"> </w:t>
            </w:r>
            <w:r>
              <w:rPr>
                <w:sz w:val="28"/>
                <w:szCs w:val="28"/>
              </w:rPr>
              <w:t>пострадянській</w:t>
            </w:r>
            <w:r>
              <w:rPr>
                <w:sz w:val="28"/>
                <w:szCs w:val="28"/>
                <w:lang w:val="en-US"/>
              </w:rPr>
              <w:t xml:space="preserve"> </w:t>
            </w:r>
            <w:r>
              <w:rPr>
                <w:sz w:val="28"/>
                <w:szCs w:val="28"/>
              </w:rPr>
              <w:t>соціології</w:t>
            </w:r>
            <w:r>
              <w:rPr>
                <w:sz w:val="28"/>
                <w:szCs w:val="28"/>
                <w:lang w:val="en-US"/>
              </w:rPr>
              <w:t xml:space="preserve"> // </w:t>
            </w:r>
            <w:r>
              <w:rPr>
                <w:sz w:val="28"/>
                <w:szCs w:val="28"/>
              </w:rPr>
              <w:t>Соціологія</w:t>
            </w:r>
            <w:r>
              <w:rPr>
                <w:sz w:val="28"/>
                <w:szCs w:val="28"/>
                <w:lang w:val="en-US"/>
              </w:rPr>
              <w:t xml:space="preserve">: </w:t>
            </w:r>
            <w:r>
              <w:rPr>
                <w:sz w:val="28"/>
                <w:szCs w:val="28"/>
              </w:rPr>
              <w:t>теорія</w:t>
            </w:r>
            <w:r>
              <w:rPr>
                <w:sz w:val="28"/>
                <w:szCs w:val="28"/>
                <w:lang w:val="en-US"/>
              </w:rPr>
              <w:t xml:space="preserve">, </w:t>
            </w:r>
            <w:r>
              <w:rPr>
                <w:sz w:val="28"/>
                <w:szCs w:val="28"/>
              </w:rPr>
              <w:t>методи</w:t>
            </w:r>
            <w:r>
              <w:rPr>
                <w:sz w:val="28"/>
                <w:szCs w:val="28"/>
                <w:lang w:val="en-US"/>
              </w:rPr>
              <w:t xml:space="preserve">, </w:t>
            </w:r>
            <w:r>
              <w:rPr>
                <w:sz w:val="28"/>
                <w:szCs w:val="28"/>
              </w:rPr>
              <w:t>маркетинг</w:t>
            </w:r>
            <w:r>
              <w:rPr>
                <w:sz w:val="28"/>
                <w:szCs w:val="28"/>
                <w:lang w:val="en-US"/>
              </w:rPr>
              <w:t xml:space="preserve">. – 2003. – №1. – </w:t>
            </w:r>
            <w:r>
              <w:rPr>
                <w:sz w:val="28"/>
                <w:szCs w:val="28"/>
              </w:rPr>
              <w:t>С</w:t>
            </w:r>
            <w:r>
              <w:rPr>
                <w:sz w:val="28"/>
                <w:szCs w:val="28"/>
                <w:lang w:val="en-US"/>
              </w:rPr>
              <w:t>.71–90.</w:t>
            </w:r>
          </w:p>
        </w:tc>
      </w:tr>
      <w:tr w:rsidR="00D56568" w14:paraId="510C18D8" w14:textId="77777777" w:rsidTr="00762343">
        <w:tblPrEx>
          <w:tblCellMar>
            <w:top w:w="0" w:type="dxa"/>
            <w:bottom w:w="0" w:type="dxa"/>
          </w:tblCellMar>
        </w:tblPrEx>
        <w:tc>
          <w:tcPr>
            <w:tcW w:w="648" w:type="dxa"/>
            <w:tcBorders>
              <w:top w:val="nil"/>
              <w:left w:val="nil"/>
              <w:bottom w:val="nil"/>
              <w:right w:val="nil"/>
            </w:tcBorders>
          </w:tcPr>
          <w:p w14:paraId="06A35EE1" w14:textId="77777777" w:rsidR="00D56568" w:rsidRDefault="00D56568" w:rsidP="00762343">
            <w:pPr>
              <w:spacing w:line="360" w:lineRule="auto"/>
              <w:jc w:val="center"/>
              <w:rPr>
                <w:sz w:val="28"/>
                <w:szCs w:val="28"/>
              </w:rPr>
            </w:pPr>
            <w:r>
              <w:rPr>
                <w:sz w:val="28"/>
                <w:szCs w:val="28"/>
              </w:rPr>
              <w:t>101</w:t>
            </w:r>
          </w:p>
        </w:tc>
        <w:tc>
          <w:tcPr>
            <w:tcW w:w="8743" w:type="dxa"/>
            <w:tcBorders>
              <w:top w:val="nil"/>
              <w:left w:val="nil"/>
              <w:bottom w:val="nil"/>
              <w:right w:val="nil"/>
            </w:tcBorders>
          </w:tcPr>
          <w:p w14:paraId="447B80E1" w14:textId="77777777" w:rsidR="00D56568" w:rsidRDefault="00D56568" w:rsidP="00762343">
            <w:pPr>
              <w:spacing w:line="360" w:lineRule="auto"/>
              <w:ind w:firstLine="252"/>
              <w:rPr>
                <w:sz w:val="28"/>
                <w:szCs w:val="28"/>
              </w:rPr>
            </w:pPr>
            <w:r>
              <w:rPr>
                <w:sz w:val="28"/>
                <w:szCs w:val="28"/>
              </w:rPr>
              <w:t>Релігієзнавство/ за ред. Колодного А. – К.: Світ знань, 1999. – 160с.</w:t>
            </w:r>
          </w:p>
        </w:tc>
      </w:tr>
      <w:tr w:rsidR="00D56568" w14:paraId="060B972A" w14:textId="77777777" w:rsidTr="00762343">
        <w:tblPrEx>
          <w:tblCellMar>
            <w:top w:w="0" w:type="dxa"/>
            <w:bottom w:w="0" w:type="dxa"/>
          </w:tblCellMar>
        </w:tblPrEx>
        <w:tc>
          <w:tcPr>
            <w:tcW w:w="648" w:type="dxa"/>
            <w:tcBorders>
              <w:top w:val="nil"/>
              <w:left w:val="nil"/>
              <w:bottom w:val="nil"/>
              <w:right w:val="nil"/>
            </w:tcBorders>
          </w:tcPr>
          <w:p w14:paraId="5821FFE4" w14:textId="77777777" w:rsidR="00D56568" w:rsidRDefault="00D56568" w:rsidP="00762343">
            <w:pPr>
              <w:spacing w:line="360" w:lineRule="auto"/>
              <w:jc w:val="center"/>
              <w:rPr>
                <w:sz w:val="28"/>
                <w:szCs w:val="28"/>
              </w:rPr>
            </w:pPr>
            <w:r>
              <w:rPr>
                <w:sz w:val="28"/>
                <w:szCs w:val="28"/>
              </w:rPr>
              <w:lastRenderedPageBreak/>
              <w:t>102</w:t>
            </w:r>
          </w:p>
        </w:tc>
        <w:tc>
          <w:tcPr>
            <w:tcW w:w="8743" w:type="dxa"/>
            <w:tcBorders>
              <w:top w:val="nil"/>
              <w:left w:val="nil"/>
              <w:bottom w:val="nil"/>
              <w:right w:val="nil"/>
            </w:tcBorders>
          </w:tcPr>
          <w:p w14:paraId="2B62BD79" w14:textId="77777777" w:rsidR="00D56568" w:rsidRDefault="00D56568" w:rsidP="00762343">
            <w:pPr>
              <w:spacing w:line="360" w:lineRule="auto"/>
              <w:ind w:firstLine="252"/>
              <w:rPr>
                <w:sz w:val="28"/>
                <w:szCs w:val="28"/>
              </w:rPr>
            </w:pPr>
            <w:r>
              <w:rPr>
                <w:sz w:val="28"/>
                <w:szCs w:val="28"/>
              </w:rPr>
              <w:t>Релігієзнавство: Навч. посібник/ за ред. С.А. Бублика – 2-ге вид., К.: Хрінком інтер, 1999. – 496 с.</w:t>
            </w:r>
          </w:p>
        </w:tc>
      </w:tr>
      <w:tr w:rsidR="00D56568" w14:paraId="1909CEAF" w14:textId="77777777" w:rsidTr="00762343">
        <w:tblPrEx>
          <w:tblCellMar>
            <w:top w:w="0" w:type="dxa"/>
            <w:bottom w:w="0" w:type="dxa"/>
          </w:tblCellMar>
        </w:tblPrEx>
        <w:tc>
          <w:tcPr>
            <w:tcW w:w="648" w:type="dxa"/>
            <w:tcBorders>
              <w:top w:val="nil"/>
              <w:left w:val="nil"/>
              <w:bottom w:val="nil"/>
              <w:right w:val="nil"/>
            </w:tcBorders>
          </w:tcPr>
          <w:p w14:paraId="05B2CF53" w14:textId="77777777" w:rsidR="00D56568" w:rsidRDefault="00D56568" w:rsidP="00762343">
            <w:pPr>
              <w:spacing w:line="360" w:lineRule="auto"/>
              <w:jc w:val="center"/>
              <w:rPr>
                <w:sz w:val="28"/>
                <w:szCs w:val="28"/>
              </w:rPr>
            </w:pPr>
            <w:r>
              <w:rPr>
                <w:sz w:val="28"/>
                <w:szCs w:val="28"/>
              </w:rPr>
              <w:t>103</w:t>
            </w:r>
          </w:p>
        </w:tc>
        <w:tc>
          <w:tcPr>
            <w:tcW w:w="8743" w:type="dxa"/>
            <w:tcBorders>
              <w:top w:val="nil"/>
              <w:left w:val="nil"/>
              <w:bottom w:val="nil"/>
              <w:right w:val="nil"/>
            </w:tcBorders>
          </w:tcPr>
          <w:p w14:paraId="37C844F2" w14:textId="77777777" w:rsidR="00D56568" w:rsidRDefault="00D56568" w:rsidP="00762343">
            <w:pPr>
              <w:spacing w:line="360" w:lineRule="auto"/>
              <w:ind w:firstLine="252"/>
              <w:rPr>
                <w:sz w:val="28"/>
                <w:szCs w:val="28"/>
              </w:rPr>
            </w:pPr>
            <w:r>
              <w:rPr>
                <w:sz w:val="28"/>
                <w:szCs w:val="28"/>
              </w:rPr>
              <w:t>Річинський А.В. Проблеми української релігійної свідомості. – Тернопіль – 2002. – 448 с.</w:t>
            </w:r>
          </w:p>
        </w:tc>
      </w:tr>
      <w:tr w:rsidR="00D56568" w14:paraId="6617440E" w14:textId="77777777" w:rsidTr="00762343">
        <w:tblPrEx>
          <w:tblCellMar>
            <w:top w:w="0" w:type="dxa"/>
            <w:bottom w:w="0" w:type="dxa"/>
          </w:tblCellMar>
        </w:tblPrEx>
        <w:tc>
          <w:tcPr>
            <w:tcW w:w="648" w:type="dxa"/>
            <w:tcBorders>
              <w:top w:val="nil"/>
              <w:left w:val="nil"/>
              <w:bottom w:val="nil"/>
              <w:right w:val="nil"/>
            </w:tcBorders>
          </w:tcPr>
          <w:p w14:paraId="284AD017" w14:textId="77777777" w:rsidR="00D56568" w:rsidRDefault="00D56568" w:rsidP="00762343">
            <w:pPr>
              <w:spacing w:line="360" w:lineRule="auto"/>
              <w:jc w:val="center"/>
              <w:rPr>
                <w:sz w:val="28"/>
                <w:szCs w:val="28"/>
              </w:rPr>
            </w:pPr>
            <w:r>
              <w:rPr>
                <w:sz w:val="28"/>
                <w:szCs w:val="28"/>
              </w:rPr>
              <w:t>104</w:t>
            </w:r>
          </w:p>
        </w:tc>
        <w:tc>
          <w:tcPr>
            <w:tcW w:w="8743" w:type="dxa"/>
            <w:tcBorders>
              <w:top w:val="nil"/>
              <w:left w:val="nil"/>
              <w:bottom w:val="nil"/>
              <w:right w:val="nil"/>
            </w:tcBorders>
          </w:tcPr>
          <w:p w14:paraId="591DC4E4" w14:textId="77777777" w:rsidR="00D56568" w:rsidRDefault="00D56568" w:rsidP="00762343">
            <w:pPr>
              <w:spacing w:line="360" w:lineRule="auto"/>
              <w:ind w:firstLine="252"/>
              <w:rPr>
                <w:sz w:val="28"/>
                <w:szCs w:val="28"/>
              </w:rPr>
            </w:pPr>
            <w:r>
              <w:rPr>
                <w:sz w:val="28"/>
                <w:szCs w:val="28"/>
              </w:rPr>
              <w:t>Рязанова Л. „Нью-эйдж” – религиозное сознание в ситуации постмодерна// Соціальні виміри суспільства. Випуск 6. – К.:Інститут соціології НАН України, 2003. – С.422-436.</w:t>
            </w:r>
          </w:p>
        </w:tc>
      </w:tr>
      <w:tr w:rsidR="00D56568" w14:paraId="27278DC3" w14:textId="77777777" w:rsidTr="00762343">
        <w:tblPrEx>
          <w:tblCellMar>
            <w:top w:w="0" w:type="dxa"/>
            <w:bottom w:w="0" w:type="dxa"/>
          </w:tblCellMar>
        </w:tblPrEx>
        <w:tc>
          <w:tcPr>
            <w:tcW w:w="648" w:type="dxa"/>
            <w:tcBorders>
              <w:top w:val="nil"/>
              <w:left w:val="nil"/>
              <w:bottom w:val="nil"/>
              <w:right w:val="nil"/>
            </w:tcBorders>
          </w:tcPr>
          <w:p w14:paraId="259AB623" w14:textId="77777777" w:rsidR="00D56568" w:rsidRDefault="00D56568" w:rsidP="00762343">
            <w:pPr>
              <w:spacing w:line="360" w:lineRule="auto"/>
              <w:jc w:val="center"/>
              <w:rPr>
                <w:sz w:val="28"/>
                <w:szCs w:val="28"/>
              </w:rPr>
            </w:pPr>
            <w:r>
              <w:rPr>
                <w:sz w:val="28"/>
                <w:szCs w:val="28"/>
              </w:rPr>
              <w:t>105</w:t>
            </w:r>
          </w:p>
        </w:tc>
        <w:tc>
          <w:tcPr>
            <w:tcW w:w="8743" w:type="dxa"/>
            <w:tcBorders>
              <w:top w:val="nil"/>
              <w:left w:val="nil"/>
              <w:bottom w:val="nil"/>
              <w:right w:val="nil"/>
            </w:tcBorders>
          </w:tcPr>
          <w:p w14:paraId="3B4A2984" w14:textId="77777777" w:rsidR="00D56568" w:rsidRDefault="00D56568" w:rsidP="00762343">
            <w:pPr>
              <w:spacing w:line="360" w:lineRule="auto"/>
              <w:ind w:firstLine="252"/>
              <w:rPr>
                <w:sz w:val="28"/>
                <w:szCs w:val="28"/>
              </w:rPr>
            </w:pPr>
            <w:r>
              <w:rPr>
                <w:sz w:val="28"/>
                <w:szCs w:val="28"/>
              </w:rPr>
              <w:t>Рязанова Л. Релігійний ренесанс: спроба соціологічної діагностики// Соціологія: теорія, методи, маркетинг. – 2001. – №4. – С.114 – 125.</w:t>
            </w:r>
          </w:p>
        </w:tc>
      </w:tr>
      <w:tr w:rsidR="00D56568" w14:paraId="4B4B986C" w14:textId="77777777" w:rsidTr="00762343">
        <w:tblPrEx>
          <w:tblCellMar>
            <w:top w:w="0" w:type="dxa"/>
            <w:bottom w:w="0" w:type="dxa"/>
          </w:tblCellMar>
        </w:tblPrEx>
        <w:tc>
          <w:tcPr>
            <w:tcW w:w="648" w:type="dxa"/>
            <w:tcBorders>
              <w:top w:val="nil"/>
              <w:left w:val="nil"/>
              <w:bottom w:val="nil"/>
              <w:right w:val="nil"/>
            </w:tcBorders>
          </w:tcPr>
          <w:p w14:paraId="33763F64" w14:textId="77777777" w:rsidR="00D56568" w:rsidRDefault="00D56568" w:rsidP="00762343">
            <w:pPr>
              <w:spacing w:line="360" w:lineRule="auto"/>
              <w:jc w:val="center"/>
              <w:rPr>
                <w:sz w:val="28"/>
                <w:szCs w:val="28"/>
              </w:rPr>
            </w:pPr>
            <w:r>
              <w:rPr>
                <w:sz w:val="28"/>
                <w:szCs w:val="28"/>
              </w:rPr>
              <w:t>106</w:t>
            </w:r>
          </w:p>
        </w:tc>
        <w:tc>
          <w:tcPr>
            <w:tcW w:w="8743" w:type="dxa"/>
            <w:tcBorders>
              <w:top w:val="nil"/>
              <w:left w:val="nil"/>
              <w:bottom w:val="nil"/>
              <w:right w:val="nil"/>
            </w:tcBorders>
          </w:tcPr>
          <w:p w14:paraId="5A6AB917" w14:textId="77777777" w:rsidR="00D56568" w:rsidRDefault="00D56568" w:rsidP="00762343">
            <w:pPr>
              <w:spacing w:line="360" w:lineRule="auto"/>
              <w:ind w:firstLine="252"/>
              <w:rPr>
                <w:sz w:val="28"/>
                <w:szCs w:val="28"/>
              </w:rPr>
            </w:pPr>
            <w:r>
              <w:rPr>
                <w:sz w:val="28"/>
                <w:szCs w:val="28"/>
              </w:rPr>
              <w:t>Рязанова Л. С. Религиозность в украинском социуме как презентация индивидуальной свободы и творчества// Українське суспільство: 10 років незалежності. – К.: - 2001. – С. 372 – 377.</w:t>
            </w:r>
          </w:p>
        </w:tc>
      </w:tr>
      <w:tr w:rsidR="00D56568" w14:paraId="1E34F070" w14:textId="77777777" w:rsidTr="00762343">
        <w:tblPrEx>
          <w:tblCellMar>
            <w:top w:w="0" w:type="dxa"/>
            <w:bottom w:w="0" w:type="dxa"/>
          </w:tblCellMar>
        </w:tblPrEx>
        <w:tc>
          <w:tcPr>
            <w:tcW w:w="648" w:type="dxa"/>
            <w:tcBorders>
              <w:top w:val="nil"/>
              <w:left w:val="nil"/>
              <w:bottom w:val="nil"/>
              <w:right w:val="nil"/>
            </w:tcBorders>
          </w:tcPr>
          <w:p w14:paraId="2E2344BF" w14:textId="77777777" w:rsidR="00D56568" w:rsidRDefault="00D56568" w:rsidP="00762343">
            <w:pPr>
              <w:spacing w:line="360" w:lineRule="auto"/>
              <w:jc w:val="center"/>
              <w:rPr>
                <w:sz w:val="28"/>
                <w:szCs w:val="28"/>
              </w:rPr>
            </w:pPr>
            <w:r>
              <w:rPr>
                <w:sz w:val="28"/>
                <w:szCs w:val="28"/>
              </w:rPr>
              <w:t>107</w:t>
            </w:r>
          </w:p>
        </w:tc>
        <w:tc>
          <w:tcPr>
            <w:tcW w:w="8743" w:type="dxa"/>
            <w:tcBorders>
              <w:top w:val="nil"/>
              <w:left w:val="nil"/>
              <w:bottom w:val="nil"/>
              <w:right w:val="nil"/>
            </w:tcBorders>
          </w:tcPr>
          <w:p w14:paraId="1A11213D" w14:textId="77777777" w:rsidR="00D56568" w:rsidRDefault="00D56568" w:rsidP="00762343">
            <w:pPr>
              <w:spacing w:line="360" w:lineRule="auto"/>
              <w:ind w:firstLine="252"/>
              <w:rPr>
                <w:sz w:val="28"/>
                <w:szCs w:val="28"/>
              </w:rPr>
            </w:pPr>
            <w:r>
              <w:rPr>
                <w:sz w:val="28"/>
                <w:szCs w:val="28"/>
              </w:rPr>
              <w:t>Синелина Ю.Ю. Воцерковленность и суеверное поведение жителей Ярославской области// Социс. – 2005. – №3. – С.96 – 112.</w:t>
            </w:r>
          </w:p>
        </w:tc>
      </w:tr>
      <w:tr w:rsidR="00D56568" w14:paraId="6145F602" w14:textId="77777777" w:rsidTr="00762343">
        <w:tblPrEx>
          <w:tblCellMar>
            <w:top w:w="0" w:type="dxa"/>
            <w:bottom w:w="0" w:type="dxa"/>
          </w:tblCellMar>
        </w:tblPrEx>
        <w:tc>
          <w:tcPr>
            <w:tcW w:w="648" w:type="dxa"/>
            <w:tcBorders>
              <w:top w:val="nil"/>
              <w:left w:val="nil"/>
              <w:bottom w:val="nil"/>
              <w:right w:val="nil"/>
            </w:tcBorders>
          </w:tcPr>
          <w:p w14:paraId="6FF8B2E7" w14:textId="77777777" w:rsidR="00D56568" w:rsidRDefault="00D56568" w:rsidP="00762343">
            <w:pPr>
              <w:spacing w:line="360" w:lineRule="auto"/>
              <w:jc w:val="center"/>
              <w:rPr>
                <w:sz w:val="28"/>
                <w:szCs w:val="28"/>
              </w:rPr>
            </w:pPr>
            <w:r>
              <w:rPr>
                <w:sz w:val="28"/>
                <w:szCs w:val="28"/>
              </w:rPr>
              <w:t>108</w:t>
            </w:r>
          </w:p>
        </w:tc>
        <w:tc>
          <w:tcPr>
            <w:tcW w:w="8743" w:type="dxa"/>
            <w:tcBorders>
              <w:top w:val="nil"/>
              <w:left w:val="nil"/>
              <w:bottom w:val="nil"/>
              <w:right w:val="nil"/>
            </w:tcBorders>
          </w:tcPr>
          <w:p w14:paraId="32F44D4B" w14:textId="77777777" w:rsidR="00D56568" w:rsidRDefault="00D56568" w:rsidP="00762343">
            <w:pPr>
              <w:spacing w:line="360" w:lineRule="auto"/>
              <w:ind w:firstLine="252"/>
              <w:rPr>
                <w:sz w:val="28"/>
                <w:szCs w:val="28"/>
              </w:rPr>
            </w:pPr>
            <w:r>
              <w:rPr>
                <w:sz w:val="28"/>
                <w:szCs w:val="28"/>
              </w:rPr>
              <w:t>Синелина Ю.Ю. О критериях определения религиозности населения// Социс. – 2001. – №7. – С.89 – 96.</w:t>
            </w:r>
          </w:p>
        </w:tc>
      </w:tr>
      <w:tr w:rsidR="00D56568" w14:paraId="4781B578" w14:textId="77777777" w:rsidTr="00762343">
        <w:tblPrEx>
          <w:tblCellMar>
            <w:top w:w="0" w:type="dxa"/>
            <w:bottom w:w="0" w:type="dxa"/>
          </w:tblCellMar>
        </w:tblPrEx>
        <w:tc>
          <w:tcPr>
            <w:tcW w:w="648" w:type="dxa"/>
            <w:tcBorders>
              <w:top w:val="nil"/>
              <w:left w:val="nil"/>
              <w:bottom w:val="nil"/>
              <w:right w:val="nil"/>
            </w:tcBorders>
          </w:tcPr>
          <w:p w14:paraId="53FB9AAB" w14:textId="77777777" w:rsidR="00D56568" w:rsidRDefault="00D56568" w:rsidP="00762343">
            <w:pPr>
              <w:spacing w:line="360" w:lineRule="auto"/>
              <w:jc w:val="center"/>
              <w:rPr>
                <w:sz w:val="28"/>
                <w:szCs w:val="28"/>
              </w:rPr>
            </w:pPr>
            <w:r>
              <w:rPr>
                <w:sz w:val="28"/>
                <w:szCs w:val="28"/>
              </w:rPr>
              <w:t>109</w:t>
            </w:r>
          </w:p>
        </w:tc>
        <w:tc>
          <w:tcPr>
            <w:tcW w:w="8743" w:type="dxa"/>
            <w:tcBorders>
              <w:top w:val="nil"/>
              <w:left w:val="nil"/>
              <w:bottom w:val="nil"/>
              <w:right w:val="nil"/>
            </w:tcBorders>
          </w:tcPr>
          <w:p w14:paraId="76697A32" w14:textId="77777777" w:rsidR="00D56568" w:rsidRDefault="00D56568" w:rsidP="00762343">
            <w:pPr>
              <w:spacing w:line="360" w:lineRule="auto"/>
              <w:ind w:firstLine="252"/>
              <w:rPr>
                <w:sz w:val="28"/>
                <w:szCs w:val="28"/>
              </w:rPr>
            </w:pPr>
            <w:r>
              <w:rPr>
                <w:sz w:val="28"/>
                <w:szCs w:val="28"/>
              </w:rPr>
              <w:t>Синелина Ю.Ю. О циклах изменения религиозности образованной части российского общества (начало ХVІІ в. – 1917 г.)// Социс. – 2003. – №10. – С.96 – 112.</w:t>
            </w:r>
          </w:p>
        </w:tc>
      </w:tr>
      <w:tr w:rsidR="00D56568" w14:paraId="2BF544A5" w14:textId="77777777" w:rsidTr="00762343">
        <w:tblPrEx>
          <w:tblCellMar>
            <w:top w:w="0" w:type="dxa"/>
            <w:bottom w:w="0" w:type="dxa"/>
          </w:tblCellMar>
        </w:tblPrEx>
        <w:tc>
          <w:tcPr>
            <w:tcW w:w="648" w:type="dxa"/>
            <w:tcBorders>
              <w:top w:val="nil"/>
              <w:left w:val="nil"/>
              <w:bottom w:val="nil"/>
              <w:right w:val="nil"/>
            </w:tcBorders>
          </w:tcPr>
          <w:p w14:paraId="561B863F" w14:textId="77777777" w:rsidR="00D56568" w:rsidRDefault="00D56568" w:rsidP="00762343">
            <w:pPr>
              <w:spacing w:line="360" w:lineRule="auto"/>
              <w:jc w:val="center"/>
              <w:rPr>
                <w:sz w:val="28"/>
                <w:szCs w:val="28"/>
              </w:rPr>
            </w:pPr>
            <w:r>
              <w:rPr>
                <w:sz w:val="28"/>
                <w:szCs w:val="28"/>
              </w:rPr>
              <w:t>110</w:t>
            </w:r>
          </w:p>
        </w:tc>
        <w:tc>
          <w:tcPr>
            <w:tcW w:w="8743" w:type="dxa"/>
            <w:tcBorders>
              <w:top w:val="nil"/>
              <w:left w:val="nil"/>
              <w:bottom w:val="nil"/>
              <w:right w:val="nil"/>
            </w:tcBorders>
          </w:tcPr>
          <w:p w14:paraId="78FA0DED" w14:textId="77777777" w:rsidR="00D56568" w:rsidRDefault="00D56568" w:rsidP="00762343">
            <w:pPr>
              <w:spacing w:line="360" w:lineRule="auto"/>
              <w:ind w:firstLine="252"/>
              <w:rPr>
                <w:sz w:val="28"/>
                <w:szCs w:val="28"/>
              </w:rPr>
            </w:pPr>
            <w:r>
              <w:rPr>
                <w:sz w:val="28"/>
                <w:szCs w:val="28"/>
              </w:rPr>
              <w:t>Скокова Л. Релігійна ідентичність в автобіографічних повідомленнях молоді: спроба соціологічної інтерпретації// Соціологія: теорія, методи, маркетинг. – 2003. – №2. – С.98 – 121.</w:t>
            </w:r>
          </w:p>
        </w:tc>
      </w:tr>
      <w:tr w:rsidR="00D56568" w14:paraId="1DCFB3DE" w14:textId="77777777" w:rsidTr="00762343">
        <w:tblPrEx>
          <w:tblCellMar>
            <w:top w:w="0" w:type="dxa"/>
            <w:bottom w:w="0" w:type="dxa"/>
          </w:tblCellMar>
        </w:tblPrEx>
        <w:tc>
          <w:tcPr>
            <w:tcW w:w="648" w:type="dxa"/>
            <w:tcBorders>
              <w:top w:val="nil"/>
              <w:left w:val="nil"/>
              <w:bottom w:val="nil"/>
              <w:right w:val="nil"/>
            </w:tcBorders>
          </w:tcPr>
          <w:p w14:paraId="7B57380B" w14:textId="77777777" w:rsidR="00D56568" w:rsidRDefault="00D56568" w:rsidP="00762343">
            <w:pPr>
              <w:spacing w:line="360" w:lineRule="auto"/>
              <w:jc w:val="center"/>
              <w:rPr>
                <w:sz w:val="28"/>
                <w:szCs w:val="28"/>
              </w:rPr>
            </w:pPr>
            <w:r>
              <w:rPr>
                <w:sz w:val="28"/>
                <w:szCs w:val="28"/>
              </w:rPr>
              <w:t>111</w:t>
            </w:r>
          </w:p>
        </w:tc>
        <w:tc>
          <w:tcPr>
            <w:tcW w:w="8743" w:type="dxa"/>
            <w:tcBorders>
              <w:top w:val="nil"/>
              <w:left w:val="nil"/>
              <w:bottom w:val="nil"/>
              <w:right w:val="nil"/>
            </w:tcBorders>
          </w:tcPr>
          <w:p w14:paraId="5C0DF07C" w14:textId="77777777" w:rsidR="00D56568" w:rsidRDefault="00D56568" w:rsidP="00762343">
            <w:pPr>
              <w:spacing w:line="360" w:lineRule="auto"/>
              <w:ind w:firstLine="252"/>
              <w:rPr>
                <w:sz w:val="28"/>
                <w:szCs w:val="28"/>
              </w:rPr>
            </w:pPr>
            <w:r>
              <w:rPr>
                <w:sz w:val="28"/>
                <w:szCs w:val="28"/>
              </w:rPr>
              <w:t>Смелзер Н. Социология. – М.: Феникс, 1998. – 687с.</w:t>
            </w:r>
          </w:p>
        </w:tc>
      </w:tr>
      <w:tr w:rsidR="00D56568" w14:paraId="53ED66CF" w14:textId="77777777" w:rsidTr="00762343">
        <w:tblPrEx>
          <w:tblCellMar>
            <w:top w:w="0" w:type="dxa"/>
            <w:bottom w:w="0" w:type="dxa"/>
          </w:tblCellMar>
        </w:tblPrEx>
        <w:tc>
          <w:tcPr>
            <w:tcW w:w="648" w:type="dxa"/>
            <w:tcBorders>
              <w:top w:val="nil"/>
              <w:left w:val="nil"/>
              <w:bottom w:val="nil"/>
              <w:right w:val="nil"/>
            </w:tcBorders>
          </w:tcPr>
          <w:p w14:paraId="443417ED" w14:textId="77777777" w:rsidR="00D56568" w:rsidRDefault="00D56568" w:rsidP="00762343">
            <w:pPr>
              <w:spacing w:line="360" w:lineRule="auto"/>
              <w:jc w:val="center"/>
              <w:rPr>
                <w:sz w:val="28"/>
                <w:szCs w:val="28"/>
              </w:rPr>
            </w:pPr>
            <w:r>
              <w:rPr>
                <w:sz w:val="28"/>
                <w:szCs w:val="28"/>
              </w:rPr>
              <w:t>112</w:t>
            </w:r>
          </w:p>
        </w:tc>
        <w:tc>
          <w:tcPr>
            <w:tcW w:w="8743" w:type="dxa"/>
            <w:tcBorders>
              <w:top w:val="nil"/>
              <w:left w:val="nil"/>
              <w:bottom w:val="nil"/>
              <w:right w:val="nil"/>
            </w:tcBorders>
          </w:tcPr>
          <w:p w14:paraId="1D86B57E" w14:textId="77777777" w:rsidR="00D56568" w:rsidRDefault="00D56568" w:rsidP="00762343">
            <w:pPr>
              <w:spacing w:line="360" w:lineRule="auto"/>
              <w:ind w:firstLine="252"/>
              <w:rPr>
                <w:sz w:val="28"/>
                <w:szCs w:val="28"/>
              </w:rPr>
            </w:pPr>
            <w:r>
              <w:rPr>
                <w:sz w:val="28"/>
                <w:szCs w:val="28"/>
              </w:rPr>
              <w:t>Сознание и деятельность: к вопросам о реализации норм общественного сознания (под ред. С.Г.Борщова). – Саратов: изд-во Саратовського у-та, 1985. – 79с.</w:t>
            </w:r>
          </w:p>
        </w:tc>
      </w:tr>
      <w:tr w:rsidR="00D56568" w14:paraId="54D327A9" w14:textId="77777777" w:rsidTr="00762343">
        <w:tblPrEx>
          <w:tblCellMar>
            <w:top w:w="0" w:type="dxa"/>
            <w:bottom w:w="0" w:type="dxa"/>
          </w:tblCellMar>
        </w:tblPrEx>
        <w:tc>
          <w:tcPr>
            <w:tcW w:w="648" w:type="dxa"/>
            <w:tcBorders>
              <w:top w:val="nil"/>
              <w:left w:val="nil"/>
              <w:bottom w:val="nil"/>
              <w:right w:val="nil"/>
            </w:tcBorders>
          </w:tcPr>
          <w:p w14:paraId="558DEA57" w14:textId="77777777" w:rsidR="00D56568" w:rsidRDefault="00D56568" w:rsidP="00762343">
            <w:pPr>
              <w:spacing w:line="360" w:lineRule="auto"/>
              <w:jc w:val="center"/>
              <w:rPr>
                <w:sz w:val="28"/>
                <w:szCs w:val="28"/>
              </w:rPr>
            </w:pPr>
            <w:r>
              <w:rPr>
                <w:sz w:val="28"/>
                <w:szCs w:val="28"/>
              </w:rPr>
              <w:t>113</w:t>
            </w:r>
          </w:p>
        </w:tc>
        <w:tc>
          <w:tcPr>
            <w:tcW w:w="8743" w:type="dxa"/>
            <w:tcBorders>
              <w:top w:val="nil"/>
              <w:left w:val="nil"/>
              <w:bottom w:val="nil"/>
              <w:right w:val="nil"/>
            </w:tcBorders>
          </w:tcPr>
          <w:p w14:paraId="4063EEF6" w14:textId="77777777" w:rsidR="00D56568" w:rsidRDefault="00D56568" w:rsidP="00762343">
            <w:pPr>
              <w:spacing w:line="360" w:lineRule="auto"/>
              <w:ind w:firstLine="252"/>
              <w:rPr>
                <w:sz w:val="28"/>
                <w:szCs w:val="28"/>
              </w:rPr>
            </w:pPr>
            <w:r>
              <w:rPr>
                <w:sz w:val="28"/>
                <w:szCs w:val="28"/>
              </w:rPr>
              <w:t>Социологический справочник ред. В. И. Воловича Киев: Политиздат Украины 1990. -  382с.</w:t>
            </w:r>
          </w:p>
        </w:tc>
      </w:tr>
      <w:tr w:rsidR="00D56568" w14:paraId="443E56A1" w14:textId="77777777" w:rsidTr="00762343">
        <w:tblPrEx>
          <w:tblCellMar>
            <w:top w:w="0" w:type="dxa"/>
            <w:bottom w:w="0" w:type="dxa"/>
          </w:tblCellMar>
        </w:tblPrEx>
        <w:tc>
          <w:tcPr>
            <w:tcW w:w="648" w:type="dxa"/>
            <w:tcBorders>
              <w:top w:val="nil"/>
              <w:left w:val="nil"/>
              <w:bottom w:val="nil"/>
              <w:right w:val="nil"/>
            </w:tcBorders>
          </w:tcPr>
          <w:p w14:paraId="43A5657F" w14:textId="77777777" w:rsidR="00D56568" w:rsidRDefault="00D56568" w:rsidP="00762343">
            <w:pPr>
              <w:spacing w:line="360" w:lineRule="auto"/>
              <w:jc w:val="center"/>
              <w:rPr>
                <w:sz w:val="28"/>
                <w:szCs w:val="28"/>
              </w:rPr>
            </w:pPr>
            <w:r>
              <w:rPr>
                <w:sz w:val="28"/>
                <w:szCs w:val="28"/>
              </w:rPr>
              <w:t>114</w:t>
            </w:r>
          </w:p>
        </w:tc>
        <w:tc>
          <w:tcPr>
            <w:tcW w:w="8743" w:type="dxa"/>
            <w:tcBorders>
              <w:top w:val="nil"/>
              <w:left w:val="nil"/>
              <w:bottom w:val="nil"/>
              <w:right w:val="nil"/>
            </w:tcBorders>
          </w:tcPr>
          <w:p w14:paraId="3B339094" w14:textId="77777777" w:rsidR="00D56568" w:rsidRDefault="00D56568" w:rsidP="00762343">
            <w:pPr>
              <w:spacing w:line="360" w:lineRule="auto"/>
              <w:ind w:firstLine="252"/>
              <w:rPr>
                <w:sz w:val="28"/>
                <w:szCs w:val="28"/>
              </w:rPr>
            </w:pPr>
            <w:r>
              <w:rPr>
                <w:sz w:val="28"/>
                <w:szCs w:val="28"/>
              </w:rPr>
              <w:t>Социологический энциклопедический словарь / под ред. Осипова Г.В. - М.: ИНФРА*М-Норма, 1998. - 479с.</w:t>
            </w:r>
          </w:p>
        </w:tc>
      </w:tr>
      <w:tr w:rsidR="00D56568" w14:paraId="2DB6F6FE" w14:textId="77777777" w:rsidTr="00762343">
        <w:tblPrEx>
          <w:tblCellMar>
            <w:top w:w="0" w:type="dxa"/>
            <w:bottom w:w="0" w:type="dxa"/>
          </w:tblCellMar>
        </w:tblPrEx>
        <w:tc>
          <w:tcPr>
            <w:tcW w:w="648" w:type="dxa"/>
            <w:tcBorders>
              <w:top w:val="nil"/>
              <w:left w:val="nil"/>
              <w:bottom w:val="nil"/>
              <w:right w:val="nil"/>
            </w:tcBorders>
          </w:tcPr>
          <w:p w14:paraId="268E48AA" w14:textId="77777777" w:rsidR="00D56568" w:rsidRDefault="00D56568" w:rsidP="00762343">
            <w:pPr>
              <w:spacing w:line="360" w:lineRule="auto"/>
              <w:jc w:val="center"/>
              <w:rPr>
                <w:sz w:val="28"/>
                <w:szCs w:val="28"/>
              </w:rPr>
            </w:pPr>
            <w:r>
              <w:rPr>
                <w:sz w:val="28"/>
                <w:szCs w:val="28"/>
              </w:rPr>
              <w:lastRenderedPageBreak/>
              <w:t>115</w:t>
            </w:r>
          </w:p>
        </w:tc>
        <w:tc>
          <w:tcPr>
            <w:tcW w:w="8743" w:type="dxa"/>
            <w:tcBorders>
              <w:top w:val="nil"/>
              <w:left w:val="nil"/>
              <w:bottom w:val="nil"/>
              <w:right w:val="nil"/>
            </w:tcBorders>
          </w:tcPr>
          <w:p w14:paraId="3B8663FF" w14:textId="77777777" w:rsidR="00D56568" w:rsidRDefault="00D56568" w:rsidP="00762343">
            <w:pPr>
              <w:spacing w:line="360" w:lineRule="auto"/>
              <w:ind w:firstLine="252"/>
              <w:rPr>
                <w:sz w:val="28"/>
                <w:szCs w:val="28"/>
              </w:rPr>
            </w:pPr>
            <w:r>
              <w:rPr>
                <w:sz w:val="28"/>
                <w:szCs w:val="28"/>
              </w:rPr>
              <w:t>Социология:</w:t>
            </w:r>
            <w:r>
              <w:rPr>
                <w:sz w:val="28"/>
                <w:szCs w:val="28"/>
                <w:lang w:val="smj-NO"/>
              </w:rPr>
              <w:t xml:space="preserve"> </w:t>
            </w:r>
            <w:r>
              <w:rPr>
                <w:sz w:val="28"/>
                <w:szCs w:val="28"/>
              </w:rPr>
              <w:t>Энциклопедия / сост. А.А. Грицанов, В.Л. Абушенко, Г.М. Евелькин, Г.Н. Соколова, О.В. Терещенко. – Минск: Книжный дом, 2003. – 1312с.</w:t>
            </w:r>
          </w:p>
        </w:tc>
      </w:tr>
      <w:tr w:rsidR="00D56568" w14:paraId="4490C460" w14:textId="77777777" w:rsidTr="00762343">
        <w:tblPrEx>
          <w:tblCellMar>
            <w:top w:w="0" w:type="dxa"/>
            <w:bottom w:w="0" w:type="dxa"/>
          </w:tblCellMar>
        </w:tblPrEx>
        <w:tc>
          <w:tcPr>
            <w:tcW w:w="648" w:type="dxa"/>
            <w:tcBorders>
              <w:top w:val="nil"/>
              <w:left w:val="nil"/>
              <w:bottom w:val="nil"/>
              <w:right w:val="nil"/>
            </w:tcBorders>
          </w:tcPr>
          <w:p w14:paraId="5F2E4171" w14:textId="77777777" w:rsidR="00D56568" w:rsidRDefault="00D56568" w:rsidP="00762343">
            <w:pPr>
              <w:spacing w:line="360" w:lineRule="auto"/>
              <w:jc w:val="center"/>
              <w:rPr>
                <w:sz w:val="28"/>
                <w:szCs w:val="28"/>
              </w:rPr>
            </w:pPr>
            <w:r>
              <w:rPr>
                <w:sz w:val="28"/>
                <w:szCs w:val="28"/>
              </w:rPr>
              <w:t>116</w:t>
            </w:r>
          </w:p>
        </w:tc>
        <w:tc>
          <w:tcPr>
            <w:tcW w:w="8743" w:type="dxa"/>
            <w:tcBorders>
              <w:top w:val="nil"/>
              <w:left w:val="nil"/>
              <w:bottom w:val="nil"/>
              <w:right w:val="nil"/>
            </w:tcBorders>
          </w:tcPr>
          <w:p w14:paraId="0C917DB8" w14:textId="77777777" w:rsidR="00D56568" w:rsidRDefault="00D56568" w:rsidP="00762343">
            <w:pPr>
              <w:spacing w:line="360" w:lineRule="auto"/>
              <w:ind w:firstLine="252"/>
              <w:rPr>
                <w:sz w:val="28"/>
                <w:szCs w:val="28"/>
              </w:rPr>
            </w:pPr>
            <w:r>
              <w:rPr>
                <w:sz w:val="28"/>
                <w:szCs w:val="28"/>
              </w:rPr>
              <w:t>Соціокультурні ідентичності та практики /під ред. А .Ручки. – Київ: Інститут соціології НАН України, 2002. – 315с.</w:t>
            </w:r>
          </w:p>
        </w:tc>
      </w:tr>
      <w:tr w:rsidR="00D56568" w14:paraId="2D52C12F" w14:textId="77777777" w:rsidTr="00762343">
        <w:tblPrEx>
          <w:tblCellMar>
            <w:top w:w="0" w:type="dxa"/>
            <w:bottom w:w="0" w:type="dxa"/>
          </w:tblCellMar>
        </w:tblPrEx>
        <w:tc>
          <w:tcPr>
            <w:tcW w:w="648" w:type="dxa"/>
            <w:tcBorders>
              <w:top w:val="nil"/>
              <w:left w:val="nil"/>
              <w:bottom w:val="nil"/>
              <w:right w:val="nil"/>
            </w:tcBorders>
          </w:tcPr>
          <w:p w14:paraId="00CA6A20" w14:textId="77777777" w:rsidR="00D56568" w:rsidRDefault="00D56568" w:rsidP="00762343">
            <w:pPr>
              <w:spacing w:line="360" w:lineRule="auto"/>
              <w:jc w:val="center"/>
              <w:rPr>
                <w:sz w:val="28"/>
                <w:szCs w:val="28"/>
              </w:rPr>
            </w:pPr>
            <w:r>
              <w:rPr>
                <w:sz w:val="28"/>
                <w:szCs w:val="28"/>
              </w:rPr>
              <w:t>117</w:t>
            </w:r>
          </w:p>
        </w:tc>
        <w:tc>
          <w:tcPr>
            <w:tcW w:w="8743" w:type="dxa"/>
            <w:tcBorders>
              <w:top w:val="nil"/>
              <w:left w:val="nil"/>
              <w:bottom w:val="nil"/>
              <w:right w:val="nil"/>
            </w:tcBorders>
          </w:tcPr>
          <w:p w14:paraId="7055F988" w14:textId="77777777" w:rsidR="00D56568" w:rsidRDefault="00D56568" w:rsidP="00762343">
            <w:pPr>
              <w:spacing w:line="360" w:lineRule="auto"/>
              <w:ind w:firstLine="252"/>
              <w:rPr>
                <w:sz w:val="28"/>
                <w:szCs w:val="28"/>
              </w:rPr>
            </w:pPr>
            <w:r>
              <w:rPr>
                <w:sz w:val="28"/>
                <w:szCs w:val="28"/>
              </w:rPr>
              <w:t>Соціологія: короткий енциклопедичний словник/ Ред. В. І. Воловича – К.: Укр. центр духовної Культури, 1998. -  736 с.</w:t>
            </w:r>
          </w:p>
        </w:tc>
      </w:tr>
      <w:tr w:rsidR="00D56568" w14:paraId="3869CFB6" w14:textId="77777777" w:rsidTr="00762343">
        <w:tblPrEx>
          <w:tblCellMar>
            <w:top w:w="0" w:type="dxa"/>
            <w:bottom w:w="0" w:type="dxa"/>
          </w:tblCellMar>
        </w:tblPrEx>
        <w:tc>
          <w:tcPr>
            <w:tcW w:w="648" w:type="dxa"/>
            <w:tcBorders>
              <w:top w:val="nil"/>
              <w:left w:val="nil"/>
              <w:bottom w:val="nil"/>
              <w:right w:val="nil"/>
            </w:tcBorders>
          </w:tcPr>
          <w:p w14:paraId="5AC9E0F2" w14:textId="77777777" w:rsidR="00D56568" w:rsidRDefault="00D56568" w:rsidP="00762343">
            <w:pPr>
              <w:spacing w:line="360" w:lineRule="auto"/>
              <w:jc w:val="center"/>
              <w:rPr>
                <w:sz w:val="28"/>
                <w:szCs w:val="28"/>
              </w:rPr>
            </w:pPr>
            <w:r>
              <w:rPr>
                <w:sz w:val="28"/>
                <w:szCs w:val="28"/>
              </w:rPr>
              <w:t>118</w:t>
            </w:r>
          </w:p>
        </w:tc>
        <w:tc>
          <w:tcPr>
            <w:tcW w:w="8743" w:type="dxa"/>
            <w:tcBorders>
              <w:top w:val="nil"/>
              <w:left w:val="nil"/>
              <w:bottom w:val="nil"/>
              <w:right w:val="nil"/>
            </w:tcBorders>
          </w:tcPr>
          <w:p w14:paraId="0DC77896" w14:textId="77777777" w:rsidR="00D56568" w:rsidRDefault="00D56568" w:rsidP="00762343">
            <w:pPr>
              <w:spacing w:line="360" w:lineRule="auto"/>
              <w:ind w:firstLine="252"/>
              <w:rPr>
                <w:sz w:val="28"/>
                <w:szCs w:val="28"/>
              </w:rPr>
            </w:pPr>
            <w:r>
              <w:rPr>
                <w:sz w:val="28"/>
                <w:szCs w:val="28"/>
              </w:rPr>
              <w:t>Статистичний бюлетень Львівської області за підсумками Всеукраїнського перепису населення 2001 року. Кількість та склад населення – Львів: Державний комітет статистики України. Львівське обласне управління статистики, 2003. – 14 с.</w:t>
            </w:r>
          </w:p>
        </w:tc>
      </w:tr>
      <w:tr w:rsidR="00D56568" w14:paraId="0B1093CF" w14:textId="77777777" w:rsidTr="00762343">
        <w:tblPrEx>
          <w:tblCellMar>
            <w:top w:w="0" w:type="dxa"/>
            <w:bottom w:w="0" w:type="dxa"/>
          </w:tblCellMar>
        </w:tblPrEx>
        <w:tc>
          <w:tcPr>
            <w:tcW w:w="648" w:type="dxa"/>
            <w:tcBorders>
              <w:top w:val="nil"/>
              <w:left w:val="nil"/>
              <w:bottom w:val="nil"/>
              <w:right w:val="nil"/>
            </w:tcBorders>
          </w:tcPr>
          <w:p w14:paraId="4E523BF4" w14:textId="77777777" w:rsidR="00D56568" w:rsidRDefault="00D56568" w:rsidP="00762343">
            <w:pPr>
              <w:spacing w:line="360" w:lineRule="auto"/>
              <w:jc w:val="center"/>
              <w:rPr>
                <w:sz w:val="28"/>
                <w:szCs w:val="28"/>
              </w:rPr>
            </w:pPr>
            <w:r>
              <w:rPr>
                <w:sz w:val="28"/>
                <w:szCs w:val="28"/>
              </w:rPr>
              <w:t>119</w:t>
            </w:r>
          </w:p>
        </w:tc>
        <w:tc>
          <w:tcPr>
            <w:tcW w:w="8743" w:type="dxa"/>
            <w:tcBorders>
              <w:top w:val="nil"/>
              <w:left w:val="nil"/>
              <w:bottom w:val="nil"/>
              <w:right w:val="nil"/>
            </w:tcBorders>
          </w:tcPr>
          <w:p w14:paraId="43D2DA61" w14:textId="77777777" w:rsidR="00D56568" w:rsidRDefault="00D56568" w:rsidP="00762343">
            <w:pPr>
              <w:spacing w:line="360" w:lineRule="auto"/>
              <w:ind w:firstLine="252"/>
              <w:rPr>
                <w:sz w:val="28"/>
                <w:szCs w:val="28"/>
              </w:rPr>
            </w:pPr>
            <w:r>
              <w:rPr>
                <w:sz w:val="28"/>
                <w:szCs w:val="28"/>
              </w:rPr>
              <w:t>Сычева В. С. Сфера политики и межнациональные отношения в восприятии религиозных общностей// Социс. – 2005. – №6. – С.56 – 69.</w:t>
            </w:r>
          </w:p>
        </w:tc>
      </w:tr>
      <w:tr w:rsidR="00D56568" w14:paraId="1962718C" w14:textId="77777777" w:rsidTr="00762343">
        <w:tblPrEx>
          <w:tblCellMar>
            <w:top w:w="0" w:type="dxa"/>
            <w:bottom w:w="0" w:type="dxa"/>
          </w:tblCellMar>
        </w:tblPrEx>
        <w:tc>
          <w:tcPr>
            <w:tcW w:w="648" w:type="dxa"/>
            <w:tcBorders>
              <w:top w:val="nil"/>
              <w:left w:val="nil"/>
              <w:bottom w:val="nil"/>
              <w:right w:val="nil"/>
            </w:tcBorders>
          </w:tcPr>
          <w:p w14:paraId="16031424" w14:textId="77777777" w:rsidR="00D56568" w:rsidRDefault="00D56568" w:rsidP="00762343">
            <w:pPr>
              <w:spacing w:line="360" w:lineRule="auto"/>
              <w:jc w:val="center"/>
              <w:rPr>
                <w:sz w:val="28"/>
                <w:szCs w:val="28"/>
                <w:lang w:val="en-US"/>
              </w:rPr>
            </w:pPr>
            <w:r>
              <w:rPr>
                <w:sz w:val="28"/>
                <w:szCs w:val="28"/>
              </w:rPr>
              <w:t>120</w:t>
            </w:r>
          </w:p>
        </w:tc>
        <w:tc>
          <w:tcPr>
            <w:tcW w:w="8743" w:type="dxa"/>
            <w:tcBorders>
              <w:top w:val="nil"/>
              <w:left w:val="nil"/>
              <w:bottom w:val="nil"/>
              <w:right w:val="nil"/>
            </w:tcBorders>
          </w:tcPr>
          <w:p w14:paraId="0F285570" w14:textId="77777777" w:rsidR="00D56568" w:rsidRDefault="00D56568" w:rsidP="00762343">
            <w:pPr>
              <w:spacing w:line="360" w:lineRule="auto"/>
              <w:ind w:firstLine="252"/>
              <w:rPr>
                <w:sz w:val="28"/>
                <w:szCs w:val="28"/>
              </w:rPr>
            </w:pPr>
            <w:r>
              <w:rPr>
                <w:sz w:val="28"/>
                <w:szCs w:val="28"/>
              </w:rPr>
              <w:t>Сьомін С. Релігійна складова національної безпеки України// Філософія, культура,  життя. Міжвузівський збірник наукових праць. – 2000. – №8. – С.267-281.</w:t>
            </w:r>
          </w:p>
        </w:tc>
      </w:tr>
      <w:tr w:rsidR="00D56568" w14:paraId="2245F83A" w14:textId="77777777" w:rsidTr="00762343">
        <w:tblPrEx>
          <w:tblCellMar>
            <w:top w:w="0" w:type="dxa"/>
            <w:bottom w:w="0" w:type="dxa"/>
          </w:tblCellMar>
        </w:tblPrEx>
        <w:tc>
          <w:tcPr>
            <w:tcW w:w="648" w:type="dxa"/>
            <w:tcBorders>
              <w:top w:val="nil"/>
              <w:left w:val="nil"/>
              <w:bottom w:val="nil"/>
              <w:right w:val="nil"/>
            </w:tcBorders>
          </w:tcPr>
          <w:p w14:paraId="70AAC2C0" w14:textId="77777777" w:rsidR="00D56568" w:rsidRDefault="00D56568" w:rsidP="00762343">
            <w:pPr>
              <w:spacing w:line="360" w:lineRule="auto"/>
              <w:jc w:val="center"/>
              <w:rPr>
                <w:sz w:val="28"/>
                <w:szCs w:val="28"/>
                <w:lang w:val="en-US"/>
              </w:rPr>
            </w:pPr>
            <w:r>
              <w:rPr>
                <w:sz w:val="28"/>
                <w:szCs w:val="28"/>
              </w:rPr>
              <w:t>12</w:t>
            </w:r>
            <w:r>
              <w:rPr>
                <w:sz w:val="28"/>
                <w:szCs w:val="28"/>
                <w:lang w:val="en-US"/>
              </w:rPr>
              <w:t>1</w:t>
            </w:r>
          </w:p>
        </w:tc>
        <w:tc>
          <w:tcPr>
            <w:tcW w:w="8743" w:type="dxa"/>
            <w:tcBorders>
              <w:top w:val="nil"/>
              <w:left w:val="nil"/>
              <w:bottom w:val="nil"/>
              <w:right w:val="nil"/>
            </w:tcBorders>
          </w:tcPr>
          <w:p w14:paraId="61FE371C" w14:textId="77777777" w:rsidR="00D56568" w:rsidRDefault="00D56568" w:rsidP="00762343">
            <w:pPr>
              <w:spacing w:line="360" w:lineRule="auto"/>
              <w:ind w:firstLine="252"/>
              <w:rPr>
                <w:rStyle w:val="af5"/>
                <w:color w:val="auto"/>
                <w:sz w:val="28"/>
                <w:szCs w:val="28"/>
              </w:rPr>
            </w:pPr>
            <w:r>
              <w:rPr>
                <w:sz w:val="28"/>
                <w:szCs w:val="28"/>
              </w:rPr>
              <w:t xml:space="preserve">Тейлор Э.Б. “Теория анимизма”. </w:t>
            </w:r>
          </w:p>
          <w:p w14:paraId="709514A5" w14:textId="77777777" w:rsidR="00D56568" w:rsidRDefault="00D56568" w:rsidP="00762343">
            <w:pPr>
              <w:spacing w:line="360" w:lineRule="auto"/>
              <w:ind w:firstLine="252"/>
              <w:rPr>
                <w:sz w:val="28"/>
                <w:szCs w:val="28"/>
                <w:u w:val="single"/>
              </w:rPr>
            </w:pPr>
            <w:r>
              <w:rPr>
                <w:sz w:val="28"/>
                <w:szCs w:val="28"/>
              </w:rPr>
              <w:t xml:space="preserve"> www.i-u.ru/biblio/averianov_xrreligiya/hm2.aspx.</w:t>
            </w:r>
          </w:p>
        </w:tc>
      </w:tr>
      <w:tr w:rsidR="00D56568" w14:paraId="600A5A74" w14:textId="77777777" w:rsidTr="00762343">
        <w:tblPrEx>
          <w:tblCellMar>
            <w:top w:w="0" w:type="dxa"/>
            <w:bottom w:w="0" w:type="dxa"/>
          </w:tblCellMar>
        </w:tblPrEx>
        <w:tc>
          <w:tcPr>
            <w:tcW w:w="648" w:type="dxa"/>
            <w:tcBorders>
              <w:top w:val="nil"/>
              <w:left w:val="nil"/>
              <w:bottom w:val="nil"/>
              <w:right w:val="nil"/>
            </w:tcBorders>
          </w:tcPr>
          <w:p w14:paraId="71508D54" w14:textId="77777777" w:rsidR="00D56568" w:rsidRDefault="00D56568" w:rsidP="00762343">
            <w:pPr>
              <w:spacing w:line="360" w:lineRule="auto"/>
              <w:jc w:val="center"/>
              <w:rPr>
                <w:sz w:val="28"/>
                <w:szCs w:val="28"/>
              </w:rPr>
            </w:pPr>
            <w:r>
              <w:rPr>
                <w:sz w:val="28"/>
                <w:szCs w:val="28"/>
              </w:rPr>
              <w:t>122</w:t>
            </w:r>
          </w:p>
        </w:tc>
        <w:tc>
          <w:tcPr>
            <w:tcW w:w="8743" w:type="dxa"/>
            <w:tcBorders>
              <w:top w:val="nil"/>
              <w:left w:val="nil"/>
              <w:bottom w:val="nil"/>
              <w:right w:val="nil"/>
            </w:tcBorders>
          </w:tcPr>
          <w:p w14:paraId="3A4ABB90" w14:textId="77777777" w:rsidR="00D56568" w:rsidRDefault="00D56568" w:rsidP="00762343">
            <w:pPr>
              <w:spacing w:line="360" w:lineRule="auto"/>
              <w:ind w:firstLine="252"/>
              <w:rPr>
                <w:sz w:val="28"/>
                <w:szCs w:val="28"/>
              </w:rPr>
            </w:pPr>
            <w:r>
              <w:rPr>
                <w:sz w:val="28"/>
                <w:szCs w:val="28"/>
              </w:rPr>
              <w:t>Телебаев Г.Т. Религиозная идентификация населения и религиозная ситуация в республике Казахстан// Социс. – 2003. – №3. – С.101 – 105.</w:t>
            </w:r>
          </w:p>
        </w:tc>
      </w:tr>
      <w:tr w:rsidR="00D56568" w14:paraId="73913E0F" w14:textId="77777777" w:rsidTr="00762343">
        <w:tblPrEx>
          <w:tblCellMar>
            <w:top w:w="0" w:type="dxa"/>
            <w:bottom w:w="0" w:type="dxa"/>
          </w:tblCellMar>
        </w:tblPrEx>
        <w:tc>
          <w:tcPr>
            <w:tcW w:w="648" w:type="dxa"/>
            <w:tcBorders>
              <w:top w:val="nil"/>
              <w:left w:val="nil"/>
              <w:bottom w:val="nil"/>
              <w:right w:val="nil"/>
            </w:tcBorders>
          </w:tcPr>
          <w:p w14:paraId="083CF780" w14:textId="77777777" w:rsidR="00D56568" w:rsidRDefault="00D56568" w:rsidP="00762343">
            <w:pPr>
              <w:spacing w:line="360" w:lineRule="auto"/>
              <w:jc w:val="center"/>
              <w:rPr>
                <w:sz w:val="28"/>
                <w:szCs w:val="28"/>
                <w:lang w:val="en-US"/>
              </w:rPr>
            </w:pPr>
            <w:r>
              <w:rPr>
                <w:sz w:val="28"/>
                <w:szCs w:val="28"/>
              </w:rPr>
              <w:t>12</w:t>
            </w:r>
            <w:r>
              <w:rPr>
                <w:sz w:val="28"/>
                <w:szCs w:val="28"/>
                <w:lang w:val="en-US"/>
              </w:rPr>
              <w:t>3</w:t>
            </w:r>
          </w:p>
        </w:tc>
        <w:tc>
          <w:tcPr>
            <w:tcW w:w="8743" w:type="dxa"/>
            <w:tcBorders>
              <w:top w:val="nil"/>
              <w:left w:val="nil"/>
              <w:bottom w:val="nil"/>
              <w:right w:val="nil"/>
            </w:tcBorders>
          </w:tcPr>
          <w:p w14:paraId="25EF976F" w14:textId="77777777" w:rsidR="00D56568" w:rsidRDefault="00D56568" w:rsidP="00762343">
            <w:pPr>
              <w:spacing w:line="360" w:lineRule="auto"/>
              <w:ind w:firstLine="252"/>
              <w:rPr>
                <w:sz w:val="28"/>
                <w:szCs w:val="28"/>
              </w:rPr>
            </w:pPr>
            <w:hyperlink r:id="rId11" w:history="1">
              <w:r>
                <w:rPr>
                  <w:rStyle w:val="af5"/>
                  <w:color w:val="auto"/>
                  <w:sz w:val="28"/>
                  <w:szCs w:val="28"/>
                </w:rPr>
                <w:t>Толковый словарь В.И. Даля. Я верю в Бога, но не верю в религии    http://hari-katha.org/raznoe/proza/gourapriya/vera.htm</w:t>
              </w:r>
            </w:hyperlink>
          </w:p>
        </w:tc>
      </w:tr>
      <w:tr w:rsidR="00D56568" w14:paraId="22E0AB5E" w14:textId="77777777" w:rsidTr="00762343">
        <w:tblPrEx>
          <w:tblCellMar>
            <w:top w:w="0" w:type="dxa"/>
            <w:bottom w:w="0" w:type="dxa"/>
          </w:tblCellMar>
        </w:tblPrEx>
        <w:tc>
          <w:tcPr>
            <w:tcW w:w="648" w:type="dxa"/>
            <w:tcBorders>
              <w:top w:val="nil"/>
              <w:left w:val="nil"/>
              <w:bottom w:val="nil"/>
              <w:right w:val="nil"/>
            </w:tcBorders>
          </w:tcPr>
          <w:p w14:paraId="2606C341" w14:textId="77777777" w:rsidR="00D56568" w:rsidRDefault="00D56568" w:rsidP="00762343">
            <w:pPr>
              <w:spacing w:line="360" w:lineRule="auto"/>
              <w:jc w:val="center"/>
              <w:rPr>
                <w:sz w:val="28"/>
                <w:szCs w:val="28"/>
                <w:lang w:val="en-US"/>
              </w:rPr>
            </w:pPr>
            <w:r>
              <w:rPr>
                <w:sz w:val="28"/>
                <w:szCs w:val="28"/>
              </w:rPr>
              <w:t>12</w:t>
            </w:r>
            <w:r>
              <w:rPr>
                <w:sz w:val="28"/>
                <w:szCs w:val="28"/>
                <w:lang w:val="en-US"/>
              </w:rPr>
              <w:t>4</w:t>
            </w:r>
          </w:p>
        </w:tc>
        <w:tc>
          <w:tcPr>
            <w:tcW w:w="8743" w:type="dxa"/>
            <w:tcBorders>
              <w:top w:val="nil"/>
              <w:left w:val="nil"/>
              <w:bottom w:val="nil"/>
              <w:right w:val="nil"/>
            </w:tcBorders>
          </w:tcPr>
          <w:p w14:paraId="6C7D6D8D" w14:textId="77777777" w:rsidR="00D56568" w:rsidRDefault="00D56568" w:rsidP="00762343">
            <w:pPr>
              <w:spacing w:line="360" w:lineRule="auto"/>
              <w:ind w:firstLine="252"/>
              <w:rPr>
                <w:sz w:val="28"/>
                <w:szCs w:val="28"/>
              </w:rPr>
            </w:pPr>
            <w:r>
              <w:rPr>
                <w:sz w:val="28"/>
                <w:szCs w:val="28"/>
              </w:rPr>
              <w:t xml:space="preserve">Угринович Д.М. Введение в религиоведение. Издание 2-е, дополненное. – М.: Мысль, 1985. – 269с. </w:t>
            </w:r>
          </w:p>
        </w:tc>
      </w:tr>
      <w:tr w:rsidR="00D56568" w14:paraId="1FAEE2C2" w14:textId="77777777" w:rsidTr="00762343">
        <w:tblPrEx>
          <w:tblCellMar>
            <w:top w:w="0" w:type="dxa"/>
            <w:bottom w:w="0" w:type="dxa"/>
          </w:tblCellMar>
        </w:tblPrEx>
        <w:tc>
          <w:tcPr>
            <w:tcW w:w="648" w:type="dxa"/>
            <w:tcBorders>
              <w:top w:val="nil"/>
              <w:left w:val="nil"/>
              <w:bottom w:val="nil"/>
              <w:right w:val="nil"/>
            </w:tcBorders>
          </w:tcPr>
          <w:p w14:paraId="201AF36B" w14:textId="77777777" w:rsidR="00D56568" w:rsidRDefault="00D56568" w:rsidP="00762343">
            <w:pPr>
              <w:spacing w:line="360" w:lineRule="auto"/>
              <w:jc w:val="center"/>
              <w:rPr>
                <w:sz w:val="28"/>
                <w:szCs w:val="28"/>
                <w:lang w:val="en-US"/>
              </w:rPr>
            </w:pPr>
            <w:r>
              <w:rPr>
                <w:sz w:val="28"/>
                <w:szCs w:val="28"/>
              </w:rPr>
              <w:t>12</w:t>
            </w:r>
            <w:r>
              <w:rPr>
                <w:sz w:val="28"/>
                <w:szCs w:val="28"/>
                <w:lang w:val="en-US"/>
              </w:rPr>
              <w:t>5</w:t>
            </w:r>
          </w:p>
        </w:tc>
        <w:tc>
          <w:tcPr>
            <w:tcW w:w="8743" w:type="dxa"/>
            <w:tcBorders>
              <w:top w:val="nil"/>
              <w:left w:val="nil"/>
              <w:bottom w:val="nil"/>
              <w:right w:val="nil"/>
            </w:tcBorders>
          </w:tcPr>
          <w:p w14:paraId="44F9012D" w14:textId="77777777" w:rsidR="00D56568" w:rsidRDefault="00D56568" w:rsidP="00762343">
            <w:pPr>
              <w:spacing w:line="360" w:lineRule="auto"/>
              <w:ind w:firstLine="252"/>
              <w:rPr>
                <w:sz w:val="28"/>
                <w:szCs w:val="28"/>
              </w:rPr>
            </w:pPr>
            <w:r>
              <w:rPr>
                <w:sz w:val="28"/>
                <w:szCs w:val="28"/>
              </w:rPr>
              <w:t>Узнадзе Д.Н. Экспериментальные основы психологии установки. – Тбилиси, Изд-во наук Груз. ССР, 1961. – 210 с.</w:t>
            </w:r>
          </w:p>
        </w:tc>
      </w:tr>
      <w:tr w:rsidR="00D56568" w14:paraId="4F6073A8" w14:textId="77777777" w:rsidTr="00762343">
        <w:tblPrEx>
          <w:tblCellMar>
            <w:top w:w="0" w:type="dxa"/>
            <w:bottom w:w="0" w:type="dxa"/>
          </w:tblCellMar>
        </w:tblPrEx>
        <w:tc>
          <w:tcPr>
            <w:tcW w:w="648" w:type="dxa"/>
            <w:tcBorders>
              <w:top w:val="nil"/>
              <w:left w:val="nil"/>
              <w:bottom w:val="nil"/>
              <w:right w:val="nil"/>
            </w:tcBorders>
          </w:tcPr>
          <w:p w14:paraId="133DE3ED" w14:textId="77777777" w:rsidR="00D56568" w:rsidRDefault="00D56568" w:rsidP="00762343">
            <w:pPr>
              <w:spacing w:line="360" w:lineRule="auto"/>
              <w:jc w:val="center"/>
              <w:rPr>
                <w:sz w:val="28"/>
                <w:szCs w:val="28"/>
                <w:lang w:val="en-US"/>
              </w:rPr>
            </w:pPr>
            <w:r>
              <w:rPr>
                <w:sz w:val="28"/>
                <w:szCs w:val="28"/>
              </w:rPr>
              <w:t>12</w:t>
            </w:r>
            <w:r>
              <w:rPr>
                <w:sz w:val="28"/>
                <w:szCs w:val="28"/>
                <w:lang w:val="en-US"/>
              </w:rPr>
              <w:t>6</w:t>
            </w:r>
          </w:p>
        </w:tc>
        <w:tc>
          <w:tcPr>
            <w:tcW w:w="8743" w:type="dxa"/>
            <w:tcBorders>
              <w:top w:val="nil"/>
              <w:left w:val="nil"/>
              <w:bottom w:val="nil"/>
              <w:right w:val="nil"/>
            </w:tcBorders>
          </w:tcPr>
          <w:p w14:paraId="485DBE75" w14:textId="77777777" w:rsidR="00D56568" w:rsidRDefault="00D56568" w:rsidP="00762343">
            <w:pPr>
              <w:spacing w:line="360" w:lineRule="auto"/>
              <w:ind w:firstLine="252"/>
              <w:rPr>
                <w:sz w:val="28"/>
                <w:szCs w:val="28"/>
              </w:rPr>
            </w:pPr>
            <w:r>
              <w:rPr>
                <w:sz w:val="28"/>
                <w:szCs w:val="28"/>
              </w:rPr>
              <w:t>Уледов А. К. Структура общественного сознания. – М.: «Вісшая школа», 1968. – 77 с.</w:t>
            </w:r>
          </w:p>
        </w:tc>
      </w:tr>
      <w:tr w:rsidR="00D56568" w14:paraId="471F53F0" w14:textId="77777777" w:rsidTr="00762343">
        <w:tblPrEx>
          <w:tblCellMar>
            <w:top w:w="0" w:type="dxa"/>
            <w:bottom w:w="0" w:type="dxa"/>
          </w:tblCellMar>
        </w:tblPrEx>
        <w:tc>
          <w:tcPr>
            <w:tcW w:w="648" w:type="dxa"/>
            <w:tcBorders>
              <w:top w:val="nil"/>
              <w:left w:val="nil"/>
              <w:bottom w:val="nil"/>
              <w:right w:val="nil"/>
            </w:tcBorders>
          </w:tcPr>
          <w:p w14:paraId="4241D61D" w14:textId="77777777" w:rsidR="00D56568" w:rsidRDefault="00D56568" w:rsidP="00762343">
            <w:pPr>
              <w:spacing w:line="360" w:lineRule="auto"/>
              <w:jc w:val="center"/>
              <w:rPr>
                <w:sz w:val="28"/>
                <w:szCs w:val="28"/>
              </w:rPr>
            </w:pPr>
            <w:r>
              <w:rPr>
                <w:sz w:val="28"/>
                <w:szCs w:val="28"/>
              </w:rPr>
              <w:t>127</w:t>
            </w:r>
          </w:p>
        </w:tc>
        <w:tc>
          <w:tcPr>
            <w:tcW w:w="8743" w:type="dxa"/>
            <w:tcBorders>
              <w:top w:val="nil"/>
              <w:left w:val="nil"/>
              <w:bottom w:val="nil"/>
              <w:right w:val="nil"/>
            </w:tcBorders>
          </w:tcPr>
          <w:p w14:paraId="72BFE774" w14:textId="77777777" w:rsidR="00D56568" w:rsidRDefault="00D56568" w:rsidP="00762343">
            <w:pPr>
              <w:spacing w:line="360" w:lineRule="auto"/>
              <w:ind w:firstLine="252"/>
              <w:rPr>
                <w:sz w:val="28"/>
                <w:szCs w:val="28"/>
              </w:rPr>
            </w:pPr>
            <w:r>
              <w:rPr>
                <w:sz w:val="28"/>
                <w:szCs w:val="28"/>
              </w:rPr>
              <w:t>Учебный социологический словарь с английскими и испанскими эквивалентами/ под ред. С.А. Кравченко М.: Екзамен, 2001. – 512с.</w:t>
            </w:r>
          </w:p>
        </w:tc>
      </w:tr>
      <w:tr w:rsidR="00D56568" w14:paraId="1E407A0E" w14:textId="77777777" w:rsidTr="00762343">
        <w:tblPrEx>
          <w:tblCellMar>
            <w:top w:w="0" w:type="dxa"/>
            <w:bottom w:w="0" w:type="dxa"/>
          </w:tblCellMar>
        </w:tblPrEx>
        <w:tc>
          <w:tcPr>
            <w:tcW w:w="648" w:type="dxa"/>
            <w:tcBorders>
              <w:top w:val="nil"/>
              <w:left w:val="nil"/>
              <w:bottom w:val="nil"/>
              <w:right w:val="nil"/>
            </w:tcBorders>
          </w:tcPr>
          <w:p w14:paraId="17E3EF56" w14:textId="77777777" w:rsidR="00D56568" w:rsidRDefault="00D56568" w:rsidP="00762343">
            <w:pPr>
              <w:spacing w:line="360" w:lineRule="auto"/>
              <w:jc w:val="center"/>
              <w:rPr>
                <w:sz w:val="28"/>
                <w:szCs w:val="28"/>
              </w:rPr>
            </w:pPr>
            <w:r>
              <w:rPr>
                <w:sz w:val="28"/>
                <w:szCs w:val="28"/>
              </w:rPr>
              <w:lastRenderedPageBreak/>
              <w:t>128</w:t>
            </w:r>
          </w:p>
        </w:tc>
        <w:tc>
          <w:tcPr>
            <w:tcW w:w="8743" w:type="dxa"/>
            <w:tcBorders>
              <w:top w:val="nil"/>
              <w:left w:val="nil"/>
              <w:bottom w:val="nil"/>
              <w:right w:val="nil"/>
            </w:tcBorders>
          </w:tcPr>
          <w:p w14:paraId="1E618538" w14:textId="77777777" w:rsidR="00D56568" w:rsidRDefault="00D56568" w:rsidP="00762343">
            <w:pPr>
              <w:spacing w:line="360" w:lineRule="auto"/>
              <w:ind w:firstLine="252"/>
              <w:rPr>
                <w:sz w:val="28"/>
                <w:szCs w:val="28"/>
              </w:rPr>
            </w:pPr>
            <w:r>
              <w:rPr>
                <w:sz w:val="28"/>
                <w:szCs w:val="28"/>
              </w:rPr>
              <w:t>Филатов С.Б.,Лункин Р.Н. Статистика российской религиозности: магия цифр и неоднозначная реальность// Социс. – 2005. – №6. – С.35 – 45.</w:t>
            </w:r>
          </w:p>
        </w:tc>
      </w:tr>
      <w:tr w:rsidR="00D56568" w14:paraId="72F96656" w14:textId="77777777" w:rsidTr="00762343">
        <w:tblPrEx>
          <w:tblCellMar>
            <w:top w:w="0" w:type="dxa"/>
            <w:bottom w:w="0" w:type="dxa"/>
          </w:tblCellMar>
        </w:tblPrEx>
        <w:tc>
          <w:tcPr>
            <w:tcW w:w="648" w:type="dxa"/>
            <w:tcBorders>
              <w:top w:val="nil"/>
              <w:left w:val="nil"/>
              <w:bottom w:val="nil"/>
              <w:right w:val="nil"/>
            </w:tcBorders>
          </w:tcPr>
          <w:p w14:paraId="2A973438" w14:textId="77777777" w:rsidR="00D56568" w:rsidRDefault="00D56568" w:rsidP="00762343">
            <w:pPr>
              <w:spacing w:line="360" w:lineRule="auto"/>
              <w:jc w:val="center"/>
              <w:rPr>
                <w:sz w:val="28"/>
                <w:szCs w:val="28"/>
                <w:lang w:val="en-US"/>
              </w:rPr>
            </w:pPr>
            <w:r>
              <w:rPr>
                <w:sz w:val="28"/>
                <w:szCs w:val="28"/>
              </w:rPr>
              <w:t>12</w:t>
            </w:r>
            <w:r>
              <w:rPr>
                <w:sz w:val="28"/>
                <w:szCs w:val="28"/>
                <w:lang w:val="en-US"/>
              </w:rPr>
              <w:t>9</w:t>
            </w:r>
          </w:p>
        </w:tc>
        <w:tc>
          <w:tcPr>
            <w:tcW w:w="8743" w:type="dxa"/>
            <w:tcBorders>
              <w:top w:val="nil"/>
              <w:left w:val="nil"/>
              <w:bottom w:val="nil"/>
              <w:right w:val="nil"/>
            </w:tcBorders>
          </w:tcPr>
          <w:p w14:paraId="05BB069D" w14:textId="77777777" w:rsidR="00D56568" w:rsidRDefault="00D56568" w:rsidP="00762343">
            <w:pPr>
              <w:spacing w:line="360" w:lineRule="auto"/>
              <w:ind w:firstLine="252"/>
              <w:rPr>
                <w:sz w:val="28"/>
                <w:szCs w:val="28"/>
              </w:rPr>
            </w:pPr>
            <w:r>
              <w:rPr>
                <w:sz w:val="28"/>
                <w:szCs w:val="28"/>
              </w:rPr>
              <w:t>Философский энциклопедический словарь. – М.: Инфра-М, 2000. – 576с.</w:t>
            </w:r>
          </w:p>
        </w:tc>
      </w:tr>
      <w:tr w:rsidR="00D56568" w14:paraId="57096826" w14:textId="77777777" w:rsidTr="00762343">
        <w:tblPrEx>
          <w:tblCellMar>
            <w:top w:w="0" w:type="dxa"/>
            <w:bottom w:w="0" w:type="dxa"/>
          </w:tblCellMar>
        </w:tblPrEx>
        <w:tc>
          <w:tcPr>
            <w:tcW w:w="648" w:type="dxa"/>
            <w:tcBorders>
              <w:top w:val="nil"/>
              <w:left w:val="nil"/>
              <w:bottom w:val="nil"/>
              <w:right w:val="nil"/>
            </w:tcBorders>
          </w:tcPr>
          <w:p w14:paraId="64D7DF03" w14:textId="77777777" w:rsidR="00D56568" w:rsidRDefault="00D56568" w:rsidP="00762343">
            <w:pPr>
              <w:spacing w:line="360" w:lineRule="auto"/>
              <w:jc w:val="center"/>
              <w:rPr>
                <w:sz w:val="28"/>
                <w:szCs w:val="28"/>
                <w:lang w:val="en-US"/>
              </w:rPr>
            </w:pPr>
            <w:r>
              <w:rPr>
                <w:sz w:val="28"/>
                <w:szCs w:val="28"/>
              </w:rPr>
              <w:t>1</w:t>
            </w:r>
            <w:r>
              <w:rPr>
                <w:sz w:val="28"/>
                <w:szCs w:val="28"/>
                <w:lang w:val="en-US"/>
              </w:rPr>
              <w:t>30</w:t>
            </w:r>
          </w:p>
        </w:tc>
        <w:tc>
          <w:tcPr>
            <w:tcW w:w="8743" w:type="dxa"/>
            <w:tcBorders>
              <w:top w:val="nil"/>
              <w:left w:val="nil"/>
              <w:bottom w:val="nil"/>
              <w:right w:val="nil"/>
            </w:tcBorders>
          </w:tcPr>
          <w:p w14:paraId="489353FA" w14:textId="77777777" w:rsidR="00D56568" w:rsidRDefault="00D56568" w:rsidP="00762343">
            <w:pPr>
              <w:spacing w:line="360" w:lineRule="auto"/>
              <w:ind w:firstLine="252"/>
              <w:rPr>
                <w:sz w:val="28"/>
                <w:szCs w:val="28"/>
              </w:rPr>
            </w:pPr>
            <w:r>
              <w:rPr>
                <w:sz w:val="28"/>
                <w:szCs w:val="28"/>
              </w:rPr>
              <w:t>Філософія: Навчальний посібник /І.Ф.Надольний, В.П. Андрущенко, І.В.Бойченко та ін.; За ред. І.Ф.Надольного. – К.: Вікар, 1999. – 624 с.</w:t>
            </w:r>
          </w:p>
        </w:tc>
      </w:tr>
      <w:tr w:rsidR="00D56568" w14:paraId="506EBFED" w14:textId="77777777" w:rsidTr="00762343">
        <w:tblPrEx>
          <w:tblCellMar>
            <w:top w:w="0" w:type="dxa"/>
            <w:bottom w:w="0" w:type="dxa"/>
          </w:tblCellMar>
        </w:tblPrEx>
        <w:tc>
          <w:tcPr>
            <w:tcW w:w="648" w:type="dxa"/>
            <w:tcBorders>
              <w:top w:val="nil"/>
              <w:left w:val="nil"/>
              <w:bottom w:val="nil"/>
              <w:right w:val="nil"/>
            </w:tcBorders>
          </w:tcPr>
          <w:p w14:paraId="1EED5AD7" w14:textId="77777777" w:rsidR="00D56568" w:rsidRDefault="00D56568" w:rsidP="00762343">
            <w:pPr>
              <w:spacing w:line="360" w:lineRule="auto"/>
              <w:jc w:val="center"/>
              <w:rPr>
                <w:sz w:val="28"/>
                <w:szCs w:val="28"/>
                <w:lang w:val="en-US"/>
              </w:rPr>
            </w:pPr>
            <w:r>
              <w:rPr>
                <w:sz w:val="28"/>
                <w:szCs w:val="28"/>
              </w:rPr>
              <w:t>13</w:t>
            </w:r>
            <w:r>
              <w:rPr>
                <w:sz w:val="28"/>
                <w:szCs w:val="28"/>
                <w:lang w:val="en-US"/>
              </w:rPr>
              <w:t>1</w:t>
            </w:r>
          </w:p>
        </w:tc>
        <w:tc>
          <w:tcPr>
            <w:tcW w:w="8743" w:type="dxa"/>
            <w:tcBorders>
              <w:top w:val="nil"/>
              <w:left w:val="nil"/>
              <w:bottom w:val="nil"/>
              <w:right w:val="nil"/>
            </w:tcBorders>
          </w:tcPr>
          <w:p w14:paraId="12C2A633" w14:textId="77777777" w:rsidR="00D56568" w:rsidRDefault="00D56568" w:rsidP="00762343">
            <w:pPr>
              <w:spacing w:line="360" w:lineRule="auto"/>
              <w:ind w:firstLine="252"/>
              <w:rPr>
                <w:sz w:val="28"/>
                <w:szCs w:val="28"/>
              </w:rPr>
            </w:pPr>
            <w:r>
              <w:rPr>
                <w:sz w:val="28"/>
                <w:szCs w:val="28"/>
              </w:rPr>
              <w:t xml:space="preserve">Філософський енциклопедичний словник/ ред. Шинкарук В.І. – К.: Абрис, 2002. – 740 с. </w:t>
            </w:r>
          </w:p>
        </w:tc>
      </w:tr>
      <w:tr w:rsidR="00D56568" w14:paraId="2DFEA7C7" w14:textId="77777777" w:rsidTr="00762343">
        <w:tblPrEx>
          <w:tblCellMar>
            <w:top w:w="0" w:type="dxa"/>
            <w:bottom w:w="0" w:type="dxa"/>
          </w:tblCellMar>
        </w:tblPrEx>
        <w:tc>
          <w:tcPr>
            <w:tcW w:w="648" w:type="dxa"/>
            <w:tcBorders>
              <w:top w:val="nil"/>
              <w:left w:val="nil"/>
              <w:bottom w:val="nil"/>
              <w:right w:val="nil"/>
            </w:tcBorders>
          </w:tcPr>
          <w:p w14:paraId="43C5D94A" w14:textId="77777777" w:rsidR="00D56568" w:rsidRDefault="00D56568" w:rsidP="00762343">
            <w:pPr>
              <w:spacing w:line="360" w:lineRule="auto"/>
              <w:jc w:val="center"/>
              <w:rPr>
                <w:sz w:val="28"/>
                <w:szCs w:val="28"/>
                <w:lang w:val="en-US"/>
              </w:rPr>
            </w:pPr>
            <w:r>
              <w:rPr>
                <w:sz w:val="28"/>
                <w:szCs w:val="28"/>
                <w:lang w:val="en-US"/>
              </w:rPr>
              <w:t>132</w:t>
            </w:r>
          </w:p>
        </w:tc>
        <w:tc>
          <w:tcPr>
            <w:tcW w:w="8743" w:type="dxa"/>
            <w:tcBorders>
              <w:top w:val="nil"/>
              <w:left w:val="nil"/>
              <w:bottom w:val="nil"/>
              <w:right w:val="nil"/>
            </w:tcBorders>
          </w:tcPr>
          <w:p w14:paraId="182DBED5" w14:textId="77777777" w:rsidR="00D56568" w:rsidRDefault="00D56568" w:rsidP="00762343">
            <w:pPr>
              <w:spacing w:line="360" w:lineRule="auto"/>
              <w:ind w:firstLine="252"/>
              <w:rPr>
                <w:sz w:val="28"/>
                <w:szCs w:val="28"/>
              </w:rPr>
            </w:pPr>
            <w:r>
              <w:rPr>
                <w:sz w:val="28"/>
                <w:szCs w:val="28"/>
              </w:rPr>
              <w:t>Філософський енциклопедичний словник/ Під ред. В.І. Шинкарука. – К: Ін-т філософії ім. Г</w:t>
            </w:r>
            <w:r>
              <w:rPr>
                <w:sz w:val="28"/>
                <w:szCs w:val="28"/>
                <w:lang w:val="en-US"/>
              </w:rPr>
              <w:t>.</w:t>
            </w:r>
            <w:r>
              <w:rPr>
                <w:sz w:val="28"/>
                <w:szCs w:val="28"/>
              </w:rPr>
              <w:t>С</w:t>
            </w:r>
            <w:r>
              <w:rPr>
                <w:sz w:val="28"/>
                <w:szCs w:val="28"/>
                <w:lang w:val="en-US"/>
              </w:rPr>
              <w:t xml:space="preserve">. </w:t>
            </w:r>
            <w:r>
              <w:rPr>
                <w:sz w:val="28"/>
                <w:szCs w:val="28"/>
              </w:rPr>
              <w:t>Сковороди</w:t>
            </w:r>
            <w:r>
              <w:rPr>
                <w:sz w:val="28"/>
                <w:szCs w:val="28"/>
                <w:lang w:val="en-US"/>
              </w:rPr>
              <w:t xml:space="preserve"> </w:t>
            </w:r>
            <w:r>
              <w:rPr>
                <w:sz w:val="28"/>
                <w:szCs w:val="28"/>
              </w:rPr>
              <w:t>НАНУ</w:t>
            </w:r>
            <w:r>
              <w:rPr>
                <w:sz w:val="28"/>
                <w:szCs w:val="28"/>
                <w:lang w:val="en-US"/>
              </w:rPr>
              <w:t>, 2002. – 742</w:t>
            </w:r>
            <w:r>
              <w:rPr>
                <w:sz w:val="28"/>
                <w:szCs w:val="28"/>
              </w:rPr>
              <w:t>с</w:t>
            </w:r>
            <w:r>
              <w:rPr>
                <w:sz w:val="28"/>
                <w:szCs w:val="28"/>
                <w:lang w:val="en-US"/>
              </w:rPr>
              <w:t>.</w:t>
            </w:r>
          </w:p>
        </w:tc>
      </w:tr>
      <w:tr w:rsidR="00D56568" w14:paraId="5212C3C9" w14:textId="77777777" w:rsidTr="00762343">
        <w:tblPrEx>
          <w:tblCellMar>
            <w:top w:w="0" w:type="dxa"/>
            <w:bottom w:w="0" w:type="dxa"/>
          </w:tblCellMar>
        </w:tblPrEx>
        <w:tc>
          <w:tcPr>
            <w:tcW w:w="648" w:type="dxa"/>
            <w:tcBorders>
              <w:top w:val="nil"/>
              <w:left w:val="nil"/>
              <w:bottom w:val="nil"/>
              <w:right w:val="nil"/>
            </w:tcBorders>
          </w:tcPr>
          <w:p w14:paraId="1D775230" w14:textId="77777777" w:rsidR="00D56568" w:rsidRDefault="00D56568" w:rsidP="00762343">
            <w:pPr>
              <w:spacing w:line="360" w:lineRule="auto"/>
              <w:jc w:val="center"/>
              <w:rPr>
                <w:sz w:val="28"/>
                <w:szCs w:val="28"/>
                <w:lang w:val="en-US"/>
              </w:rPr>
            </w:pPr>
            <w:r>
              <w:rPr>
                <w:sz w:val="28"/>
                <w:szCs w:val="28"/>
              </w:rPr>
              <w:t>13</w:t>
            </w:r>
            <w:r>
              <w:rPr>
                <w:sz w:val="28"/>
                <w:szCs w:val="28"/>
                <w:lang w:val="en-US"/>
              </w:rPr>
              <w:t>3</w:t>
            </w:r>
          </w:p>
        </w:tc>
        <w:tc>
          <w:tcPr>
            <w:tcW w:w="8743" w:type="dxa"/>
            <w:tcBorders>
              <w:top w:val="nil"/>
              <w:left w:val="nil"/>
              <w:bottom w:val="nil"/>
              <w:right w:val="nil"/>
            </w:tcBorders>
          </w:tcPr>
          <w:p w14:paraId="0598CD90" w14:textId="77777777" w:rsidR="00D56568" w:rsidRDefault="00D56568" w:rsidP="00762343">
            <w:pPr>
              <w:spacing w:line="360" w:lineRule="auto"/>
              <w:ind w:firstLine="252"/>
              <w:rPr>
                <w:sz w:val="28"/>
                <w:szCs w:val="28"/>
              </w:rPr>
            </w:pPr>
            <w:hyperlink r:id="rId12" w:history="1">
              <w:r>
                <w:rPr>
                  <w:rStyle w:val="af5"/>
                  <w:color w:val="auto"/>
                  <w:sz w:val="28"/>
                  <w:szCs w:val="28"/>
                </w:rPr>
                <w:t>Філософський факультет: Основні напрями наукових досліджень    http://www.phildep.univ.kiev.ua/science/asp_s11.html</w:t>
              </w:r>
            </w:hyperlink>
          </w:p>
        </w:tc>
      </w:tr>
      <w:tr w:rsidR="00D56568" w14:paraId="799357A7" w14:textId="77777777" w:rsidTr="00762343">
        <w:tblPrEx>
          <w:tblCellMar>
            <w:top w:w="0" w:type="dxa"/>
            <w:bottom w:w="0" w:type="dxa"/>
          </w:tblCellMar>
        </w:tblPrEx>
        <w:tc>
          <w:tcPr>
            <w:tcW w:w="648" w:type="dxa"/>
            <w:tcBorders>
              <w:top w:val="nil"/>
              <w:left w:val="nil"/>
              <w:bottom w:val="nil"/>
              <w:right w:val="nil"/>
            </w:tcBorders>
          </w:tcPr>
          <w:p w14:paraId="34EDD1E2" w14:textId="77777777" w:rsidR="00D56568" w:rsidRDefault="00D56568" w:rsidP="00762343">
            <w:pPr>
              <w:spacing w:line="360" w:lineRule="auto"/>
              <w:jc w:val="center"/>
              <w:rPr>
                <w:sz w:val="28"/>
                <w:szCs w:val="28"/>
                <w:lang w:val="en-US"/>
              </w:rPr>
            </w:pPr>
            <w:r>
              <w:rPr>
                <w:sz w:val="28"/>
                <w:szCs w:val="28"/>
              </w:rPr>
              <w:t>13</w:t>
            </w:r>
            <w:r>
              <w:rPr>
                <w:sz w:val="28"/>
                <w:szCs w:val="28"/>
                <w:lang w:val="en-US"/>
              </w:rPr>
              <w:t>4</w:t>
            </w:r>
          </w:p>
        </w:tc>
        <w:tc>
          <w:tcPr>
            <w:tcW w:w="8743" w:type="dxa"/>
            <w:tcBorders>
              <w:top w:val="nil"/>
              <w:left w:val="nil"/>
              <w:bottom w:val="nil"/>
              <w:right w:val="nil"/>
            </w:tcBorders>
          </w:tcPr>
          <w:p w14:paraId="2299991B" w14:textId="77777777" w:rsidR="00D56568" w:rsidRDefault="00D56568" w:rsidP="00762343">
            <w:pPr>
              <w:spacing w:line="360" w:lineRule="auto"/>
              <w:ind w:firstLine="252"/>
              <w:rPr>
                <w:sz w:val="28"/>
                <w:szCs w:val="28"/>
              </w:rPr>
            </w:pPr>
            <w:r>
              <w:rPr>
                <w:sz w:val="28"/>
                <w:szCs w:val="28"/>
              </w:rPr>
              <w:t>Фоменко К.А. Релігія і вільнодумство// Філософія, культура,  життя. Міжвузівський збірник наукових праць. – 2000. – №9. – С.285-305.</w:t>
            </w:r>
          </w:p>
        </w:tc>
      </w:tr>
      <w:tr w:rsidR="00D56568" w14:paraId="487EE205" w14:textId="77777777" w:rsidTr="00762343">
        <w:tblPrEx>
          <w:tblCellMar>
            <w:top w:w="0" w:type="dxa"/>
            <w:bottom w:w="0" w:type="dxa"/>
          </w:tblCellMar>
        </w:tblPrEx>
        <w:tc>
          <w:tcPr>
            <w:tcW w:w="648" w:type="dxa"/>
            <w:tcBorders>
              <w:top w:val="nil"/>
              <w:left w:val="nil"/>
              <w:bottom w:val="nil"/>
              <w:right w:val="nil"/>
            </w:tcBorders>
          </w:tcPr>
          <w:p w14:paraId="2496A060" w14:textId="77777777" w:rsidR="00D56568" w:rsidRDefault="00D56568" w:rsidP="00762343">
            <w:pPr>
              <w:spacing w:line="360" w:lineRule="auto"/>
              <w:jc w:val="center"/>
              <w:rPr>
                <w:sz w:val="28"/>
                <w:szCs w:val="28"/>
                <w:lang w:val="en-US"/>
              </w:rPr>
            </w:pPr>
            <w:r>
              <w:rPr>
                <w:sz w:val="28"/>
                <w:szCs w:val="28"/>
              </w:rPr>
              <w:t>13</w:t>
            </w:r>
            <w:r>
              <w:rPr>
                <w:sz w:val="28"/>
                <w:szCs w:val="28"/>
                <w:lang w:val="en-US"/>
              </w:rPr>
              <w:t>5</w:t>
            </w:r>
          </w:p>
        </w:tc>
        <w:tc>
          <w:tcPr>
            <w:tcW w:w="8743" w:type="dxa"/>
            <w:tcBorders>
              <w:top w:val="nil"/>
              <w:left w:val="nil"/>
              <w:bottom w:val="nil"/>
              <w:right w:val="nil"/>
            </w:tcBorders>
          </w:tcPr>
          <w:p w14:paraId="41933C58" w14:textId="77777777" w:rsidR="00D56568" w:rsidRDefault="00D56568" w:rsidP="00762343">
            <w:pPr>
              <w:spacing w:line="360" w:lineRule="auto"/>
              <w:ind w:firstLine="252"/>
              <w:rPr>
                <w:sz w:val="28"/>
                <w:szCs w:val="28"/>
              </w:rPr>
            </w:pPr>
            <w:r>
              <w:rPr>
                <w:sz w:val="28"/>
                <w:szCs w:val="28"/>
              </w:rPr>
              <w:t>Ходжаева А.Е., Шумилова Е.А. Возрождение религии и этническая идентичность татарской молодежи в республике Татарстан// Социс. – 2003. – №3. – С.106 – 108.</w:t>
            </w:r>
          </w:p>
        </w:tc>
      </w:tr>
      <w:tr w:rsidR="00D56568" w14:paraId="5EE531B1" w14:textId="77777777" w:rsidTr="00762343">
        <w:tblPrEx>
          <w:tblCellMar>
            <w:top w:w="0" w:type="dxa"/>
            <w:bottom w:w="0" w:type="dxa"/>
          </w:tblCellMar>
        </w:tblPrEx>
        <w:tc>
          <w:tcPr>
            <w:tcW w:w="648" w:type="dxa"/>
            <w:tcBorders>
              <w:top w:val="nil"/>
              <w:left w:val="nil"/>
              <w:bottom w:val="nil"/>
              <w:right w:val="nil"/>
            </w:tcBorders>
          </w:tcPr>
          <w:p w14:paraId="46B1C2CA" w14:textId="77777777" w:rsidR="00D56568" w:rsidRDefault="00D56568" w:rsidP="00762343">
            <w:pPr>
              <w:spacing w:line="360" w:lineRule="auto"/>
              <w:jc w:val="center"/>
              <w:rPr>
                <w:sz w:val="28"/>
                <w:szCs w:val="28"/>
                <w:lang w:val="en-US"/>
              </w:rPr>
            </w:pPr>
            <w:r>
              <w:rPr>
                <w:sz w:val="28"/>
                <w:szCs w:val="28"/>
              </w:rPr>
              <w:t>13</w:t>
            </w:r>
            <w:r>
              <w:rPr>
                <w:sz w:val="28"/>
                <w:szCs w:val="28"/>
                <w:lang w:val="en-US"/>
              </w:rPr>
              <w:t>6</w:t>
            </w:r>
          </w:p>
        </w:tc>
        <w:tc>
          <w:tcPr>
            <w:tcW w:w="8743" w:type="dxa"/>
            <w:tcBorders>
              <w:top w:val="nil"/>
              <w:left w:val="nil"/>
              <w:bottom w:val="nil"/>
              <w:right w:val="nil"/>
            </w:tcBorders>
          </w:tcPr>
          <w:p w14:paraId="2C8AAB95" w14:textId="77777777" w:rsidR="00D56568" w:rsidRDefault="00D56568" w:rsidP="00762343">
            <w:pPr>
              <w:spacing w:line="360" w:lineRule="auto"/>
              <w:ind w:firstLine="252"/>
              <w:rPr>
                <w:sz w:val="28"/>
                <w:szCs w:val="28"/>
              </w:rPr>
            </w:pPr>
            <w:r>
              <w:rPr>
                <w:sz w:val="28"/>
                <w:szCs w:val="28"/>
              </w:rPr>
              <w:t>Широкалова Г.С. Сравнительные характеристики верующих и неверующих нижегородцев// Социс. – 2001. – №7. – С.102 – 107.</w:t>
            </w:r>
          </w:p>
        </w:tc>
      </w:tr>
      <w:tr w:rsidR="00D56568" w14:paraId="34AF72A3" w14:textId="77777777" w:rsidTr="00762343">
        <w:tblPrEx>
          <w:tblCellMar>
            <w:top w:w="0" w:type="dxa"/>
            <w:bottom w:w="0" w:type="dxa"/>
          </w:tblCellMar>
        </w:tblPrEx>
        <w:tc>
          <w:tcPr>
            <w:tcW w:w="648" w:type="dxa"/>
            <w:tcBorders>
              <w:top w:val="nil"/>
              <w:left w:val="nil"/>
              <w:bottom w:val="nil"/>
              <w:right w:val="nil"/>
            </w:tcBorders>
          </w:tcPr>
          <w:p w14:paraId="19B046D8" w14:textId="77777777" w:rsidR="00D56568" w:rsidRDefault="00D56568" w:rsidP="00762343">
            <w:pPr>
              <w:spacing w:line="360" w:lineRule="auto"/>
              <w:jc w:val="center"/>
              <w:rPr>
                <w:sz w:val="28"/>
                <w:szCs w:val="28"/>
                <w:lang w:val="en-US"/>
              </w:rPr>
            </w:pPr>
            <w:r>
              <w:rPr>
                <w:sz w:val="28"/>
                <w:szCs w:val="28"/>
              </w:rPr>
              <w:t>13</w:t>
            </w:r>
            <w:r>
              <w:rPr>
                <w:sz w:val="28"/>
                <w:szCs w:val="28"/>
                <w:lang w:val="en-US"/>
              </w:rPr>
              <w:t>7</w:t>
            </w:r>
          </w:p>
        </w:tc>
        <w:tc>
          <w:tcPr>
            <w:tcW w:w="8743" w:type="dxa"/>
            <w:tcBorders>
              <w:top w:val="nil"/>
              <w:left w:val="nil"/>
              <w:bottom w:val="nil"/>
              <w:right w:val="nil"/>
            </w:tcBorders>
          </w:tcPr>
          <w:p w14:paraId="1A9A8365" w14:textId="77777777" w:rsidR="00D56568" w:rsidRDefault="00D56568" w:rsidP="00762343">
            <w:pPr>
              <w:spacing w:line="360" w:lineRule="auto"/>
              <w:ind w:firstLine="252"/>
              <w:rPr>
                <w:sz w:val="28"/>
                <w:szCs w:val="28"/>
              </w:rPr>
            </w:pPr>
            <w:r>
              <w:rPr>
                <w:sz w:val="28"/>
                <w:szCs w:val="28"/>
              </w:rPr>
              <w:t>Элбакян Е.С. Медведко С.В. Влияние религиозных ценностей на экономические предпочтения верующих россиян// Социс. – 2001. – №8. – С.103 – 111.</w:t>
            </w:r>
          </w:p>
        </w:tc>
      </w:tr>
      <w:tr w:rsidR="00D56568" w14:paraId="5A17D43E" w14:textId="77777777" w:rsidTr="00762343">
        <w:tblPrEx>
          <w:tblCellMar>
            <w:top w:w="0" w:type="dxa"/>
            <w:bottom w:w="0" w:type="dxa"/>
          </w:tblCellMar>
        </w:tblPrEx>
        <w:tc>
          <w:tcPr>
            <w:tcW w:w="648" w:type="dxa"/>
            <w:tcBorders>
              <w:top w:val="nil"/>
              <w:left w:val="nil"/>
              <w:bottom w:val="nil"/>
              <w:right w:val="nil"/>
            </w:tcBorders>
          </w:tcPr>
          <w:p w14:paraId="49CDB2DA" w14:textId="77777777" w:rsidR="00D56568" w:rsidRDefault="00D56568" w:rsidP="00762343">
            <w:pPr>
              <w:spacing w:line="360" w:lineRule="auto"/>
              <w:jc w:val="center"/>
              <w:rPr>
                <w:sz w:val="28"/>
                <w:szCs w:val="28"/>
                <w:lang w:val="en-US"/>
              </w:rPr>
            </w:pPr>
            <w:r>
              <w:rPr>
                <w:sz w:val="28"/>
                <w:szCs w:val="28"/>
              </w:rPr>
              <w:t>13</w:t>
            </w:r>
            <w:r>
              <w:rPr>
                <w:sz w:val="28"/>
                <w:szCs w:val="28"/>
                <w:lang w:val="en-US"/>
              </w:rPr>
              <w:t>8</w:t>
            </w:r>
          </w:p>
        </w:tc>
        <w:tc>
          <w:tcPr>
            <w:tcW w:w="8743" w:type="dxa"/>
            <w:tcBorders>
              <w:top w:val="nil"/>
              <w:left w:val="nil"/>
              <w:bottom w:val="nil"/>
              <w:right w:val="nil"/>
            </w:tcBorders>
          </w:tcPr>
          <w:p w14:paraId="735334A7" w14:textId="77777777" w:rsidR="00D56568" w:rsidRDefault="00D56568" w:rsidP="00762343">
            <w:pPr>
              <w:spacing w:line="360" w:lineRule="auto"/>
              <w:ind w:firstLine="252"/>
              <w:rPr>
                <w:sz w:val="28"/>
                <w:szCs w:val="28"/>
              </w:rPr>
            </w:pPr>
            <w:r>
              <w:rPr>
                <w:sz w:val="28"/>
                <w:szCs w:val="28"/>
              </w:rPr>
              <w:t>Энциклопедический социологический словарь под ред. Осипова Г.В. ИСПИ РАН. - М.: 2005. –  939 с.</w:t>
            </w:r>
          </w:p>
        </w:tc>
      </w:tr>
      <w:tr w:rsidR="00D56568" w14:paraId="5C2FD69C" w14:textId="77777777" w:rsidTr="00762343">
        <w:tblPrEx>
          <w:tblCellMar>
            <w:top w:w="0" w:type="dxa"/>
            <w:bottom w:w="0" w:type="dxa"/>
          </w:tblCellMar>
        </w:tblPrEx>
        <w:tc>
          <w:tcPr>
            <w:tcW w:w="648" w:type="dxa"/>
            <w:tcBorders>
              <w:top w:val="nil"/>
              <w:left w:val="nil"/>
              <w:bottom w:val="nil"/>
              <w:right w:val="nil"/>
            </w:tcBorders>
          </w:tcPr>
          <w:p w14:paraId="5F3625D0" w14:textId="77777777" w:rsidR="00D56568" w:rsidRDefault="00D56568" w:rsidP="00762343">
            <w:pPr>
              <w:spacing w:line="360" w:lineRule="auto"/>
              <w:jc w:val="center"/>
              <w:rPr>
                <w:sz w:val="28"/>
                <w:szCs w:val="28"/>
                <w:lang w:val="en-US"/>
              </w:rPr>
            </w:pPr>
            <w:r>
              <w:rPr>
                <w:sz w:val="28"/>
                <w:szCs w:val="28"/>
              </w:rPr>
              <w:t>13</w:t>
            </w:r>
            <w:r>
              <w:rPr>
                <w:sz w:val="28"/>
                <w:szCs w:val="28"/>
                <w:lang w:val="en-US"/>
              </w:rPr>
              <w:t>9</w:t>
            </w:r>
          </w:p>
        </w:tc>
        <w:tc>
          <w:tcPr>
            <w:tcW w:w="8743" w:type="dxa"/>
            <w:tcBorders>
              <w:top w:val="nil"/>
              <w:left w:val="nil"/>
              <w:bottom w:val="nil"/>
              <w:right w:val="nil"/>
            </w:tcBorders>
          </w:tcPr>
          <w:p w14:paraId="3B558DDB" w14:textId="77777777" w:rsidR="00D56568" w:rsidRDefault="00D56568" w:rsidP="00762343">
            <w:pPr>
              <w:spacing w:line="360" w:lineRule="auto"/>
              <w:ind w:firstLine="252"/>
              <w:rPr>
                <w:sz w:val="28"/>
                <w:szCs w:val="28"/>
              </w:rPr>
            </w:pPr>
            <w:r>
              <w:rPr>
                <w:sz w:val="28"/>
                <w:szCs w:val="28"/>
              </w:rPr>
              <w:t>Юлов В.Ф. Христианское мышление в структуре религиозного сознания// Філософія, культура,  життя. Міжвузівський збірник наукових праць. – 2000. – №9. – С.275-284.</w:t>
            </w:r>
          </w:p>
        </w:tc>
      </w:tr>
      <w:tr w:rsidR="00D56568" w14:paraId="36C4BC49" w14:textId="77777777" w:rsidTr="00762343">
        <w:tblPrEx>
          <w:tblCellMar>
            <w:top w:w="0" w:type="dxa"/>
            <w:bottom w:w="0" w:type="dxa"/>
          </w:tblCellMar>
        </w:tblPrEx>
        <w:tc>
          <w:tcPr>
            <w:tcW w:w="648" w:type="dxa"/>
            <w:tcBorders>
              <w:top w:val="nil"/>
              <w:left w:val="nil"/>
              <w:bottom w:val="nil"/>
              <w:right w:val="nil"/>
            </w:tcBorders>
          </w:tcPr>
          <w:p w14:paraId="32490686" w14:textId="77777777" w:rsidR="00D56568" w:rsidRDefault="00D56568" w:rsidP="00762343">
            <w:pPr>
              <w:spacing w:line="360" w:lineRule="auto"/>
              <w:jc w:val="center"/>
              <w:rPr>
                <w:sz w:val="28"/>
                <w:szCs w:val="28"/>
                <w:lang w:val="en-US"/>
              </w:rPr>
            </w:pPr>
            <w:r>
              <w:rPr>
                <w:sz w:val="28"/>
                <w:szCs w:val="28"/>
              </w:rPr>
              <w:t>1</w:t>
            </w:r>
            <w:r>
              <w:rPr>
                <w:sz w:val="28"/>
                <w:szCs w:val="28"/>
                <w:lang w:val="en-US"/>
              </w:rPr>
              <w:t>40</w:t>
            </w:r>
          </w:p>
        </w:tc>
        <w:tc>
          <w:tcPr>
            <w:tcW w:w="8743" w:type="dxa"/>
            <w:tcBorders>
              <w:top w:val="nil"/>
              <w:left w:val="nil"/>
              <w:bottom w:val="nil"/>
              <w:right w:val="nil"/>
            </w:tcBorders>
          </w:tcPr>
          <w:p w14:paraId="368C1314" w14:textId="77777777" w:rsidR="00D56568" w:rsidRDefault="00D56568" w:rsidP="00762343">
            <w:pPr>
              <w:spacing w:line="360" w:lineRule="auto"/>
              <w:ind w:firstLine="252"/>
              <w:rPr>
                <w:sz w:val="28"/>
                <w:szCs w:val="28"/>
              </w:rPr>
            </w:pPr>
            <w:r>
              <w:rPr>
                <w:sz w:val="28"/>
                <w:szCs w:val="28"/>
              </w:rPr>
              <w:t>Яблоков И. Н. Религиоведение. – М.: Аспект-пресс, 1998 – 168 с.</w:t>
            </w:r>
          </w:p>
        </w:tc>
      </w:tr>
      <w:tr w:rsidR="00D56568" w14:paraId="102719CA" w14:textId="77777777" w:rsidTr="00762343">
        <w:tblPrEx>
          <w:tblCellMar>
            <w:top w:w="0" w:type="dxa"/>
            <w:bottom w:w="0" w:type="dxa"/>
          </w:tblCellMar>
        </w:tblPrEx>
        <w:tc>
          <w:tcPr>
            <w:tcW w:w="648" w:type="dxa"/>
            <w:tcBorders>
              <w:top w:val="nil"/>
              <w:left w:val="nil"/>
              <w:bottom w:val="nil"/>
              <w:right w:val="nil"/>
            </w:tcBorders>
          </w:tcPr>
          <w:p w14:paraId="34780414" w14:textId="77777777" w:rsidR="00D56568" w:rsidRDefault="00D56568" w:rsidP="00762343">
            <w:pPr>
              <w:spacing w:line="360" w:lineRule="auto"/>
              <w:jc w:val="center"/>
              <w:rPr>
                <w:sz w:val="28"/>
                <w:szCs w:val="28"/>
                <w:lang w:val="en-US"/>
              </w:rPr>
            </w:pPr>
            <w:r>
              <w:rPr>
                <w:sz w:val="28"/>
                <w:szCs w:val="28"/>
              </w:rPr>
              <w:lastRenderedPageBreak/>
              <w:t>14</w:t>
            </w:r>
            <w:r>
              <w:rPr>
                <w:sz w:val="28"/>
                <w:szCs w:val="28"/>
                <w:lang w:val="en-US"/>
              </w:rPr>
              <w:t>1</w:t>
            </w:r>
          </w:p>
        </w:tc>
        <w:tc>
          <w:tcPr>
            <w:tcW w:w="8743" w:type="dxa"/>
            <w:tcBorders>
              <w:top w:val="nil"/>
              <w:left w:val="nil"/>
              <w:bottom w:val="nil"/>
              <w:right w:val="nil"/>
            </w:tcBorders>
          </w:tcPr>
          <w:p w14:paraId="7B4138A5" w14:textId="77777777" w:rsidR="00D56568" w:rsidRDefault="00D56568" w:rsidP="00762343">
            <w:pPr>
              <w:spacing w:line="360" w:lineRule="auto"/>
              <w:ind w:firstLine="252"/>
              <w:rPr>
                <w:sz w:val="28"/>
                <w:szCs w:val="28"/>
              </w:rPr>
            </w:pPr>
            <w:r>
              <w:rPr>
                <w:sz w:val="28"/>
                <w:szCs w:val="28"/>
              </w:rPr>
              <w:t>Яблоков И.Н. Актуальные проблемы социологии религии. – М.: Мысль, 1971. – 32с.</w:t>
            </w:r>
          </w:p>
        </w:tc>
      </w:tr>
      <w:tr w:rsidR="00D56568" w14:paraId="1C4ADCE6" w14:textId="77777777" w:rsidTr="00762343">
        <w:tblPrEx>
          <w:tblCellMar>
            <w:top w:w="0" w:type="dxa"/>
            <w:bottom w:w="0" w:type="dxa"/>
          </w:tblCellMar>
        </w:tblPrEx>
        <w:tc>
          <w:tcPr>
            <w:tcW w:w="648" w:type="dxa"/>
            <w:tcBorders>
              <w:top w:val="nil"/>
              <w:left w:val="nil"/>
              <w:bottom w:val="nil"/>
              <w:right w:val="nil"/>
            </w:tcBorders>
          </w:tcPr>
          <w:p w14:paraId="471519FF" w14:textId="77777777" w:rsidR="00D56568" w:rsidRDefault="00D56568" w:rsidP="00762343">
            <w:pPr>
              <w:spacing w:line="360" w:lineRule="auto"/>
              <w:jc w:val="center"/>
              <w:rPr>
                <w:sz w:val="28"/>
                <w:szCs w:val="28"/>
                <w:lang w:val="en-US"/>
              </w:rPr>
            </w:pPr>
            <w:r>
              <w:rPr>
                <w:sz w:val="28"/>
                <w:szCs w:val="28"/>
              </w:rPr>
              <w:t>14</w:t>
            </w:r>
            <w:r>
              <w:rPr>
                <w:sz w:val="28"/>
                <w:szCs w:val="28"/>
                <w:lang w:val="en-US"/>
              </w:rPr>
              <w:t>2</w:t>
            </w:r>
          </w:p>
        </w:tc>
        <w:tc>
          <w:tcPr>
            <w:tcW w:w="8743" w:type="dxa"/>
            <w:tcBorders>
              <w:top w:val="nil"/>
              <w:left w:val="nil"/>
              <w:bottom w:val="nil"/>
              <w:right w:val="nil"/>
            </w:tcBorders>
          </w:tcPr>
          <w:p w14:paraId="0F932DA5" w14:textId="77777777" w:rsidR="00D56568" w:rsidRDefault="00D56568" w:rsidP="00762343">
            <w:pPr>
              <w:spacing w:line="360" w:lineRule="auto"/>
              <w:ind w:firstLine="252"/>
              <w:rPr>
                <w:sz w:val="28"/>
                <w:szCs w:val="28"/>
              </w:rPr>
            </w:pPr>
            <w:r>
              <w:rPr>
                <w:sz w:val="28"/>
                <w:szCs w:val="28"/>
              </w:rPr>
              <w:t>Яблоков И. Н. Методологические проблемы социологии религии. – М.: изд-во МГУ, 1972. – 132с.</w:t>
            </w:r>
          </w:p>
        </w:tc>
      </w:tr>
      <w:tr w:rsidR="00D56568" w14:paraId="3A45B098" w14:textId="77777777" w:rsidTr="00762343">
        <w:tblPrEx>
          <w:tblCellMar>
            <w:top w:w="0" w:type="dxa"/>
            <w:bottom w:w="0" w:type="dxa"/>
          </w:tblCellMar>
        </w:tblPrEx>
        <w:tc>
          <w:tcPr>
            <w:tcW w:w="648" w:type="dxa"/>
            <w:tcBorders>
              <w:top w:val="nil"/>
              <w:left w:val="nil"/>
              <w:bottom w:val="nil"/>
              <w:right w:val="nil"/>
            </w:tcBorders>
          </w:tcPr>
          <w:p w14:paraId="7F0921BE" w14:textId="77777777" w:rsidR="00D56568" w:rsidRDefault="00D56568" w:rsidP="00762343">
            <w:pPr>
              <w:spacing w:line="360" w:lineRule="auto"/>
              <w:jc w:val="center"/>
              <w:rPr>
                <w:sz w:val="28"/>
                <w:szCs w:val="28"/>
                <w:lang w:val="en-US"/>
              </w:rPr>
            </w:pPr>
            <w:r>
              <w:rPr>
                <w:sz w:val="28"/>
                <w:szCs w:val="28"/>
              </w:rPr>
              <w:t>14</w:t>
            </w:r>
            <w:r>
              <w:rPr>
                <w:sz w:val="28"/>
                <w:szCs w:val="28"/>
                <w:lang w:val="en-US"/>
              </w:rPr>
              <w:t>3</w:t>
            </w:r>
          </w:p>
        </w:tc>
        <w:tc>
          <w:tcPr>
            <w:tcW w:w="8743" w:type="dxa"/>
            <w:tcBorders>
              <w:top w:val="nil"/>
              <w:left w:val="nil"/>
              <w:bottom w:val="nil"/>
              <w:right w:val="nil"/>
            </w:tcBorders>
          </w:tcPr>
          <w:p w14:paraId="1C606D16" w14:textId="77777777" w:rsidR="00D56568" w:rsidRDefault="00D56568" w:rsidP="00762343">
            <w:pPr>
              <w:spacing w:line="360" w:lineRule="auto"/>
              <w:ind w:firstLine="252"/>
              <w:rPr>
                <w:sz w:val="28"/>
                <w:szCs w:val="28"/>
              </w:rPr>
            </w:pPr>
            <w:r>
              <w:rPr>
                <w:sz w:val="28"/>
                <w:szCs w:val="28"/>
              </w:rPr>
              <w:t>Яблоков Н. И. Социология религии. – М.: Мысль, 1979. – 181с.</w:t>
            </w:r>
          </w:p>
        </w:tc>
      </w:tr>
      <w:tr w:rsidR="00D56568" w14:paraId="498BD73C" w14:textId="77777777" w:rsidTr="00762343">
        <w:tblPrEx>
          <w:tblCellMar>
            <w:top w:w="0" w:type="dxa"/>
            <w:bottom w:w="0" w:type="dxa"/>
          </w:tblCellMar>
        </w:tblPrEx>
        <w:tc>
          <w:tcPr>
            <w:tcW w:w="648" w:type="dxa"/>
            <w:tcBorders>
              <w:top w:val="nil"/>
              <w:left w:val="nil"/>
              <w:bottom w:val="nil"/>
              <w:right w:val="nil"/>
            </w:tcBorders>
          </w:tcPr>
          <w:p w14:paraId="1E949BA0" w14:textId="77777777" w:rsidR="00D56568" w:rsidRDefault="00D56568" w:rsidP="00762343">
            <w:pPr>
              <w:spacing w:line="360" w:lineRule="auto"/>
              <w:jc w:val="center"/>
              <w:rPr>
                <w:sz w:val="28"/>
                <w:szCs w:val="28"/>
                <w:lang w:val="en-US"/>
              </w:rPr>
            </w:pPr>
            <w:r>
              <w:rPr>
                <w:sz w:val="28"/>
                <w:szCs w:val="28"/>
              </w:rPr>
              <w:t>14</w:t>
            </w:r>
            <w:r>
              <w:rPr>
                <w:sz w:val="28"/>
                <w:szCs w:val="28"/>
                <w:lang w:val="en-US"/>
              </w:rPr>
              <w:t>4</w:t>
            </w:r>
          </w:p>
        </w:tc>
        <w:tc>
          <w:tcPr>
            <w:tcW w:w="8743" w:type="dxa"/>
            <w:tcBorders>
              <w:top w:val="nil"/>
              <w:left w:val="nil"/>
              <w:bottom w:val="nil"/>
              <w:right w:val="nil"/>
            </w:tcBorders>
          </w:tcPr>
          <w:p w14:paraId="46230BE3" w14:textId="77777777" w:rsidR="00D56568" w:rsidRDefault="00D56568" w:rsidP="00762343">
            <w:pPr>
              <w:spacing w:line="360" w:lineRule="auto"/>
              <w:ind w:firstLine="252"/>
              <w:rPr>
                <w:sz w:val="28"/>
                <w:szCs w:val="28"/>
              </w:rPr>
            </w:pPr>
            <w:r>
              <w:rPr>
                <w:sz w:val="28"/>
                <w:szCs w:val="28"/>
              </w:rPr>
              <w:t>Ядов В. А. Диспозиционная концепция личности. Социальная психология – Ленинград, 1979. – 160 с.</w:t>
            </w:r>
          </w:p>
        </w:tc>
      </w:tr>
      <w:tr w:rsidR="00D56568" w:rsidRPr="00D56568" w14:paraId="0EF21DB4" w14:textId="77777777" w:rsidTr="00762343">
        <w:tblPrEx>
          <w:tblCellMar>
            <w:top w:w="0" w:type="dxa"/>
            <w:bottom w:w="0" w:type="dxa"/>
          </w:tblCellMar>
        </w:tblPrEx>
        <w:tc>
          <w:tcPr>
            <w:tcW w:w="648" w:type="dxa"/>
            <w:tcBorders>
              <w:top w:val="nil"/>
              <w:left w:val="nil"/>
              <w:bottom w:val="nil"/>
              <w:right w:val="nil"/>
            </w:tcBorders>
          </w:tcPr>
          <w:p w14:paraId="14CCF57C" w14:textId="77777777" w:rsidR="00D56568" w:rsidRDefault="00D56568" w:rsidP="00762343">
            <w:pPr>
              <w:spacing w:line="360" w:lineRule="auto"/>
              <w:jc w:val="center"/>
              <w:rPr>
                <w:sz w:val="28"/>
                <w:szCs w:val="28"/>
                <w:lang w:val="en-US"/>
              </w:rPr>
            </w:pPr>
            <w:r>
              <w:rPr>
                <w:sz w:val="28"/>
                <w:szCs w:val="28"/>
              </w:rPr>
              <w:t>14</w:t>
            </w:r>
            <w:r>
              <w:rPr>
                <w:sz w:val="28"/>
                <w:szCs w:val="28"/>
                <w:lang w:val="en-US"/>
              </w:rPr>
              <w:t>5</w:t>
            </w:r>
          </w:p>
        </w:tc>
        <w:tc>
          <w:tcPr>
            <w:tcW w:w="8743" w:type="dxa"/>
            <w:tcBorders>
              <w:top w:val="nil"/>
              <w:left w:val="nil"/>
              <w:bottom w:val="nil"/>
              <w:right w:val="nil"/>
            </w:tcBorders>
          </w:tcPr>
          <w:p w14:paraId="15F263FA" w14:textId="77777777" w:rsidR="00D56568" w:rsidRPr="00D56568" w:rsidRDefault="00D56568" w:rsidP="00762343">
            <w:pPr>
              <w:spacing w:line="360" w:lineRule="auto"/>
              <w:ind w:firstLine="252"/>
              <w:rPr>
                <w:sz w:val="28"/>
                <w:szCs w:val="28"/>
                <w:lang w:val="en-US"/>
              </w:rPr>
            </w:pPr>
            <w:r>
              <w:rPr>
                <w:sz w:val="28"/>
                <w:szCs w:val="28"/>
                <w:lang w:val="en-GB"/>
              </w:rPr>
              <w:t>Allport G.</w:t>
            </w:r>
            <w:r w:rsidRPr="00D56568">
              <w:rPr>
                <w:sz w:val="28"/>
                <w:szCs w:val="28"/>
                <w:lang w:val="en-US"/>
              </w:rPr>
              <w:t xml:space="preserve"> </w:t>
            </w:r>
            <w:r>
              <w:rPr>
                <w:sz w:val="28"/>
                <w:szCs w:val="28"/>
                <w:lang w:val="en-GB"/>
              </w:rPr>
              <w:t xml:space="preserve">W., The individual and his religion New York: Macmillan, 1950. - 372p. </w:t>
            </w:r>
          </w:p>
        </w:tc>
      </w:tr>
      <w:tr w:rsidR="00D56568" w14:paraId="2E40386E" w14:textId="77777777" w:rsidTr="00762343">
        <w:tblPrEx>
          <w:tblCellMar>
            <w:top w:w="0" w:type="dxa"/>
            <w:bottom w:w="0" w:type="dxa"/>
          </w:tblCellMar>
        </w:tblPrEx>
        <w:tc>
          <w:tcPr>
            <w:tcW w:w="648" w:type="dxa"/>
            <w:tcBorders>
              <w:top w:val="nil"/>
              <w:left w:val="nil"/>
              <w:bottom w:val="nil"/>
              <w:right w:val="nil"/>
            </w:tcBorders>
          </w:tcPr>
          <w:p w14:paraId="796A387C" w14:textId="77777777" w:rsidR="00D56568" w:rsidRDefault="00D56568" w:rsidP="00762343">
            <w:pPr>
              <w:spacing w:line="360" w:lineRule="auto"/>
              <w:jc w:val="center"/>
              <w:rPr>
                <w:sz w:val="28"/>
                <w:szCs w:val="28"/>
                <w:lang w:val="en-US"/>
              </w:rPr>
            </w:pPr>
            <w:r>
              <w:rPr>
                <w:sz w:val="28"/>
                <w:szCs w:val="28"/>
              </w:rPr>
              <w:t>14</w:t>
            </w:r>
            <w:r>
              <w:rPr>
                <w:sz w:val="28"/>
                <w:szCs w:val="28"/>
                <w:lang w:val="en-US"/>
              </w:rPr>
              <w:t>6</w:t>
            </w:r>
          </w:p>
        </w:tc>
        <w:tc>
          <w:tcPr>
            <w:tcW w:w="8743" w:type="dxa"/>
            <w:tcBorders>
              <w:top w:val="nil"/>
              <w:left w:val="nil"/>
              <w:bottom w:val="nil"/>
              <w:right w:val="nil"/>
            </w:tcBorders>
          </w:tcPr>
          <w:p w14:paraId="7B05F2CA" w14:textId="77777777" w:rsidR="00D56568" w:rsidRDefault="00D56568" w:rsidP="00762343">
            <w:pPr>
              <w:spacing w:line="360" w:lineRule="auto"/>
              <w:ind w:firstLine="252"/>
              <w:rPr>
                <w:sz w:val="28"/>
                <w:szCs w:val="28"/>
              </w:rPr>
            </w:pPr>
            <w:r>
              <w:rPr>
                <w:sz w:val="28"/>
                <w:szCs w:val="28"/>
                <w:lang w:val="en-GB"/>
              </w:rPr>
              <w:t>Bellah R.</w:t>
            </w:r>
            <w:r w:rsidRPr="00D56568">
              <w:rPr>
                <w:sz w:val="28"/>
                <w:szCs w:val="28"/>
                <w:lang w:val="en-US"/>
              </w:rPr>
              <w:t xml:space="preserve"> </w:t>
            </w:r>
            <w:r>
              <w:rPr>
                <w:sz w:val="28"/>
                <w:szCs w:val="28"/>
                <w:lang w:val="en-GB"/>
              </w:rPr>
              <w:t>N. Religiious Evolution // Sociologgy of Religion: Selected Readings. - Harmondsworth, 1972. P. 262 - 292.</w:t>
            </w:r>
          </w:p>
        </w:tc>
      </w:tr>
      <w:tr w:rsidR="00D56568" w:rsidRPr="00D56568" w14:paraId="16B0BB5A" w14:textId="77777777" w:rsidTr="00762343">
        <w:tblPrEx>
          <w:tblCellMar>
            <w:top w:w="0" w:type="dxa"/>
            <w:bottom w:w="0" w:type="dxa"/>
          </w:tblCellMar>
        </w:tblPrEx>
        <w:tc>
          <w:tcPr>
            <w:tcW w:w="648" w:type="dxa"/>
            <w:tcBorders>
              <w:top w:val="nil"/>
              <w:left w:val="nil"/>
              <w:bottom w:val="nil"/>
              <w:right w:val="nil"/>
            </w:tcBorders>
          </w:tcPr>
          <w:p w14:paraId="70C18FFA" w14:textId="77777777" w:rsidR="00D56568" w:rsidRDefault="00D56568" w:rsidP="00762343">
            <w:pPr>
              <w:spacing w:line="360" w:lineRule="auto"/>
              <w:jc w:val="center"/>
              <w:rPr>
                <w:sz w:val="28"/>
                <w:szCs w:val="28"/>
                <w:lang w:val="en-US"/>
              </w:rPr>
            </w:pPr>
            <w:r>
              <w:rPr>
                <w:sz w:val="28"/>
                <w:szCs w:val="28"/>
              </w:rPr>
              <w:t>14</w:t>
            </w:r>
            <w:r>
              <w:rPr>
                <w:sz w:val="28"/>
                <w:szCs w:val="28"/>
                <w:lang w:val="en-US"/>
              </w:rPr>
              <w:t>7</w:t>
            </w:r>
          </w:p>
        </w:tc>
        <w:tc>
          <w:tcPr>
            <w:tcW w:w="8743" w:type="dxa"/>
            <w:tcBorders>
              <w:top w:val="nil"/>
              <w:left w:val="nil"/>
              <w:bottom w:val="nil"/>
              <w:right w:val="nil"/>
            </w:tcBorders>
          </w:tcPr>
          <w:p w14:paraId="4CBD569E" w14:textId="77777777" w:rsidR="00D56568" w:rsidRPr="00D56568" w:rsidRDefault="00D56568" w:rsidP="00762343">
            <w:pPr>
              <w:spacing w:line="360" w:lineRule="auto"/>
              <w:ind w:firstLine="252"/>
              <w:rPr>
                <w:sz w:val="28"/>
                <w:szCs w:val="28"/>
                <w:lang w:val="en-US"/>
              </w:rPr>
            </w:pPr>
            <w:r>
              <w:rPr>
                <w:sz w:val="28"/>
                <w:szCs w:val="28"/>
                <w:lang w:val="en-GB"/>
              </w:rPr>
              <w:t>Bemhard Gram. Multivariate Enough. Remarks on Schaefer and Gorsuch's Multivariate Belief-Motivation Theory of Religiousness// Journal for the Scientific Study of Religion. – 1993. – №.3. – P. 291 – 294.</w:t>
            </w:r>
          </w:p>
        </w:tc>
      </w:tr>
      <w:tr w:rsidR="00D56568" w14:paraId="1BA66307" w14:textId="77777777" w:rsidTr="00762343">
        <w:tblPrEx>
          <w:tblCellMar>
            <w:top w:w="0" w:type="dxa"/>
            <w:bottom w:w="0" w:type="dxa"/>
          </w:tblCellMar>
        </w:tblPrEx>
        <w:tc>
          <w:tcPr>
            <w:tcW w:w="648" w:type="dxa"/>
            <w:tcBorders>
              <w:top w:val="nil"/>
              <w:left w:val="nil"/>
              <w:bottom w:val="nil"/>
              <w:right w:val="nil"/>
            </w:tcBorders>
          </w:tcPr>
          <w:p w14:paraId="151017E8" w14:textId="77777777" w:rsidR="00D56568" w:rsidRDefault="00D56568" w:rsidP="00762343">
            <w:pPr>
              <w:spacing w:line="360" w:lineRule="auto"/>
              <w:jc w:val="center"/>
              <w:rPr>
                <w:sz w:val="28"/>
                <w:szCs w:val="28"/>
                <w:lang w:val="en-US"/>
              </w:rPr>
            </w:pPr>
            <w:r>
              <w:rPr>
                <w:sz w:val="28"/>
                <w:szCs w:val="28"/>
              </w:rPr>
              <w:t>14</w:t>
            </w:r>
            <w:r>
              <w:rPr>
                <w:sz w:val="28"/>
                <w:szCs w:val="28"/>
                <w:lang w:val="en-US"/>
              </w:rPr>
              <w:t>8</w:t>
            </w:r>
          </w:p>
        </w:tc>
        <w:tc>
          <w:tcPr>
            <w:tcW w:w="8743" w:type="dxa"/>
            <w:tcBorders>
              <w:top w:val="nil"/>
              <w:left w:val="nil"/>
              <w:bottom w:val="nil"/>
              <w:right w:val="nil"/>
            </w:tcBorders>
          </w:tcPr>
          <w:p w14:paraId="2571D934" w14:textId="77777777" w:rsidR="00D56568" w:rsidRDefault="00D56568" w:rsidP="00762343">
            <w:pPr>
              <w:spacing w:line="360" w:lineRule="auto"/>
              <w:ind w:firstLine="252"/>
              <w:rPr>
                <w:sz w:val="28"/>
                <w:szCs w:val="28"/>
              </w:rPr>
            </w:pPr>
            <w:r>
              <w:rPr>
                <w:sz w:val="28"/>
                <w:szCs w:val="28"/>
                <w:lang w:val="en-GB"/>
              </w:rPr>
              <w:t>Berger P.</w:t>
            </w:r>
            <w:r w:rsidRPr="00D56568">
              <w:rPr>
                <w:sz w:val="28"/>
                <w:szCs w:val="28"/>
                <w:lang w:val="en-US"/>
              </w:rPr>
              <w:t xml:space="preserve"> </w:t>
            </w:r>
            <w:r>
              <w:rPr>
                <w:sz w:val="28"/>
                <w:szCs w:val="28"/>
                <w:lang w:val="en-GB"/>
              </w:rPr>
              <w:t xml:space="preserve">L., Luckmann T. Sociologgy of Religion and Sociologgy of Knowledge //Sociologgy of Religion : Selected Readings. - Harmondsworth, 1972. </w:t>
            </w:r>
            <w:r>
              <w:rPr>
                <w:sz w:val="28"/>
                <w:szCs w:val="28"/>
              </w:rPr>
              <w:t>P. 61 - 73.</w:t>
            </w:r>
          </w:p>
        </w:tc>
      </w:tr>
      <w:tr w:rsidR="00D56568" w14:paraId="2155C6D1" w14:textId="77777777" w:rsidTr="00762343">
        <w:tblPrEx>
          <w:tblCellMar>
            <w:top w:w="0" w:type="dxa"/>
            <w:bottom w:w="0" w:type="dxa"/>
          </w:tblCellMar>
        </w:tblPrEx>
        <w:tc>
          <w:tcPr>
            <w:tcW w:w="648" w:type="dxa"/>
            <w:tcBorders>
              <w:top w:val="nil"/>
              <w:left w:val="nil"/>
              <w:bottom w:val="nil"/>
              <w:right w:val="nil"/>
            </w:tcBorders>
          </w:tcPr>
          <w:p w14:paraId="5931D3CA" w14:textId="77777777" w:rsidR="00D56568" w:rsidRDefault="00D56568" w:rsidP="00762343">
            <w:pPr>
              <w:spacing w:line="360" w:lineRule="auto"/>
              <w:jc w:val="center"/>
              <w:rPr>
                <w:sz w:val="28"/>
                <w:szCs w:val="28"/>
                <w:lang w:val="en-US"/>
              </w:rPr>
            </w:pPr>
            <w:r>
              <w:rPr>
                <w:sz w:val="28"/>
                <w:szCs w:val="28"/>
              </w:rPr>
              <w:t>14</w:t>
            </w:r>
            <w:r>
              <w:rPr>
                <w:sz w:val="28"/>
                <w:szCs w:val="28"/>
                <w:lang w:val="en-US"/>
              </w:rPr>
              <w:t>9</w:t>
            </w:r>
          </w:p>
        </w:tc>
        <w:tc>
          <w:tcPr>
            <w:tcW w:w="8743" w:type="dxa"/>
            <w:tcBorders>
              <w:top w:val="nil"/>
              <w:left w:val="nil"/>
              <w:bottom w:val="nil"/>
              <w:right w:val="nil"/>
            </w:tcBorders>
          </w:tcPr>
          <w:p w14:paraId="6796DAD3" w14:textId="77777777" w:rsidR="00D56568" w:rsidRDefault="00D56568" w:rsidP="00762343">
            <w:pPr>
              <w:spacing w:line="360" w:lineRule="auto"/>
              <w:ind w:firstLine="252"/>
              <w:rPr>
                <w:sz w:val="28"/>
                <w:szCs w:val="28"/>
              </w:rPr>
            </w:pPr>
            <w:r>
              <w:rPr>
                <w:sz w:val="28"/>
                <w:szCs w:val="28"/>
                <w:lang w:val="en-GB"/>
              </w:rPr>
              <w:t xml:space="preserve">Charles A. Schaefer; Richard L. Gorsuch. Psychological Adjustment and Religiousness: The Multivariate Belief-Motivation Theory of Religiousness// Journal for the Scientific Study of Religion. – №. </w:t>
            </w:r>
            <w:r>
              <w:rPr>
                <w:sz w:val="28"/>
                <w:szCs w:val="28"/>
              </w:rPr>
              <w:t>4. – 1991. – P. 448-461.</w:t>
            </w:r>
          </w:p>
        </w:tc>
      </w:tr>
      <w:tr w:rsidR="00D56568" w:rsidRPr="00D56568" w14:paraId="36946CC8" w14:textId="77777777" w:rsidTr="00762343">
        <w:tblPrEx>
          <w:tblCellMar>
            <w:top w:w="0" w:type="dxa"/>
            <w:bottom w:w="0" w:type="dxa"/>
          </w:tblCellMar>
        </w:tblPrEx>
        <w:tc>
          <w:tcPr>
            <w:tcW w:w="648" w:type="dxa"/>
            <w:tcBorders>
              <w:top w:val="nil"/>
              <w:left w:val="nil"/>
              <w:bottom w:val="nil"/>
              <w:right w:val="nil"/>
            </w:tcBorders>
          </w:tcPr>
          <w:p w14:paraId="72B9048F" w14:textId="77777777" w:rsidR="00D56568" w:rsidRDefault="00D56568" w:rsidP="00762343">
            <w:pPr>
              <w:spacing w:line="360" w:lineRule="auto"/>
              <w:jc w:val="center"/>
              <w:rPr>
                <w:sz w:val="28"/>
                <w:szCs w:val="28"/>
                <w:lang w:val="en-US"/>
              </w:rPr>
            </w:pPr>
            <w:r>
              <w:rPr>
                <w:sz w:val="28"/>
                <w:szCs w:val="28"/>
              </w:rPr>
              <w:t>1</w:t>
            </w:r>
            <w:r>
              <w:rPr>
                <w:sz w:val="28"/>
                <w:szCs w:val="28"/>
                <w:lang w:val="en-US"/>
              </w:rPr>
              <w:t>50</w:t>
            </w:r>
          </w:p>
        </w:tc>
        <w:tc>
          <w:tcPr>
            <w:tcW w:w="8743" w:type="dxa"/>
            <w:tcBorders>
              <w:top w:val="nil"/>
              <w:left w:val="nil"/>
              <w:bottom w:val="nil"/>
              <w:right w:val="nil"/>
            </w:tcBorders>
          </w:tcPr>
          <w:p w14:paraId="3EF0CA79" w14:textId="77777777" w:rsidR="00D56568" w:rsidRPr="00D56568" w:rsidRDefault="00D56568" w:rsidP="00762343">
            <w:pPr>
              <w:spacing w:line="360" w:lineRule="auto"/>
              <w:ind w:firstLine="252"/>
              <w:rPr>
                <w:sz w:val="28"/>
                <w:szCs w:val="28"/>
                <w:lang w:val="en-US"/>
              </w:rPr>
            </w:pPr>
            <w:r>
              <w:rPr>
                <w:sz w:val="28"/>
                <w:szCs w:val="28"/>
                <w:lang w:val="en-GB"/>
              </w:rPr>
              <w:t>Cornwall M., Albrecht S.L. The dimensions of religiosity: a conceptual model with an empirical test// Review of  Religious Research. – 1986. – №3. – P.226 – 238.</w:t>
            </w:r>
          </w:p>
        </w:tc>
      </w:tr>
      <w:tr w:rsidR="00D56568" w14:paraId="431D1936" w14:textId="77777777" w:rsidTr="00762343">
        <w:tblPrEx>
          <w:tblCellMar>
            <w:top w:w="0" w:type="dxa"/>
            <w:bottom w:w="0" w:type="dxa"/>
          </w:tblCellMar>
        </w:tblPrEx>
        <w:tc>
          <w:tcPr>
            <w:tcW w:w="648" w:type="dxa"/>
            <w:tcBorders>
              <w:top w:val="nil"/>
              <w:left w:val="nil"/>
              <w:bottom w:val="nil"/>
              <w:right w:val="nil"/>
            </w:tcBorders>
          </w:tcPr>
          <w:p w14:paraId="771E12EA" w14:textId="77777777" w:rsidR="00D56568" w:rsidRDefault="00D56568" w:rsidP="00762343">
            <w:pPr>
              <w:spacing w:line="360" w:lineRule="auto"/>
              <w:jc w:val="center"/>
              <w:rPr>
                <w:sz w:val="28"/>
                <w:szCs w:val="28"/>
                <w:lang w:val="en-US"/>
              </w:rPr>
            </w:pPr>
            <w:r>
              <w:rPr>
                <w:sz w:val="28"/>
                <w:szCs w:val="28"/>
              </w:rPr>
              <w:t>15</w:t>
            </w:r>
            <w:r>
              <w:rPr>
                <w:sz w:val="28"/>
                <w:szCs w:val="28"/>
                <w:lang w:val="en-US"/>
              </w:rPr>
              <w:t>1</w:t>
            </w:r>
          </w:p>
        </w:tc>
        <w:tc>
          <w:tcPr>
            <w:tcW w:w="8743" w:type="dxa"/>
            <w:tcBorders>
              <w:top w:val="nil"/>
              <w:left w:val="nil"/>
              <w:bottom w:val="nil"/>
              <w:right w:val="nil"/>
            </w:tcBorders>
          </w:tcPr>
          <w:p w14:paraId="57C8882D" w14:textId="77777777" w:rsidR="00D56568" w:rsidRDefault="00D56568" w:rsidP="00762343">
            <w:pPr>
              <w:spacing w:line="360" w:lineRule="auto"/>
              <w:ind w:firstLine="252"/>
              <w:rPr>
                <w:sz w:val="28"/>
                <w:szCs w:val="28"/>
                <w:lang w:val="en-GB"/>
              </w:rPr>
            </w:pPr>
            <w:r>
              <w:rPr>
                <w:sz w:val="28"/>
                <w:szCs w:val="28"/>
                <w:lang w:val="en-GB"/>
              </w:rPr>
              <w:t>Garner R. The Rationalization of Action in Max Weber's Sociologgy of Religion // Sociological Theory. - 1990. - Vol.8  № 1 (Spring). - P. 58 - 84</w:t>
            </w:r>
          </w:p>
        </w:tc>
      </w:tr>
      <w:tr w:rsidR="00D56568" w:rsidRPr="00D56568" w14:paraId="03046044" w14:textId="77777777" w:rsidTr="00762343">
        <w:tblPrEx>
          <w:tblCellMar>
            <w:top w:w="0" w:type="dxa"/>
            <w:bottom w:w="0" w:type="dxa"/>
          </w:tblCellMar>
        </w:tblPrEx>
        <w:tc>
          <w:tcPr>
            <w:tcW w:w="648" w:type="dxa"/>
            <w:tcBorders>
              <w:top w:val="nil"/>
              <w:left w:val="nil"/>
              <w:bottom w:val="nil"/>
              <w:right w:val="nil"/>
            </w:tcBorders>
          </w:tcPr>
          <w:p w14:paraId="4E5D17EA" w14:textId="77777777" w:rsidR="00D56568" w:rsidRDefault="00D56568" w:rsidP="00762343">
            <w:pPr>
              <w:spacing w:line="360" w:lineRule="auto"/>
              <w:jc w:val="center"/>
              <w:rPr>
                <w:sz w:val="28"/>
                <w:szCs w:val="28"/>
                <w:lang w:val="en-US"/>
              </w:rPr>
            </w:pPr>
            <w:r>
              <w:rPr>
                <w:sz w:val="28"/>
                <w:szCs w:val="28"/>
              </w:rPr>
              <w:t>15</w:t>
            </w:r>
            <w:r>
              <w:rPr>
                <w:sz w:val="28"/>
                <w:szCs w:val="28"/>
                <w:lang w:val="en-US"/>
              </w:rPr>
              <w:t>2</w:t>
            </w:r>
          </w:p>
        </w:tc>
        <w:tc>
          <w:tcPr>
            <w:tcW w:w="8743" w:type="dxa"/>
            <w:tcBorders>
              <w:top w:val="nil"/>
              <w:left w:val="nil"/>
              <w:bottom w:val="nil"/>
              <w:right w:val="nil"/>
            </w:tcBorders>
          </w:tcPr>
          <w:p w14:paraId="646B4A0A" w14:textId="77777777" w:rsidR="00D56568" w:rsidRPr="00D56568" w:rsidRDefault="00D56568" w:rsidP="00762343">
            <w:pPr>
              <w:spacing w:line="360" w:lineRule="auto"/>
              <w:ind w:firstLine="252"/>
              <w:rPr>
                <w:sz w:val="28"/>
                <w:szCs w:val="28"/>
                <w:lang w:val="en-US"/>
              </w:rPr>
            </w:pPr>
            <w:r>
              <w:rPr>
                <w:sz w:val="28"/>
                <w:szCs w:val="28"/>
                <w:lang w:val="en-GB"/>
              </w:rPr>
              <w:t>Gordon F. De Jong; Joseph E. Faulkner; Rex H. Warland. Dimensions of Religiosity Reconsidered; Evidence from a Cross-Cultural Study. //</w:t>
            </w:r>
            <w:r>
              <w:rPr>
                <w:i/>
                <w:iCs/>
                <w:sz w:val="28"/>
                <w:szCs w:val="28"/>
                <w:lang w:val="en-GB"/>
              </w:rPr>
              <w:t xml:space="preserve"> </w:t>
            </w:r>
            <w:r>
              <w:rPr>
                <w:sz w:val="28"/>
                <w:szCs w:val="28"/>
                <w:lang w:val="en-GB"/>
              </w:rPr>
              <w:t>Social Forces. – №4 – 1976. – P. 866-889.</w:t>
            </w:r>
          </w:p>
        </w:tc>
      </w:tr>
      <w:tr w:rsidR="00D56568" w14:paraId="37D1D787" w14:textId="77777777" w:rsidTr="00762343">
        <w:tblPrEx>
          <w:tblCellMar>
            <w:top w:w="0" w:type="dxa"/>
            <w:bottom w:w="0" w:type="dxa"/>
          </w:tblCellMar>
        </w:tblPrEx>
        <w:tc>
          <w:tcPr>
            <w:tcW w:w="648" w:type="dxa"/>
            <w:tcBorders>
              <w:top w:val="nil"/>
              <w:left w:val="nil"/>
              <w:bottom w:val="nil"/>
              <w:right w:val="nil"/>
            </w:tcBorders>
          </w:tcPr>
          <w:p w14:paraId="59EDC321" w14:textId="77777777" w:rsidR="00D56568" w:rsidRDefault="00D56568" w:rsidP="00762343">
            <w:pPr>
              <w:spacing w:line="360" w:lineRule="auto"/>
              <w:jc w:val="center"/>
              <w:rPr>
                <w:sz w:val="28"/>
                <w:szCs w:val="28"/>
                <w:lang w:val="en-US"/>
              </w:rPr>
            </w:pPr>
            <w:r>
              <w:rPr>
                <w:sz w:val="28"/>
                <w:szCs w:val="28"/>
              </w:rPr>
              <w:t>15</w:t>
            </w:r>
            <w:r>
              <w:rPr>
                <w:sz w:val="28"/>
                <w:szCs w:val="28"/>
                <w:lang w:val="en-US"/>
              </w:rPr>
              <w:t>3</w:t>
            </w:r>
          </w:p>
        </w:tc>
        <w:tc>
          <w:tcPr>
            <w:tcW w:w="8743" w:type="dxa"/>
            <w:tcBorders>
              <w:top w:val="nil"/>
              <w:left w:val="nil"/>
              <w:bottom w:val="nil"/>
              <w:right w:val="nil"/>
            </w:tcBorders>
          </w:tcPr>
          <w:p w14:paraId="1163AC33" w14:textId="77777777" w:rsidR="00D56568" w:rsidRDefault="00D56568" w:rsidP="00762343">
            <w:pPr>
              <w:spacing w:line="360" w:lineRule="auto"/>
              <w:ind w:firstLine="252"/>
              <w:rPr>
                <w:sz w:val="28"/>
                <w:szCs w:val="28"/>
              </w:rPr>
            </w:pPr>
            <w:r>
              <w:rPr>
                <w:sz w:val="28"/>
                <w:szCs w:val="28"/>
                <w:lang w:val="en-GB"/>
              </w:rPr>
              <w:t xml:space="preserve">Hamilton, Malcolm. The Sociologgy of Religion: theoretical and comparative perspectives. </w:t>
            </w:r>
            <w:r>
              <w:rPr>
                <w:sz w:val="28"/>
                <w:szCs w:val="28"/>
              </w:rPr>
              <w:t xml:space="preserve">New York, 2001. - 308p. </w:t>
            </w:r>
          </w:p>
        </w:tc>
      </w:tr>
      <w:tr w:rsidR="00D56568" w14:paraId="3EBCE126" w14:textId="77777777" w:rsidTr="00762343">
        <w:tblPrEx>
          <w:tblCellMar>
            <w:top w:w="0" w:type="dxa"/>
            <w:bottom w:w="0" w:type="dxa"/>
          </w:tblCellMar>
        </w:tblPrEx>
        <w:tc>
          <w:tcPr>
            <w:tcW w:w="648" w:type="dxa"/>
            <w:tcBorders>
              <w:top w:val="nil"/>
              <w:left w:val="nil"/>
              <w:bottom w:val="nil"/>
              <w:right w:val="nil"/>
            </w:tcBorders>
          </w:tcPr>
          <w:p w14:paraId="084615F6" w14:textId="77777777" w:rsidR="00D56568" w:rsidRDefault="00D56568" w:rsidP="00762343">
            <w:pPr>
              <w:spacing w:line="360" w:lineRule="auto"/>
              <w:jc w:val="center"/>
              <w:rPr>
                <w:sz w:val="28"/>
                <w:szCs w:val="28"/>
                <w:lang w:val="en-US"/>
              </w:rPr>
            </w:pPr>
            <w:r>
              <w:rPr>
                <w:sz w:val="28"/>
                <w:szCs w:val="28"/>
              </w:rPr>
              <w:lastRenderedPageBreak/>
              <w:t>154</w:t>
            </w:r>
          </w:p>
        </w:tc>
        <w:tc>
          <w:tcPr>
            <w:tcW w:w="8743" w:type="dxa"/>
            <w:tcBorders>
              <w:top w:val="nil"/>
              <w:left w:val="nil"/>
              <w:bottom w:val="nil"/>
              <w:right w:val="nil"/>
            </w:tcBorders>
          </w:tcPr>
          <w:p w14:paraId="03C52F86" w14:textId="77777777" w:rsidR="00D56568" w:rsidRDefault="00D56568" w:rsidP="00762343">
            <w:pPr>
              <w:spacing w:line="360" w:lineRule="auto"/>
              <w:ind w:firstLine="252"/>
              <w:rPr>
                <w:sz w:val="28"/>
                <w:szCs w:val="28"/>
                <w:lang w:val="en-GB"/>
              </w:rPr>
            </w:pPr>
            <w:r>
              <w:rPr>
                <w:sz w:val="28"/>
                <w:szCs w:val="28"/>
                <w:lang w:val="en-GB"/>
              </w:rPr>
              <w:t>Kaneko S. Dimensions of Religiosity among Believers in Japanese Folk Religion// Journal for the Scientific Study of Religion. – 1990. – №1. – P.1 – 18.</w:t>
            </w:r>
          </w:p>
        </w:tc>
      </w:tr>
      <w:tr w:rsidR="00D56568" w:rsidRPr="00D56568" w14:paraId="24E5D3AE" w14:textId="77777777" w:rsidTr="00762343">
        <w:tblPrEx>
          <w:tblCellMar>
            <w:top w:w="0" w:type="dxa"/>
            <w:bottom w:w="0" w:type="dxa"/>
          </w:tblCellMar>
        </w:tblPrEx>
        <w:tc>
          <w:tcPr>
            <w:tcW w:w="648" w:type="dxa"/>
            <w:tcBorders>
              <w:top w:val="nil"/>
              <w:left w:val="nil"/>
              <w:bottom w:val="nil"/>
              <w:right w:val="nil"/>
            </w:tcBorders>
          </w:tcPr>
          <w:p w14:paraId="6F1654DB" w14:textId="77777777" w:rsidR="00D56568" w:rsidRDefault="00D56568" w:rsidP="00762343">
            <w:pPr>
              <w:spacing w:line="360" w:lineRule="auto"/>
              <w:jc w:val="center"/>
              <w:rPr>
                <w:sz w:val="28"/>
                <w:szCs w:val="28"/>
                <w:lang w:val="en-US"/>
              </w:rPr>
            </w:pPr>
            <w:r>
              <w:rPr>
                <w:sz w:val="28"/>
                <w:szCs w:val="28"/>
              </w:rPr>
              <w:t>15</w:t>
            </w:r>
            <w:r>
              <w:rPr>
                <w:sz w:val="28"/>
                <w:szCs w:val="28"/>
                <w:lang w:val="en-US"/>
              </w:rPr>
              <w:t>5</w:t>
            </w:r>
          </w:p>
        </w:tc>
        <w:tc>
          <w:tcPr>
            <w:tcW w:w="8743" w:type="dxa"/>
            <w:tcBorders>
              <w:top w:val="nil"/>
              <w:left w:val="nil"/>
              <w:bottom w:val="nil"/>
              <w:right w:val="nil"/>
            </w:tcBorders>
          </w:tcPr>
          <w:p w14:paraId="46C23E88" w14:textId="77777777" w:rsidR="00D56568" w:rsidRPr="00D56568" w:rsidRDefault="00D56568" w:rsidP="00762343">
            <w:pPr>
              <w:spacing w:line="360" w:lineRule="auto"/>
              <w:ind w:firstLine="252"/>
              <w:rPr>
                <w:sz w:val="28"/>
                <w:szCs w:val="28"/>
                <w:lang w:val="en-US"/>
              </w:rPr>
            </w:pPr>
            <w:r>
              <w:rPr>
                <w:sz w:val="28"/>
                <w:szCs w:val="28"/>
                <w:lang w:val="en-GB"/>
              </w:rPr>
              <w:t>Peer Scmeepers Mt-Rovegijsberts. Religijsity and prejudice against ethnik minorities in europe: cross-national tests// review of religious research. – 2002. – №.4. – P. 142 – 259.</w:t>
            </w:r>
          </w:p>
        </w:tc>
      </w:tr>
      <w:tr w:rsidR="00D56568" w14:paraId="73E54BB5" w14:textId="77777777" w:rsidTr="00762343">
        <w:tblPrEx>
          <w:tblCellMar>
            <w:top w:w="0" w:type="dxa"/>
            <w:bottom w:w="0" w:type="dxa"/>
          </w:tblCellMar>
        </w:tblPrEx>
        <w:tc>
          <w:tcPr>
            <w:tcW w:w="648" w:type="dxa"/>
            <w:tcBorders>
              <w:top w:val="nil"/>
              <w:left w:val="nil"/>
              <w:bottom w:val="nil"/>
              <w:right w:val="nil"/>
            </w:tcBorders>
          </w:tcPr>
          <w:p w14:paraId="1FF67FBF" w14:textId="77777777" w:rsidR="00D56568" w:rsidRDefault="00D56568" w:rsidP="00762343">
            <w:pPr>
              <w:spacing w:line="360" w:lineRule="auto"/>
              <w:jc w:val="center"/>
              <w:rPr>
                <w:sz w:val="28"/>
                <w:szCs w:val="28"/>
                <w:lang w:val="en-US"/>
              </w:rPr>
            </w:pPr>
            <w:r>
              <w:rPr>
                <w:sz w:val="28"/>
                <w:szCs w:val="28"/>
              </w:rPr>
              <w:t>15</w:t>
            </w:r>
            <w:r>
              <w:rPr>
                <w:sz w:val="28"/>
                <w:szCs w:val="28"/>
                <w:lang w:val="en-US"/>
              </w:rPr>
              <w:t>6</w:t>
            </w:r>
          </w:p>
        </w:tc>
        <w:tc>
          <w:tcPr>
            <w:tcW w:w="8743" w:type="dxa"/>
            <w:tcBorders>
              <w:top w:val="nil"/>
              <w:left w:val="nil"/>
              <w:bottom w:val="nil"/>
              <w:right w:val="nil"/>
            </w:tcBorders>
          </w:tcPr>
          <w:p w14:paraId="4E8F8B71" w14:textId="77777777" w:rsidR="00D56568" w:rsidRDefault="00D56568" w:rsidP="00762343">
            <w:pPr>
              <w:spacing w:line="360" w:lineRule="auto"/>
              <w:ind w:firstLine="252"/>
              <w:rPr>
                <w:sz w:val="28"/>
                <w:szCs w:val="28"/>
              </w:rPr>
            </w:pPr>
            <w:r>
              <w:rPr>
                <w:sz w:val="28"/>
                <w:szCs w:val="28"/>
                <w:lang w:val="en-GB"/>
              </w:rPr>
              <w:t xml:space="preserve">Piwowarski W. Socijologia religii. – Lublin. </w:t>
            </w:r>
            <w:r>
              <w:rPr>
                <w:sz w:val="28"/>
                <w:szCs w:val="28"/>
              </w:rPr>
              <w:t>RW KUL, 1996. – S.58-66.</w:t>
            </w:r>
          </w:p>
        </w:tc>
      </w:tr>
      <w:tr w:rsidR="00D56568" w:rsidRPr="00D56568" w14:paraId="52F49D44" w14:textId="77777777" w:rsidTr="00762343">
        <w:tblPrEx>
          <w:tblCellMar>
            <w:top w:w="0" w:type="dxa"/>
            <w:bottom w:w="0" w:type="dxa"/>
          </w:tblCellMar>
        </w:tblPrEx>
        <w:tc>
          <w:tcPr>
            <w:tcW w:w="648" w:type="dxa"/>
            <w:tcBorders>
              <w:top w:val="nil"/>
              <w:left w:val="nil"/>
              <w:bottom w:val="nil"/>
              <w:right w:val="nil"/>
            </w:tcBorders>
          </w:tcPr>
          <w:p w14:paraId="3E9660E8" w14:textId="77777777" w:rsidR="00D56568" w:rsidRDefault="00D56568" w:rsidP="00762343">
            <w:pPr>
              <w:spacing w:line="360" w:lineRule="auto"/>
              <w:jc w:val="center"/>
              <w:rPr>
                <w:sz w:val="28"/>
                <w:szCs w:val="28"/>
                <w:lang w:val="en-US"/>
              </w:rPr>
            </w:pPr>
            <w:r>
              <w:rPr>
                <w:sz w:val="28"/>
                <w:szCs w:val="28"/>
              </w:rPr>
              <w:t>15</w:t>
            </w:r>
            <w:r>
              <w:rPr>
                <w:sz w:val="28"/>
                <w:szCs w:val="28"/>
                <w:lang w:val="en-US"/>
              </w:rPr>
              <w:t>7</w:t>
            </w:r>
          </w:p>
        </w:tc>
        <w:tc>
          <w:tcPr>
            <w:tcW w:w="8743" w:type="dxa"/>
            <w:tcBorders>
              <w:top w:val="nil"/>
              <w:left w:val="nil"/>
              <w:bottom w:val="nil"/>
              <w:right w:val="nil"/>
            </w:tcBorders>
          </w:tcPr>
          <w:p w14:paraId="2A106B64" w14:textId="77777777" w:rsidR="00D56568" w:rsidRPr="00D56568" w:rsidRDefault="00D56568" w:rsidP="00762343">
            <w:pPr>
              <w:spacing w:line="360" w:lineRule="auto"/>
              <w:ind w:firstLine="252"/>
              <w:rPr>
                <w:sz w:val="28"/>
                <w:szCs w:val="28"/>
                <w:lang w:val="en-US"/>
              </w:rPr>
            </w:pPr>
            <w:r>
              <w:rPr>
                <w:sz w:val="28"/>
                <w:szCs w:val="28"/>
                <w:lang w:val="en-GB"/>
              </w:rPr>
              <w:t>Richard R, Clayton; James W, Gladden. Five Dimensions of Religiosity: Toward Demythologizing a Sacred Artifact// Journal for the Scientific Study of Religion. – 1974. - №.2. - P. 135-143.</w:t>
            </w:r>
          </w:p>
        </w:tc>
      </w:tr>
      <w:tr w:rsidR="00D56568" w14:paraId="5CD76CC2" w14:textId="77777777" w:rsidTr="00762343">
        <w:tblPrEx>
          <w:tblCellMar>
            <w:top w:w="0" w:type="dxa"/>
            <w:bottom w:w="0" w:type="dxa"/>
          </w:tblCellMar>
        </w:tblPrEx>
        <w:tc>
          <w:tcPr>
            <w:tcW w:w="648" w:type="dxa"/>
            <w:tcBorders>
              <w:top w:val="nil"/>
              <w:left w:val="nil"/>
              <w:bottom w:val="nil"/>
              <w:right w:val="nil"/>
            </w:tcBorders>
          </w:tcPr>
          <w:p w14:paraId="0D420D8D" w14:textId="77777777" w:rsidR="00D56568" w:rsidRDefault="00D56568" w:rsidP="00762343">
            <w:pPr>
              <w:spacing w:line="360" w:lineRule="auto"/>
              <w:jc w:val="center"/>
              <w:rPr>
                <w:sz w:val="28"/>
                <w:szCs w:val="28"/>
                <w:lang w:val="en-US"/>
              </w:rPr>
            </w:pPr>
            <w:r>
              <w:rPr>
                <w:sz w:val="28"/>
                <w:szCs w:val="28"/>
              </w:rPr>
              <w:t>15</w:t>
            </w:r>
            <w:r>
              <w:rPr>
                <w:sz w:val="28"/>
                <w:szCs w:val="28"/>
                <w:lang w:val="en-US"/>
              </w:rPr>
              <w:t>8</w:t>
            </w:r>
          </w:p>
        </w:tc>
        <w:tc>
          <w:tcPr>
            <w:tcW w:w="8743" w:type="dxa"/>
            <w:tcBorders>
              <w:top w:val="nil"/>
              <w:left w:val="nil"/>
              <w:bottom w:val="nil"/>
              <w:right w:val="nil"/>
            </w:tcBorders>
          </w:tcPr>
          <w:p w14:paraId="3A0E9784" w14:textId="77777777" w:rsidR="00D56568" w:rsidRDefault="00D56568" w:rsidP="00762343">
            <w:pPr>
              <w:spacing w:line="360" w:lineRule="auto"/>
              <w:ind w:firstLine="252"/>
              <w:rPr>
                <w:sz w:val="28"/>
                <w:szCs w:val="28"/>
              </w:rPr>
            </w:pPr>
            <w:r>
              <w:rPr>
                <w:sz w:val="28"/>
                <w:szCs w:val="28"/>
                <w:lang w:val="en-GB"/>
              </w:rPr>
              <w:t xml:space="preserve">Shiner L. Pojecie sekularyzacji w badaniach empirycznych// Socjologia Religii. - Krakow, 1983. </w:t>
            </w:r>
            <w:r>
              <w:rPr>
                <w:sz w:val="28"/>
                <w:szCs w:val="28"/>
              </w:rPr>
              <w:t>P. 442 - 455.</w:t>
            </w:r>
          </w:p>
        </w:tc>
      </w:tr>
      <w:tr w:rsidR="00D56568" w14:paraId="1D67382D" w14:textId="77777777" w:rsidTr="00762343">
        <w:tblPrEx>
          <w:tblCellMar>
            <w:top w:w="0" w:type="dxa"/>
            <w:bottom w:w="0" w:type="dxa"/>
          </w:tblCellMar>
        </w:tblPrEx>
        <w:tc>
          <w:tcPr>
            <w:tcW w:w="648" w:type="dxa"/>
            <w:tcBorders>
              <w:top w:val="nil"/>
              <w:left w:val="nil"/>
              <w:bottom w:val="nil"/>
              <w:right w:val="nil"/>
            </w:tcBorders>
          </w:tcPr>
          <w:p w14:paraId="4F742518" w14:textId="77777777" w:rsidR="00D56568" w:rsidRDefault="00D56568" w:rsidP="00762343">
            <w:pPr>
              <w:spacing w:line="360" w:lineRule="auto"/>
              <w:jc w:val="center"/>
              <w:rPr>
                <w:sz w:val="28"/>
                <w:szCs w:val="28"/>
                <w:lang w:val="en-US"/>
              </w:rPr>
            </w:pPr>
            <w:r>
              <w:rPr>
                <w:sz w:val="28"/>
                <w:szCs w:val="28"/>
              </w:rPr>
              <w:t>15</w:t>
            </w:r>
            <w:r>
              <w:rPr>
                <w:sz w:val="28"/>
                <w:szCs w:val="28"/>
                <w:lang w:val="en-US"/>
              </w:rPr>
              <w:t>9</w:t>
            </w:r>
          </w:p>
        </w:tc>
        <w:tc>
          <w:tcPr>
            <w:tcW w:w="8743" w:type="dxa"/>
            <w:tcBorders>
              <w:top w:val="nil"/>
              <w:left w:val="nil"/>
              <w:bottom w:val="nil"/>
              <w:right w:val="nil"/>
            </w:tcBorders>
          </w:tcPr>
          <w:p w14:paraId="35BFE2A9" w14:textId="77777777" w:rsidR="00D56568" w:rsidRDefault="00D56568" w:rsidP="00762343">
            <w:pPr>
              <w:spacing w:line="360" w:lineRule="auto"/>
              <w:ind w:firstLine="252"/>
              <w:rPr>
                <w:sz w:val="28"/>
                <w:szCs w:val="28"/>
              </w:rPr>
            </w:pPr>
            <w:r>
              <w:rPr>
                <w:sz w:val="28"/>
                <w:szCs w:val="28"/>
                <w:lang w:val="en-GB"/>
              </w:rPr>
              <w:t xml:space="preserve">Starbuck E.D.  The Psyhologgy of Religion. </w:t>
            </w:r>
            <w:r>
              <w:rPr>
                <w:sz w:val="28"/>
                <w:szCs w:val="28"/>
              </w:rPr>
              <w:t xml:space="preserve">New York, 1908. - 370p. </w:t>
            </w:r>
          </w:p>
        </w:tc>
      </w:tr>
      <w:tr w:rsidR="00D56568" w:rsidRPr="00D56568" w14:paraId="08618705" w14:textId="77777777" w:rsidTr="00762343">
        <w:tblPrEx>
          <w:tblCellMar>
            <w:top w:w="0" w:type="dxa"/>
            <w:bottom w:w="0" w:type="dxa"/>
          </w:tblCellMar>
        </w:tblPrEx>
        <w:tc>
          <w:tcPr>
            <w:tcW w:w="648" w:type="dxa"/>
            <w:tcBorders>
              <w:top w:val="nil"/>
              <w:left w:val="nil"/>
              <w:bottom w:val="nil"/>
              <w:right w:val="nil"/>
            </w:tcBorders>
          </w:tcPr>
          <w:p w14:paraId="1BE2D477" w14:textId="77777777" w:rsidR="00D56568" w:rsidRDefault="00D56568" w:rsidP="00762343">
            <w:pPr>
              <w:spacing w:line="360" w:lineRule="auto"/>
              <w:jc w:val="center"/>
              <w:rPr>
                <w:sz w:val="28"/>
                <w:szCs w:val="28"/>
                <w:lang w:val="en-US"/>
              </w:rPr>
            </w:pPr>
            <w:r>
              <w:rPr>
                <w:sz w:val="28"/>
                <w:szCs w:val="28"/>
              </w:rPr>
              <w:t>1</w:t>
            </w:r>
            <w:r>
              <w:rPr>
                <w:sz w:val="28"/>
                <w:szCs w:val="28"/>
                <w:lang w:val="en-US"/>
              </w:rPr>
              <w:t>60</w:t>
            </w:r>
          </w:p>
        </w:tc>
        <w:tc>
          <w:tcPr>
            <w:tcW w:w="8743" w:type="dxa"/>
            <w:tcBorders>
              <w:top w:val="nil"/>
              <w:left w:val="nil"/>
              <w:bottom w:val="nil"/>
              <w:right w:val="nil"/>
            </w:tcBorders>
          </w:tcPr>
          <w:p w14:paraId="67FDA2F5" w14:textId="77777777" w:rsidR="00D56568" w:rsidRPr="00D56568" w:rsidRDefault="00D56568" w:rsidP="00762343">
            <w:pPr>
              <w:spacing w:line="360" w:lineRule="auto"/>
              <w:ind w:firstLine="252"/>
              <w:rPr>
                <w:sz w:val="28"/>
                <w:szCs w:val="28"/>
                <w:lang w:val="en-US"/>
              </w:rPr>
            </w:pPr>
            <w:r>
              <w:rPr>
                <w:sz w:val="28"/>
                <w:szCs w:val="28"/>
                <w:lang w:val="en-GB"/>
              </w:rPr>
              <w:t xml:space="preserve">Stark R. and Bainbridge W.S. A Theory of Religion, New York: Peter Land, 1987. </w:t>
            </w:r>
            <w:r w:rsidRPr="00D56568">
              <w:rPr>
                <w:sz w:val="28"/>
                <w:szCs w:val="28"/>
                <w:lang w:val="en-US"/>
              </w:rPr>
              <w:t>–</w:t>
            </w:r>
            <w:r>
              <w:rPr>
                <w:sz w:val="28"/>
                <w:szCs w:val="28"/>
                <w:lang w:val="en-GB"/>
              </w:rPr>
              <w:t xml:space="preserve"> 253 p.</w:t>
            </w:r>
          </w:p>
        </w:tc>
      </w:tr>
      <w:tr w:rsidR="00D56568" w:rsidRPr="00D56568" w14:paraId="23AADE10" w14:textId="77777777" w:rsidTr="00762343">
        <w:tblPrEx>
          <w:tblCellMar>
            <w:top w:w="0" w:type="dxa"/>
            <w:bottom w:w="0" w:type="dxa"/>
          </w:tblCellMar>
        </w:tblPrEx>
        <w:tc>
          <w:tcPr>
            <w:tcW w:w="648" w:type="dxa"/>
            <w:tcBorders>
              <w:top w:val="nil"/>
              <w:left w:val="nil"/>
              <w:bottom w:val="nil"/>
              <w:right w:val="nil"/>
            </w:tcBorders>
          </w:tcPr>
          <w:p w14:paraId="20858184" w14:textId="77777777" w:rsidR="00D56568" w:rsidRDefault="00D56568" w:rsidP="00762343">
            <w:pPr>
              <w:spacing w:line="360" w:lineRule="auto"/>
              <w:jc w:val="center"/>
              <w:rPr>
                <w:sz w:val="28"/>
                <w:szCs w:val="28"/>
                <w:lang w:val="en-US"/>
              </w:rPr>
            </w:pPr>
            <w:r>
              <w:rPr>
                <w:sz w:val="28"/>
                <w:szCs w:val="28"/>
              </w:rPr>
              <w:t>16</w:t>
            </w:r>
            <w:r>
              <w:rPr>
                <w:sz w:val="28"/>
                <w:szCs w:val="28"/>
                <w:lang w:val="en-US"/>
              </w:rPr>
              <w:t>1</w:t>
            </w:r>
          </w:p>
        </w:tc>
        <w:tc>
          <w:tcPr>
            <w:tcW w:w="8743" w:type="dxa"/>
            <w:tcBorders>
              <w:top w:val="nil"/>
              <w:left w:val="nil"/>
              <w:bottom w:val="nil"/>
              <w:right w:val="nil"/>
            </w:tcBorders>
          </w:tcPr>
          <w:p w14:paraId="3CC66F5C" w14:textId="77777777" w:rsidR="00D56568" w:rsidRPr="00D56568" w:rsidRDefault="00D56568" w:rsidP="00762343">
            <w:pPr>
              <w:spacing w:line="360" w:lineRule="auto"/>
              <w:ind w:firstLine="252"/>
              <w:rPr>
                <w:sz w:val="28"/>
                <w:szCs w:val="28"/>
                <w:lang w:val="en-US"/>
              </w:rPr>
            </w:pPr>
            <w:r>
              <w:rPr>
                <w:sz w:val="28"/>
                <w:szCs w:val="28"/>
                <w:lang w:val="en-GB"/>
              </w:rPr>
              <w:t>Stark R. and Bainbridge W.S. Networks of faith: Interperconal bonds and recruitment to cults and sects // American Journal of Sociology. - 1986. - № 85 P. 1376 - 1395.</w:t>
            </w:r>
          </w:p>
        </w:tc>
      </w:tr>
      <w:tr w:rsidR="00D56568" w14:paraId="0CD83192" w14:textId="77777777" w:rsidTr="00762343">
        <w:tblPrEx>
          <w:tblCellMar>
            <w:top w:w="0" w:type="dxa"/>
            <w:bottom w:w="0" w:type="dxa"/>
          </w:tblCellMar>
        </w:tblPrEx>
        <w:tc>
          <w:tcPr>
            <w:tcW w:w="648" w:type="dxa"/>
            <w:tcBorders>
              <w:top w:val="nil"/>
              <w:left w:val="nil"/>
              <w:bottom w:val="nil"/>
              <w:right w:val="nil"/>
            </w:tcBorders>
          </w:tcPr>
          <w:p w14:paraId="6D15C3C8" w14:textId="77777777" w:rsidR="00D56568" w:rsidRDefault="00D56568" w:rsidP="00762343">
            <w:pPr>
              <w:spacing w:line="360" w:lineRule="auto"/>
              <w:jc w:val="center"/>
              <w:rPr>
                <w:sz w:val="28"/>
                <w:szCs w:val="28"/>
                <w:lang w:val="en-US"/>
              </w:rPr>
            </w:pPr>
            <w:r>
              <w:rPr>
                <w:sz w:val="28"/>
                <w:szCs w:val="28"/>
              </w:rPr>
              <w:t>16</w:t>
            </w:r>
            <w:r>
              <w:rPr>
                <w:sz w:val="28"/>
                <w:szCs w:val="28"/>
                <w:lang w:val="en-US"/>
              </w:rPr>
              <w:t>2</w:t>
            </w:r>
          </w:p>
        </w:tc>
        <w:tc>
          <w:tcPr>
            <w:tcW w:w="8743" w:type="dxa"/>
            <w:tcBorders>
              <w:top w:val="nil"/>
              <w:left w:val="nil"/>
              <w:bottom w:val="nil"/>
              <w:right w:val="nil"/>
            </w:tcBorders>
          </w:tcPr>
          <w:p w14:paraId="7704C3CB" w14:textId="77777777" w:rsidR="00D56568" w:rsidRDefault="00D56568" w:rsidP="00762343">
            <w:pPr>
              <w:spacing w:line="360" w:lineRule="auto"/>
              <w:ind w:firstLine="252"/>
              <w:rPr>
                <w:sz w:val="28"/>
                <w:szCs w:val="28"/>
              </w:rPr>
            </w:pPr>
            <w:r>
              <w:rPr>
                <w:sz w:val="28"/>
                <w:szCs w:val="28"/>
                <w:lang w:val="en-GB"/>
              </w:rPr>
              <w:t xml:space="preserve">Stark R. Religion and conformity: Reaffirming a sociologgy of religion. // Sociologial Analysis. - 1984. </w:t>
            </w:r>
            <w:r>
              <w:rPr>
                <w:sz w:val="28"/>
                <w:szCs w:val="28"/>
              </w:rPr>
              <w:t>№ 45 P. 273 - 282.</w:t>
            </w:r>
          </w:p>
        </w:tc>
      </w:tr>
      <w:tr w:rsidR="00D56568" w14:paraId="0E1B1D33" w14:textId="77777777" w:rsidTr="00762343">
        <w:tblPrEx>
          <w:tblCellMar>
            <w:top w:w="0" w:type="dxa"/>
            <w:bottom w:w="0" w:type="dxa"/>
          </w:tblCellMar>
        </w:tblPrEx>
        <w:tc>
          <w:tcPr>
            <w:tcW w:w="648" w:type="dxa"/>
            <w:tcBorders>
              <w:top w:val="nil"/>
              <w:left w:val="nil"/>
              <w:bottom w:val="nil"/>
              <w:right w:val="nil"/>
            </w:tcBorders>
          </w:tcPr>
          <w:p w14:paraId="5CF25407" w14:textId="77777777" w:rsidR="00D56568" w:rsidRDefault="00D56568" w:rsidP="00762343">
            <w:pPr>
              <w:spacing w:line="360" w:lineRule="auto"/>
              <w:jc w:val="center"/>
              <w:rPr>
                <w:sz w:val="28"/>
                <w:szCs w:val="28"/>
                <w:lang w:val="en-US"/>
              </w:rPr>
            </w:pPr>
            <w:r>
              <w:rPr>
                <w:sz w:val="28"/>
                <w:szCs w:val="28"/>
              </w:rPr>
              <w:t>16</w:t>
            </w:r>
            <w:r>
              <w:rPr>
                <w:sz w:val="28"/>
                <w:szCs w:val="28"/>
                <w:lang w:val="en-US"/>
              </w:rPr>
              <w:t>3</w:t>
            </w:r>
          </w:p>
        </w:tc>
        <w:tc>
          <w:tcPr>
            <w:tcW w:w="8743" w:type="dxa"/>
            <w:tcBorders>
              <w:top w:val="nil"/>
              <w:left w:val="nil"/>
              <w:bottom w:val="nil"/>
              <w:right w:val="nil"/>
            </w:tcBorders>
          </w:tcPr>
          <w:p w14:paraId="578E6DE7" w14:textId="77777777" w:rsidR="00D56568" w:rsidRDefault="00D56568" w:rsidP="00762343">
            <w:pPr>
              <w:spacing w:line="360" w:lineRule="auto"/>
              <w:ind w:firstLine="252"/>
              <w:rPr>
                <w:sz w:val="28"/>
                <w:szCs w:val="28"/>
              </w:rPr>
            </w:pPr>
            <w:r>
              <w:rPr>
                <w:sz w:val="28"/>
                <w:szCs w:val="28"/>
                <w:lang w:val="en-GB"/>
              </w:rPr>
              <w:t xml:space="preserve">Stark R. Secularization, R.I.P. //The Secularization Debste. - Association for the Sociologgy of Religion, 2000. </w:t>
            </w:r>
            <w:r>
              <w:rPr>
                <w:sz w:val="28"/>
                <w:szCs w:val="28"/>
              </w:rPr>
              <w:t>P. 41 - 66.</w:t>
            </w:r>
          </w:p>
        </w:tc>
      </w:tr>
      <w:tr w:rsidR="00D56568" w14:paraId="4D2E210C" w14:textId="77777777" w:rsidTr="00762343">
        <w:tblPrEx>
          <w:tblCellMar>
            <w:top w:w="0" w:type="dxa"/>
            <w:bottom w:w="0" w:type="dxa"/>
          </w:tblCellMar>
        </w:tblPrEx>
        <w:tc>
          <w:tcPr>
            <w:tcW w:w="648" w:type="dxa"/>
            <w:tcBorders>
              <w:top w:val="nil"/>
              <w:left w:val="nil"/>
              <w:bottom w:val="nil"/>
              <w:right w:val="nil"/>
            </w:tcBorders>
          </w:tcPr>
          <w:p w14:paraId="413BDEAE" w14:textId="77777777" w:rsidR="00D56568" w:rsidRDefault="00D56568" w:rsidP="00762343">
            <w:pPr>
              <w:spacing w:line="360" w:lineRule="auto"/>
              <w:jc w:val="center"/>
              <w:rPr>
                <w:sz w:val="28"/>
                <w:szCs w:val="28"/>
                <w:lang w:val="en-US"/>
              </w:rPr>
            </w:pPr>
            <w:r>
              <w:rPr>
                <w:sz w:val="28"/>
                <w:szCs w:val="28"/>
              </w:rPr>
              <w:t>16</w:t>
            </w:r>
            <w:r>
              <w:rPr>
                <w:sz w:val="28"/>
                <w:szCs w:val="28"/>
                <w:lang w:val="en-US"/>
              </w:rPr>
              <w:t>4</w:t>
            </w:r>
          </w:p>
        </w:tc>
        <w:tc>
          <w:tcPr>
            <w:tcW w:w="8743" w:type="dxa"/>
            <w:tcBorders>
              <w:top w:val="nil"/>
              <w:left w:val="nil"/>
              <w:bottom w:val="nil"/>
              <w:right w:val="nil"/>
            </w:tcBorders>
          </w:tcPr>
          <w:p w14:paraId="30DA990C" w14:textId="77777777" w:rsidR="00D56568" w:rsidRDefault="00D56568" w:rsidP="00762343">
            <w:pPr>
              <w:spacing w:line="360" w:lineRule="auto"/>
              <w:ind w:firstLine="252"/>
              <w:rPr>
                <w:sz w:val="28"/>
                <w:szCs w:val="28"/>
              </w:rPr>
            </w:pPr>
            <w:r>
              <w:rPr>
                <w:sz w:val="28"/>
                <w:szCs w:val="28"/>
                <w:lang w:val="en-GB"/>
              </w:rPr>
              <w:t xml:space="preserve">Stark R.A. Taxonomy of Religious Experiense. // The Psyhologgy of Religion. Theoretical Approaches./ Ed. By B. Spilka and D.N. Meirtosok. - Bouder. - Oxford: Westview Press. </w:t>
            </w:r>
            <w:r>
              <w:rPr>
                <w:sz w:val="28"/>
                <w:szCs w:val="28"/>
              </w:rPr>
              <w:t>1997. P. 209 - 221.</w:t>
            </w:r>
          </w:p>
        </w:tc>
      </w:tr>
      <w:tr w:rsidR="00D56568" w14:paraId="2653E4D5" w14:textId="77777777" w:rsidTr="00762343">
        <w:tblPrEx>
          <w:tblCellMar>
            <w:top w:w="0" w:type="dxa"/>
            <w:bottom w:w="0" w:type="dxa"/>
          </w:tblCellMar>
        </w:tblPrEx>
        <w:tc>
          <w:tcPr>
            <w:tcW w:w="648" w:type="dxa"/>
            <w:tcBorders>
              <w:top w:val="nil"/>
              <w:left w:val="nil"/>
              <w:bottom w:val="nil"/>
              <w:right w:val="nil"/>
            </w:tcBorders>
          </w:tcPr>
          <w:p w14:paraId="7DB6B255" w14:textId="77777777" w:rsidR="00D56568" w:rsidRDefault="00D56568" w:rsidP="00762343">
            <w:pPr>
              <w:spacing w:line="360" w:lineRule="auto"/>
              <w:jc w:val="center"/>
              <w:rPr>
                <w:sz w:val="28"/>
                <w:szCs w:val="28"/>
                <w:lang w:val="en-US"/>
              </w:rPr>
            </w:pPr>
            <w:r>
              <w:rPr>
                <w:sz w:val="28"/>
                <w:szCs w:val="28"/>
              </w:rPr>
              <w:t>16</w:t>
            </w:r>
            <w:r>
              <w:rPr>
                <w:sz w:val="28"/>
                <w:szCs w:val="28"/>
                <w:lang w:val="en-US"/>
              </w:rPr>
              <w:t>5</w:t>
            </w:r>
          </w:p>
        </w:tc>
        <w:tc>
          <w:tcPr>
            <w:tcW w:w="8743" w:type="dxa"/>
            <w:tcBorders>
              <w:top w:val="nil"/>
              <w:left w:val="nil"/>
              <w:bottom w:val="nil"/>
              <w:right w:val="nil"/>
            </w:tcBorders>
          </w:tcPr>
          <w:p w14:paraId="64E45313" w14:textId="77777777" w:rsidR="00D56568" w:rsidRDefault="00D56568" w:rsidP="00762343">
            <w:pPr>
              <w:spacing w:line="360" w:lineRule="auto"/>
              <w:ind w:firstLine="252"/>
              <w:rPr>
                <w:sz w:val="28"/>
                <w:szCs w:val="28"/>
              </w:rPr>
            </w:pPr>
            <w:r>
              <w:rPr>
                <w:sz w:val="28"/>
                <w:szCs w:val="28"/>
                <w:lang w:val="en-GB"/>
              </w:rPr>
              <w:t xml:space="preserve">Swatos W., Oslon D. Secularization Theory: The Course of Concept // The Secularization Debste. - Association for the Sociologgy of Religion, 2000. </w:t>
            </w:r>
            <w:r>
              <w:rPr>
                <w:sz w:val="28"/>
                <w:szCs w:val="28"/>
              </w:rPr>
              <w:t>P. 1 - 20.</w:t>
            </w:r>
          </w:p>
        </w:tc>
      </w:tr>
      <w:tr w:rsidR="00D56568" w14:paraId="5FA54A65" w14:textId="77777777" w:rsidTr="00762343">
        <w:tblPrEx>
          <w:tblCellMar>
            <w:top w:w="0" w:type="dxa"/>
            <w:bottom w:w="0" w:type="dxa"/>
          </w:tblCellMar>
        </w:tblPrEx>
        <w:tc>
          <w:tcPr>
            <w:tcW w:w="648" w:type="dxa"/>
            <w:tcBorders>
              <w:top w:val="nil"/>
              <w:left w:val="nil"/>
              <w:bottom w:val="nil"/>
              <w:right w:val="nil"/>
            </w:tcBorders>
          </w:tcPr>
          <w:p w14:paraId="7B7E8C8D" w14:textId="77777777" w:rsidR="00D56568" w:rsidRDefault="00D56568" w:rsidP="00762343">
            <w:pPr>
              <w:spacing w:line="360" w:lineRule="auto"/>
              <w:jc w:val="center"/>
              <w:rPr>
                <w:sz w:val="28"/>
                <w:szCs w:val="28"/>
                <w:lang w:val="en-US"/>
              </w:rPr>
            </w:pPr>
            <w:r>
              <w:rPr>
                <w:sz w:val="28"/>
                <w:szCs w:val="28"/>
              </w:rPr>
              <w:lastRenderedPageBreak/>
              <w:t>16</w:t>
            </w:r>
            <w:r>
              <w:rPr>
                <w:sz w:val="28"/>
                <w:szCs w:val="28"/>
                <w:lang w:val="en-US"/>
              </w:rPr>
              <w:t>6</w:t>
            </w:r>
          </w:p>
        </w:tc>
        <w:tc>
          <w:tcPr>
            <w:tcW w:w="8743" w:type="dxa"/>
            <w:tcBorders>
              <w:top w:val="nil"/>
              <w:left w:val="nil"/>
              <w:bottom w:val="nil"/>
              <w:right w:val="nil"/>
            </w:tcBorders>
          </w:tcPr>
          <w:p w14:paraId="40E300DF" w14:textId="77777777" w:rsidR="00D56568" w:rsidRDefault="00D56568" w:rsidP="00762343">
            <w:pPr>
              <w:spacing w:line="360" w:lineRule="auto"/>
              <w:ind w:firstLine="252"/>
              <w:rPr>
                <w:sz w:val="28"/>
                <w:szCs w:val="28"/>
                <w:lang w:val="en-GB"/>
              </w:rPr>
            </w:pPr>
            <w:r>
              <w:rPr>
                <w:sz w:val="28"/>
                <w:szCs w:val="28"/>
                <w:lang w:val="en-GB"/>
              </w:rPr>
              <w:t xml:space="preserve">Wade C. Rowattlee A. Kirkpatrick. Two Dimensions of Attachment to God and Their Relation to Affect, Religiosity, and Personality Constructs// Journal for the Scientific Study of Religion. – 2001. – №.2. – </w:t>
            </w:r>
            <w:r>
              <w:rPr>
                <w:sz w:val="28"/>
                <w:szCs w:val="28"/>
              </w:rPr>
              <w:t>Р</w:t>
            </w:r>
            <w:r>
              <w:rPr>
                <w:sz w:val="28"/>
                <w:szCs w:val="28"/>
                <w:lang w:val="en-GB"/>
              </w:rPr>
              <w:t>. 636-651.</w:t>
            </w:r>
          </w:p>
        </w:tc>
      </w:tr>
      <w:tr w:rsidR="00D56568" w14:paraId="3DEF12DD" w14:textId="77777777" w:rsidTr="00762343">
        <w:tblPrEx>
          <w:tblCellMar>
            <w:top w:w="0" w:type="dxa"/>
            <w:bottom w:w="0" w:type="dxa"/>
          </w:tblCellMar>
        </w:tblPrEx>
        <w:tc>
          <w:tcPr>
            <w:tcW w:w="648" w:type="dxa"/>
            <w:tcBorders>
              <w:top w:val="nil"/>
              <w:left w:val="nil"/>
              <w:bottom w:val="nil"/>
              <w:right w:val="nil"/>
            </w:tcBorders>
          </w:tcPr>
          <w:p w14:paraId="6323E74C" w14:textId="77777777" w:rsidR="00D56568" w:rsidRDefault="00D56568" w:rsidP="00762343">
            <w:pPr>
              <w:spacing w:line="360" w:lineRule="auto"/>
              <w:jc w:val="center"/>
              <w:rPr>
                <w:sz w:val="28"/>
                <w:szCs w:val="28"/>
                <w:lang w:val="en-US"/>
              </w:rPr>
            </w:pPr>
            <w:r>
              <w:rPr>
                <w:sz w:val="28"/>
                <w:szCs w:val="28"/>
              </w:rPr>
              <w:t>16</w:t>
            </w:r>
            <w:r>
              <w:rPr>
                <w:sz w:val="28"/>
                <w:szCs w:val="28"/>
                <w:lang w:val="en-US"/>
              </w:rPr>
              <w:t>7</w:t>
            </w:r>
          </w:p>
        </w:tc>
        <w:tc>
          <w:tcPr>
            <w:tcW w:w="8743" w:type="dxa"/>
            <w:tcBorders>
              <w:top w:val="nil"/>
              <w:left w:val="nil"/>
              <w:bottom w:val="nil"/>
              <w:right w:val="nil"/>
            </w:tcBorders>
          </w:tcPr>
          <w:p w14:paraId="736D29F2" w14:textId="77777777" w:rsidR="00D56568" w:rsidRDefault="00D56568" w:rsidP="00762343">
            <w:pPr>
              <w:spacing w:line="360" w:lineRule="auto"/>
              <w:ind w:firstLine="252"/>
              <w:rPr>
                <w:sz w:val="28"/>
                <w:szCs w:val="28"/>
                <w:lang w:val="en-GB"/>
              </w:rPr>
            </w:pPr>
            <w:r>
              <w:rPr>
                <w:sz w:val="28"/>
                <w:szCs w:val="28"/>
                <w:lang w:val="en-GB"/>
              </w:rPr>
              <w:t>Yinger M.J. Religion, Society and the Individual: An Introduction to the Sociologgy of Religion New York, 1957.</w:t>
            </w:r>
          </w:p>
        </w:tc>
      </w:tr>
      <w:tr w:rsidR="00D56568" w14:paraId="38B640BF" w14:textId="77777777" w:rsidTr="00762343">
        <w:tblPrEx>
          <w:tblCellMar>
            <w:top w:w="0" w:type="dxa"/>
            <w:bottom w:w="0" w:type="dxa"/>
          </w:tblCellMar>
        </w:tblPrEx>
        <w:tc>
          <w:tcPr>
            <w:tcW w:w="648" w:type="dxa"/>
            <w:tcBorders>
              <w:top w:val="nil"/>
              <w:left w:val="nil"/>
              <w:bottom w:val="nil"/>
              <w:right w:val="nil"/>
            </w:tcBorders>
          </w:tcPr>
          <w:p w14:paraId="17B37C22" w14:textId="77777777" w:rsidR="00D56568" w:rsidRDefault="00D56568" w:rsidP="00762343">
            <w:pPr>
              <w:spacing w:line="360" w:lineRule="auto"/>
              <w:jc w:val="center"/>
              <w:rPr>
                <w:sz w:val="28"/>
                <w:szCs w:val="28"/>
                <w:lang w:val="en-US"/>
              </w:rPr>
            </w:pPr>
            <w:r>
              <w:rPr>
                <w:sz w:val="28"/>
                <w:szCs w:val="28"/>
              </w:rPr>
              <w:t>16</w:t>
            </w:r>
            <w:r>
              <w:rPr>
                <w:sz w:val="28"/>
                <w:szCs w:val="28"/>
                <w:lang w:val="en-US"/>
              </w:rPr>
              <w:t>8</w:t>
            </w:r>
          </w:p>
        </w:tc>
        <w:tc>
          <w:tcPr>
            <w:tcW w:w="8743" w:type="dxa"/>
            <w:tcBorders>
              <w:top w:val="nil"/>
              <w:left w:val="nil"/>
              <w:bottom w:val="nil"/>
              <w:right w:val="nil"/>
            </w:tcBorders>
          </w:tcPr>
          <w:p w14:paraId="5BADE1A4" w14:textId="77777777" w:rsidR="00D56568" w:rsidRDefault="00D56568" w:rsidP="00762343">
            <w:pPr>
              <w:spacing w:line="360" w:lineRule="auto"/>
              <w:ind w:firstLine="252"/>
              <w:rPr>
                <w:sz w:val="28"/>
                <w:szCs w:val="28"/>
              </w:rPr>
            </w:pPr>
            <w:r>
              <w:rPr>
                <w:sz w:val="28"/>
                <w:szCs w:val="28"/>
                <w:lang w:val="en-GB"/>
              </w:rPr>
              <w:t xml:space="preserve">Yurash A. Religion as non- traditional component of the national security problem. The Ukrainian pattern. Church -state relations in central and eastern Europe. </w:t>
            </w:r>
            <w:r>
              <w:rPr>
                <w:sz w:val="28"/>
                <w:szCs w:val="28"/>
              </w:rPr>
              <w:t>Ed. Irena Borowik. - Nomos. Krakow, 1999. -455s.</w:t>
            </w:r>
          </w:p>
        </w:tc>
      </w:tr>
    </w:tbl>
    <w:p w14:paraId="42DEB601" w14:textId="77777777" w:rsidR="00D56568" w:rsidRDefault="00D56568" w:rsidP="00D56568">
      <w:pPr>
        <w:rPr>
          <w:lang w:val="en-US"/>
        </w:rPr>
      </w:pPr>
    </w:p>
    <w:p w14:paraId="74F91D4D" w14:textId="77777777" w:rsidR="00D56568" w:rsidRDefault="00D56568" w:rsidP="00D56568">
      <w:pPr>
        <w:spacing w:line="360" w:lineRule="auto"/>
        <w:ind w:firstLine="706"/>
        <w:jc w:val="center"/>
        <w:rPr>
          <w:b/>
          <w:bCs/>
          <w:sz w:val="28"/>
          <w:szCs w:val="28"/>
        </w:rPr>
      </w:pPr>
    </w:p>
    <w:p w14:paraId="13E6041E" w14:textId="77777777" w:rsidR="00D56568" w:rsidRDefault="00D56568" w:rsidP="00D56568">
      <w:pPr>
        <w:spacing w:line="360" w:lineRule="auto"/>
        <w:ind w:firstLine="706"/>
        <w:jc w:val="center"/>
        <w:rPr>
          <w:b/>
          <w:bCs/>
          <w:sz w:val="28"/>
          <w:szCs w:val="28"/>
        </w:rPr>
      </w:pPr>
    </w:p>
    <w:p w14:paraId="7A38B129" w14:textId="77777777" w:rsidR="00D56568" w:rsidRDefault="00D56568" w:rsidP="00D56568">
      <w:pPr>
        <w:spacing w:line="360" w:lineRule="auto"/>
        <w:ind w:firstLine="706"/>
        <w:jc w:val="center"/>
        <w:rPr>
          <w:b/>
          <w:bCs/>
          <w:sz w:val="28"/>
          <w:szCs w:val="28"/>
        </w:rPr>
      </w:pPr>
    </w:p>
    <w:p w14:paraId="6BF16FEC" w14:textId="77777777" w:rsidR="00D56568" w:rsidRDefault="00D56568" w:rsidP="00D56568">
      <w:pPr>
        <w:spacing w:line="360" w:lineRule="auto"/>
        <w:ind w:firstLine="706"/>
        <w:jc w:val="center"/>
        <w:rPr>
          <w:b/>
          <w:bCs/>
          <w:sz w:val="28"/>
          <w:szCs w:val="28"/>
        </w:rPr>
      </w:pPr>
    </w:p>
    <w:p w14:paraId="285F9EA8" w14:textId="77777777" w:rsidR="00D56568" w:rsidRDefault="00D56568" w:rsidP="00D56568">
      <w:pPr>
        <w:spacing w:line="360" w:lineRule="auto"/>
        <w:ind w:firstLine="706"/>
        <w:jc w:val="center"/>
        <w:rPr>
          <w:b/>
          <w:bCs/>
          <w:sz w:val="28"/>
          <w:szCs w:val="28"/>
        </w:rPr>
      </w:pPr>
    </w:p>
    <w:p w14:paraId="7756587D" w14:textId="77777777" w:rsidR="00D56568" w:rsidRDefault="00D56568" w:rsidP="00D56568">
      <w:pPr>
        <w:spacing w:line="360" w:lineRule="auto"/>
        <w:ind w:firstLine="706"/>
        <w:jc w:val="center"/>
        <w:rPr>
          <w:b/>
          <w:bCs/>
          <w:sz w:val="28"/>
          <w:szCs w:val="28"/>
        </w:rPr>
      </w:pPr>
    </w:p>
    <w:p w14:paraId="468D9BDC" w14:textId="77777777" w:rsidR="00D56568" w:rsidRDefault="00D56568" w:rsidP="00D56568">
      <w:pPr>
        <w:spacing w:line="360" w:lineRule="auto"/>
        <w:ind w:firstLine="706"/>
        <w:jc w:val="center"/>
        <w:rPr>
          <w:b/>
          <w:bCs/>
          <w:sz w:val="28"/>
          <w:szCs w:val="28"/>
        </w:rPr>
      </w:pPr>
    </w:p>
    <w:p w14:paraId="41A128DA" w14:textId="77777777" w:rsidR="00D56568" w:rsidRDefault="00D56568" w:rsidP="00D56568">
      <w:pPr>
        <w:spacing w:line="360" w:lineRule="auto"/>
        <w:ind w:firstLine="706"/>
        <w:jc w:val="center"/>
        <w:rPr>
          <w:b/>
          <w:bCs/>
          <w:sz w:val="28"/>
          <w:szCs w:val="28"/>
        </w:rPr>
      </w:pPr>
    </w:p>
    <w:p w14:paraId="5EA91C8B" w14:textId="77777777" w:rsidR="00D56568" w:rsidRDefault="00D56568" w:rsidP="00D56568">
      <w:pPr>
        <w:spacing w:line="360" w:lineRule="auto"/>
        <w:ind w:firstLine="706"/>
        <w:jc w:val="center"/>
        <w:rPr>
          <w:b/>
          <w:bCs/>
          <w:sz w:val="28"/>
          <w:szCs w:val="28"/>
        </w:rPr>
      </w:pPr>
    </w:p>
    <w:p w14:paraId="3305F315" w14:textId="77777777" w:rsidR="00F93E6B" w:rsidRPr="00A8523A" w:rsidRDefault="00F93E6B" w:rsidP="00F93E6B">
      <w:pPr>
        <w:spacing w:line="360" w:lineRule="auto"/>
        <w:jc w:val="both"/>
        <w:rPr>
          <w:sz w:val="28"/>
        </w:rPr>
      </w:pPr>
    </w:p>
    <w:p w14:paraId="5A9CC070" w14:textId="62C74395" w:rsidR="00D20DA3" w:rsidRPr="00A02603" w:rsidRDefault="00D20DA3" w:rsidP="00F93E6B">
      <w:pPr>
        <w:pStyle w:val="2ffff9"/>
        <w:spacing w:line="360" w:lineRule="auto"/>
        <w:jc w:val="both"/>
        <w:rPr>
          <w:rStyle w:val="af5"/>
          <w:rFonts w:asciiTheme="minorHAnsi" w:hAnsiTheme="minorHAnsi"/>
          <w:b/>
          <w:bCs/>
          <w:i/>
          <w:iCs/>
          <w:color w:val="FF0000"/>
          <w:sz w:val="28"/>
          <w:szCs w:val="28"/>
          <w:u w:val="none"/>
          <w:lang w:val="uk-UA"/>
        </w:rPr>
      </w:pPr>
      <w:r w:rsidRPr="00A02603">
        <w:rPr>
          <w:rFonts w:ascii="Mincho" w:hAnsi="Mincho"/>
          <w:b/>
          <w:bCs/>
          <w:i/>
          <w:iCs/>
          <w:color w:val="FF0000"/>
          <w:sz w:val="28"/>
          <w:szCs w:val="28"/>
          <w:lang w:val="uk-UA"/>
        </w:rPr>
        <w:t xml:space="preserve">Для заказа доставки данной работы воспользуйтесь поиском на сайте по ссылке:  </w:t>
      </w:r>
      <w:hyperlink r:id="rId13" w:history="1">
        <w:r w:rsidRPr="00F2200F">
          <w:rPr>
            <w:rStyle w:val="af5"/>
            <w:rFonts w:ascii="Mincho" w:hAnsi="Mincho"/>
            <w:b/>
            <w:bCs/>
            <w:i/>
            <w:iCs/>
            <w:color w:val="0070C0"/>
            <w:sz w:val="28"/>
            <w:szCs w:val="28"/>
          </w:rPr>
          <w:t>http</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www</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mydisser</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com</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search</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html</w:t>
        </w:r>
      </w:hyperlink>
    </w:p>
    <w:p w14:paraId="756D5824" w14:textId="68C43EBD" w:rsidR="00E8063E" w:rsidRPr="00A02603" w:rsidRDefault="00E8063E" w:rsidP="00D20DA3">
      <w:pPr>
        <w:spacing w:line="360" w:lineRule="auto"/>
        <w:ind w:firstLine="708"/>
        <w:jc w:val="both"/>
        <w:rPr>
          <w:lang w:val="uk-UA"/>
        </w:rPr>
      </w:pPr>
    </w:p>
    <w:sectPr w:rsidR="00E8063E" w:rsidRPr="00A02603">
      <w:headerReference w:type="default" r:id="rId14"/>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9351CA" w14:textId="77777777" w:rsidR="00991C44" w:rsidRDefault="00991C44">
      <w:r>
        <w:separator/>
      </w:r>
    </w:p>
  </w:endnote>
  <w:endnote w:type="continuationSeparator" w:id="0">
    <w:p w14:paraId="1FFEB3C8" w14:textId="77777777" w:rsidR="00991C44" w:rsidRDefault="00991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1" w:usb2="00000009" w:usb3="00000000" w:csb0="000001FF" w:csb1="00000000"/>
  </w:font>
  <w:font w:name="ISOCPEUR">
    <w:altName w:val="Times New Roman"/>
    <w:panose1 w:val="00000000000000000000"/>
    <w:charset w:val="00"/>
    <w:family w:val="roman"/>
    <w:notTrueType/>
    <w:pitch w:val="default"/>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sig w:usb0="00000003" w:usb1="00000000" w:usb2="00000000" w:usb3="00000000" w:csb0="00000001" w:csb1="00000000"/>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Sabon">
    <w:panose1 w:val="00000000000000000000"/>
    <w:charset w:val="00"/>
    <w:family w:val="roman"/>
    <w:notTrueType/>
    <w:pitch w:val="default"/>
  </w:font>
  <w:font w:name="Min">
    <w:panose1 w:val="00000000000000000000"/>
    <w:charset w:val="00"/>
    <w:family w:val="roman"/>
    <w:notTrueType/>
    <w:pitch w:val="default"/>
  </w:font>
  <w:font w:name="Zapf Dingbats">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LCADE+TimesNewRoman,BoldItalic">
    <w:panose1 w:val="00000000000000000000"/>
    <w:charset w:val="00"/>
    <w:family w:val="roman"/>
    <w:notTrueType/>
    <w:pitch w:val="default"/>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inherit">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BBHIGF+TimesNew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SchoolBook">
    <w:panose1 w:val="00000000000000000000"/>
    <w:charset w:val="00"/>
    <w:family w:val="roman"/>
    <w:notTrueType/>
    <w:pitch w:val="default"/>
    <w:sig w:usb0="00000003" w:usb1="00000000" w:usb2="00000000" w:usb3="00000000" w:csb0="00000001" w:csb1="00000000"/>
  </w:font>
  <w:font w:name="細明朝体">
    <w:panose1 w:val="00000000000000000000"/>
    <w:charset w:val="80"/>
    <w:family w:val="roman"/>
    <w:notTrueType/>
    <w:pitch w:val="default"/>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TimesNewRoman">
    <w:altName w:val="Times New Roman"/>
    <w:panose1 w:val="00000000000000000000"/>
    <w:charset w:val="00"/>
    <w:family w:val="roman"/>
    <w:notTrueType/>
    <w:pitch w:val="default"/>
  </w:font>
  <w:font w:name="LucidaSans">
    <w:panose1 w:val="00000000000000000000"/>
    <w:charset w:val="00"/>
    <w:family w:val="roman"/>
    <w:notTrueType/>
    <w:pitch w:val="default"/>
  </w:font>
  <w:font w:name="MS Sans Serif">
    <w:panose1 w:val="00000000000000000000"/>
    <w:charset w:val="00"/>
    <w:family w:val="swiss"/>
    <w:notTrueType/>
    <w:pitch w:val="variable"/>
    <w:sig w:usb0="00000203" w:usb1="00000000" w:usb2="00000000" w:usb3="00000000" w:csb0="00000005" w:csb1="00000000"/>
  </w:font>
  <w:font w:name="Franklin Gothic Medium">
    <w:panose1 w:val="020B0603020102020204"/>
    <w:charset w:val="CC"/>
    <w:family w:val="swiss"/>
    <w:pitch w:val="variable"/>
    <w:sig w:usb0="00000287" w:usb1="00000000" w:usb2="00000000" w:usb3="00000000" w:csb0="0000009F" w:csb1="00000000"/>
  </w:font>
  <w:font w:name="ILILMG+TimesNewRoman,Bold">
    <w:altName w:val="Times New Roman"/>
    <w:panose1 w:val="00000000000000000000"/>
    <w:charset w:val="00"/>
    <w:family w:val="roman"/>
    <w:notTrueType/>
    <w:pitch w:val="default"/>
  </w:font>
  <w:font w:name="FLFJPD+TimesNewRoman,Bold+1">
    <w:panose1 w:val="00000000000000000000"/>
    <w:charset w:val="00"/>
    <w:family w:val="roman"/>
    <w:notTrueType/>
    <w:pitch w:val="default"/>
  </w:font>
  <w:font w:name="Times">
    <w:panose1 w:val="02020603050405020304"/>
    <w:charset w:val="CC"/>
    <w:family w:val="roman"/>
    <w:pitch w:val="variable"/>
    <w:sig w:usb0="E0002AFF" w:usb1="C0007841" w:usb2="00000009" w:usb3="00000000" w:csb0="000001FF" w:csb1="00000000"/>
  </w:font>
  <w:font w:name="UkrainianSchoolBook">
    <w:altName w:val="Times New Roman"/>
    <w:panose1 w:val="00000000000000000000"/>
    <w:charset w:val="00"/>
    <w:family w:val="roman"/>
    <w:notTrueType/>
    <w:pitch w:val="default"/>
  </w:font>
  <w:font w:name="IGJMFH+ComicSansMS">
    <w:panose1 w:val="00000000000000000000"/>
    <w:charset w:val="00"/>
    <w:family w:val="roman"/>
    <w:notTrueType/>
    <w:pitch w:val="default"/>
  </w:font>
  <w:font w:name="Antiqua">
    <w:altName w:val="Times New Roman"/>
    <w:panose1 w:val="00000000000000000000"/>
    <w:charset w:val="00"/>
    <w:family w:val="roman"/>
    <w:notTrueType/>
    <w:pitch w:val="default"/>
    <w:sig w:usb0="00000003" w:usb1="00000000" w:usb2="00000000" w:usb3="00000000" w:csb0="00000001" w:csb1="00000000"/>
  </w:font>
  <w:font w:name="PetersburgC">
    <w:altName w:val="Times New Roman"/>
    <w:panose1 w:val="00000000000000000000"/>
    <w:charset w:val="00"/>
    <w:family w:val="roman"/>
    <w:notTrueType/>
    <w:pitch w:val="default"/>
  </w:font>
  <w:font w:name="Time Roman">
    <w:panose1 w:val="00000000000000000000"/>
    <w:charset w:val="00"/>
    <w:family w:val="roman"/>
    <w:notTrueType/>
    <w:pitch w:val="default"/>
  </w:font>
  <w:font w:name="????">
    <w:panose1 w:val="00000000000000000000"/>
    <w:charset w:val="00"/>
    <w:family w:val="roman"/>
    <w:notTrueType/>
    <w:pitch w:val="default"/>
  </w:font>
  <w:font w:name="Geneva">
    <w:panose1 w:val="00000000000000000000"/>
    <w:charset w:val="00"/>
    <w:family w:val="roman"/>
    <w:notTrueType/>
    <w:pitch w:val="default"/>
    <w:sig w:usb0="00000003" w:usb1="00000000" w:usb2="00000000" w:usb3="00000000" w:csb0="00000001" w:csb1="00000000"/>
  </w:font>
  <w:font w:name="Pragmatica">
    <w:panose1 w:val="00000000000000000000"/>
    <w:charset w:val="00"/>
    <w:family w:val="roman"/>
    <w:notTrueType/>
    <w:pitch w:val="default"/>
    <w:sig w:usb0="00000003" w:usb1="00000000" w:usb2="00000000" w:usb3="00000000" w:csb0="00000001" w:csb1="00000000"/>
  </w:font>
  <w:font w:name="StarSymbol">
    <w:altName w:val="Times New Roman"/>
    <w:panose1 w:val="00000000000000000000"/>
    <w:charset w:val="00"/>
    <w:family w:val="roman"/>
    <w:notTrueType/>
    <w:pitch w:val="default"/>
  </w:font>
  <w:font w:name="UkrainianTimesET">
    <w:panose1 w:val="00000000000000000000"/>
    <w:charset w:val="00"/>
    <w:family w:val="roman"/>
    <w:notTrueType/>
    <w:pitch w:val="default"/>
  </w:font>
  <w:font w:name="Monotype Corsiva">
    <w:panose1 w:val="03010101010201010101"/>
    <w:charset w:val="CC"/>
    <w:family w:val="script"/>
    <w:pitch w:val="variable"/>
    <w:sig w:usb0="00000287" w:usb1="00000000" w:usb2="00000000" w:usb3="00000000" w:csb0="0000009F" w:csb1="00000000"/>
  </w:font>
  <w:font w:name="A920_R">
    <w:altName w:val="Times New Roman"/>
    <w:charset w:val="00"/>
    <w:family w:val="roman"/>
    <w:pitch w:val="variable"/>
    <w:sig w:usb0="00000003" w:usb1="00000000" w:usb2="00000000" w:usb3="00000000" w:csb0="00000001" w:csb1="00000000"/>
  </w:font>
  <w:font w:name="UkrainianJournalSans">
    <w:altName w:val="Arial"/>
    <w:panose1 w:val="00000000000000000000"/>
    <w:charset w:val="00"/>
    <w:family w:val="swiss"/>
    <w:notTrueType/>
    <w:pitch w:val="variable"/>
    <w:sig w:usb0="00000003" w:usb1="00000000" w:usb2="00000000" w:usb3="00000000" w:csb0="00000001" w:csb1="00000000"/>
  </w:font>
  <w:font w:name="FuturaDemiC">
    <w:altName w:val="Courier New"/>
    <w:panose1 w:val="00000000000000000000"/>
    <w:charset w:val="00"/>
    <w:family w:val="decorative"/>
    <w:notTrueType/>
    <w:pitch w:val="variable"/>
    <w:sig w:usb0="00000203" w:usb1="00000000" w:usb2="00000000" w:usb3="00000000" w:csb0="00000005" w:csb1="00000000"/>
  </w:font>
  <w:font w:name="CG Times">
    <w:altName w:val="Times New Roman"/>
    <w:charset w:val="00"/>
    <w:family w:val="roman"/>
    <w:pitch w:val="variable"/>
    <w:sig w:usb0="00000007" w:usb1="00000000" w:usb2="00000000" w:usb3="00000000" w:csb0="00000093" w:csb1="00000000"/>
  </w:font>
  <w:font w:name="UkrainianPragmatica">
    <w:altName w:val="Arial"/>
    <w:charset w:val="CC"/>
    <w:family w:val="swiss"/>
    <w:pitch w:val="variable"/>
    <w:sig w:usb0="20007A87" w:usb1="80000000" w:usb2="00000008"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3BE69F" w14:textId="77777777" w:rsidR="00991C44" w:rsidRDefault="00991C44">
      <w:r>
        <w:separator/>
      </w:r>
    </w:p>
  </w:footnote>
  <w:footnote w:type="continuationSeparator" w:id="0">
    <w:p w14:paraId="18CAD2E6" w14:textId="77777777" w:rsidR="00991C44" w:rsidRDefault="00991C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5A023" w14:textId="77777777" w:rsidR="00F94ED3" w:rsidRDefault="00F94ED3">
    <w:pPr>
      <w:pStyle w:val="afffffffd"/>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A602304A"/>
    <w:lvl w:ilvl="0">
      <w:start w:val="1"/>
      <w:numFmt w:val="decimal"/>
      <w:pStyle w:val="2"/>
      <w:lvlText w:val="%1."/>
      <w:lvlJc w:val="left"/>
      <w:pPr>
        <w:tabs>
          <w:tab w:val="num" w:pos="360"/>
        </w:tabs>
        <w:ind w:left="360" w:hanging="360"/>
      </w:pPr>
    </w:lvl>
  </w:abstractNum>
  <w:abstractNum w:abstractNumId="1">
    <w:nsid w:val="FFFFFFFB"/>
    <w:multiLevelType w:val="multilevel"/>
    <w:tmpl w:val="07FCC79E"/>
    <w:lvl w:ilvl="0">
      <w:start w:val="1"/>
      <w:numFmt w:val="none"/>
      <w:lvlText w:val="Ïðèëîæåíèå  "/>
      <w:legacy w:legacy="1" w:legacySpace="0" w:legacyIndent="0"/>
      <w:lvlJc w:val="center"/>
      <w:rPr>
        <w:rFonts w:ascii="Times New Roman" w:hAnsi="Times New Roman" w:cs="Times New Roman"/>
      </w:rPr>
    </w:lvl>
    <w:lvl w:ilvl="1">
      <w:start w:val="1"/>
      <w:numFmt w:val="none"/>
      <w:suff w:val="nothing"/>
      <w:lvlText w:val=""/>
      <w:lvlJc w:val="left"/>
      <w:rPr>
        <w:rFonts w:ascii="Times New Roman" w:hAnsi="Times New Roman" w:cs="Times New Roman"/>
      </w:rPr>
    </w:lvl>
    <w:lvl w:ilvl="2">
      <w:start w:val="1"/>
      <w:numFmt w:val="none"/>
      <w:suff w:val="nothing"/>
      <w:lvlText w:val=""/>
      <w:lvlJc w:val="left"/>
      <w:rPr>
        <w:rFonts w:ascii="Times New Roman" w:hAnsi="Times New Roman" w:cs="Times New Roman"/>
      </w:rPr>
    </w:lvl>
    <w:lvl w:ilvl="3">
      <w:start w:val="1"/>
      <w:numFmt w:val="none"/>
      <w:suff w:val="nothing"/>
      <w:lvlText w:val=""/>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start w:val="1"/>
      <w:numFmt w:val="none"/>
      <w:suff w:val="nothing"/>
      <w:lvlText w:val=""/>
      <w:lvlJc w:val="left"/>
      <w:rPr>
        <w:rFonts w:ascii="Times New Roman" w:hAnsi="Times New Roman" w:cs="Times New Roman"/>
      </w:rPr>
    </w:lvl>
    <w:lvl w:ilvl="6">
      <w:start w:val="1"/>
      <w:numFmt w:val="none"/>
      <w:suff w:val="nothing"/>
      <w:lvlText w:val=""/>
      <w:lvlJc w:val="left"/>
      <w:rPr>
        <w:rFonts w:ascii="Times New Roman" w:hAnsi="Times New Roman" w:cs="Times New Roman"/>
      </w:rPr>
    </w:lvl>
    <w:lvl w:ilvl="7">
      <w:start w:val="1"/>
      <w:numFmt w:val="none"/>
      <w:suff w:val="nothing"/>
      <w:lvlText w:val=""/>
      <w:lvlJc w:val="left"/>
      <w:rPr>
        <w:rFonts w:ascii="Times New Roman" w:hAnsi="Times New Roman" w:cs="Times New Roman"/>
      </w:rPr>
    </w:lvl>
    <w:lvl w:ilvl="8">
      <w:start w:val="1"/>
      <w:numFmt w:val="none"/>
      <w:pStyle w:val="AuthorSbornik"/>
      <w:suff w:val="nothing"/>
      <w:lvlText w:val=""/>
      <w:lvlJc w:val="left"/>
      <w:rPr>
        <w:rFonts w:ascii="Times New Roman" w:hAnsi="Times New Roman" w:cs="Times New Roman"/>
      </w:rPr>
    </w:lvl>
  </w:abstractNum>
  <w:abstractNum w:abstractNumId="2">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3">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4">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5">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6">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7">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8">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9">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0">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2">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3">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5">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6">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7">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8">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9">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0">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1">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2">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4">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5">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6">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7">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8">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9">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1">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31"/>
    <w:multiLevelType w:val="singleLevel"/>
    <w:tmpl w:val="00000031"/>
    <w:name w:val="WW8Num49"/>
    <w:lvl w:ilvl="0">
      <w:numFmt w:val="bullet"/>
      <w:lvlText w:val="-"/>
      <w:lvlJc w:val="left"/>
      <w:pPr>
        <w:tabs>
          <w:tab w:val="num" w:pos="0"/>
        </w:tabs>
        <w:ind w:left="0" w:firstLine="0"/>
      </w:pPr>
      <w:rPr>
        <w:rFonts w:ascii="Times New Roman" w:hAnsi="Times New Roman" w:cs="Times New Roman"/>
        <w:b/>
        <w:i w:val="0"/>
        <w:sz w:val="28"/>
      </w:rPr>
    </w:lvl>
  </w:abstractNum>
  <w:abstractNum w:abstractNumId="38">
    <w:nsid w:val="00000032"/>
    <w:multiLevelType w:val="singleLevel"/>
    <w:tmpl w:val="00000032"/>
    <w:name w:val="WW8Num50"/>
    <w:lvl w:ilvl="0">
      <w:numFmt w:val="bullet"/>
      <w:lvlText w:val="-"/>
      <w:lvlJc w:val="left"/>
      <w:pPr>
        <w:tabs>
          <w:tab w:val="num" w:pos="0"/>
        </w:tabs>
        <w:ind w:left="0" w:firstLine="0"/>
      </w:pPr>
      <w:rPr>
        <w:rFonts w:ascii="Times New Roman" w:hAnsi="Times New Roman" w:cs="Times New Roman"/>
        <w:b/>
        <w:i w:val="0"/>
        <w:sz w:val="28"/>
      </w:rPr>
    </w:lvl>
  </w:abstractNum>
  <w:abstractNum w:abstractNumId="39">
    <w:nsid w:val="037D14C7"/>
    <w:multiLevelType w:val="hybridMultilevel"/>
    <w:tmpl w:val="81843364"/>
    <w:lvl w:ilvl="0" w:tplc="DAC65D56">
      <w:start w:val="1"/>
      <w:numFmt w:val="decimal"/>
      <w:pStyle w:val="7777777"/>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1">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2">
    <w:nsid w:val="0E7C59C9"/>
    <w:multiLevelType w:val="multilevel"/>
    <w:tmpl w:val="CFBACC70"/>
    <w:lvl w:ilvl="0">
      <w:start w:val="1"/>
      <w:numFmt w:val="decimal"/>
      <w:pStyle w:val="Heading4thesis"/>
      <w:suff w:val="nothing"/>
      <w:lvlText w:val="РОЗДІЛ %1"/>
      <w:lvlJc w:val="center"/>
      <w:pPr>
        <w:ind w:left="720" w:hanging="720"/>
      </w:pPr>
      <w:rPr>
        <w:rFonts w:hint="default"/>
      </w:rPr>
    </w:lvl>
    <w:lvl w:ilvl="1">
      <w:start w:val="1"/>
      <w:numFmt w:val="decimal"/>
      <w:lvlText w:val="%1.%2."/>
      <w:lvlJc w:val="left"/>
      <w:pPr>
        <w:tabs>
          <w:tab w:val="num" w:pos="2869"/>
        </w:tabs>
        <w:ind w:left="2581" w:hanging="432"/>
      </w:pPr>
      <w:rPr>
        <w:rFonts w:hint="default"/>
      </w:rPr>
    </w:lvl>
    <w:lvl w:ilvl="2">
      <w:start w:val="1"/>
      <w:numFmt w:val="decimal"/>
      <w:lvlText w:val="%1.%2.%3."/>
      <w:lvlJc w:val="left"/>
      <w:pPr>
        <w:tabs>
          <w:tab w:val="num" w:pos="3229"/>
        </w:tabs>
        <w:ind w:left="3013" w:hanging="504"/>
      </w:pPr>
      <w:rPr>
        <w:rFonts w:hint="default"/>
      </w:rPr>
    </w:lvl>
    <w:lvl w:ilvl="3">
      <w:start w:val="1"/>
      <w:numFmt w:val="decimal"/>
      <w:pStyle w:val="Heading4thesis"/>
      <w:lvlText w:val="%1.%2.%3.%4."/>
      <w:lvlJc w:val="left"/>
      <w:pPr>
        <w:tabs>
          <w:tab w:val="num" w:pos="3949"/>
        </w:tabs>
        <w:ind w:left="3517" w:hanging="648"/>
      </w:pPr>
      <w:rPr>
        <w:rFonts w:hint="default"/>
      </w:rPr>
    </w:lvl>
    <w:lvl w:ilvl="4">
      <w:start w:val="1"/>
      <w:numFmt w:val="decimal"/>
      <w:lvlText w:val="%1.%2.%3.%4.%5."/>
      <w:lvlJc w:val="left"/>
      <w:pPr>
        <w:tabs>
          <w:tab w:val="num" w:pos="4669"/>
        </w:tabs>
        <w:ind w:left="4021" w:hanging="792"/>
      </w:pPr>
      <w:rPr>
        <w:rFonts w:hint="default"/>
      </w:rPr>
    </w:lvl>
    <w:lvl w:ilvl="5">
      <w:start w:val="1"/>
      <w:numFmt w:val="decimal"/>
      <w:lvlText w:val="%1.%2.%3.%4.%5.%6."/>
      <w:lvlJc w:val="left"/>
      <w:pPr>
        <w:tabs>
          <w:tab w:val="num" w:pos="5029"/>
        </w:tabs>
        <w:ind w:left="4525" w:hanging="936"/>
      </w:pPr>
      <w:rPr>
        <w:rFonts w:hint="default"/>
      </w:rPr>
    </w:lvl>
    <w:lvl w:ilvl="6">
      <w:start w:val="1"/>
      <w:numFmt w:val="decimal"/>
      <w:lvlText w:val="%1.%2.%3.%4.%5.%6.%7."/>
      <w:lvlJc w:val="left"/>
      <w:pPr>
        <w:tabs>
          <w:tab w:val="num" w:pos="5749"/>
        </w:tabs>
        <w:ind w:left="5029" w:hanging="1080"/>
      </w:pPr>
      <w:rPr>
        <w:rFonts w:hint="default"/>
      </w:rPr>
    </w:lvl>
    <w:lvl w:ilvl="7">
      <w:start w:val="1"/>
      <w:numFmt w:val="decimal"/>
      <w:lvlText w:val="%1.%2.%3.%4.%5.%6.%7.%8."/>
      <w:lvlJc w:val="left"/>
      <w:pPr>
        <w:tabs>
          <w:tab w:val="num" w:pos="6469"/>
        </w:tabs>
        <w:ind w:left="5533" w:hanging="1224"/>
      </w:pPr>
      <w:rPr>
        <w:rFonts w:hint="default"/>
      </w:rPr>
    </w:lvl>
    <w:lvl w:ilvl="8">
      <w:start w:val="1"/>
      <w:numFmt w:val="decimal"/>
      <w:lvlText w:val="%1.%2.%3.%4.%5.%6.%7.%8.%9."/>
      <w:lvlJc w:val="left"/>
      <w:pPr>
        <w:tabs>
          <w:tab w:val="num" w:pos="6829"/>
        </w:tabs>
        <w:ind w:left="6109" w:hanging="1440"/>
      </w:pPr>
      <w:rPr>
        <w:rFonts w:hint="default"/>
      </w:rPr>
    </w:lvl>
  </w:abstractNum>
  <w:abstractNum w:abstractNumId="43">
    <w:nsid w:val="0EB327E6"/>
    <w:multiLevelType w:val="hybridMultilevel"/>
    <w:tmpl w:val="84D2FA7C"/>
    <w:lvl w:ilvl="0" w:tplc="FFFFFFFF">
      <w:numFmt w:val="bullet"/>
      <w:lvlText w:val="–"/>
      <w:lvlJc w:val="left"/>
      <w:pPr>
        <w:tabs>
          <w:tab w:val="num" w:pos="1080"/>
        </w:tabs>
        <w:ind w:left="1080" w:hanging="360"/>
      </w:pPr>
      <w:rPr>
        <w:rFonts w:ascii="Times New Roman" w:eastAsia="Times New Roman" w:hAnsi="Times New Roman" w:hint="default"/>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start w:val="1"/>
      <w:numFmt w:val="bullet"/>
      <w:lvlText w:val=""/>
      <w:lvlJc w:val="left"/>
      <w:pPr>
        <w:tabs>
          <w:tab w:val="num" w:pos="2520"/>
        </w:tabs>
        <w:ind w:left="2520" w:hanging="360"/>
      </w:pPr>
      <w:rPr>
        <w:rFonts w:ascii="Wingdings" w:hAnsi="Wingdings" w:cs="Times New Roman" w:hint="default"/>
      </w:rPr>
    </w:lvl>
    <w:lvl w:ilvl="3" w:tplc="FFFFFFFF">
      <w:start w:val="1"/>
      <w:numFmt w:val="bullet"/>
      <w:lvlText w:val=""/>
      <w:lvlJc w:val="left"/>
      <w:pPr>
        <w:tabs>
          <w:tab w:val="num" w:pos="3240"/>
        </w:tabs>
        <w:ind w:left="3240" w:hanging="360"/>
      </w:pPr>
      <w:rPr>
        <w:rFonts w:ascii="Symbol" w:hAnsi="Symbol" w:cs="Times New Roman" w:hint="default"/>
      </w:rPr>
    </w:lvl>
    <w:lvl w:ilvl="4" w:tplc="FFFFFFFF">
      <w:start w:val="1"/>
      <w:numFmt w:val="bullet"/>
      <w:lvlText w:val="o"/>
      <w:lvlJc w:val="left"/>
      <w:pPr>
        <w:tabs>
          <w:tab w:val="num" w:pos="3960"/>
        </w:tabs>
        <w:ind w:left="3960" w:hanging="360"/>
      </w:pPr>
      <w:rPr>
        <w:rFonts w:ascii="Courier New" w:hAnsi="Courier New" w:cs="Courier New" w:hint="default"/>
      </w:rPr>
    </w:lvl>
    <w:lvl w:ilvl="5" w:tplc="FFFFFFFF">
      <w:start w:val="1"/>
      <w:numFmt w:val="bullet"/>
      <w:lvlText w:val=""/>
      <w:lvlJc w:val="left"/>
      <w:pPr>
        <w:tabs>
          <w:tab w:val="num" w:pos="4680"/>
        </w:tabs>
        <w:ind w:left="4680" w:hanging="360"/>
      </w:pPr>
      <w:rPr>
        <w:rFonts w:ascii="Wingdings" w:hAnsi="Wingdings" w:cs="Times New Roman" w:hint="default"/>
      </w:rPr>
    </w:lvl>
    <w:lvl w:ilvl="6" w:tplc="FFFFFFFF">
      <w:start w:val="1"/>
      <w:numFmt w:val="bullet"/>
      <w:lvlText w:val=""/>
      <w:lvlJc w:val="left"/>
      <w:pPr>
        <w:tabs>
          <w:tab w:val="num" w:pos="5400"/>
        </w:tabs>
        <w:ind w:left="5400" w:hanging="360"/>
      </w:pPr>
      <w:rPr>
        <w:rFonts w:ascii="Symbol" w:hAnsi="Symbol" w:cs="Times New Roman" w:hint="default"/>
      </w:rPr>
    </w:lvl>
    <w:lvl w:ilvl="7" w:tplc="FFFFFFFF">
      <w:start w:val="1"/>
      <w:numFmt w:val="bullet"/>
      <w:lvlText w:val="o"/>
      <w:lvlJc w:val="left"/>
      <w:pPr>
        <w:tabs>
          <w:tab w:val="num" w:pos="6120"/>
        </w:tabs>
        <w:ind w:left="6120" w:hanging="360"/>
      </w:pPr>
      <w:rPr>
        <w:rFonts w:ascii="Courier New" w:hAnsi="Courier New" w:cs="Courier New" w:hint="default"/>
      </w:rPr>
    </w:lvl>
    <w:lvl w:ilvl="8" w:tplc="FFFFFFFF">
      <w:start w:val="1"/>
      <w:numFmt w:val="bullet"/>
      <w:lvlText w:val=""/>
      <w:lvlJc w:val="left"/>
      <w:pPr>
        <w:tabs>
          <w:tab w:val="num" w:pos="6840"/>
        </w:tabs>
        <w:ind w:left="6840" w:hanging="360"/>
      </w:pPr>
      <w:rPr>
        <w:rFonts w:ascii="Wingdings" w:hAnsi="Wingdings" w:cs="Times New Roman" w:hint="default"/>
      </w:rPr>
    </w:lvl>
  </w:abstractNum>
  <w:abstractNum w:abstractNumId="44">
    <w:nsid w:val="13083E94"/>
    <w:multiLevelType w:val="hybridMultilevel"/>
    <w:tmpl w:val="D4EA9744"/>
    <w:lvl w:ilvl="0" w:tplc="310E3F1A">
      <w:start w:val="1"/>
      <w:numFmt w:val="decimal"/>
      <w:pStyle w:val="a7"/>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1317049D"/>
    <w:multiLevelType w:val="hybridMultilevel"/>
    <w:tmpl w:val="1BD87230"/>
    <w:lvl w:ilvl="0" w:tplc="AD40E25A">
      <w:start w:val="1"/>
      <w:numFmt w:val="decimal"/>
      <w:pStyle w:val="Disser11"/>
      <w:lvlText w:val="%1.1."/>
      <w:lvlJc w:val="left"/>
      <w:pPr>
        <w:tabs>
          <w:tab w:val="num" w:pos="357"/>
        </w:tabs>
        <w:ind w:left="0" w:firstLine="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1D1E327C"/>
    <w:multiLevelType w:val="hybridMultilevel"/>
    <w:tmpl w:val="1DFCCB80"/>
    <w:lvl w:ilvl="0" w:tplc="8BC45AC2">
      <w:start w:val="1"/>
      <w:numFmt w:val="decimal"/>
      <w:pStyle w:val="Disser111"/>
      <w:lvlText w:val="%1.1.1."/>
      <w:lvlJc w:val="left"/>
      <w:pPr>
        <w:tabs>
          <w:tab w:val="num" w:pos="717"/>
        </w:tabs>
        <w:ind w:left="36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206B5B7D"/>
    <w:multiLevelType w:val="hybridMultilevel"/>
    <w:tmpl w:val="2DD6C3F8"/>
    <w:lvl w:ilvl="0" w:tplc="04190001">
      <w:start w:val="1"/>
      <w:numFmt w:val="bullet"/>
      <w:pStyle w:val="3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8">
    <w:nsid w:val="237C7F78"/>
    <w:multiLevelType w:val="hybridMultilevel"/>
    <w:tmpl w:val="64322AEA"/>
    <w:lvl w:ilvl="0" w:tplc="FFFFFFFF">
      <w:start w:val="3"/>
      <w:numFmt w:val="bullet"/>
      <w:pStyle w:val="bb"/>
      <w:lvlText w:val="–"/>
      <w:lvlJc w:val="left"/>
      <w:pPr>
        <w:tabs>
          <w:tab w:val="num" w:pos="720"/>
        </w:tabs>
        <w:ind w:left="720" w:hanging="360"/>
      </w:pPr>
      <w:rPr>
        <w:rFonts w:ascii="Times New Roman" w:eastAsia="Times New Roman" w:hAnsi="Times New Roman" w:cs="Times New Roman" w:hint="default"/>
        <w:i/>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9">
    <w:nsid w:val="31AF3878"/>
    <w:multiLevelType w:val="hybridMultilevel"/>
    <w:tmpl w:val="333CCDF0"/>
    <w:lvl w:ilvl="0" w:tplc="7A2C765E">
      <w:numFmt w:val="bullet"/>
      <w:pStyle w:val="a8"/>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0">
    <w:nsid w:val="34BE1F39"/>
    <w:multiLevelType w:val="hybridMultilevel"/>
    <w:tmpl w:val="C58E4D64"/>
    <w:lvl w:ilvl="0" w:tplc="FFFFFFFF">
      <w:numFmt w:val="bullet"/>
      <w:lvlText w:val="–"/>
      <w:lvlJc w:val="left"/>
      <w:pPr>
        <w:tabs>
          <w:tab w:val="num" w:pos="1065"/>
        </w:tabs>
        <w:ind w:left="1065" w:hanging="360"/>
      </w:pPr>
      <w:rPr>
        <w:rFonts w:ascii="Times New Roman" w:eastAsia="Times New Roman" w:hAnsi="Times New Roman" w:hint="default"/>
      </w:rPr>
    </w:lvl>
    <w:lvl w:ilvl="1" w:tplc="FFFFFFFF">
      <w:start w:val="1"/>
      <w:numFmt w:val="bullet"/>
      <w:lvlText w:val="o"/>
      <w:lvlJc w:val="left"/>
      <w:pPr>
        <w:tabs>
          <w:tab w:val="num" w:pos="1785"/>
        </w:tabs>
        <w:ind w:left="1785" w:hanging="360"/>
      </w:pPr>
      <w:rPr>
        <w:rFonts w:ascii="Courier New" w:hAnsi="Courier New" w:cs="Courier New" w:hint="default"/>
      </w:rPr>
    </w:lvl>
    <w:lvl w:ilvl="2" w:tplc="FFFFFFFF">
      <w:start w:val="1"/>
      <w:numFmt w:val="bullet"/>
      <w:lvlText w:val=""/>
      <w:lvlJc w:val="left"/>
      <w:pPr>
        <w:tabs>
          <w:tab w:val="num" w:pos="2505"/>
        </w:tabs>
        <w:ind w:left="2505" w:hanging="360"/>
      </w:pPr>
      <w:rPr>
        <w:rFonts w:ascii="Wingdings" w:hAnsi="Wingdings" w:cs="Times New Roman" w:hint="default"/>
      </w:rPr>
    </w:lvl>
    <w:lvl w:ilvl="3" w:tplc="FFFFFFFF">
      <w:start w:val="1"/>
      <w:numFmt w:val="bullet"/>
      <w:lvlText w:val=""/>
      <w:lvlJc w:val="left"/>
      <w:pPr>
        <w:tabs>
          <w:tab w:val="num" w:pos="3225"/>
        </w:tabs>
        <w:ind w:left="3225" w:hanging="360"/>
      </w:pPr>
      <w:rPr>
        <w:rFonts w:ascii="Symbol" w:hAnsi="Symbol" w:cs="Times New Roman" w:hint="default"/>
      </w:rPr>
    </w:lvl>
    <w:lvl w:ilvl="4" w:tplc="FFFFFFFF">
      <w:start w:val="1"/>
      <w:numFmt w:val="bullet"/>
      <w:lvlText w:val="o"/>
      <w:lvlJc w:val="left"/>
      <w:pPr>
        <w:tabs>
          <w:tab w:val="num" w:pos="3945"/>
        </w:tabs>
        <w:ind w:left="3945" w:hanging="360"/>
      </w:pPr>
      <w:rPr>
        <w:rFonts w:ascii="Courier New" w:hAnsi="Courier New" w:cs="Courier New" w:hint="default"/>
      </w:rPr>
    </w:lvl>
    <w:lvl w:ilvl="5" w:tplc="FFFFFFFF">
      <w:start w:val="1"/>
      <w:numFmt w:val="bullet"/>
      <w:lvlText w:val=""/>
      <w:lvlJc w:val="left"/>
      <w:pPr>
        <w:tabs>
          <w:tab w:val="num" w:pos="4665"/>
        </w:tabs>
        <w:ind w:left="4665" w:hanging="360"/>
      </w:pPr>
      <w:rPr>
        <w:rFonts w:ascii="Wingdings" w:hAnsi="Wingdings" w:cs="Times New Roman" w:hint="default"/>
      </w:rPr>
    </w:lvl>
    <w:lvl w:ilvl="6" w:tplc="FFFFFFFF">
      <w:start w:val="1"/>
      <w:numFmt w:val="bullet"/>
      <w:lvlText w:val=""/>
      <w:lvlJc w:val="left"/>
      <w:pPr>
        <w:tabs>
          <w:tab w:val="num" w:pos="5385"/>
        </w:tabs>
        <w:ind w:left="5385" w:hanging="360"/>
      </w:pPr>
      <w:rPr>
        <w:rFonts w:ascii="Symbol" w:hAnsi="Symbol" w:cs="Times New Roman" w:hint="default"/>
      </w:rPr>
    </w:lvl>
    <w:lvl w:ilvl="7" w:tplc="FFFFFFFF">
      <w:start w:val="1"/>
      <w:numFmt w:val="bullet"/>
      <w:lvlText w:val="o"/>
      <w:lvlJc w:val="left"/>
      <w:pPr>
        <w:tabs>
          <w:tab w:val="num" w:pos="6105"/>
        </w:tabs>
        <w:ind w:left="6105" w:hanging="360"/>
      </w:pPr>
      <w:rPr>
        <w:rFonts w:ascii="Courier New" w:hAnsi="Courier New" w:cs="Courier New" w:hint="default"/>
      </w:rPr>
    </w:lvl>
    <w:lvl w:ilvl="8" w:tplc="FFFFFFFF">
      <w:start w:val="1"/>
      <w:numFmt w:val="bullet"/>
      <w:lvlText w:val=""/>
      <w:lvlJc w:val="left"/>
      <w:pPr>
        <w:tabs>
          <w:tab w:val="num" w:pos="6825"/>
        </w:tabs>
        <w:ind w:left="6825" w:hanging="360"/>
      </w:pPr>
      <w:rPr>
        <w:rFonts w:ascii="Wingdings" w:hAnsi="Wingdings" w:cs="Times New Roman" w:hint="default"/>
      </w:rPr>
    </w:lvl>
  </w:abstractNum>
  <w:abstractNum w:abstractNumId="51">
    <w:nsid w:val="3513654B"/>
    <w:multiLevelType w:val="multilevel"/>
    <w:tmpl w:val="42F2B9FC"/>
    <w:styleLink w:val="a9"/>
    <w:lvl w:ilvl="0">
      <w:start w:val="1"/>
      <w:numFmt w:val="decimal"/>
      <w:lvlText w:val="%1."/>
      <w:lvlJc w:val="left"/>
      <w:pPr>
        <w:tabs>
          <w:tab w:val="num" w:pos="720"/>
        </w:tabs>
        <w:ind w:left="360"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2">
    <w:nsid w:val="362C6A8C"/>
    <w:multiLevelType w:val="multilevel"/>
    <w:tmpl w:val="22EC0808"/>
    <w:styleLink w:val="12"/>
    <w:lvl w:ilvl="0">
      <w:start w:val="1"/>
      <w:numFmt w:val="decimal"/>
      <w:lvlText w:val="%1."/>
      <w:lvlJc w:val="left"/>
      <w:pPr>
        <w:tabs>
          <w:tab w:val="num" w:pos="540"/>
        </w:tabs>
        <w:ind w:left="54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3">
    <w:nsid w:val="3FA15408"/>
    <w:multiLevelType w:val="singleLevel"/>
    <w:tmpl w:val="2B049790"/>
    <w:lvl w:ilvl="0">
      <w:start w:val="1"/>
      <w:numFmt w:val="decimal"/>
      <w:pStyle w:val="-1"/>
      <w:lvlText w:val="%1."/>
      <w:lvlJc w:val="left"/>
      <w:pPr>
        <w:tabs>
          <w:tab w:val="num" w:pos="644"/>
        </w:tabs>
        <w:ind w:left="0" w:firstLine="284"/>
      </w:pPr>
      <w:rPr>
        <w:rFonts w:ascii="Times New Roman" w:hAnsi="Times New Roman" w:hint="default"/>
        <w:sz w:val="22"/>
      </w:rPr>
    </w:lvl>
  </w:abstractNum>
  <w:abstractNum w:abstractNumId="54">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5">
    <w:nsid w:val="43D45B7A"/>
    <w:multiLevelType w:val="hybridMultilevel"/>
    <w:tmpl w:val="A6AA2FFE"/>
    <w:lvl w:ilvl="0" w:tplc="AC26B398">
      <w:start w:val="1"/>
      <w:numFmt w:val="decimal"/>
      <w:pStyle w:val="ReportTitl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48453BCD"/>
    <w:multiLevelType w:val="singleLevel"/>
    <w:tmpl w:val="ADD430D8"/>
    <w:lvl w:ilvl="0">
      <w:start w:val="1"/>
      <w:numFmt w:val="decimal"/>
      <w:pStyle w:val="aa"/>
      <w:lvlText w:val="%1."/>
      <w:lvlJc w:val="left"/>
      <w:pPr>
        <w:tabs>
          <w:tab w:val="num" w:pos="360"/>
        </w:tabs>
        <w:ind w:left="360" w:hanging="360"/>
      </w:pPr>
    </w:lvl>
  </w:abstractNum>
  <w:abstractNum w:abstractNumId="57">
    <w:nsid w:val="4DE758A0"/>
    <w:multiLevelType w:val="multilevel"/>
    <w:tmpl w:val="864237EE"/>
    <w:lvl w:ilvl="0">
      <w:numFmt w:val="bullet"/>
      <w:pStyle w:val="Bulletted"/>
      <w:lvlText w:val="-"/>
      <w:lvlJc w:val="left"/>
      <w:pPr>
        <w:tabs>
          <w:tab w:val="num" w:pos="2130"/>
        </w:tabs>
        <w:ind w:left="2130" w:hanging="360"/>
      </w:pPr>
      <w:rPr>
        <w:rFonts w:hint="default"/>
      </w:rPr>
    </w:lvl>
    <w:lvl w:ilvl="1">
      <w:start w:val="1"/>
      <w:numFmt w:val="bullet"/>
      <w:lvlText w:val="o"/>
      <w:lvlJc w:val="left"/>
      <w:pPr>
        <w:tabs>
          <w:tab w:val="num" w:pos="2850"/>
        </w:tabs>
        <w:ind w:left="2850" w:hanging="360"/>
      </w:pPr>
      <w:rPr>
        <w:rFonts w:ascii="Courier New" w:hAnsi="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58">
    <w:nsid w:val="51FF66E2"/>
    <w:multiLevelType w:val="hybridMultilevel"/>
    <w:tmpl w:val="E2F6B226"/>
    <w:lvl w:ilvl="0" w:tplc="FFFFFFFF">
      <w:numFmt w:val="bullet"/>
      <w:lvlText w:val="–"/>
      <w:lvlJc w:val="left"/>
      <w:pPr>
        <w:tabs>
          <w:tab w:val="num" w:pos="1756"/>
        </w:tabs>
        <w:ind w:left="1756" w:hanging="1050"/>
      </w:pPr>
      <w:rPr>
        <w:rFonts w:ascii="Times New Roman" w:eastAsia="Times New Roman" w:hAnsi="Times New Roman" w:hint="default"/>
      </w:rPr>
    </w:lvl>
    <w:lvl w:ilvl="1" w:tplc="FFFFFFFF">
      <w:start w:val="1"/>
      <w:numFmt w:val="bullet"/>
      <w:lvlText w:val="o"/>
      <w:lvlJc w:val="left"/>
      <w:pPr>
        <w:tabs>
          <w:tab w:val="num" w:pos="1786"/>
        </w:tabs>
        <w:ind w:left="1786" w:hanging="360"/>
      </w:pPr>
      <w:rPr>
        <w:rFonts w:ascii="Courier New" w:hAnsi="Courier New" w:cs="Courier New" w:hint="default"/>
      </w:rPr>
    </w:lvl>
    <w:lvl w:ilvl="2" w:tplc="FFFFFFFF">
      <w:start w:val="1"/>
      <w:numFmt w:val="bullet"/>
      <w:lvlText w:val=""/>
      <w:lvlJc w:val="left"/>
      <w:pPr>
        <w:tabs>
          <w:tab w:val="num" w:pos="2506"/>
        </w:tabs>
        <w:ind w:left="2506" w:hanging="360"/>
      </w:pPr>
      <w:rPr>
        <w:rFonts w:ascii="Wingdings" w:hAnsi="Wingdings" w:cs="Times New Roman" w:hint="default"/>
      </w:rPr>
    </w:lvl>
    <w:lvl w:ilvl="3" w:tplc="FFFFFFFF">
      <w:start w:val="1"/>
      <w:numFmt w:val="bullet"/>
      <w:lvlText w:val=""/>
      <w:lvlJc w:val="left"/>
      <w:pPr>
        <w:tabs>
          <w:tab w:val="num" w:pos="3226"/>
        </w:tabs>
        <w:ind w:left="3226" w:hanging="360"/>
      </w:pPr>
      <w:rPr>
        <w:rFonts w:ascii="Symbol" w:hAnsi="Symbol" w:cs="Times New Roman" w:hint="default"/>
      </w:rPr>
    </w:lvl>
    <w:lvl w:ilvl="4" w:tplc="FFFFFFFF">
      <w:start w:val="1"/>
      <w:numFmt w:val="bullet"/>
      <w:lvlText w:val="o"/>
      <w:lvlJc w:val="left"/>
      <w:pPr>
        <w:tabs>
          <w:tab w:val="num" w:pos="3946"/>
        </w:tabs>
        <w:ind w:left="3946" w:hanging="360"/>
      </w:pPr>
      <w:rPr>
        <w:rFonts w:ascii="Courier New" w:hAnsi="Courier New" w:cs="Courier New" w:hint="default"/>
      </w:rPr>
    </w:lvl>
    <w:lvl w:ilvl="5" w:tplc="FFFFFFFF">
      <w:start w:val="1"/>
      <w:numFmt w:val="bullet"/>
      <w:lvlText w:val=""/>
      <w:lvlJc w:val="left"/>
      <w:pPr>
        <w:tabs>
          <w:tab w:val="num" w:pos="4666"/>
        </w:tabs>
        <w:ind w:left="4666" w:hanging="360"/>
      </w:pPr>
      <w:rPr>
        <w:rFonts w:ascii="Wingdings" w:hAnsi="Wingdings" w:cs="Times New Roman" w:hint="default"/>
      </w:rPr>
    </w:lvl>
    <w:lvl w:ilvl="6" w:tplc="FFFFFFFF">
      <w:start w:val="1"/>
      <w:numFmt w:val="bullet"/>
      <w:lvlText w:val=""/>
      <w:lvlJc w:val="left"/>
      <w:pPr>
        <w:tabs>
          <w:tab w:val="num" w:pos="5386"/>
        </w:tabs>
        <w:ind w:left="5386" w:hanging="360"/>
      </w:pPr>
      <w:rPr>
        <w:rFonts w:ascii="Symbol" w:hAnsi="Symbol" w:cs="Times New Roman" w:hint="default"/>
      </w:rPr>
    </w:lvl>
    <w:lvl w:ilvl="7" w:tplc="FFFFFFFF">
      <w:start w:val="1"/>
      <w:numFmt w:val="bullet"/>
      <w:lvlText w:val="o"/>
      <w:lvlJc w:val="left"/>
      <w:pPr>
        <w:tabs>
          <w:tab w:val="num" w:pos="6106"/>
        </w:tabs>
        <w:ind w:left="6106" w:hanging="360"/>
      </w:pPr>
      <w:rPr>
        <w:rFonts w:ascii="Courier New" w:hAnsi="Courier New" w:cs="Courier New" w:hint="default"/>
      </w:rPr>
    </w:lvl>
    <w:lvl w:ilvl="8" w:tplc="FFFFFFFF">
      <w:start w:val="1"/>
      <w:numFmt w:val="bullet"/>
      <w:lvlText w:val=""/>
      <w:lvlJc w:val="left"/>
      <w:pPr>
        <w:tabs>
          <w:tab w:val="num" w:pos="6826"/>
        </w:tabs>
        <w:ind w:left="6826" w:hanging="360"/>
      </w:pPr>
      <w:rPr>
        <w:rFonts w:ascii="Wingdings" w:hAnsi="Wingdings" w:cs="Times New Roman" w:hint="default"/>
      </w:rPr>
    </w:lvl>
  </w:abstractNum>
  <w:abstractNum w:abstractNumId="59">
    <w:nsid w:val="54B32312"/>
    <w:multiLevelType w:val="hybridMultilevel"/>
    <w:tmpl w:val="6EFAE18A"/>
    <w:lvl w:ilvl="0" w:tplc="EB4EBFBA">
      <w:start w:val="1"/>
      <w:numFmt w:val="decimal"/>
      <w:pStyle w:val="ab"/>
      <w:lvlText w:val="%1."/>
      <w:lvlJc w:val="left"/>
      <w:pPr>
        <w:tabs>
          <w:tab w:val="num" w:pos="720"/>
        </w:tabs>
        <w:ind w:left="720" w:hanging="360"/>
      </w:pPr>
      <w:rPr>
        <w:sz w:val="28"/>
        <w:szCs w:val="28"/>
      </w:rPr>
    </w:lvl>
    <w:lvl w:ilvl="1" w:tplc="0419000F">
      <w:start w:val="1"/>
      <w:numFmt w:val="decimal"/>
      <w:lvlText w:val="%2."/>
      <w:lvlJc w:val="left"/>
      <w:pPr>
        <w:tabs>
          <w:tab w:val="num" w:pos="1440"/>
        </w:tabs>
        <w:ind w:left="1440" w:hanging="360"/>
      </w:pPr>
      <w:rPr>
        <w:sz w:val="28"/>
        <w:szCs w:val="28"/>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60">
    <w:nsid w:val="590727ED"/>
    <w:multiLevelType w:val="hybridMultilevel"/>
    <w:tmpl w:val="2864F518"/>
    <w:lvl w:ilvl="0" w:tplc="0419000F">
      <w:start w:val="1"/>
      <w:numFmt w:val="decimal"/>
      <w:lvlText w:val="%1."/>
      <w:lvlJc w:val="left"/>
      <w:pPr>
        <w:tabs>
          <w:tab w:val="num" w:pos="720"/>
        </w:tabs>
        <w:ind w:left="720" w:hanging="360"/>
      </w:pPr>
      <w:rPr>
        <w:rFonts w:hint="default"/>
      </w:rPr>
    </w:lvl>
    <w:lvl w:ilvl="1" w:tplc="C7ACC67C">
      <w:start w:val="1"/>
      <w:numFmt w:val="bullet"/>
      <w:pStyle w:val="BulletItem"/>
      <w:lvlText w:val=""/>
      <w:lvlJc w:val="left"/>
      <w:pPr>
        <w:tabs>
          <w:tab w:val="num" w:pos="1440"/>
        </w:tabs>
        <w:ind w:left="1440" w:hanging="360"/>
      </w:pPr>
      <w:rPr>
        <w:rFonts w:ascii="Symbol" w:hAnsi="Symbol" w:cs="Times New Roman" w:hint="default"/>
        <w:sz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1">
    <w:nsid w:val="5C4929E5"/>
    <w:multiLevelType w:val="hybridMultilevel"/>
    <w:tmpl w:val="F1DE7752"/>
    <w:lvl w:ilvl="0" w:tplc="30EE8646">
      <w:start w:val="1"/>
      <w:numFmt w:val="decimal"/>
      <w:pStyle w:val="-0"/>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2">
    <w:nsid w:val="607D6C5D"/>
    <w:multiLevelType w:val="singleLevel"/>
    <w:tmpl w:val="1B04D2A4"/>
    <w:lvl w:ilvl="0">
      <w:start w:val="1"/>
      <w:numFmt w:val="decimal"/>
      <w:pStyle w:val="spis"/>
      <w:lvlText w:val="%1."/>
      <w:lvlJc w:val="left"/>
      <w:pPr>
        <w:tabs>
          <w:tab w:val="num" w:pos="360"/>
        </w:tabs>
        <w:ind w:left="360" w:hanging="360"/>
      </w:pPr>
    </w:lvl>
  </w:abstractNum>
  <w:abstractNum w:abstractNumId="63">
    <w:nsid w:val="63E63577"/>
    <w:multiLevelType w:val="hybridMultilevel"/>
    <w:tmpl w:val="812C1474"/>
    <w:lvl w:ilvl="0" w:tplc="2C564A10">
      <w:start w:val="1"/>
      <w:numFmt w:val="decimal"/>
      <w:pStyle w:val="ac"/>
      <w:lvlText w:val="%1."/>
      <w:lvlJc w:val="left"/>
      <w:pPr>
        <w:tabs>
          <w:tab w:val="num" w:pos="720"/>
        </w:tabs>
        <w:ind w:left="720" w:hanging="360"/>
      </w:pPr>
      <w:rPr>
        <w:color w:val="auto"/>
        <w:lang w:val="uk-UA"/>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4">
    <w:nsid w:val="69313E8C"/>
    <w:multiLevelType w:val="hybridMultilevel"/>
    <w:tmpl w:val="F9C2359A"/>
    <w:lvl w:ilvl="0" w:tplc="FFFFFFFF">
      <w:start w:val="3"/>
      <w:numFmt w:val="bullet"/>
      <w:lvlText w:val="-"/>
      <w:lvlJc w:val="left"/>
      <w:pPr>
        <w:tabs>
          <w:tab w:val="num" w:pos="1621"/>
        </w:tabs>
        <w:ind w:left="1621" w:hanging="915"/>
      </w:pPr>
      <w:rPr>
        <w:rFonts w:ascii="Times New Roman" w:eastAsia="Times New Roman" w:hAnsi="Times New Roman" w:hint="default"/>
      </w:rPr>
    </w:lvl>
    <w:lvl w:ilvl="1" w:tplc="FFFFFFFF">
      <w:start w:val="1"/>
      <w:numFmt w:val="bullet"/>
      <w:lvlText w:val="o"/>
      <w:lvlJc w:val="left"/>
      <w:pPr>
        <w:tabs>
          <w:tab w:val="num" w:pos="1786"/>
        </w:tabs>
        <w:ind w:left="1786" w:hanging="360"/>
      </w:pPr>
      <w:rPr>
        <w:rFonts w:ascii="Courier New" w:hAnsi="Courier New" w:cs="Courier New" w:hint="default"/>
      </w:rPr>
    </w:lvl>
    <w:lvl w:ilvl="2" w:tplc="FFFFFFFF">
      <w:start w:val="1"/>
      <w:numFmt w:val="bullet"/>
      <w:lvlText w:val=""/>
      <w:lvlJc w:val="left"/>
      <w:pPr>
        <w:tabs>
          <w:tab w:val="num" w:pos="2506"/>
        </w:tabs>
        <w:ind w:left="2506" w:hanging="360"/>
      </w:pPr>
      <w:rPr>
        <w:rFonts w:ascii="Wingdings" w:hAnsi="Wingdings" w:cs="Times New Roman" w:hint="default"/>
      </w:rPr>
    </w:lvl>
    <w:lvl w:ilvl="3" w:tplc="FFFFFFFF">
      <w:start w:val="1"/>
      <w:numFmt w:val="bullet"/>
      <w:lvlText w:val=""/>
      <w:lvlJc w:val="left"/>
      <w:pPr>
        <w:tabs>
          <w:tab w:val="num" w:pos="3226"/>
        </w:tabs>
        <w:ind w:left="3226" w:hanging="360"/>
      </w:pPr>
      <w:rPr>
        <w:rFonts w:ascii="Symbol" w:hAnsi="Symbol" w:cs="Times New Roman" w:hint="default"/>
      </w:rPr>
    </w:lvl>
    <w:lvl w:ilvl="4" w:tplc="FFFFFFFF">
      <w:start w:val="1"/>
      <w:numFmt w:val="bullet"/>
      <w:lvlText w:val="o"/>
      <w:lvlJc w:val="left"/>
      <w:pPr>
        <w:tabs>
          <w:tab w:val="num" w:pos="3946"/>
        </w:tabs>
        <w:ind w:left="3946" w:hanging="360"/>
      </w:pPr>
      <w:rPr>
        <w:rFonts w:ascii="Courier New" w:hAnsi="Courier New" w:cs="Courier New" w:hint="default"/>
      </w:rPr>
    </w:lvl>
    <w:lvl w:ilvl="5" w:tplc="FFFFFFFF">
      <w:start w:val="1"/>
      <w:numFmt w:val="bullet"/>
      <w:lvlText w:val=""/>
      <w:lvlJc w:val="left"/>
      <w:pPr>
        <w:tabs>
          <w:tab w:val="num" w:pos="4666"/>
        </w:tabs>
        <w:ind w:left="4666" w:hanging="360"/>
      </w:pPr>
      <w:rPr>
        <w:rFonts w:ascii="Wingdings" w:hAnsi="Wingdings" w:cs="Times New Roman" w:hint="default"/>
      </w:rPr>
    </w:lvl>
    <w:lvl w:ilvl="6" w:tplc="FFFFFFFF">
      <w:start w:val="1"/>
      <w:numFmt w:val="bullet"/>
      <w:lvlText w:val=""/>
      <w:lvlJc w:val="left"/>
      <w:pPr>
        <w:tabs>
          <w:tab w:val="num" w:pos="5386"/>
        </w:tabs>
        <w:ind w:left="5386" w:hanging="360"/>
      </w:pPr>
      <w:rPr>
        <w:rFonts w:ascii="Symbol" w:hAnsi="Symbol" w:cs="Times New Roman" w:hint="default"/>
      </w:rPr>
    </w:lvl>
    <w:lvl w:ilvl="7" w:tplc="FFFFFFFF">
      <w:start w:val="1"/>
      <w:numFmt w:val="bullet"/>
      <w:lvlText w:val="o"/>
      <w:lvlJc w:val="left"/>
      <w:pPr>
        <w:tabs>
          <w:tab w:val="num" w:pos="6106"/>
        </w:tabs>
        <w:ind w:left="6106" w:hanging="360"/>
      </w:pPr>
      <w:rPr>
        <w:rFonts w:ascii="Courier New" w:hAnsi="Courier New" w:cs="Courier New" w:hint="default"/>
      </w:rPr>
    </w:lvl>
    <w:lvl w:ilvl="8" w:tplc="FFFFFFFF">
      <w:start w:val="1"/>
      <w:numFmt w:val="bullet"/>
      <w:lvlText w:val=""/>
      <w:lvlJc w:val="left"/>
      <w:pPr>
        <w:tabs>
          <w:tab w:val="num" w:pos="6826"/>
        </w:tabs>
        <w:ind w:left="6826" w:hanging="360"/>
      </w:pPr>
      <w:rPr>
        <w:rFonts w:ascii="Wingdings" w:hAnsi="Wingdings" w:cs="Times New Roman" w:hint="default"/>
      </w:rPr>
    </w:lvl>
  </w:abstractNum>
  <w:abstractNum w:abstractNumId="65">
    <w:nsid w:val="731125F5"/>
    <w:multiLevelType w:val="singleLevel"/>
    <w:tmpl w:val="4E32241E"/>
    <w:lvl w:ilvl="0">
      <w:numFmt w:val="none"/>
      <w:pStyle w:val="63"/>
      <w:lvlText w:val=""/>
      <w:lvlJc w:val="left"/>
      <w:pPr>
        <w:tabs>
          <w:tab w:val="num" w:pos="360"/>
        </w:tabs>
      </w:pPr>
    </w:lvl>
  </w:abstractNum>
  <w:abstractNum w:abstractNumId="66">
    <w:nsid w:val="750A5DBB"/>
    <w:multiLevelType w:val="multilevel"/>
    <w:tmpl w:val="0422001F"/>
    <w:styleLink w:val="111111"/>
    <w:lvl w:ilvl="0">
      <w:start w:val="1"/>
      <w:numFmt w:val="decimal"/>
      <w:pStyle w:val="ad"/>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67">
    <w:nsid w:val="759A7696"/>
    <w:multiLevelType w:val="hybridMultilevel"/>
    <w:tmpl w:val="4126D1A6"/>
    <w:lvl w:ilvl="0" w:tplc="67F6B896">
      <w:start w:val="1"/>
      <w:numFmt w:val="decimal"/>
      <w:pStyle w:val="References"/>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68">
    <w:nsid w:val="7E653681"/>
    <w:multiLevelType w:val="singleLevel"/>
    <w:tmpl w:val="FD00739A"/>
    <w:lvl w:ilvl="0">
      <w:start w:val="1"/>
      <w:numFmt w:val="decimal"/>
      <w:pStyle w:val="123"/>
      <w:lvlText w:val="%1."/>
      <w:lvlJc w:val="left"/>
      <w:pPr>
        <w:tabs>
          <w:tab w:val="num" w:pos="360"/>
        </w:tabs>
        <w:ind w:left="360" w:hanging="360"/>
      </w:pPr>
      <w:rPr>
        <w:rFonts w:ascii="Times New Roman" w:hAnsi="Times New Roman" w:cs="Times New Roman" w:hint="default"/>
        <w:b w:val="0"/>
        <w:bCs w:val="0"/>
        <w:i w:val="0"/>
        <w:iCs w:val="0"/>
        <w:sz w:val="20"/>
        <w:szCs w:val="20"/>
      </w:rPr>
    </w:lvl>
  </w:abstractNum>
  <w:num w:numId="1">
    <w:abstractNumId w:val="2"/>
  </w:num>
  <w:num w:numId="2">
    <w:abstractNumId w:val="3"/>
  </w:num>
  <w:num w:numId="3">
    <w:abstractNumId w:val="4"/>
  </w:num>
  <w:num w:numId="4">
    <w:abstractNumId w:val="5"/>
  </w:num>
  <w:num w:numId="5">
    <w:abstractNumId w:val="6"/>
  </w:num>
  <w:num w:numId="6">
    <w:abstractNumId w:val="7"/>
  </w:num>
  <w:num w:numId="7">
    <w:abstractNumId w:val="8"/>
  </w:num>
  <w:num w:numId="8">
    <w:abstractNumId w:val="9"/>
  </w:num>
  <w:num w:numId="9">
    <w:abstractNumId w:val="10"/>
  </w:num>
  <w:num w:numId="10">
    <w:abstractNumId w:val="11"/>
  </w:num>
  <w:num w:numId="11">
    <w:abstractNumId w:val="12"/>
  </w:num>
  <w:num w:numId="12">
    <w:abstractNumId w:val="13"/>
  </w:num>
  <w:num w:numId="13">
    <w:abstractNumId w:val="14"/>
  </w:num>
  <w:num w:numId="14">
    <w:abstractNumId w:val="15"/>
  </w:num>
  <w:num w:numId="15">
    <w:abstractNumId w:val="16"/>
  </w:num>
  <w:num w:numId="16">
    <w:abstractNumId w:val="17"/>
  </w:num>
  <w:num w:numId="17">
    <w:abstractNumId w:val="18"/>
  </w:num>
  <w:num w:numId="18">
    <w:abstractNumId w:val="19"/>
  </w:num>
  <w:num w:numId="19">
    <w:abstractNumId w:val="20"/>
  </w:num>
  <w:num w:numId="20">
    <w:abstractNumId w:val="21"/>
  </w:num>
  <w:num w:numId="21">
    <w:abstractNumId w:val="22"/>
  </w:num>
  <w:num w:numId="22">
    <w:abstractNumId w:val="23"/>
  </w:num>
  <w:num w:numId="23">
    <w:abstractNumId w:val="24"/>
  </w:num>
  <w:num w:numId="24">
    <w:abstractNumId w:val="25"/>
  </w:num>
  <w:num w:numId="25">
    <w:abstractNumId w:val="26"/>
  </w:num>
  <w:num w:numId="26">
    <w:abstractNumId w:val="27"/>
  </w:num>
  <w:num w:numId="27">
    <w:abstractNumId w:val="28"/>
  </w:num>
  <w:num w:numId="28">
    <w:abstractNumId w:val="29"/>
  </w:num>
  <w:num w:numId="29">
    <w:abstractNumId w:val="30"/>
  </w:num>
  <w:num w:numId="30">
    <w:abstractNumId w:val="31"/>
  </w:num>
  <w:num w:numId="31">
    <w:abstractNumId w:val="32"/>
  </w:num>
  <w:num w:numId="32">
    <w:abstractNumId w:val="33"/>
  </w:num>
  <w:num w:numId="33">
    <w:abstractNumId w:val="34"/>
  </w:num>
  <w:num w:numId="34">
    <w:abstractNumId w:val="35"/>
  </w:num>
  <w:num w:numId="35">
    <w:abstractNumId w:val="36"/>
  </w:num>
  <w:num w:numId="36">
    <w:abstractNumId w:val="41"/>
  </w:num>
  <w:num w:numId="37">
    <w:abstractNumId w:val="40"/>
  </w:num>
  <w:num w:numId="38">
    <w:abstractNumId w:val="54"/>
  </w:num>
  <w:num w:numId="39">
    <w:abstractNumId w:val="53"/>
  </w:num>
  <w:num w:numId="40">
    <w:abstractNumId w:val="57"/>
  </w:num>
  <w:num w:numId="41">
    <w:abstractNumId w:val="51"/>
  </w:num>
  <w:num w:numId="42">
    <w:abstractNumId w:val="42"/>
  </w:num>
  <w:num w:numId="43">
    <w:abstractNumId w:val="66"/>
  </w:num>
  <w:num w:numId="44">
    <w:abstractNumId w:val="63"/>
  </w:num>
  <w:num w:numId="45">
    <w:abstractNumId w:val="68"/>
  </w:num>
  <w:num w:numId="46">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5"/>
  </w:num>
  <w:num w:numId="48">
    <w:abstractNumId w:val="46"/>
  </w:num>
  <w:num w:numId="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7"/>
  </w:num>
  <w:num w:numId="51">
    <w:abstractNumId w:val="55"/>
  </w:num>
  <w:num w:numId="52">
    <w:abstractNumId w:val="62"/>
  </w:num>
  <w:num w:numId="53">
    <w:abstractNumId w:val="65"/>
    <w:lvlOverride w:ilvl="0">
      <w:startOverride w:val="1"/>
    </w:lvlOverride>
  </w:num>
  <w:num w:numId="54">
    <w:abstractNumId w:val="61"/>
  </w:num>
  <w:num w:numId="55">
    <w:abstractNumId w:val="39"/>
  </w:num>
  <w:num w:numId="56">
    <w:abstractNumId w:val="44"/>
  </w:num>
  <w:num w:numId="57">
    <w:abstractNumId w:val="52"/>
  </w:num>
  <w:num w:numId="58">
    <w:abstractNumId w:val="49"/>
  </w:num>
  <w:num w:numId="59">
    <w:abstractNumId w:val="56"/>
  </w:num>
  <w:num w:numId="60">
    <w:abstractNumId w:val="0"/>
  </w:num>
  <w:num w:numId="61">
    <w:abstractNumId w:val="60"/>
  </w:num>
  <w:num w:numId="62">
    <w:abstractNumId w:val="59"/>
  </w:num>
  <w:num w:numId="63">
    <w:abstractNumId w:val="48"/>
  </w:num>
  <w:num w:numId="64">
    <w:abstractNumId w:val="64"/>
  </w:num>
  <w:num w:numId="65">
    <w:abstractNumId w:val="50"/>
  </w:num>
  <w:num w:numId="66">
    <w:abstractNumId w:val="43"/>
  </w:num>
  <w:num w:numId="67">
    <w:abstractNumId w:val="58"/>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displayBackgroundShape/>
  <w:embedSystemFonts/>
  <w:activeWritingStyle w:appName="MSWord" w:lang="ru-RU"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activeWritingStyle w:appName="MSWord" w:lang="de-CH" w:vendorID="64" w:dllVersion="131078" w:nlCheck="1" w:checkStyle="1"/>
  <w:activeWritingStyle w:appName="MSWord" w:lang="en-AU" w:vendorID="64" w:dllVersion="131078" w:nlCheck="1" w:checkStyle="1"/>
  <w:activeWritingStyle w:appName="MSWord" w:lang="ru-MD" w:vendorID="64" w:dllVersion="131078" w:nlCheck="1" w:checkStyle="0"/>
  <w:activeWritingStyle w:appName="MSWord" w:lang="en-PH" w:vendorID="64" w:dllVersion="131078" w:nlCheck="1" w:checkStyle="1"/>
  <w:activeWritingStyle w:appName="MSWord" w:lang="de-AT" w:vendorID="64" w:dllVersion="131078" w:nlCheck="1" w:checkStyle="1"/>
  <w:activeWritingStyle w:appName="MSWord" w:lang="en-JM"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063C"/>
    <w:rsid w:val="00003488"/>
    <w:rsid w:val="000037F3"/>
    <w:rsid w:val="00003CFC"/>
    <w:rsid w:val="00003D99"/>
    <w:rsid w:val="00004B5A"/>
    <w:rsid w:val="00007646"/>
    <w:rsid w:val="00010B10"/>
    <w:rsid w:val="000117E2"/>
    <w:rsid w:val="0001216C"/>
    <w:rsid w:val="00012C85"/>
    <w:rsid w:val="00013A8B"/>
    <w:rsid w:val="00015870"/>
    <w:rsid w:val="0001764F"/>
    <w:rsid w:val="00026CC8"/>
    <w:rsid w:val="000274D1"/>
    <w:rsid w:val="0003239B"/>
    <w:rsid w:val="000330F5"/>
    <w:rsid w:val="00036CDE"/>
    <w:rsid w:val="00037E2C"/>
    <w:rsid w:val="00040018"/>
    <w:rsid w:val="0004178B"/>
    <w:rsid w:val="00042F73"/>
    <w:rsid w:val="000438AA"/>
    <w:rsid w:val="0004417C"/>
    <w:rsid w:val="000451C4"/>
    <w:rsid w:val="00046EF6"/>
    <w:rsid w:val="00051685"/>
    <w:rsid w:val="00051715"/>
    <w:rsid w:val="00052039"/>
    <w:rsid w:val="0005224F"/>
    <w:rsid w:val="00055B88"/>
    <w:rsid w:val="000561E5"/>
    <w:rsid w:val="0005724A"/>
    <w:rsid w:val="00057608"/>
    <w:rsid w:val="0006090C"/>
    <w:rsid w:val="00061BDF"/>
    <w:rsid w:val="00062BBD"/>
    <w:rsid w:val="00063146"/>
    <w:rsid w:val="00063C0F"/>
    <w:rsid w:val="00063DA1"/>
    <w:rsid w:val="000646BC"/>
    <w:rsid w:val="000658DE"/>
    <w:rsid w:val="00073886"/>
    <w:rsid w:val="00074ED5"/>
    <w:rsid w:val="00075939"/>
    <w:rsid w:val="00076F4F"/>
    <w:rsid w:val="000772E4"/>
    <w:rsid w:val="00081B24"/>
    <w:rsid w:val="00084B44"/>
    <w:rsid w:val="00084FA5"/>
    <w:rsid w:val="0008526A"/>
    <w:rsid w:val="00085B1D"/>
    <w:rsid w:val="000879C3"/>
    <w:rsid w:val="00090484"/>
    <w:rsid w:val="000952CC"/>
    <w:rsid w:val="00097381"/>
    <w:rsid w:val="00097F3D"/>
    <w:rsid w:val="000A0165"/>
    <w:rsid w:val="000A0BF4"/>
    <w:rsid w:val="000A21E9"/>
    <w:rsid w:val="000A2FFD"/>
    <w:rsid w:val="000A44B8"/>
    <w:rsid w:val="000B06CD"/>
    <w:rsid w:val="000B141B"/>
    <w:rsid w:val="000B29CE"/>
    <w:rsid w:val="000B2A00"/>
    <w:rsid w:val="000B4601"/>
    <w:rsid w:val="000B580C"/>
    <w:rsid w:val="000B6054"/>
    <w:rsid w:val="000B615D"/>
    <w:rsid w:val="000B6173"/>
    <w:rsid w:val="000B7B2F"/>
    <w:rsid w:val="000C423F"/>
    <w:rsid w:val="000C5796"/>
    <w:rsid w:val="000C6080"/>
    <w:rsid w:val="000C6359"/>
    <w:rsid w:val="000C72EA"/>
    <w:rsid w:val="000D363C"/>
    <w:rsid w:val="000D365F"/>
    <w:rsid w:val="000D4156"/>
    <w:rsid w:val="000D7126"/>
    <w:rsid w:val="000E041C"/>
    <w:rsid w:val="000E1013"/>
    <w:rsid w:val="000E1517"/>
    <w:rsid w:val="000E2796"/>
    <w:rsid w:val="000E2D4A"/>
    <w:rsid w:val="000E337E"/>
    <w:rsid w:val="000E5B76"/>
    <w:rsid w:val="000E6014"/>
    <w:rsid w:val="000E6102"/>
    <w:rsid w:val="000E67ED"/>
    <w:rsid w:val="000E6897"/>
    <w:rsid w:val="000F0BDA"/>
    <w:rsid w:val="000F1E37"/>
    <w:rsid w:val="000F2FD5"/>
    <w:rsid w:val="000F393E"/>
    <w:rsid w:val="000F484B"/>
    <w:rsid w:val="000F4FE5"/>
    <w:rsid w:val="000F672C"/>
    <w:rsid w:val="000F6DF4"/>
    <w:rsid w:val="000F7A7A"/>
    <w:rsid w:val="00102E22"/>
    <w:rsid w:val="001034E8"/>
    <w:rsid w:val="00104351"/>
    <w:rsid w:val="00111EE0"/>
    <w:rsid w:val="00114A09"/>
    <w:rsid w:val="001153A2"/>
    <w:rsid w:val="00116DBB"/>
    <w:rsid w:val="00117370"/>
    <w:rsid w:val="00117A77"/>
    <w:rsid w:val="00123DCD"/>
    <w:rsid w:val="00131AA8"/>
    <w:rsid w:val="001334C3"/>
    <w:rsid w:val="00134C9F"/>
    <w:rsid w:val="001350FA"/>
    <w:rsid w:val="001361EF"/>
    <w:rsid w:val="0013640E"/>
    <w:rsid w:val="00140783"/>
    <w:rsid w:val="001407E0"/>
    <w:rsid w:val="001431EC"/>
    <w:rsid w:val="00143253"/>
    <w:rsid w:val="00144341"/>
    <w:rsid w:val="00147188"/>
    <w:rsid w:val="00150B7A"/>
    <w:rsid w:val="00150B9F"/>
    <w:rsid w:val="00150BC4"/>
    <w:rsid w:val="00151E53"/>
    <w:rsid w:val="0015206F"/>
    <w:rsid w:val="00152934"/>
    <w:rsid w:val="00153120"/>
    <w:rsid w:val="00154ACC"/>
    <w:rsid w:val="00157147"/>
    <w:rsid w:val="001572C1"/>
    <w:rsid w:val="001575AD"/>
    <w:rsid w:val="001603D4"/>
    <w:rsid w:val="00162046"/>
    <w:rsid w:val="00162A81"/>
    <w:rsid w:val="00162AD0"/>
    <w:rsid w:val="00162B20"/>
    <w:rsid w:val="00163B9C"/>
    <w:rsid w:val="00163BBA"/>
    <w:rsid w:val="001670E3"/>
    <w:rsid w:val="0016718E"/>
    <w:rsid w:val="001673E5"/>
    <w:rsid w:val="00170DB1"/>
    <w:rsid w:val="001714BF"/>
    <w:rsid w:val="00177710"/>
    <w:rsid w:val="00177F20"/>
    <w:rsid w:val="00183928"/>
    <w:rsid w:val="00184F50"/>
    <w:rsid w:val="00191BDB"/>
    <w:rsid w:val="0019249F"/>
    <w:rsid w:val="00192FB5"/>
    <w:rsid w:val="0019336D"/>
    <w:rsid w:val="00194CF7"/>
    <w:rsid w:val="001974A0"/>
    <w:rsid w:val="001A06CE"/>
    <w:rsid w:val="001A197B"/>
    <w:rsid w:val="001A2934"/>
    <w:rsid w:val="001A2B16"/>
    <w:rsid w:val="001A34FD"/>
    <w:rsid w:val="001A5504"/>
    <w:rsid w:val="001B13FE"/>
    <w:rsid w:val="001B199C"/>
    <w:rsid w:val="001B2A95"/>
    <w:rsid w:val="001B486C"/>
    <w:rsid w:val="001B606E"/>
    <w:rsid w:val="001B6D66"/>
    <w:rsid w:val="001C05C2"/>
    <w:rsid w:val="001D057A"/>
    <w:rsid w:val="001D473F"/>
    <w:rsid w:val="001D7674"/>
    <w:rsid w:val="001D76F8"/>
    <w:rsid w:val="001D7BA4"/>
    <w:rsid w:val="001E244F"/>
    <w:rsid w:val="001E60F0"/>
    <w:rsid w:val="001E7076"/>
    <w:rsid w:val="001E7A14"/>
    <w:rsid w:val="001F1120"/>
    <w:rsid w:val="001F1507"/>
    <w:rsid w:val="001F219F"/>
    <w:rsid w:val="001F2F3F"/>
    <w:rsid w:val="001F3171"/>
    <w:rsid w:val="001F35F4"/>
    <w:rsid w:val="001F4104"/>
    <w:rsid w:val="001F7AFF"/>
    <w:rsid w:val="0020172C"/>
    <w:rsid w:val="002032B0"/>
    <w:rsid w:val="0020475E"/>
    <w:rsid w:val="00210E1E"/>
    <w:rsid w:val="00211EE2"/>
    <w:rsid w:val="002124BE"/>
    <w:rsid w:val="00221984"/>
    <w:rsid w:val="00224EC3"/>
    <w:rsid w:val="0022599A"/>
    <w:rsid w:val="00226E63"/>
    <w:rsid w:val="00235DE1"/>
    <w:rsid w:val="00242054"/>
    <w:rsid w:val="00242DC6"/>
    <w:rsid w:val="00243A0D"/>
    <w:rsid w:val="00244F6B"/>
    <w:rsid w:val="00245680"/>
    <w:rsid w:val="00246698"/>
    <w:rsid w:val="002504DA"/>
    <w:rsid w:val="00250702"/>
    <w:rsid w:val="002518C5"/>
    <w:rsid w:val="002528FA"/>
    <w:rsid w:val="0026307C"/>
    <w:rsid w:val="00264B3A"/>
    <w:rsid w:val="002703E5"/>
    <w:rsid w:val="0027090E"/>
    <w:rsid w:val="0027210E"/>
    <w:rsid w:val="00275CE2"/>
    <w:rsid w:val="00280542"/>
    <w:rsid w:val="00282640"/>
    <w:rsid w:val="00282B4C"/>
    <w:rsid w:val="00290CB6"/>
    <w:rsid w:val="002918DF"/>
    <w:rsid w:val="002952D6"/>
    <w:rsid w:val="00295F43"/>
    <w:rsid w:val="0029621E"/>
    <w:rsid w:val="0029659F"/>
    <w:rsid w:val="00296968"/>
    <w:rsid w:val="002A1CD9"/>
    <w:rsid w:val="002A1D9F"/>
    <w:rsid w:val="002A3A23"/>
    <w:rsid w:val="002A68B5"/>
    <w:rsid w:val="002B5788"/>
    <w:rsid w:val="002C093C"/>
    <w:rsid w:val="002C4C2D"/>
    <w:rsid w:val="002C5DE3"/>
    <w:rsid w:val="002C7BE6"/>
    <w:rsid w:val="002D2736"/>
    <w:rsid w:val="002D29DB"/>
    <w:rsid w:val="002E0AC8"/>
    <w:rsid w:val="002E0CBE"/>
    <w:rsid w:val="002E4DD3"/>
    <w:rsid w:val="002E4FAB"/>
    <w:rsid w:val="002E50CA"/>
    <w:rsid w:val="002E556E"/>
    <w:rsid w:val="002E75FA"/>
    <w:rsid w:val="002F05A1"/>
    <w:rsid w:val="002F1CCC"/>
    <w:rsid w:val="002F1E21"/>
    <w:rsid w:val="002F365F"/>
    <w:rsid w:val="002F3E19"/>
    <w:rsid w:val="002F3EAC"/>
    <w:rsid w:val="002F57BC"/>
    <w:rsid w:val="00300FAE"/>
    <w:rsid w:val="0030185F"/>
    <w:rsid w:val="00302DCA"/>
    <w:rsid w:val="00303E9F"/>
    <w:rsid w:val="003069BD"/>
    <w:rsid w:val="00311FF2"/>
    <w:rsid w:val="003132EE"/>
    <w:rsid w:val="00313738"/>
    <w:rsid w:val="003141BD"/>
    <w:rsid w:val="00314200"/>
    <w:rsid w:val="00314B50"/>
    <w:rsid w:val="00316777"/>
    <w:rsid w:val="00321C89"/>
    <w:rsid w:val="00324C1B"/>
    <w:rsid w:val="0032545D"/>
    <w:rsid w:val="00325BFB"/>
    <w:rsid w:val="00331D28"/>
    <w:rsid w:val="00334571"/>
    <w:rsid w:val="003346C1"/>
    <w:rsid w:val="00334F38"/>
    <w:rsid w:val="00335373"/>
    <w:rsid w:val="0034015E"/>
    <w:rsid w:val="00340E92"/>
    <w:rsid w:val="0034484C"/>
    <w:rsid w:val="00345C40"/>
    <w:rsid w:val="00345EC8"/>
    <w:rsid w:val="0035118B"/>
    <w:rsid w:val="003538C4"/>
    <w:rsid w:val="00354107"/>
    <w:rsid w:val="003558A2"/>
    <w:rsid w:val="00355A23"/>
    <w:rsid w:val="00355DC5"/>
    <w:rsid w:val="003600E5"/>
    <w:rsid w:val="00362AFF"/>
    <w:rsid w:val="00363EEE"/>
    <w:rsid w:val="00364354"/>
    <w:rsid w:val="0036531E"/>
    <w:rsid w:val="003708C4"/>
    <w:rsid w:val="003715CE"/>
    <w:rsid w:val="00372918"/>
    <w:rsid w:val="00375E4D"/>
    <w:rsid w:val="003760B7"/>
    <w:rsid w:val="0037705C"/>
    <w:rsid w:val="00377313"/>
    <w:rsid w:val="003773FC"/>
    <w:rsid w:val="00377885"/>
    <w:rsid w:val="0038209E"/>
    <w:rsid w:val="0038268A"/>
    <w:rsid w:val="003869BF"/>
    <w:rsid w:val="003879E1"/>
    <w:rsid w:val="00391697"/>
    <w:rsid w:val="00391CEC"/>
    <w:rsid w:val="003925F3"/>
    <w:rsid w:val="00393121"/>
    <w:rsid w:val="00393ADC"/>
    <w:rsid w:val="003A0962"/>
    <w:rsid w:val="003A266A"/>
    <w:rsid w:val="003A3B36"/>
    <w:rsid w:val="003A567A"/>
    <w:rsid w:val="003B1566"/>
    <w:rsid w:val="003B24B6"/>
    <w:rsid w:val="003B269B"/>
    <w:rsid w:val="003B4D63"/>
    <w:rsid w:val="003B6190"/>
    <w:rsid w:val="003B7401"/>
    <w:rsid w:val="003C2D25"/>
    <w:rsid w:val="003C4132"/>
    <w:rsid w:val="003C5637"/>
    <w:rsid w:val="003C5D26"/>
    <w:rsid w:val="003C6D1C"/>
    <w:rsid w:val="003C730D"/>
    <w:rsid w:val="003D2885"/>
    <w:rsid w:val="003D40ED"/>
    <w:rsid w:val="003D55C0"/>
    <w:rsid w:val="003E066C"/>
    <w:rsid w:val="003E0D0D"/>
    <w:rsid w:val="003E0F29"/>
    <w:rsid w:val="003E2CBE"/>
    <w:rsid w:val="003E2EA7"/>
    <w:rsid w:val="003E6E3C"/>
    <w:rsid w:val="003E7765"/>
    <w:rsid w:val="003E7B6D"/>
    <w:rsid w:val="003E7EAD"/>
    <w:rsid w:val="003F081D"/>
    <w:rsid w:val="003F1EBF"/>
    <w:rsid w:val="003F4EAE"/>
    <w:rsid w:val="003F5DE3"/>
    <w:rsid w:val="003F6D45"/>
    <w:rsid w:val="003F77DF"/>
    <w:rsid w:val="00401242"/>
    <w:rsid w:val="004030D1"/>
    <w:rsid w:val="00403D2C"/>
    <w:rsid w:val="00403EEE"/>
    <w:rsid w:val="00405A45"/>
    <w:rsid w:val="0040618C"/>
    <w:rsid w:val="00407045"/>
    <w:rsid w:val="004077DF"/>
    <w:rsid w:val="00407EA8"/>
    <w:rsid w:val="00411D54"/>
    <w:rsid w:val="00414194"/>
    <w:rsid w:val="004154FB"/>
    <w:rsid w:val="00415C7B"/>
    <w:rsid w:val="004165F7"/>
    <w:rsid w:val="004172B3"/>
    <w:rsid w:val="00417878"/>
    <w:rsid w:val="00421B27"/>
    <w:rsid w:val="004236FC"/>
    <w:rsid w:val="00423F3E"/>
    <w:rsid w:val="004247DC"/>
    <w:rsid w:val="00430100"/>
    <w:rsid w:val="004309B5"/>
    <w:rsid w:val="00432219"/>
    <w:rsid w:val="00432748"/>
    <w:rsid w:val="00434AFD"/>
    <w:rsid w:val="00435367"/>
    <w:rsid w:val="004364E2"/>
    <w:rsid w:val="00437754"/>
    <w:rsid w:val="00442897"/>
    <w:rsid w:val="0044323F"/>
    <w:rsid w:val="004438D6"/>
    <w:rsid w:val="0044417E"/>
    <w:rsid w:val="0044610C"/>
    <w:rsid w:val="00450269"/>
    <w:rsid w:val="004503EF"/>
    <w:rsid w:val="00450897"/>
    <w:rsid w:val="0045215F"/>
    <w:rsid w:val="00453A09"/>
    <w:rsid w:val="00454236"/>
    <w:rsid w:val="00457062"/>
    <w:rsid w:val="00457D0C"/>
    <w:rsid w:val="004624B1"/>
    <w:rsid w:val="0046449F"/>
    <w:rsid w:val="00465C7F"/>
    <w:rsid w:val="00471580"/>
    <w:rsid w:val="00471603"/>
    <w:rsid w:val="00472D4A"/>
    <w:rsid w:val="004742B6"/>
    <w:rsid w:val="00474612"/>
    <w:rsid w:val="0047494A"/>
    <w:rsid w:val="00480406"/>
    <w:rsid w:val="0048239B"/>
    <w:rsid w:val="0048276F"/>
    <w:rsid w:val="00484206"/>
    <w:rsid w:val="004853A1"/>
    <w:rsid w:val="00486705"/>
    <w:rsid w:val="00490717"/>
    <w:rsid w:val="004942BD"/>
    <w:rsid w:val="0049534F"/>
    <w:rsid w:val="00497591"/>
    <w:rsid w:val="004A1422"/>
    <w:rsid w:val="004A1C42"/>
    <w:rsid w:val="004A2B3A"/>
    <w:rsid w:val="004A2B67"/>
    <w:rsid w:val="004A36A4"/>
    <w:rsid w:val="004A4C62"/>
    <w:rsid w:val="004A6271"/>
    <w:rsid w:val="004B2259"/>
    <w:rsid w:val="004B70CF"/>
    <w:rsid w:val="004C04E5"/>
    <w:rsid w:val="004C0AB8"/>
    <w:rsid w:val="004C2F6B"/>
    <w:rsid w:val="004C30DC"/>
    <w:rsid w:val="004C5F01"/>
    <w:rsid w:val="004C6533"/>
    <w:rsid w:val="004C6A18"/>
    <w:rsid w:val="004D12DE"/>
    <w:rsid w:val="004D1D04"/>
    <w:rsid w:val="004D1F4A"/>
    <w:rsid w:val="004D37FA"/>
    <w:rsid w:val="004D4514"/>
    <w:rsid w:val="004D6EDA"/>
    <w:rsid w:val="004D70A2"/>
    <w:rsid w:val="004D711D"/>
    <w:rsid w:val="004E2039"/>
    <w:rsid w:val="004E41F0"/>
    <w:rsid w:val="004E4994"/>
    <w:rsid w:val="004E5A5D"/>
    <w:rsid w:val="004E5CE2"/>
    <w:rsid w:val="004E6220"/>
    <w:rsid w:val="004E7ADF"/>
    <w:rsid w:val="004F0E5C"/>
    <w:rsid w:val="004F4CBA"/>
    <w:rsid w:val="004F5D22"/>
    <w:rsid w:val="004F70A9"/>
    <w:rsid w:val="00500D0D"/>
    <w:rsid w:val="00503D7B"/>
    <w:rsid w:val="00504C41"/>
    <w:rsid w:val="00505229"/>
    <w:rsid w:val="005104CB"/>
    <w:rsid w:val="00514BDA"/>
    <w:rsid w:val="00520693"/>
    <w:rsid w:val="0052105E"/>
    <w:rsid w:val="00521236"/>
    <w:rsid w:val="00524D1A"/>
    <w:rsid w:val="00525CA0"/>
    <w:rsid w:val="00526109"/>
    <w:rsid w:val="00531C26"/>
    <w:rsid w:val="00532208"/>
    <w:rsid w:val="00532CD4"/>
    <w:rsid w:val="00534E76"/>
    <w:rsid w:val="00535EA5"/>
    <w:rsid w:val="00536126"/>
    <w:rsid w:val="00540A7D"/>
    <w:rsid w:val="00540CC8"/>
    <w:rsid w:val="00543718"/>
    <w:rsid w:val="005438AE"/>
    <w:rsid w:val="005447DF"/>
    <w:rsid w:val="00547108"/>
    <w:rsid w:val="0055353A"/>
    <w:rsid w:val="00553638"/>
    <w:rsid w:val="00553C54"/>
    <w:rsid w:val="005540F3"/>
    <w:rsid w:val="0055499C"/>
    <w:rsid w:val="00556144"/>
    <w:rsid w:val="00557A4B"/>
    <w:rsid w:val="00557E16"/>
    <w:rsid w:val="005646A6"/>
    <w:rsid w:val="005652B0"/>
    <w:rsid w:val="00565DF4"/>
    <w:rsid w:val="005752EE"/>
    <w:rsid w:val="00575C6C"/>
    <w:rsid w:val="0058036D"/>
    <w:rsid w:val="005803EE"/>
    <w:rsid w:val="00583AB7"/>
    <w:rsid w:val="00586636"/>
    <w:rsid w:val="00587371"/>
    <w:rsid w:val="00587966"/>
    <w:rsid w:val="00590FA3"/>
    <w:rsid w:val="005913A3"/>
    <w:rsid w:val="00591858"/>
    <w:rsid w:val="00591D46"/>
    <w:rsid w:val="005941E6"/>
    <w:rsid w:val="00595F0D"/>
    <w:rsid w:val="00597FB2"/>
    <w:rsid w:val="005A1916"/>
    <w:rsid w:val="005A1941"/>
    <w:rsid w:val="005A2875"/>
    <w:rsid w:val="005A4566"/>
    <w:rsid w:val="005A4EFD"/>
    <w:rsid w:val="005B1513"/>
    <w:rsid w:val="005C2503"/>
    <w:rsid w:val="005C5E4E"/>
    <w:rsid w:val="005C5F1A"/>
    <w:rsid w:val="005C63E1"/>
    <w:rsid w:val="005C674B"/>
    <w:rsid w:val="005D1401"/>
    <w:rsid w:val="005D25D5"/>
    <w:rsid w:val="005D338F"/>
    <w:rsid w:val="005D45A7"/>
    <w:rsid w:val="005D48C6"/>
    <w:rsid w:val="005D5E2E"/>
    <w:rsid w:val="005E0CDC"/>
    <w:rsid w:val="005E0E5D"/>
    <w:rsid w:val="005E518F"/>
    <w:rsid w:val="005E5BB2"/>
    <w:rsid w:val="005E7B19"/>
    <w:rsid w:val="005F4082"/>
    <w:rsid w:val="005F53D6"/>
    <w:rsid w:val="005F6773"/>
    <w:rsid w:val="00602076"/>
    <w:rsid w:val="00602523"/>
    <w:rsid w:val="00602B0A"/>
    <w:rsid w:val="0060332D"/>
    <w:rsid w:val="00606BF2"/>
    <w:rsid w:val="006142C5"/>
    <w:rsid w:val="006172A5"/>
    <w:rsid w:val="00620A87"/>
    <w:rsid w:val="00621992"/>
    <w:rsid w:val="00625A4B"/>
    <w:rsid w:val="00631B2E"/>
    <w:rsid w:val="00635715"/>
    <w:rsid w:val="0063627E"/>
    <w:rsid w:val="00640B71"/>
    <w:rsid w:val="00640F2F"/>
    <w:rsid w:val="00641AA3"/>
    <w:rsid w:val="006455D2"/>
    <w:rsid w:val="00645CEC"/>
    <w:rsid w:val="0064775B"/>
    <w:rsid w:val="00647E59"/>
    <w:rsid w:val="006501B4"/>
    <w:rsid w:val="006509F1"/>
    <w:rsid w:val="006518F7"/>
    <w:rsid w:val="0065517E"/>
    <w:rsid w:val="00655743"/>
    <w:rsid w:val="0065732A"/>
    <w:rsid w:val="006609BC"/>
    <w:rsid w:val="006623A8"/>
    <w:rsid w:val="00663A9C"/>
    <w:rsid w:val="00665B27"/>
    <w:rsid w:val="00666432"/>
    <w:rsid w:val="00670E1C"/>
    <w:rsid w:val="00670E83"/>
    <w:rsid w:val="00674A3E"/>
    <w:rsid w:val="00674BC8"/>
    <w:rsid w:val="00676B01"/>
    <w:rsid w:val="00680AAA"/>
    <w:rsid w:val="00681268"/>
    <w:rsid w:val="0068284A"/>
    <w:rsid w:val="00682B7E"/>
    <w:rsid w:val="00684F30"/>
    <w:rsid w:val="006904EE"/>
    <w:rsid w:val="00690B04"/>
    <w:rsid w:val="006915BA"/>
    <w:rsid w:val="00691D84"/>
    <w:rsid w:val="0069330B"/>
    <w:rsid w:val="00694585"/>
    <w:rsid w:val="0069514E"/>
    <w:rsid w:val="00695958"/>
    <w:rsid w:val="006A1089"/>
    <w:rsid w:val="006A1AD1"/>
    <w:rsid w:val="006A1CBB"/>
    <w:rsid w:val="006A3E36"/>
    <w:rsid w:val="006A4E4A"/>
    <w:rsid w:val="006A4F1B"/>
    <w:rsid w:val="006A6A64"/>
    <w:rsid w:val="006B0379"/>
    <w:rsid w:val="006B0A2E"/>
    <w:rsid w:val="006B0B4B"/>
    <w:rsid w:val="006B187E"/>
    <w:rsid w:val="006B1F7B"/>
    <w:rsid w:val="006B4444"/>
    <w:rsid w:val="006C3339"/>
    <w:rsid w:val="006C71EE"/>
    <w:rsid w:val="006C7446"/>
    <w:rsid w:val="006D040E"/>
    <w:rsid w:val="006D1457"/>
    <w:rsid w:val="006D4611"/>
    <w:rsid w:val="006D4CD4"/>
    <w:rsid w:val="006D659E"/>
    <w:rsid w:val="006E30D2"/>
    <w:rsid w:val="006E3F64"/>
    <w:rsid w:val="006E5AAE"/>
    <w:rsid w:val="006E6CBB"/>
    <w:rsid w:val="006E7537"/>
    <w:rsid w:val="006E7EF4"/>
    <w:rsid w:val="006F12A0"/>
    <w:rsid w:val="006F2E70"/>
    <w:rsid w:val="006F31AD"/>
    <w:rsid w:val="006F377B"/>
    <w:rsid w:val="006F3F8A"/>
    <w:rsid w:val="006F643D"/>
    <w:rsid w:val="006F7D44"/>
    <w:rsid w:val="00700395"/>
    <w:rsid w:val="00702652"/>
    <w:rsid w:val="00702D53"/>
    <w:rsid w:val="00703730"/>
    <w:rsid w:val="0070521E"/>
    <w:rsid w:val="00712080"/>
    <w:rsid w:val="0071283D"/>
    <w:rsid w:val="00713852"/>
    <w:rsid w:val="00713AC2"/>
    <w:rsid w:val="00714B1F"/>
    <w:rsid w:val="007168E0"/>
    <w:rsid w:val="00720D34"/>
    <w:rsid w:val="00723BA4"/>
    <w:rsid w:val="00724348"/>
    <w:rsid w:val="00725441"/>
    <w:rsid w:val="007259DD"/>
    <w:rsid w:val="00726B00"/>
    <w:rsid w:val="00727B28"/>
    <w:rsid w:val="0073252C"/>
    <w:rsid w:val="0073346D"/>
    <w:rsid w:val="0073469C"/>
    <w:rsid w:val="00737725"/>
    <w:rsid w:val="00744262"/>
    <w:rsid w:val="0074552E"/>
    <w:rsid w:val="00746BFE"/>
    <w:rsid w:val="00751815"/>
    <w:rsid w:val="00752F3E"/>
    <w:rsid w:val="007537A4"/>
    <w:rsid w:val="007543BA"/>
    <w:rsid w:val="007543EC"/>
    <w:rsid w:val="00756566"/>
    <w:rsid w:val="007626F3"/>
    <w:rsid w:val="00764069"/>
    <w:rsid w:val="00764F9E"/>
    <w:rsid w:val="00770399"/>
    <w:rsid w:val="007720C7"/>
    <w:rsid w:val="00772747"/>
    <w:rsid w:val="00780516"/>
    <w:rsid w:val="0078121E"/>
    <w:rsid w:val="007828A5"/>
    <w:rsid w:val="007829BB"/>
    <w:rsid w:val="00783C79"/>
    <w:rsid w:val="00784080"/>
    <w:rsid w:val="00791A0E"/>
    <w:rsid w:val="007A055E"/>
    <w:rsid w:val="007A1604"/>
    <w:rsid w:val="007A20CB"/>
    <w:rsid w:val="007A29A5"/>
    <w:rsid w:val="007A2B1C"/>
    <w:rsid w:val="007A353A"/>
    <w:rsid w:val="007A3A4A"/>
    <w:rsid w:val="007A3E83"/>
    <w:rsid w:val="007A67A6"/>
    <w:rsid w:val="007B05F7"/>
    <w:rsid w:val="007B7773"/>
    <w:rsid w:val="007C0B1D"/>
    <w:rsid w:val="007C13FF"/>
    <w:rsid w:val="007C3BDD"/>
    <w:rsid w:val="007C76EB"/>
    <w:rsid w:val="007C7F73"/>
    <w:rsid w:val="007C7FBC"/>
    <w:rsid w:val="007D0581"/>
    <w:rsid w:val="007D1E44"/>
    <w:rsid w:val="007E0BB6"/>
    <w:rsid w:val="007E0CA1"/>
    <w:rsid w:val="007E6124"/>
    <w:rsid w:val="007E62A1"/>
    <w:rsid w:val="007F1105"/>
    <w:rsid w:val="007F1B9B"/>
    <w:rsid w:val="007F20AF"/>
    <w:rsid w:val="007F7960"/>
    <w:rsid w:val="00802FF7"/>
    <w:rsid w:val="00803975"/>
    <w:rsid w:val="00806E6B"/>
    <w:rsid w:val="00810063"/>
    <w:rsid w:val="008107D7"/>
    <w:rsid w:val="00811073"/>
    <w:rsid w:val="008118FA"/>
    <w:rsid w:val="00811C9C"/>
    <w:rsid w:val="00812E8E"/>
    <w:rsid w:val="008144FE"/>
    <w:rsid w:val="0081596F"/>
    <w:rsid w:val="00816CEC"/>
    <w:rsid w:val="0081779A"/>
    <w:rsid w:val="00817D2A"/>
    <w:rsid w:val="008206BD"/>
    <w:rsid w:val="0082534A"/>
    <w:rsid w:val="008266FD"/>
    <w:rsid w:val="00826DA7"/>
    <w:rsid w:val="00827E8A"/>
    <w:rsid w:val="00830772"/>
    <w:rsid w:val="00830BDE"/>
    <w:rsid w:val="00830C13"/>
    <w:rsid w:val="00830E48"/>
    <w:rsid w:val="00832119"/>
    <w:rsid w:val="00832934"/>
    <w:rsid w:val="00833391"/>
    <w:rsid w:val="00833DAE"/>
    <w:rsid w:val="008373B3"/>
    <w:rsid w:val="00840EC3"/>
    <w:rsid w:val="00842BD8"/>
    <w:rsid w:val="008440DC"/>
    <w:rsid w:val="00845635"/>
    <w:rsid w:val="00845783"/>
    <w:rsid w:val="00846DB9"/>
    <w:rsid w:val="00847CFB"/>
    <w:rsid w:val="00850A02"/>
    <w:rsid w:val="00851110"/>
    <w:rsid w:val="00854667"/>
    <w:rsid w:val="0085480F"/>
    <w:rsid w:val="00854D0A"/>
    <w:rsid w:val="00854E4F"/>
    <w:rsid w:val="00855047"/>
    <w:rsid w:val="00860A21"/>
    <w:rsid w:val="008638C0"/>
    <w:rsid w:val="00871509"/>
    <w:rsid w:val="00875876"/>
    <w:rsid w:val="00875B74"/>
    <w:rsid w:val="0087761C"/>
    <w:rsid w:val="00877AA5"/>
    <w:rsid w:val="00877ACB"/>
    <w:rsid w:val="00883AC1"/>
    <w:rsid w:val="00886624"/>
    <w:rsid w:val="008867B9"/>
    <w:rsid w:val="0088694A"/>
    <w:rsid w:val="00890009"/>
    <w:rsid w:val="00891A45"/>
    <w:rsid w:val="00892199"/>
    <w:rsid w:val="008934CB"/>
    <w:rsid w:val="00893856"/>
    <w:rsid w:val="008958D4"/>
    <w:rsid w:val="00896476"/>
    <w:rsid w:val="0089671C"/>
    <w:rsid w:val="0089775D"/>
    <w:rsid w:val="008A3213"/>
    <w:rsid w:val="008A4459"/>
    <w:rsid w:val="008A689F"/>
    <w:rsid w:val="008A7184"/>
    <w:rsid w:val="008A7511"/>
    <w:rsid w:val="008B27E5"/>
    <w:rsid w:val="008B599C"/>
    <w:rsid w:val="008C29FB"/>
    <w:rsid w:val="008C2D60"/>
    <w:rsid w:val="008C52F2"/>
    <w:rsid w:val="008C5861"/>
    <w:rsid w:val="008C7A82"/>
    <w:rsid w:val="008D100E"/>
    <w:rsid w:val="008D2A30"/>
    <w:rsid w:val="008D2C64"/>
    <w:rsid w:val="008D2E30"/>
    <w:rsid w:val="008D4703"/>
    <w:rsid w:val="008D5582"/>
    <w:rsid w:val="008D7519"/>
    <w:rsid w:val="008D7BD6"/>
    <w:rsid w:val="008E19D3"/>
    <w:rsid w:val="008E22B2"/>
    <w:rsid w:val="008E3836"/>
    <w:rsid w:val="008E5E2D"/>
    <w:rsid w:val="008E76AB"/>
    <w:rsid w:val="008E77FF"/>
    <w:rsid w:val="008F2B4E"/>
    <w:rsid w:val="008F2BDD"/>
    <w:rsid w:val="00902A7A"/>
    <w:rsid w:val="00902C9A"/>
    <w:rsid w:val="009048DD"/>
    <w:rsid w:val="009127D3"/>
    <w:rsid w:val="009139A2"/>
    <w:rsid w:val="00913E80"/>
    <w:rsid w:val="009140B8"/>
    <w:rsid w:val="009153A9"/>
    <w:rsid w:val="00921D09"/>
    <w:rsid w:val="00923729"/>
    <w:rsid w:val="00923ABE"/>
    <w:rsid w:val="00924584"/>
    <w:rsid w:val="00925569"/>
    <w:rsid w:val="0092629A"/>
    <w:rsid w:val="00926C59"/>
    <w:rsid w:val="0092734A"/>
    <w:rsid w:val="00930799"/>
    <w:rsid w:val="00930939"/>
    <w:rsid w:val="009313B7"/>
    <w:rsid w:val="00933AEB"/>
    <w:rsid w:val="00934318"/>
    <w:rsid w:val="0093448C"/>
    <w:rsid w:val="009344DC"/>
    <w:rsid w:val="00937EA6"/>
    <w:rsid w:val="00941BB0"/>
    <w:rsid w:val="00942EBB"/>
    <w:rsid w:val="00942ED1"/>
    <w:rsid w:val="00944EBA"/>
    <w:rsid w:val="009453C5"/>
    <w:rsid w:val="009479B4"/>
    <w:rsid w:val="00950089"/>
    <w:rsid w:val="009521D2"/>
    <w:rsid w:val="009526D8"/>
    <w:rsid w:val="00953611"/>
    <w:rsid w:val="00954B00"/>
    <w:rsid w:val="00960DE5"/>
    <w:rsid w:val="0096432F"/>
    <w:rsid w:val="009658CF"/>
    <w:rsid w:val="009733CF"/>
    <w:rsid w:val="0097379D"/>
    <w:rsid w:val="00973B41"/>
    <w:rsid w:val="009806C0"/>
    <w:rsid w:val="009838B6"/>
    <w:rsid w:val="00985D88"/>
    <w:rsid w:val="00987427"/>
    <w:rsid w:val="00991B5B"/>
    <w:rsid w:val="00991C44"/>
    <w:rsid w:val="00993F22"/>
    <w:rsid w:val="00996474"/>
    <w:rsid w:val="009976E4"/>
    <w:rsid w:val="009A32DE"/>
    <w:rsid w:val="009A44CE"/>
    <w:rsid w:val="009A6056"/>
    <w:rsid w:val="009B0103"/>
    <w:rsid w:val="009B0862"/>
    <w:rsid w:val="009B0E3C"/>
    <w:rsid w:val="009B1AB3"/>
    <w:rsid w:val="009B37E9"/>
    <w:rsid w:val="009B52AB"/>
    <w:rsid w:val="009B5BD9"/>
    <w:rsid w:val="009B6C2D"/>
    <w:rsid w:val="009B7A04"/>
    <w:rsid w:val="009C1F63"/>
    <w:rsid w:val="009C206A"/>
    <w:rsid w:val="009C2C71"/>
    <w:rsid w:val="009C3349"/>
    <w:rsid w:val="009C41BF"/>
    <w:rsid w:val="009C6618"/>
    <w:rsid w:val="009C6ED3"/>
    <w:rsid w:val="009D54B5"/>
    <w:rsid w:val="009D71F4"/>
    <w:rsid w:val="009E33A2"/>
    <w:rsid w:val="009E5022"/>
    <w:rsid w:val="009E6E13"/>
    <w:rsid w:val="009F1164"/>
    <w:rsid w:val="009F1297"/>
    <w:rsid w:val="009F2113"/>
    <w:rsid w:val="009F2914"/>
    <w:rsid w:val="009F572C"/>
    <w:rsid w:val="009F689E"/>
    <w:rsid w:val="009F72DC"/>
    <w:rsid w:val="009F7EAC"/>
    <w:rsid w:val="00A02603"/>
    <w:rsid w:val="00A07241"/>
    <w:rsid w:val="00A12FCA"/>
    <w:rsid w:val="00A1341D"/>
    <w:rsid w:val="00A1381F"/>
    <w:rsid w:val="00A15D9A"/>
    <w:rsid w:val="00A16351"/>
    <w:rsid w:val="00A174F0"/>
    <w:rsid w:val="00A211DE"/>
    <w:rsid w:val="00A222FF"/>
    <w:rsid w:val="00A22F04"/>
    <w:rsid w:val="00A2482D"/>
    <w:rsid w:val="00A25BD1"/>
    <w:rsid w:val="00A30992"/>
    <w:rsid w:val="00A31134"/>
    <w:rsid w:val="00A3229F"/>
    <w:rsid w:val="00A34B51"/>
    <w:rsid w:val="00A35584"/>
    <w:rsid w:val="00A3570B"/>
    <w:rsid w:val="00A36383"/>
    <w:rsid w:val="00A3734A"/>
    <w:rsid w:val="00A4158A"/>
    <w:rsid w:val="00A415D0"/>
    <w:rsid w:val="00A41FCB"/>
    <w:rsid w:val="00A44631"/>
    <w:rsid w:val="00A44BBB"/>
    <w:rsid w:val="00A46695"/>
    <w:rsid w:val="00A50001"/>
    <w:rsid w:val="00A50142"/>
    <w:rsid w:val="00A510CA"/>
    <w:rsid w:val="00A521E0"/>
    <w:rsid w:val="00A528C9"/>
    <w:rsid w:val="00A52B00"/>
    <w:rsid w:val="00A53071"/>
    <w:rsid w:val="00A563C6"/>
    <w:rsid w:val="00A56A0E"/>
    <w:rsid w:val="00A56DBA"/>
    <w:rsid w:val="00A635B7"/>
    <w:rsid w:val="00A65890"/>
    <w:rsid w:val="00A7084D"/>
    <w:rsid w:val="00A71AE9"/>
    <w:rsid w:val="00A72AD4"/>
    <w:rsid w:val="00A7566D"/>
    <w:rsid w:val="00A7691E"/>
    <w:rsid w:val="00A7773F"/>
    <w:rsid w:val="00A77C97"/>
    <w:rsid w:val="00A80045"/>
    <w:rsid w:val="00A8058E"/>
    <w:rsid w:val="00A80CD0"/>
    <w:rsid w:val="00A80CFC"/>
    <w:rsid w:val="00A812BE"/>
    <w:rsid w:val="00A8593F"/>
    <w:rsid w:val="00A86215"/>
    <w:rsid w:val="00A864DF"/>
    <w:rsid w:val="00A87668"/>
    <w:rsid w:val="00A92492"/>
    <w:rsid w:val="00A92B0A"/>
    <w:rsid w:val="00A93EC1"/>
    <w:rsid w:val="00A941F1"/>
    <w:rsid w:val="00A942F3"/>
    <w:rsid w:val="00A9616C"/>
    <w:rsid w:val="00A96A3C"/>
    <w:rsid w:val="00A96F0C"/>
    <w:rsid w:val="00AA07B9"/>
    <w:rsid w:val="00AA145B"/>
    <w:rsid w:val="00AA1966"/>
    <w:rsid w:val="00AA30CB"/>
    <w:rsid w:val="00AA384F"/>
    <w:rsid w:val="00AA6721"/>
    <w:rsid w:val="00AB0186"/>
    <w:rsid w:val="00AB1ADF"/>
    <w:rsid w:val="00AB1DE1"/>
    <w:rsid w:val="00AB36BB"/>
    <w:rsid w:val="00AB42BA"/>
    <w:rsid w:val="00AB59C7"/>
    <w:rsid w:val="00AC0302"/>
    <w:rsid w:val="00AC42BD"/>
    <w:rsid w:val="00AC5CFA"/>
    <w:rsid w:val="00AC631C"/>
    <w:rsid w:val="00AC6CC6"/>
    <w:rsid w:val="00AD10B9"/>
    <w:rsid w:val="00AD20A4"/>
    <w:rsid w:val="00AD73E0"/>
    <w:rsid w:val="00AE503D"/>
    <w:rsid w:val="00AE69A7"/>
    <w:rsid w:val="00AF0742"/>
    <w:rsid w:val="00AF11F1"/>
    <w:rsid w:val="00AF68F4"/>
    <w:rsid w:val="00AF6D0B"/>
    <w:rsid w:val="00AF7B21"/>
    <w:rsid w:val="00B0056C"/>
    <w:rsid w:val="00B03955"/>
    <w:rsid w:val="00B041FF"/>
    <w:rsid w:val="00B04EC4"/>
    <w:rsid w:val="00B053EC"/>
    <w:rsid w:val="00B066F8"/>
    <w:rsid w:val="00B1230A"/>
    <w:rsid w:val="00B141C4"/>
    <w:rsid w:val="00B14BFC"/>
    <w:rsid w:val="00B22436"/>
    <w:rsid w:val="00B23E5F"/>
    <w:rsid w:val="00B24C1D"/>
    <w:rsid w:val="00B24CBA"/>
    <w:rsid w:val="00B27DE3"/>
    <w:rsid w:val="00B27E79"/>
    <w:rsid w:val="00B304C0"/>
    <w:rsid w:val="00B30A4F"/>
    <w:rsid w:val="00B31CFD"/>
    <w:rsid w:val="00B3301B"/>
    <w:rsid w:val="00B36E3E"/>
    <w:rsid w:val="00B41903"/>
    <w:rsid w:val="00B427F7"/>
    <w:rsid w:val="00B4314E"/>
    <w:rsid w:val="00B437D0"/>
    <w:rsid w:val="00B44AF7"/>
    <w:rsid w:val="00B453EF"/>
    <w:rsid w:val="00B46023"/>
    <w:rsid w:val="00B470C3"/>
    <w:rsid w:val="00B47AAD"/>
    <w:rsid w:val="00B506D2"/>
    <w:rsid w:val="00B508AB"/>
    <w:rsid w:val="00B5248A"/>
    <w:rsid w:val="00B53BD0"/>
    <w:rsid w:val="00B5408A"/>
    <w:rsid w:val="00B60658"/>
    <w:rsid w:val="00B613D3"/>
    <w:rsid w:val="00B629F4"/>
    <w:rsid w:val="00B64AEE"/>
    <w:rsid w:val="00B64B36"/>
    <w:rsid w:val="00B64E34"/>
    <w:rsid w:val="00B67037"/>
    <w:rsid w:val="00B70F76"/>
    <w:rsid w:val="00B74BC9"/>
    <w:rsid w:val="00B75D57"/>
    <w:rsid w:val="00B76EC9"/>
    <w:rsid w:val="00B8206A"/>
    <w:rsid w:val="00B829A8"/>
    <w:rsid w:val="00B8496C"/>
    <w:rsid w:val="00B90669"/>
    <w:rsid w:val="00B91484"/>
    <w:rsid w:val="00B94749"/>
    <w:rsid w:val="00B95868"/>
    <w:rsid w:val="00B95B06"/>
    <w:rsid w:val="00B95EBC"/>
    <w:rsid w:val="00B96CA8"/>
    <w:rsid w:val="00B97A95"/>
    <w:rsid w:val="00B97B7D"/>
    <w:rsid w:val="00BA062D"/>
    <w:rsid w:val="00BA2D3C"/>
    <w:rsid w:val="00BA3171"/>
    <w:rsid w:val="00BB02C6"/>
    <w:rsid w:val="00BB045D"/>
    <w:rsid w:val="00BB06CC"/>
    <w:rsid w:val="00BB0CC9"/>
    <w:rsid w:val="00BB1BA6"/>
    <w:rsid w:val="00BB2491"/>
    <w:rsid w:val="00BB7912"/>
    <w:rsid w:val="00BC24E5"/>
    <w:rsid w:val="00BC34E0"/>
    <w:rsid w:val="00BC3EFD"/>
    <w:rsid w:val="00BC66DD"/>
    <w:rsid w:val="00BC7F70"/>
    <w:rsid w:val="00BD11AF"/>
    <w:rsid w:val="00BD3389"/>
    <w:rsid w:val="00BD67E3"/>
    <w:rsid w:val="00BD6FBD"/>
    <w:rsid w:val="00BD778A"/>
    <w:rsid w:val="00BD7ED4"/>
    <w:rsid w:val="00BE176B"/>
    <w:rsid w:val="00BE256E"/>
    <w:rsid w:val="00BE2595"/>
    <w:rsid w:val="00BE2A84"/>
    <w:rsid w:val="00BE3723"/>
    <w:rsid w:val="00BE5ED9"/>
    <w:rsid w:val="00BE7A9D"/>
    <w:rsid w:val="00BF47EB"/>
    <w:rsid w:val="00BF56BC"/>
    <w:rsid w:val="00C01E05"/>
    <w:rsid w:val="00C033EA"/>
    <w:rsid w:val="00C07D9E"/>
    <w:rsid w:val="00C10A95"/>
    <w:rsid w:val="00C1135F"/>
    <w:rsid w:val="00C176C3"/>
    <w:rsid w:val="00C205B0"/>
    <w:rsid w:val="00C20DA6"/>
    <w:rsid w:val="00C226AF"/>
    <w:rsid w:val="00C226DB"/>
    <w:rsid w:val="00C239F5"/>
    <w:rsid w:val="00C246F5"/>
    <w:rsid w:val="00C24ABC"/>
    <w:rsid w:val="00C26769"/>
    <w:rsid w:val="00C27DEF"/>
    <w:rsid w:val="00C304DE"/>
    <w:rsid w:val="00C32999"/>
    <w:rsid w:val="00C3471C"/>
    <w:rsid w:val="00C34C20"/>
    <w:rsid w:val="00C35A60"/>
    <w:rsid w:val="00C36CA0"/>
    <w:rsid w:val="00C40EE7"/>
    <w:rsid w:val="00C413F3"/>
    <w:rsid w:val="00C4242C"/>
    <w:rsid w:val="00C44903"/>
    <w:rsid w:val="00C466EE"/>
    <w:rsid w:val="00C46F22"/>
    <w:rsid w:val="00C505D9"/>
    <w:rsid w:val="00C50E4C"/>
    <w:rsid w:val="00C5447F"/>
    <w:rsid w:val="00C5714F"/>
    <w:rsid w:val="00C57647"/>
    <w:rsid w:val="00C57C2A"/>
    <w:rsid w:val="00C57DC8"/>
    <w:rsid w:val="00C60A24"/>
    <w:rsid w:val="00C62788"/>
    <w:rsid w:val="00C6519E"/>
    <w:rsid w:val="00C66750"/>
    <w:rsid w:val="00C703A8"/>
    <w:rsid w:val="00C70952"/>
    <w:rsid w:val="00C70C58"/>
    <w:rsid w:val="00C747A5"/>
    <w:rsid w:val="00C7670E"/>
    <w:rsid w:val="00C81CAF"/>
    <w:rsid w:val="00C84CBE"/>
    <w:rsid w:val="00C9053A"/>
    <w:rsid w:val="00C905C9"/>
    <w:rsid w:val="00C91A96"/>
    <w:rsid w:val="00C926B2"/>
    <w:rsid w:val="00C92708"/>
    <w:rsid w:val="00C9272C"/>
    <w:rsid w:val="00C938AE"/>
    <w:rsid w:val="00C947C4"/>
    <w:rsid w:val="00CA0A83"/>
    <w:rsid w:val="00CA0DC3"/>
    <w:rsid w:val="00CA36C0"/>
    <w:rsid w:val="00CA3E26"/>
    <w:rsid w:val="00CA42C1"/>
    <w:rsid w:val="00CA4B23"/>
    <w:rsid w:val="00CA51F5"/>
    <w:rsid w:val="00CA63DF"/>
    <w:rsid w:val="00CA7940"/>
    <w:rsid w:val="00CB1EA0"/>
    <w:rsid w:val="00CB5347"/>
    <w:rsid w:val="00CB685D"/>
    <w:rsid w:val="00CC1417"/>
    <w:rsid w:val="00CC1E05"/>
    <w:rsid w:val="00CC1EF3"/>
    <w:rsid w:val="00CC2D50"/>
    <w:rsid w:val="00CC49AD"/>
    <w:rsid w:val="00CC4DB9"/>
    <w:rsid w:val="00CC5AF3"/>
    <w:rsid w:val="00CC6BB0"/>
    <w:rsid w:val="00CC71B3"/>
    <w:rsid w:val="00CC7DBF"/>
    <w:rsid w:val="00CD3370"/>
    <w:rsid w:val="00CD3A46"/>
    <w:rsid w:val="00CD401C"/>
    <w:rsid w:val="00CD4124"/>
    <w:rsid w:val="00CD63B1"/>
    <w:rsid w:val="00CD6679"/>
    <w:rsid w:val="00CD7BD1"/>
    <w:rsid w:val="00CE1BDF"/>
    <w:rsid w:val="00CE1FFA"/>
    <w:rsid w:val="00CE2AF3"/>
    <w:rsid w:val="00CE30E4"/>
    <w:rsid w:val="00CE5AD0"/>
    <w:rsid w:val="00CF0785"/>
    <w:rsid w:val="00CF4BD8"/>
    <w:rsid w:val="00CF4ECA"/>
    <w:rsid w:val="00CF54C3"/>
    <w:rsid w:val="00CF750B"/>
    <w:rsid w:val="00D02109"/>
    <w:rsid w:val="00D0396E"/>
    <w:rsid w:val="00D069DA"/>
    <w:rsid w:val="00D0721C"/>
    <w:rsid w:val="00D072A7"/>
    <w:rsid w:val="00D10110"/>
    <w:rsid w:val="00D122B6"/>
    <w:rsid w:val="00D1276D"/>
    <w:rsid w:val="00D12B50"/>
    <w:rsid w:val="00D12ECC"/>
    <w:rsid w:val="00D13A16"/>
    <w:rsid w:val="00D207F4"/>
    <w:rsid w:val="00D20DA3"/>
    <w:rsid w:val="00D21CF7"/>
    <w:rsid w:val="00D24F42"/>
    <w:rsid w:val="00D25437"/>
    <w:rsid w:val="00D30A51"/>
    <w:rsid w:val="00D30E91"/>
    <w:rsid w:val="00D31313"/>
    <w:rsid w:val="00D31A94"/>
    <w:rsid w:val="00D34062"/>
    <w:rsid w:val="00D34BCB"/>
    <w:rsid w:val="00D36061"/>
    <w:rsid w:val="00D36F9D"/>
    <w:rsid w:val="00D41552"/>
    <w:rsid w:val="00D4245B"/>
    <w:rsid w:val="00D4277B"/>
    <w:rsid w:val="00D440B5"/>
    <w:rsid w:val="00D51F19"/>
    <w:rsid w:val="00D53BF6"/>
    <w:rsid w:val="00D553E8"/>
    <w:rsid w:val="00D56568"/>
    <w:rsid w:val="00D56DFC"/>
    <w:rsid w:val="00D60BE1"/>
    <w:rsid w:val="00D62361"/>
    <w:rsid w:val="00D65223"/>
    <w:rsid w:val="00D658EC"/>
    <w:rsid w:val="00D66204"/>
    <w:rsid w:val="00D66E16"/>
    <w:rsid w:val="00D74AAF"/>
    <w:rsid w:val="00D7508A"/>
    <w:rsid w:val="00D85EFE"/>
    <w:rsid w:val="00D870BC"/>
    <w:rsid w:val="00D91C42"/>
    <w:rsid w:val="00D9317B"/>
    <w:rsid w:val="00D963CD"/>
    <w:rsid w:val="00D97F12"/>
    <w:rsid w:val="00DA11AE"/>
    <w:rsid w:val="00DA4D5C"/>
    <w:rsid w:val="00DA5001"/>
    <w:rsid w:val="00DA522D"/>
    <w:rsid w:val="00DA5A84"/>
    <w:rsid w:val="00DA6004"/>
    <w:rsid w:val="00DB205F"/>
    <w:rsid w:val="00DB2B03"/>
    <w:rsid w:val="00DB7A0D"/>
    <w:rsid w:val="00DB7BA8"/>
    <w:rsid w:val="00DB7D7C"/>
    <w:rsid w:val="00DC15DB"/>
    <w:rsid w:val="00DC2C8A"/>
    <w:rsid w:val="00DC3DDC"/>
    <w:rsid w:val="00DC7523"/>
    <w:rsid w:val="00DD3B39"/>
    <w:rsid w:val="00DD4381"/>
    <w:rsid w:val="00DD4EAD"/>
    <w:rsid w:val="00DD7597"/>
    <w:rsid w:val="00DD75BF"/>
    <w:rsid w:val="00DE0F81"/>
    <w:rsid w:val="00DE1F94"/>
    <w:rsid w:val="00DE2775"/>
    <w:rsid w:val="00DE54C4"/>
    <w:rsid w:val="00DF0552"/>
    <w:rsid w:val="00DF06A7"/>
    <w:rsid w:val="00DF17B5"/>
    <w:rsid w:val="00DF5114"/>
    <w:rsid w:val="00DF68BF"/>
    <w:rsid w:val="00DF7269"/>
    <w:rsid w:val="00E009B0"/>
    <w:rsid w:val="00E03385"/>
    <w:rsid w:val="00E038F8"/>
    <w:rsid w:val="00E03A16"/>
    <w:rsid w:val="00E046EE"/>
    <w:rsid w:val="00E04D7E"/>
    <w:rsid w:val="00E0791D"/>
    <w:rsid w:val="00E20027"/>
    <w:rsid w:val="00E21D8A"/>
    <w:rsid w:val="00E25151"/>
    <w:rsid w:val="00E26F4E"/>
    <w:rsid w:val="00E278AE"/>
    <w:rsid w:val="00E27F24"/>
    <w:rsid w:val="00E30E88"/>
    <w:rsid w:val="00E325A5"/>
    <w:rsid w:val="00E33F92"/>
    <w:rsid w:val="00E3593A"/>
    <w:rsid w:val="00E36060"/>
    <w:rsid w:val="00E373E3"/>
    <w:rsid w:val="00E377B8"/>
    <w:rsid w:val="00E411E4"/>
    <w:rsid w:val="00E45072"/>
    <w:rsid w:val="00E45707"/>
    <w:rsid w:val="00E4623F"/>
    <w:rsid w:val="00E53DB3"/>
    <w:rsid w:val="00E5494D"/>
    <w:rsid w:val="00E56C98"/>
    <w:rsid w:val="00E63D91"/>
    <w:rsid w:val="00E65358"/>
    <w:rsid w:val="00E6615C"/>
    <w:rsid w:val="00E67CC2"/>
    <w:rsid w:val="00E7784E"/>
    <w:rsid w:val="00E77D01"/>
    <w:rsid w:val="00E8063E"/>
    <w:rsid w:val="00E81588"/>
    <w:rsid w:val="00E82B9E"/>
    <w:rsid w:val="00E83646"/>
    <w:rsid w:val="00E84BDA"/>
    <w:rsid w:val="00E85936"/>
    <w:rsid w:val="00E9156F"/>
    <w:rsid w:val="00E9259D"/>
    <w:rsid w:val="00E93DB6"/>
    <w:rsid w:val="00E94217"/>
    <w:rsid w:val="00E96A58"/>
    <w:rsid w:val="00EA0502"/>
    <w:rsid w:val="00EA279A"/>
    <w:rsid w:val="00EA3DC6"/>
    <w:rsid w:val="00EA4916"/>
    <w:rsid w:val="00EB0FF8"/>
    <w:rsid w:val="00EB1AEC"/>
    <w:rsid w:val="00EB204B"/>
    <w:rsid w:val="00EB24CD"/>
    <w:rsid w:val="00EB2C80"/>
    <w:rsid w:val="00EB34DC"/>
    <w:rsid w:val="00EB3591"/>
    <w:rsid w:val="00EB42FA"/>
    <w:rsid w:val="00EB5646"/>
    <w:rsid w:val="00EB6B25"/>
    <w:rsid w:val="00EC1DC3"/>
    <w:rsid w:val="00EC628B"/>
    <w:rsid w:val="00EC68A6"/>
    <w:rsid w:val="00EC7A88"/>
    <w:rsid w:val="00ED0A72"/>
    <w:rsid w:val="00ED516D"/>
    <w:rsid w:val="00ED5DFE"/>
    <w:rsid w:val="00EE2F24"/>
    <w:rsid w:val="00EE3ED5"/>
    <w:rsid w:val="00EE75ED"/>
    <w:rsid w:val="00EE7A56"/>
    <w:rsid w:val="00EF0BC3"/>
    <w:rsid w:val="00EF1776"/>
    <w:rsid w:val="00EF219A"/>
    <w:rsid w:val="00EF236D"/>
    <w:rsid w:val="00EF2772"/>
    <w:rsid w:val="00EF3D3D"/>
    <w:rsid w:val="00EF4AB9"/>
    <w:rsid w:val="00F02396"/>
    <w:rsid w:val="00F0249A"/>
    <w:rsid w:val="00F026B9"/>
    <w:rsid w:val="00F02799"/>
    <w:rsid w:val="00F048F2"/>
    <w:rsid w:val="00F04B89"/>
    <w:rsid w:val="00F06EA3"/>
    <w:rsid w:val="00F07FFC"/>
    <w:rsid w:val="00F10151"/>
    <w:rsid w:val="00F133EE"/>
    <w:rsid w:val="00F14A31"/>
    <w:rsid w:val="00F165BF"/>
    <w:rsid w:val="00F173D9"/>
    <w:rsid w:val="00F1752D"/>
    <w:rsid w:val="00F20F39"/>
    <w:rsid w:val="00F2200F"/>
    <w:rsid w:val="00F23714"/>
    <w:rsid w:val="00F23996"/>
    <w:rsid w:val="00F23BAD"/>
    <w:rsid w:val="00F24C48"/>
    <w:rsid w:val="00F26EC8"/>
    <w:rsid w:val="00F30E24"/>
    <w:rsid w:val="00F368EA"/>
    <w:rsid w:val="00F3718D"/>
    <w:rsid w:val="00F40A3E"/>
    <w:rsid w:val="00F41C6D"/>
    <w:rsid w:val="00F43D7B"/>
    <w:rsid w:val="00F4563F"/>
    <w:rsid w:val="00F46161"/>
    <w:rsid w:val="00F46910"/>
    <w:rsid w:val="00F4792C"/>
    <w:rsid w:val="00F53C9A"/>
    <w:rsid w:val="00F54237"/>
    <w:rsid w:val="00F57414"/>
    <w:rsid w:val="00F61F1F"/>
    <w:rsid w:val="00F63958"/>
    <w:rsid w:val="00F64CC5"/>
    <w:rsid w:val="00F66579"/>
    <w:rsid w:val="00F666B0"/>
    <w:rsid w:val="00F67CC0"/>
    <w:rsid w:val="00F7193E"/>
    <w:rsid w:val="00F71B3C"/>
    <w:rsid w:val="00F72146"/>
    <w:rsid w:val="00F80484"/>
    <w:rsid w:val="00F83B6A"/>
    <w:rsid w:val="00F85E9A"/>
    <w:rsid w:val="00F864CC"/>
    <w:rsid w:val="00F864E0"/>
    <w:rsid w:val="00F91991"/>
    <w:rsid w:val="00F932A0"/>
    <w:rsid w:val="00F93E6B"/>
    <w:rsid w:val="00F94720"/>
    <w:rsid w:val="00F94ED3"/>
    <w:rsid w:val="00F95E0E"/>
    <w:rsid w:val="00F973F3"/>
    <w:rsid w:val="00FA21BF"/>
    <w:rsid w:val="00FA29CA"/>
    <w:rsid w:val="00FA61D4"/>
    <w:rsid w:val="00FA6228"/>
    <w:rsid w:val="00FB3ED2"/>
    <w:rsid w:val="00FB4459"/>
    <w:rsid w:val="00FB5652"/>
    <w:rsid w:val="00FC2498"/>
    <w:rsid w:val="00FC3778"/>
    <w:rsid w:val="00FC3B19"/>
    <w:rsid w:val="00FC3F07"/>
    <w:rsid w:val="00FC57FE"/>
    <w:rsid w:val="00FC5888"/>
    <w:rsid w:val="00FC71B9"/>
    <w:rsid w:val="00FC741B"/>
    <w:rsid w:val="00FD048A"/>
    <w:rsid w:val="00FD2395"/>
    <w:rsid w:val="00FD2B13"/>
    <w:rsid w:val="00FD3CD1"/>
    <w:rsid w:val="00FE3052"/>
    <w:rsid w:val="00FE67CA"/>
    <w:rsid w:val="00FF2D8C"/>
    <w:rsid w:val="00FF3213"/>
    <w:rsid w:val="00FF73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F6BACC2"/>
  <w15:chartTrackingRefBased/>
  <w15:docId w15:val="{0D0E94F2-37C2-48C8-AE7B-09490D384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uiPriority="99"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nhideWhenUsed="1"/>
    <w:lsdException w:name="Table Simple 2" w:semiHidden="1" w:unhideWhenUsed="1"/>
    <w:lsdException w:name="Table Simple 3" w:semiHidden="1" w:uiPriority="99" w:unhideWhenUsed="1"/>
    <w:lsdException w:name="Table Classic 1" w:semiHidden="1"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e">
    <w:name w:val="Normal"/>
    <w:qFormat/>
    <w:pPr>
      <w:suppressAutoHyphens/>
    </w:pPr>
    <w:rPr>
      <w:rFonts w:ascii="Garamond" w:eastAsia="Garamond" w:hAnsi="Garamond" w:cs="Garamond"/>
      <w:sz w:val="24"/>
      <w:szCs w:val="24"/>
      <w:lang w:eastAsia="ar-SA"/>
    </w:rPr>
  </w:style>
  <w:style w:type="paragraph" w:styleId="1">
    <w:name w:val="heading 1"/>
    <w:basedOn w:val="ae"/>
    <w:next w:val="ae"/>
    <w:qFormat/>
    <w:pPr>
      <w:keepNext/>
      <w:numPr>
        <w:numId w:val="1"/>
      </w:numPr>
      <w:spacing w:before="240" w:after="60"/>
      <w:outlineLvl w:val="0"/>
    </w:pPr>
    <w:rPr>
      <w:rFonts w:ascii="Mincho" w:hAnsi="Mincho"/>
      <w:b/>
      <w:bCs/>
      <w:kern w:val="1"/>
      <w:sz w:val="32"/>
      <w:szCs w:val="32"/>
    </w:rPr>
  </w:style>
  <w:style w:type="paragraph" w:styleId="20">
    <w:name w:val="heading 2"/>
    <w:basedOn w:val="ae"/>
    <w:next w:val="ae"/>
    <w:qFormat/>
    <w:pPr>
      <w:keepNext/>
      <w:numPr>
        <w:ilvl w:val="1"/>
        <w:numId w:val="1"/>
      </w:numPr>
      <w:spacing w:before="240" w:after="60"/>
      <w:outlineLvl w:val="1"/>
    </w:pPr>
    <w:rPr>
      <w:rFonts w:ascii="Mincho" w:hAnsi="Mincho"/>
      <w:b/>
      <w:bCs/>
      <w:i/>
      <w:iCs/>
      <w:sz w:val="28"/>
      <w:szCs w:val="28"/>
    </w:rPr>
  </w:style>
  <w:style w:type="paragraph" w:styleId="3">
    <w:name w:val="heading 3"/>
    <w:aliases w:val="Заголовок 3 Знак Знак Знак Знак Знак Знак Знак Знак Знак Знак Знак Знак Знак Знак Знак Знак Знак Знак Знак"/>
    <w:basedOn w:val="6"/>
    <w:next w:val="ae"/>
    <w:link w:val="310"/>
    <w:qFormat/>
    <w:pPr>
      <w:numPr>
        <w:ilvl w:val="2"/>
      </w:numPr>
      <w:outlineLvl w:val="2"/>
    </w:pPr>
  </w:style>
  <w:style w:type="paragraph" w:styleId="4">
    <w:name w:val="heading 4"/>
    <w:aliases w:val="Заголовок 4 Знак Знак,Заголовок 4 Знак Знак Знак Знак Знак Знак Знак Знак Знак Знак Знак Знак"/>
    <w:basedOn w:val="ae"/>
    <w:next w:val="ae"/>
    <w:qFormat/>
    <w:pPr>
      <w:keepNext/>
      <w:numPr>
        <w:ilvl w:val="3"/>
        <w:numId w:val="1"/>
      </w:numPr>
      <w:spacing w:line="360" w:lineRule="auto"/>
      <w:jc w:val="center"/>
      <w:outlineLvl w:val="3"/>
    </w:pPr>
    <w:rPr>
      <w:sz w:val="32"/>
      <w:szCs w:val="20"/>
    </w:rPr>
  </w:style>
  <w:style w:type="paragraph" w:styleId="5">
    <w:name w:val="heading 5"/>
    <w:basedOn w:val="ae"/>
    <w:next w:val="ae"/>
    <w:link w:val="510"/>
    <w:qFormat/>
    <w:pPr>
      <w:keepNext/>
      <w:widowControl w:val="0"/>
      <w:numPr>
        <w:ilvl w:val="4"/>
        <w:numId w:val="1"/>
      </w:numPr>
      <w:spacing w:after="120"/>
      <w:jc w:val="right"/>
      <w:outlineLvl w:val="4"/>
    </w:pPr>
    <w:rPr>
      <w:b/>
      <w:sz w:val="28"/>
      <w:szCs w:val="20"/>
    </w:rPr>
  </w:style>
  <w:style w:type="paragraph" w:styleId="6">
    <w:name w:val="heading 6"/>
    <w:basedOn w:val="ae"/>
    <w:next w:val="ae"/>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e"/>
    <w:next w:val="ae"/>
    <w:qFormat/>
    <w:pPr>
      <w:numPr>
        <w:ilvl w:val="6"/>
        <w:numId w:val="1"/>
      </w:numPr>
      <w:spacing w:before="240" w:after="60"/>
      <w:outlineLvl w:val="6"/>
    </w:pPr>
    <w:rPr>
      <w:rFonts w:ascii="IzhTitl" w:hAnsi="IzhTitl"/>
    </w:rPr>
  </w:style>
  <w:style w:type="paragraph" w:styleId="8">
    <w:name w:val="heading 8"/>
    <w:basedOn w:val="ae"/>
    <w:next w:val="ae"/>
    <w:qFormat/>
    <w:pPr>
      <w:numPr>
        <w:ilvl w:val="7"/>
        <w:numId w:val="1"/>
      </w:numPr>
      <w:spacing w:before="240" w:after="60"/>
      <w:outlineLvl w:val="7"/>
    </w:pPr>
    <w:rPr>
      <w:rFonts w:ascii="IzhTitl" w:hAnsi="IzhTitl"/>
      <w:i/>
      <w:iCs/>
    </w:rPr>
  </w:style>
  <w:style w:type="paragraph" w:styleId="9">
    <w:name w:val="heading 9"/>
    <w:basedOn w:val="ae"/>
    <w:next w:val="ae"/>
    <w:qFormat/>
    <w:pPr>
      <w:keepNext/>
      <w:widowControl w:val="0"/>
      <w:numPr>
        <w:ilvl w:val="8"/>
        <w:numId w:val="1"/>
      </w:numPr>
      <w:autoSpaceDE w:val="0"/>
      <w:spacing w:line="360" w:lineRule="auto"/>
      <w:outlineLvl w:val="8"/>
    </w:pPr>
    <w:rPr>
      <w:b/>
      <w:bCs/>
      <w:sz w:val="28"/>
    </w:rPr>
  </w:style>
  <w:style w:type="character" w:default="1" w:styleId="af">
    <w:name w:val="Default Paragraph Font"/>
    <w:uiPriority w:val="1"/>
    <w:semiHidden/>
    <w:unhideWhenUsed/>
  </w:style>
  <w:style w:type="table" w:default="1" w:styleId="af0">
    <w:name w:val="Normal Table"/>
    <w:uiPriority w:val="99"/>
    <w:semiHidden/>
    <w:unhideWhenUsed/>
    <w:tblPr>
      <w:tblInd w:w="0" w:type="dxa"/>
      <w:tblCellMar>
        <w:top w:w="0" w:type="dxa"/>
        <w:left w:w="108" w:type="dxa"/>
        <w:bottom w:w="0" w:type="dxa"/>
        <w:right w:w="108" w:type="dxa"/>
      </w:tblCellMar>
    </w:tblPr>
  </w:style>
  <w:style w:type="numbering" w:default="1" w:styleId="af1">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2">
    <w:name w:val="Основной текст Знак"/>
    <w:aliases w:val="Знак6 Знак,Основной текст Знак Знак,Основной текст Знак Знак11,Основной текст Знак Знак21,Основной текст Знак Знак4,Основной текст1 Знак Знак,Основной текст1 Знак Знак Знак"/>
    <w:rPr>
      <w:sz w:val="28"/>
      <w:szCs w:val="24"/>
      <w:lang w:val="ru-RU" w:eastAsia="ar-SA" w:bidi="ar-SA"/>
    </w:rPr>
  </w:style>
  <w:style w:type="character" w:customStyle="1" w:styleId="af3">
    <w:name w:val="Символ сноски"/>
    <w:rPr>
      <w:vertAlign w:val="superscript"/>
    </w:rPr>
  </w:style>
  <w:style w:type="character" w:styleId="af4">
    <w:name w:val="page number"/>
    <w:basedOn w:val="61"/>
  </w:style>
  <w:style w:type="character" w:styleId="af5">
    <w:name w:val="Hyperlink"/>
    <w:rPr>
      <w:color w:val="0000FF"/>
      <w:u w:val="single"/>
    </w:rPr>
  </w:style>
  <w:style w:type="character" w:customStyle="1" w:styleId="af6">
    <w:name w:val="Верхний колонтитул Знак"/>
    <w:aliases w:val="Знак8 Знак"/>
    <w:rPr>
      <w:sz w:val="28"/>
      <w:szCs w:val="24"/>
    </w:rPr>
  </w:style>
  <w:style w:type="character" w:customStyle="1" w:styleId="af7">
    <w:name w:val="Нижний колонтитул Знак"/>
    <w:aliases w:val="Знак7 Знак"/>
    <w:rPr>
      <w:sz w:val="24"/>
      <w:szCs w:val="24"/>
    </w:rPr>
  </w:style>
  <w:style w:type="character" w:customStyle="1" w:styleId="21">
    <w:name w:val="Заголовок 2 Знак"/>
    <w:aliases w:val="Знак11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aliases w:val="Основной текст 3 Знак Знак Знак"/>
    <w:link w:val="34"/>
    <w:rPr>
      <w:sz w:val="16"/>
      <w:szCs w:val="16"/>
    </w:rPr>
  </w:style>
  <w:style w:type="character" w:customStyle="1" w:styleId="35">
    <w:name w:val="Заголовок 3 Знак"/>
    <w:aliases w:val="Знак10 Знак,Заголовок 3 Знак Знак Знак Знак Знак Знак Знак Знак Знак Знак Знак Знак Знак Знак Знак Знак Знак Знак Знак Знак,Заголовок 31 Знак"/>
    <w:rPr>
      <w:b/>
      <w:i/>
      <w:color w:val="000000"/>
      <w:sz w:val="26"/>
    </w:rPr>
  </w:style>
  <w:style w:type="character" w:customStyle="1" w:styleId="53">
    <w:name w:val="Заголовок 5 Знак"/>
    <w:aliases w:val="Знак9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aliases w:val="Заголовок 4 Знак Знак Знак Знак Знак Знак Знак Знак Знак Знак Знак Знак Знак"/>
    <w:rPr>
      <w:sz w:val="32"/>
    </w:rPr>
  </w:style>
  <w:style w:type="character" w:customStyle="1" w:styleId="af8">
    <w:name w:val="Текст сноски Знак"/>
    <w:aliases w:val="Текст сноски-Дисер Знак, Знак Знак Знак"/>
    <w:rPr>
      <w:sz w:val="24"/>
      <w:szCs w:val="24"/>
    </w:rPr>
  </w:style>
  <w:style w:type="character" w:customStyle="1" w:styleId="af9">
    <w:name w:val="Основной текст с отступом Знак"/>
    <w:aliases w:val="Знак3 Знак"/>
    <w:rPr>
      <w:sz w:val="28"/>
      <w:szCs w:val="24"/>
    </w:rPr>
  </w:style>
  <w:style w:type="character" w:customStyle="1" w:styleId="23">
    <w:name w:val="Основной текст с отступом 2 Знак"/>
    <w:aliases w:val="Main Body Text Знак,Основной текст с отступом 2 Знак Знак Знак Знак Знак Знак1"/>
    <w:link w:val="24"/>
    <w:rPr>
      <w:sz w:val="28"/>
    </w:rPr>
  </w:style>
  <w:style w:type="character" w:customStyle="1" w:styleId="36">
    <w:name w:val="Основной текст с отступом 3 Знак"/>
    <w:link w:val="37"/>
    <w:rPr>
      <w:sz w:val="24"/>
    </w:rPr>
  </w:style>
  <w:style w:type="character" w:customStyle="1" w:styleId="afa">
    <w:name w:val="Символы концевой сноски"/>
    <w:rPr>
      <w:vertAlign w:val="superscript"/>
    </w:rPr>
  </w:style>
  <w:style w:type="character" w:styleId="afb">
    <w:name w:val="FollowedHyperlink"/>
    <w:rPr>
      <w:color w:val="800080"/>
      <w:u w:val="single"/>
    </w:rPr>
  </w:style>
  <w:style w:type="character" w:customStyle="1" w:styleId="afc">
    <w:name w:val="Текст Знак"/>
    <w:link w:val="afd"/>
    <w:uiPriority w:val="99"/>
    <w:rPr>
      <w:rFonts w:ascii="ISOCPEUR" w:hAnsi="ISOCPEUR" w:cs="ISOCPEUR"/>
    </w:rPr>
  </w:style>
  <w:style w:type="character" w:customStyle="1" w:styleId="hlmenu3">
    <w:name w:val="hlmenu3"/>
  </w:style>
  <w:style w:type="character" w:customStyle="1" w:styleId="afe">
    <w:name w:val="Схема документа Знак"/>
    <w:link w:val="aff"/>
    <w:rPr>
      <w:rFonts w:ascii="Helvetica" w:hAnsi="Helvetica" w:cs="Helvetica"/>
      <w:sz w:val="16"/>
      <w:szCs w:val="16"/>
    </w:rPr>
  </w:style>
  <w:style w:type="character" w:styleId="aff0">
    <w:name w:val="Strong"/>
    <w:qFormat/>
    <w:rPr>
      <w:b/>
      <w:bCs/>
    </w:rPr>
  </w:style>
  <w:style w:type="character" w:customStyle="1" w:styleId="aff1">
    <w:name w:val="Текст концевой сноски Знак"/>
    <w:basedOn w:val="61"/>
  </w:style>
  <w:style w:type="character" w:customStyle="1" w:styleId="aff2">
    <w:name w:val="Текст выноски Знак"/>
    <w:aliases w:val=" Знак Знак,Знак4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3">
    <w:name w:val="Текст примечания Знак"/>
    <w:basedOn w:val="61"/>
    <w:link w:val="aff4"/>
  </w:style>
  <w:style w:type="character" w:customStyle="1" w:styleId="aff5">
    <w:name w:val="Тема примечания Знак"/>
    <w:rPr>
      <w:b/>
      <w:bCs/>
    </w:rPr>
  </w:style>
  <w:style w:type="character" w:customStyle="1" w:styleId="aff6">
    <w:name w:val="знак сноски"/>
    <w:rPr>
      <w:vertAlign w:val="superscript"/>
    </w:rPr>
  </w:style>
  <w:style w:type="character" w:customStyle="1" w:styleId="aff7">
    <w:name w:val="Название Знак"/>
    <w:aliases w:val="Знак1 Знак Знак Знак Знак Знак Знак Знак Знак Знак"/>
    <w:uiPriority w:val="99"/>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8">
    <w:name w:val="Подзаголовок Знак"/>
    <w:uiPriority w:val="99"/>
    <w:rPr>
      <w:rFonts w:ascii="OpenSymbol" w:hAnsi="OpenSymbol" w:cs="OpenSymbol"/>
      <w:b/>
    </w:rPr>
  </w:style>
  <w:style w:type="character" w:styleId="aff9">
    <w:name w:val="Emphasis"/>
    <w:qFormat/>
    <w:rPr>
      <w:i/>
      <w:iCs/>
    </w:rPr>
  </w:style>
  <w:style w:type="character" w:customStyle="1" w:styleId="affa">
    <w:name w:val="ТаблицаСодержание Знак"/>
    <w:rPr>
      <w:color w:val="000000"/>
      <w:sz w:val="26"/>
      <w:szCs w:val="28"/>
      <w:shd w:val="clear" w:color="auto" w:fill="FFFFFF"/>
    </w:rPr>
  </w:style>
  <w:style w:type="character" w:customStyle="1" w:styleId="affb">
    <w:name w:val="ПодписьРис Знак"/>
    <w:rPr>
      <w:sz w:val="28"/>
      <w:szCs w:val="26"/>
    </w:rPr>
  </w:style>
  <w:style w:type="character" w:customStyle="1" w:styleId="affc">
    <w:name w:val="ТекстНадписи Знак"/>
    <w:rPr>
      <w:color w:val="000000"/>
      <w:sz w:val="26"/>
      <w:szCs w:val="26"/>
      <w:shd w:val="clear" w:color="auto" w:fill="FFFFFF"/>
    </w:rPr>
  </w:style>
  <w:style w:type="character" w:customStyle="1" w:styleId="affd">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e">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0">
    <w:name w:val="Обычный без отступа Знак"/>
    <w:rPr>
      <w:rFonts w:eastAsia="Impact"/>
    </w:rPr>
  </w:style>
  <w:style w:type="character" w:customStyle="1" w:styleId="afff1">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2">
    <w:name w:val="Красная строка Знак"/>
    <w:link w:val="afff3"/>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4">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5">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aliases w:val="Основной текст Знак Знак1,Основной текст Знак Знак Знак2,Основной текст Знак Знак Знак3"/>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6">
    <w:name w:val="Текст статьи Знак"/>
    <w:rPr>
      <w:sz w:val="28"/>
      <w:szCs w:val="28"/>
    </w:rPr>
  </w:style>
  <w:style w:type="character" w:customStyle="1" w:styleId="hl">
    <w:name w:val="hl"/>
    <w:rPr>
      <w:rFonts w:cs="Garamond"/>
    </w:rPr>
  </w:style>
  <w:style w:type="character" w:customStyle="1" w:styleId="afff7">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8">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9">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a">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b">
    <w:name w:val="номер страницы"/>
    <w:uiPriority w:val="99"/>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c">
    <w:name w:val="Основной шрифт"/>
  </w:style>
  <w:style w:type="character" w:customStyle="1" w:styleId="afffd">
    <w:name w:val="Электронная подпись Знак"/>
    <w:rPr>
      <w:color w:val="000000"/>
      <w:sz w:val="28"/>
      <w:szCs w:val="28"/>
      <w:lang w:val="uk-UA"/>
    </w:rPr>
  </w:style>
  <w:style w:type="character" w:customStyle="1" w:styleId="afffe">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
    <w:name w:val="текст ссылки Знак"/>
    <w:rPr>
      <w:color w:val="000000"/>
      <w:sz w:val="28"/>
      <w:szCs w:val="28"/>
      <w:lang w:val="uk-UA"/>
    </w:rPr>
  </w:style>
  <w:style w:type="character" w:customStyle="1" w:styleId="post-b">
    <w:name w:val="post-b"/>
  </w:style>
  <w:style w:type="character" w:customStyle="1" w:styleId="affff0">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1">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2">
    <w:name w:val="a"/>
    <w:basedOn w:val="61"/>
  </w:style>
  <w:style w:type="character" w:customStyle="1" w:styleId="210">
    <w:name w:val="Заголовок 2 Знак1"/>
    <w:aliases w:val="Заголовок 2 Знак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3">
    <w:name w:val="Обычный (веб) Знак Знак Знак"/>
    <w:aliases w:val="Обычный (веб) Знак1 Знак,Обычный (веб) Знак Знак Знак2,Обычный (веб) Знак Знак1"/>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4">
    <w:name w:val="Текст виноски Знак"/>
    <w:rPr>
      <w:rFonts w:ascii="Garamond" w:eastAsia="Garamond" w:hAnsi="Garamond" w:cs="Garamond"/>
      <w:sz w:val="20"/>
      <w:szCs w:val="20"/>
      <w:lang w:val="ru-RU"/>
    </w:rPr>
  </w:style>
  <w:style w:type="character" w:customStyle="1" w:styleId="affff5">
    <w:name w:val="Верхній колонтитул Знак"/>
    <w:rPr>
      <w:rFonts w:ascii="Garamond" w:eastAsia="Garamond" w:hAnsi="Garamond" w:cs="Garamond"/>
      <w:sz w:val="24"/>
      <w:szCs w:val="24"/>
    </w:rPr>
  </w:style>
  <w:style w:type="character" w:customStyle="1" w:styleId="affff6">
    <w:name w:val="Нижній колонтитул Знак"/>
    <w:rPr>
      <w:rFonts w:ascii="Garamond" w:eastAsia="Garamond" w:hAnsi="Garamond" w:cs="Garamond"/>
      <w:sz w:val="24"/>
      <w:szCs w:val="24"/>
      <w:lang w:val="ru-RU"/>
    </w:rPr>
  </w:style>
  <w:style w:type="character" w:customStyle="1" w:styleId="affff7">
    <w:name w:val="Основний текст Знак"/>
    <w:rPr>
      <w:rFonts w:ascii="Garamond" w:eastAsia="Garamond" w:hAnsi="Garamond" w:cs="Garamond"/>
      <w:b/>
      <w:bCs/>
      <w:sz w:val="28"/>
      <w:szCs w:val="28"/>
    </w:rPr>
  </w:style>
  <w:style w:type="character" w:customStyle="1" w:styleId="affff8">
    <w:name w:val="Основний текст з відступом Знак"/>
    <w:rPr>
      <w:rFonts w:ascii="Garamond" w:eastAsia="Garamond" w:hAnsi="Garamond" w:cs="Garamond"/>
      <w:sz w:val="28"/>
      <w:szCs w:val="24"/>
    </w:rPr>
  </w:style>
  <w:style w:type="character" w:customStyle="1" w:styleId="affff9">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a">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b">
    <w:name w:val="Символи виноски"/>
    <w:rPr>
      <w:vertAlign w:val="superscript"/>
    </w:rPr>
  </w:style>
  <w:style w:type="character" w:customStyle="1" w:styleId="affffc">
    <w:name w:val="Стиль"/>
    <w:rPr>
      <w:rFonts w:ascii="Garamond" w:hAnsi="Garamond" w:cs="Garamond"/>
      <w:sz w:val="20"/>
      <w:vertAlign w:val="superscript"/>
    </w:rPr>
  </w:style>
  <w:style w:type="character" w:customStyle="1" w:styleId="affffd">
    <w:name w:val="текст виноски Знак"/>
  </w:style>
  <w:style w:type="character" w:customStyle="1" w:styleId="affffe">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0">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1">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4">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link w:val="affffff3"/>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rPr>
      <w:sz w:val="24"/>
    </w:rPr>
  </w:style>
  <w:style w:type="character" w:customStyle="1" w:styleId="affffff5">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6">
    <w:name w:val="Сноска_"/>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7">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8">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9">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a">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5">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c">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d">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e">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6">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0">
    <w:name w:val="???????? ????? ??????"/>
    <w:rPr>
      <w:sz w:val="20"/>
      <w:szCs w:val="20"/>
    </w:rPr>
  </w:style>
  <w:style w:type="character" w:customStyle="1" w:styleId="1fb">
    <w:name w:val="???????? ????? ??????1"/>
    <w:rPr>
      <w:sz w:val="20"/>
      <w:szCs w:val="20"/>
    </w:rPr>
  </w:style>
  <w:style w:type="character" w:customStyle="1" w:styleId="afffffff1">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2">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3">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4">
    <w:name w:val="Обычный без проверки"/>
    <w:rPr>
      <w:i/>
      <w:sz w:val="24"/>
      <w:lang w:val="ru-RU"/>
    </w:rPr>
  </w:style>
  <w:style w:type="character" w:customStyle="1" w:styleId="afffffff5">
    <w:name w:val="Текст макроса Знак"/>
    <w:link w:val="afffffff6"/>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7">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8">
    <w:name w:val="Маркеры списка"/>
    <w:rPr>
      <w:rFonts w:ascii="TimesET" w:eastAsia="TimesET" w:hAnsi="TimesET" w:cs="TimesET"/>
    </w:rPr>
  </w:style>
  <w:style w:type="paragraph" w:customStyle="1" w:styleId="afffffff9">
    <w:name w:val="Заголовок"/>
    <w:next w:val="afffffffa"/>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a">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e"/>
    <w:link w:val="1ff0"/>
    <w:pPr>
      <w:spacing w:after="120"/>
    </w:pPr>
    <w:rPr>
      <w:sz w:val="28"/>
    </w:rPr>
  </w:style>
  <w:style w:type="paragraph" w:styleId="afffffffb">
    <w:name w:val="List"/>
    <w:basedOn w:val="ae"/>
    <w:pPr>
      <w:tabs>
        <w:tab w:val="left" w:pos="644"/>
      </w:tabs>
      <w:spacing w:before="60" w:after="60"/>
      <w:ind w:left="624" w:hanging="340"/>
    </w:pPr>
    <w:rPr>
      <w:sz w:val="26"/>
    </w:rPr>
  </w:style>
  <w:style w:type="paragraph" w:customStyle="1" w:styleId="2fd">
    <w:name w:val="Название2"/>
    <w:basedOn w:val="ae"/>
    <w:pPr>
      <w:suppressLineNumbers/>
      <w:spacing w:before="120" w:after="120"/>
    </w:pPr>
    <w:rPr>
      <w:rFonts w:cs="Times New Roman CYR"/>
      <w:i/>
      <w:iCs/>
    </w:rPr>
  </w:style>
  <w:style w:type="paragraph" w:customStyle="1" w:styleId="2fe">
    <w:name w:val="Указатель2"/>
    <w:basedOn w:val="ae"/>
    <w:pPr>
      <w:suppressLineNumbers/>
    </w:pPr>
    <w:rPr>
      <w:rFonts w:cs="Times New Roman CYR"/>
    </w:rPr>
  </w:style>
  <w:style w:type="paragraph" w:styleId="1ff1">
    <w:name w:val="toc 1"/>
    <w:basedOn w:val="ae"/>
    <w:next w:val="ae"/>
    <w:pPr>
      <w:tabs>
        <w:tab w:val="left" w:pos="960"/>
        <w:tab w:val="left" w:pos="1276"/>
        <w:tab w:val="right" w:leader="dot" w:pos="9639"/>
      </w:tabs>
      <w:spacing w:before="120" w:after="120"/>
    </w:pPr>
    <w:rPr>
      <w:b/>
      <w:caps/>
      <w:szCs w:val="20"/>
    </w:rPr>
  </w:style>
  <w:style w:type="paragraph" w:styleId="afffffffc">
    <w:name w:val="footnote text"/>
    <w:aliases w:val="Текст сноски-Дисер"/>
    <w:basedOn w:val="ae"/>
    <w:pPr>
      <w:spacing w:line="240" w:lineRule="atLeast"/>
      <w:jc w:val="both"/>
    </w:pPr>
  </w:style>
  <w:style w:type="paragraph" w:styleId="afffffffd">
    <w:name w:val="header"/>
    <w:basedOn w:val="ae"/>
    <w:pPr>
      <w:tabs>
        <w:tab w:val="center" w:pos="4677"/>
        <w:tab w:val="right" w:pos="9355"/>
      </w:tabs>
      <w:spacing w:line="240" w:lineRule="atLeast"/>
      <w:ind w:firstLine="700"/>
      <w:jc w:val="both"/>
    </w:pPr>
    <w:rPr>
      <w:sz w:val="28"/>
    </w:rPr>
  </w:style>
  <w:style w:type="paragraph" w:customStyle="1" w:styleId="1ff2">
    <w:name w:val="Стиль 1 Знак Знак"/>
    <w:basedOn w:val="ae"/>
    <w:next w:val="ae"/>
    <w:pPr>
      <w:shd w:val="clear" w:color="auto" w:fill="FFFFFF"/>
      <w:autoSpaceDE w:val="0"/>
      <w:spacing w:line="360" w:lineRule="auto"/>
      <w:ind w:firstLine="709"/>
      <w:jc w:val="both"/>
    </w:pPr>
    <w:rPr>
      <w:sz w:val="28"/>
      <w:szCs w:val="20"/>
    </w:rPr>
  </w:style>
  <w:style w:type="paragraph" w:styleId="afffffffe">
    <w:name w:val="Title"/>
    <w:aliases w:val="Знак1 Знак Знак Знак Знак Знак Знак Знак Знак"/>
    <w:basedOn w:val="ae"/>
    <w:next w:val="affffffff"/>
    <w:uiPriority w:val="99"/>
    <w:qFormat/>
    <w:pPr>
      <w:spacing w:line="360" w:lineRule="auto"/>
      <w:jc w:val="center"/>
    </w:pPr>
    <w:rPr>
      <w:caps/>
      <w:sz w:val="32"/>
      <w:szCs w:val="20"/>
    </w:rPr>
  </w:style>
  <w:style w:type="paragraph" w:styleId="affffffff">
    <w:name w:val="Subtitle"/>
    <w:basedOn w:val="ae"/>
    <w:next w:val="afffffffa"/>
    <w:uiPriority w:val="99"/>
    <w:qFormat/>
    <w:pPr>
      <w:widowControl w:val="0"/>
      <w:jc w:val="center"/>
    </w:pPr>
    <w:rPr>
      <w:rFonts w:ascii="OpenSymbol" w:hAnsi="OpenSymbol" w:cs="OpenSymbol"/>
      <w:b/>
      <w:sz w:val="20"/>
      <w:szCs w:val="20"/>
    </w:rPr>
  </w:style>
  <w:style w:type="paragraph" w:styleId="affffffff0">
    <w:name w:val="footer"/>
    <w:basedOn w:val="ae"/>
    <w:pPr>
      <w:tabs>
        <w:tab w:val="center" w:pos="4677"/>
        <w:tab w:val="right" w:pos="9355"/>
      </w:tabs>
    </w:pPr>
  </w:style>
  <w:style w:type="paragraph" w:styleId="affffffff1">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e"/>
    <w:link w:val="3f2"/>
    <w:pPr>
      <w:spacing w:after="120"/>
      <w:ind w:left="283"/>
    </w:pPr>
    <w:rPr>
      <w:sz w:val="28"/>
    </w:rPr>
  </w:style>
  <w:style w:type="paragraph" w:customStyle="1" w:styleId="230">
    <w:name w:val="Основной текст 23"/>
    <w:basedOn w:val="ae"/>
    <w:pPr>
      <w:spacing w:after="120" w:line="480" w:lineRule="auto"/>
    </w:pPr>
  </w:style>
  <w:style w:type="paragraph" w:customStyle="1" w:styleId="321">
    <w:name w:val="Основной текст 32"/>
    <w:basedOn w:val="ae"/>
    <w:pPr>
      <w:spacing w:after="120"/>
    </w:pPr>
    <w:rPr>
      <w:sz w:val="16"/>
      <w:szCs w:val="16"/>
    </w:rPr>
  </w:style>
  <w:style w:type="paragraph" w:customStyle="1" w:styleId="affffffff2">
    <w:name w:val="Автор"/>
    <w:basedOn w:val="ae"/>
    <w:next w:val="1"/>
    <w:pPr>
      <w:widowControl w:val="0"/>
      <w:spacing w:after="120" w:line="360" w:lineRule="auto"/>
      <w:ind w:firstLine="567"/>
      <w:jc w:val="right"/>
    </w:pPr>
    <w:rPr>
      <w:sz w:val="28"/>
      <w:szCs w:val="20"/>
    </w:rPr>
  </w:style>
  <w:style w:type="paragraph" w:customStyle="1" w:styleId="Name">
    <w:name w:val="Name"/>
    <w:basedOn w:val="ae"/>
    <w:next w:val="affffffff2"/>
    <w:pPr>
      <w:widowControl w:val="0"/>
      <w:spacing w:line="360" w:lineRule="auto"/>
    </w:pPr>
    <w:rPr>
      <w:sz w:val="18"/>
      <w:szCs w:val="20"/>
      <w:lang w:val="en-US"/>
    </w:rPr>
  </w:style>
  <w:style w:type="paragraph" w:customStyle="1" w:styleId="affffffff3">
    <w:name w:val="ЭлАдрес"/>
    <w:basedOn w:val="ae"/>
    <w:next w:val="ae"/>
    <w:pPr>
      <w:widowControl w:val="0"/>
      <w:spacing w:after="120" w:line="360" w:lineRule="auto"/>
      <w:jc w:val="right"/>
    </w:pPr>
    <w:rPr>
      <w:sz w:val="20"/>
      <w:szCs w:val="20"/>
      <w:lang w:val="en-GB"/>
    </w:rPr>
  </w:style>
  <w:style w:type="paragraph" w:customStyle="1" w:styleId="250">
    <w:name w:val="Основной текст с отступом 25"/>
    <w:basedOn w:val="ae"/>
    <w:pPr>
      <w:widowControl w:val="0"/>
      <w:spacing w:line="360" w:lineRule="auto"/>
      <w:ind w:right="105" w:firstLine="660"/>
      <w:jc w:val="both"/>
    </w:pPr>
    <w:rPr>
      <w:sz w:val="28"/>
      <w:szCs w:val="20"/>
    </w:rPr>
  </w:style>
  <w:style w:type="paragraph" w:customStyle="1" w:styleId="3f3">
    <w:name w:val="Цитата3"/>
    <w:basedOn w:val="ae"/>
    <w:pPr>
      <w:widowControl w:val="0"/>
      <w:spacing w:line="360" w:lineRule="auto"/>
      <w:ind w:left="567" w:right="567"/>
      <w:jc w:val="center"/>
    </w:pPr>
    <w:rPr>
      <w:sz w:val="28"/>
      <w:szCs w:val="20"/>
    </w:rPr>
  </w:style>
  <w:style w:type="paragraph" w:customStyle="1" w:styleId="341">
    <w:name w:val="Основной текст с отступом 34"/>
    <w:basedOn w:val="ae"/>
    <w:pPr>
      <w:widowControl w:val="0"/>
      <w:spacing w:line="360" w:lineRule="auto"/>
      <w:ind w:firstLine="567"/>
      <w:jc w:val="both"/>
    </w:pPr>
    <w:rPr>
      <w:szCs w:val="20"/>
    </w:rPr>
  </w:style>
  <w:style w:type="paragraph" w:customStyle="1" w:styleId="affffffff4">
    <w:name w:val="Название таблицы"/>
    <w:basedOn w:val="affffffff1"/>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e"/>
    <w:pPr>
      <w:widowControl w:val="0"/>
      <w:spacing w:line="360" w:lineRule="auto"/>
      <w:jc w:val="both"/>
    </w:pPr>
    <w:rPr>
      <w:szCs w:val="20"/>
      <w:lang w:val="en-US"/>
    </w:rPr>
  </w:style>
  <w:style w:type="paragraph" w:customStyle="1" w:styleId="-2">
    <w:name w:val="-Текст2"/>
    <w:basedOn w:val="ae"/>
    <w:pPr>
      <w:widowControl w:val="0"/>
      <w:spacing w:line="360" w:lineRule="auto"/>
      <w:ind w:firstLine="601"/>
      <w:jc w:val="both"/>
    </w:pPr>
    <w:rPr>
      <w:szCs w:val="20"/>
      <w:lang w:val="en-US"/>
    </w:rPr>
  </w:style>
  <w:style w:type="paragraph" w:customStyle="1" w:styleId="affffffff5">
    <w:name w:val="Стандарт"/>
    <w:basedOn w:val="ae"/>
    <w:pPr>
      <w:spacing w:line="312" w:lineRule="auto"/>
      <w:ind w:firstLine="720"/>
      <w:jc w:val="both"/>
    </w:pPr>
    <w:rPr>
      <w:sz w:val="26"/>
      <w:szCs w:val="20"/>
    </w:rPr>
  </w:style>
  <w:style w:type="paragraph" w:customStyle="1" w:styleId="2ff">
    <w:name w:val="Название объекта2"/>
    <w:basedOn w:val="ae"/>
    <w:next w:val="ae"/>
    <w:pPr>
      <w:widowControl w:val="0"/>
      <w:jc w:val="right"/>
    </w:pPr>
    <w:rPr>
      <w:b/>
      <w:szCs w:val="20"/>
    </w:rPr>
  </w:style>
  <w:style w:type="paragraph" w:customStyle="1" w:styleId="affffffff6">
    <w:name w:val="Монография"/>
    <w:basedOn w:val="afffffffa"/>
    <w:pPr>
      <w:widowControl w:val="0"/>
      <w:spacing w:after="0" w:line="360" w:lineRule="auto"/>
      <w:ind w:firstLine="720"/>
      <w:jc w:val="both"/>
    </w:pPr>
    <w:rPr>
      <w:sz w:val="24"/>
      <w:szCs w:val="20"/>
    </w:rPr>
  </w:style>
  <w:style w:type="paragraph" w:customStyle="1" w:styleId="xl28">
    <w:name w:val="xl28"/>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e"/>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e"/>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e"/>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e"/>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e"/>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e"/>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e"/>
    <w:pPr>
      <w:pBdr>
        <w:top w:val="single" w:sz="4" w:space="0" w:color="000000"/>
        <w:bottom w:val="single" w:sz="4" w:space="0" w:color="000000"/>
      </w:pBdr>
      <w:spacing w:before="280" w:after="280"/>
    </w:pPr>
    <w:rPr>
      <w:rFonts w:ascii="Impact" w:hAnsi="Impact" w:cs="Impact"/>
    </w:rPr>
  </w:style>
  <w:style w:type="paragraph" w:customStyle="1" w:styleId="xl40">
    <w:name w:val="xl40"/>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e"/>
    <w:pPr>
      <w:pBdr>
        <w:top w:val="single" w:sz="4" w:space="0" w:color="000000"/>
        <w:bottom w:val="single" w:sz="4" w:space="0" w:color="000000"/>
      </w:pBdr>
      <w:spacing w:before="280" w:after="280"/>
    </w:pPr>
    <w:rPr>
      <w:rFonts w:ascii="Impact" w:hAnsi="Impact" w:cs="Impact"/>
    </w:rPr>
  </w:style>
  <w:style w:type="paragraph" w:customStyle="1" w:styleId="xl42">
    <w:name w:val="xl42"/>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e"/>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e"/>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e"/>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e"/>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e"/>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e"/>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e"/>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e"/>
    <w:pPr>
      <w:pBdr>
        <w:top w:val="double" w:sz="1" w:space="0" w:color="000000"/>
        <w:left w:val="single" w:sz="4" w:space="0" w:color="000000"/>
        <w:right w:val="single" w:sz="4" w:space="0" w:color="000000"/>
      </w:pBdr>
      <w:spacing w:before="280" w:after="280"/>
      <w:jc w:val="center"/>
      <w:textAlignment w:val="center"/>
    </w:pPr>
  </w:style>
  <w:style w:type="paragraph" w:styleId="affffffff7">
    <w:name w:val="Normal (Web)"/>
    <w:aliases w:val="Обычный (веб) Знак1,Обычный (веб) Знак Знак,Обычный (веб) Знак"/>
    <w:basedOn w:val="ae"/>
    <w:pPr>
      <w:spacing w:before="280" w:after="280"/>
    </w:pPr>
    <w:rPr>
      <w:color w:val="000000"/>
    </w:rPr>
  </w:style>
  <w:style w:type="paragraph" w:customStyle="1" w:styleId="rvps698610">
    <w:name w:val="rvps698610"/>
    <w:basedOn w:val="ae"/>
    <w:pPr>
      <w:spacing w:after="100"/>
      <w:ind w:right="200"/>
    </w:pPr>
  </w:style>
  <w:style w:type="paragraph" w:styleId="3f4">
    <w:name w:val="toc 3"/>
    <w:basedOn w:val="ae"/>
    <w:next w:val="ae"/>
    <w:pPr>
      <w:widowControl w:val="0"/>
      <w:tabs>
        <w:tab w:val="right" w:leader="dot" w:pos="9061"/>
      </w:tabs>
      <w:spacing w:line="360" w:lineRule="auto"/>
      <w:ind w:left="278" w:firstLine="567"/>
    </w:pPr>
    <w:rPr>
      <w:sz w:val="28"/>
      <w:szCs w:val="20"/>
    </w:rPr>
  </w:style>
  <w:style w:type="paragraph" w:styleId="2ff0">
    <w:name w:val="toc 2"/>
    <w:basedOn w:val="ae"/>
    <w:next w:val="ae"/>
    <w:pPr>
      <w:widowControl w:val="0"/>
      <w:tabs>
        <w:tab w:val="right" w:leader="dot" w:pos="9072"/>
      </w:tabs>
      <w:spacing w:before="40" w:after="40"/>
      <w:ind w:left="278" w:right="567" w:firstLine="6"/>
    </w:pPr>
    <w:rPr>
      <w:sz w:val="28"/>
      <w:szCs w:val="20"/>
    </w:rPr>
  </w:style>
  <w:style w:type="paragraph" w:customStyle="1" w:styleId="2ff1">
    <w:name w:val="Текст2"/>
    <w:basedOn w:val="ae"/>
    <w:rPr>
      <w:rFonts w:ascii="ISOCPEUR" w:hAnsi="ISOCPEUR" w:cs="ISOCPEUR"/>
      <w:sz w:val="20"/>
      <w:szCs w:val="20"/>
    </w:rPr>
  </w:style>
  <w:style w:type="paragraph" w:customStyle="1" w:styleId="1ff4">
    <w:name w:val="Стиль1"/>
    <w:basedOn w:val="ae"/>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e"/>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e"/>
    <w:pPr>
      <w:overflowPunct w:val="0"/>
      <w:autoSpaceDE w:val="0"/>
      <w:jc w:val="center"/>
      <w:textAlignment w:val="baseline"/>
    </w:pPr>
    <w:rPr>
      <w:rFonts w:ascii="OpenSymbol" w:hAnsi="OpenSymbol" w:cs="OpenSymbol"/>
      <w:b/>
      <w:sz w:val="16"/>
      <w:szCs w:val="16"/>
    </w:rPr>
  </w:style>
  <w:style w:type="paragraph" w:customStyle="1" w:styleId="TabZag">
    <w:name w:val="Tab Zag"/>
    <w:basedOn w:val="ae"/>
    <w:pPr>
      <w:overflowPunct w:val="0"/>
      <w:autoSpaceDE w:val="0"/>
      <w:spacing w:before="120" w:after="120"/>
      <w:jc w:val="center"/>
      <w:textAlignment w:val="baseline"/>
    </w:pPr>
    <w:rPr>
      <w:rFonts w:ascii="OpenSymbol" w:hAnsi="OpenSymbol" w:cs="OpenSymbol"/>
      <w:b/>
      <w:caps/>
      <w:sz w:val="18"/>
      <w:szCs w:val="18"/>
    </w:rPr>
  </w:style>
  <w:style w:type="paragraph" w:styleId="affffffff8">
    <w:name w:val="TOC Heading"/>
    <w:basedOn w:val="1"/>
    <w:next w:val="ae"/>
    <w:qFormat/>
    <w:pPr>
      <w:widowControl w:val="0"/>
      <w:numPr>
        <w:numId w:val="0"/>
      </w:numPr>
      <w:spacing w:line="360" w:lineRule="auto"/>
      <w:ind w:firstLine="567"/>
      <w:jc w:val="both"/>
    </w:pPr>
  </w:style>
  <w:style w:type="paragraph" w:customStyle="1" w:styleId="2ff2">
    <w:name w:val="Схема документа2"/>
    <w:basedOn w:val="ae"/>
    <w:pPr>
      <w:widowControl w:val="0"/>
      <w:spacing w:line="360" w:lineRule="auto"/>
      <w:ind w:firstLine="567"/>
      <w:jc w:val="both"/>
    </w:pPr>
    <w:rPr>
      <w:rFonts w:ascii="Helvetica" w:hAnsi="Helvetica" w:cs="Helvetica"/>
      <w:sz w:val="16"/>
      <w:szCs w:val="16"/>
    </w:rPr>
  </w:style>
  <w:style w:type="paragraph" w:styleId="affffffff9">
    <w:name w:val="endnote text"/>
    <w:basedOn w:val="ae"/>
    <w:pPr>
      <w:widowControl w:val="0"/>
      <w:spacing w:line="360" w:lineRule="auto"/>
      <w:ind w:firstLine="567"/>
      <w:jc w:val="both"/>
    </w:pPr>
    <w:rPr>
      <w:sz w:val="20"/>
      <w:szCs w:val="20"/>
    </w:rPr>
  </w:style>
  <w:style w:type="paragraph" w:customStyle="1" w:styleId="font5">
    <w:name w:val="font5"/>
    <w:basedOn w:val="ae"/>
    <w:pPr>
      <w:spacing w:before="280" w:after="280"/>
    </w:pPr>
    <w:rPr>
      <w:sz w:val="28"/>
      <w:szCs w:val="28"/>
    </w:rPr>
  </w:style>
  <w:style w:type="paragraph" w:customStyle="1" w:styleId="font6">
    <w:name w:val="font6"/>
    <w:basedOn w:val="ae"/>
    <w:pPr>
      <w:spacing w:before="280" w:after="280"/>
    </w:pPr>
    <w:rPr>
      <w:b/>
      <w:bCs/>
      <w:sz w:val="28"/>
      <w:szCs w:val="28"/>
    </w:rPr>
  </w:style>
  <w:style w:type="paragraph" w:customStyle="1" w:styleId="font7">
    <w:name w:val="font7"/>
    <w:basedOn w:val="ae"/>
    <w:pPr>
      <w:spacing w:before="280" w:after="280"/>
    </w:pPr>
    <w:rPr>
      <w:color w:val="333333"/>
      <w:sz w:val="28"/>
      <w:szCs w:val="28"/>
    </w:rPr>
  </w:style>
  <w:style w:type="paragraph" w:customStyle="1" w:styleId="font8">
    <w:name w:val="font8"/>
    <w:basedOn w:val="ae"/>
    <w:pPr>
      <w:spacing w:before="280" w:after="280"/>
    </w:pPr>
    <w:rPr>
      <w:color w:val="000000"/>
      <w:sz w:val="28"/>
      <w:szCs w:val="28"/>
    </w:rPr>
  </w:style>
  <w:style w:type="paragraph" w:customStyle="1" w:styleId="xl65">
    <w:name w:val="xl65"/>
    <w:basedOn w:val="ae"/>
    <w:pPr>
      <w:spacing w:before="280" w:after="280"/>
      <w:jc w:val="both"/>
    </w:pPr>
    <w:rPr>
      <w:b/>
      <w:bCs/>
      <w:sz w:val="28"/>
      <w:szCs w:val="28"/>
    </w:rPr>
  </w:style>
  <w:style w:type="paragraph" w:customStyle="1" w:styleId="xl66">
    <w:name w:val="xl66"/>
    <w:basedOn w:val="ae"/>
    <w:pPr>
      <w:spacing w:before="280" w:after="280"/>
      <w:jc w:val="both"/>
    </w:pPr>
    <w:rPr>
      <w:sz w:val="28"/>
      <w:szCs w:val="28"/>
    </w:rPr>
  </w:style>
  <w:style w:type="paragraph" w:customStyle="1" w:styleId="xl67">
    <w:name w:val="xl67"/>
    <w:basedOn w:val="ae"/>
    <w:pPr>
      <w:spacing w:before="280" w:after="280"/>
    </w:pPr>
    <w:rPr>
      <w:b/>
      <w:bCs/>
      <w:color w:val="000000"/>
      <w:sz w:val="28"/>
      <w:szCs w:val="28"/>
    </w:rPr>
  </w:style>
  <w:style w:type="paragraph" w:customStyle="1" w:styleId="xl68">
    <w:name w:val="xl68"/>
    <w:basedOn w:val="ae"/>
    <w:pPr>
      <w:spacing w:before="280" w:after="280"/>
      <w:jc w:val="both"/>
    </w:pPr>
    <w:rPr>
      <w:b/>
      <w:bCs/>
      <w:color w:val="000000"/>
      <w:sz w:val="28"/>
      <w:szCs w:val="28"/>
    </w:rPr>
  </w:style>
  <w:style w:type="paragraph" w:customStyle="1" w:styleId="xl69">
    <w:name w:val="xl69"/>
    <w:basedOn w:val="ae"/>
    <w:pPr>
      <w:spacing w:before="280" w:after="280"/>
      <w:jc w:val="both"/>
    </w:pPr>
    <w:rPr>
      <w:color w:val="333333"/>
      <w:sz w:val="28"/>
      <w:szCs w:val="28"/>
    </w:rPr>
  </w:style>
  <w:style w:type="paragraph" w:customStyle="1" w:styleId="xl70">
    <w:name w:val="xl70"/>
    <w:basedOn w:val="ae"/>
    <w:pPr>
      <w:spacing w:before="280" w:after="280"/>
      <w:jc w:val="both"/>
    </w:pPr>
    <w:rPr>
      <w:b/>
      <w:bCs/>
      <w:color w:val="333333"/>
      <w:sz w:val="28"/>
      <w:szCs w:val="28"/>
    </w:rPr>
  </w:style>
  <w:style w:type="paragraph" w:customStyle="1" w:styleId="xl71">
    <w:name w:val="xl71"/>
    <w:basedOn w:val="ae"/>
    <w:pPr>
      <w:spacing w:before="280" w:after="280"/>
    </w:pPr>
    <w:rPr>
      <w:sz w:val="28"/>
      <w:szCs w:val="28"/>
    </w:rPr>
  </w:style>
  <w:style w:type="paragraph" w:customStyle="1" w:styleId="xl72">
    <w:name w:val="xl72"/>
    <w:basedOn w:val="ae"/>
    <w:pPr>
      <w:spacing w:before="280" w:after="280"/>
      <w:jc w:val="both"/>
    </w:pPr>
    <w:rPr>
      <w:sz w:val="28"/>
      <w:szCs w:val="28"/>
    </w:rPr>
  </w:style>
  <w:style w:type="paragraph" w:styleId="affffffffa">
    <w:name w:val="Balloon Text"/>
    <w:aliases w:val=" Знак"/>
    <w:basedOn w:val="ae"/>
    <w:pPr>
      <w:widowControl w:val="0"/>
      <w:ind w:firstLine="567"/>
      <w:jc w:val="both"/>
    </w:pPr>
    <w:rPr>
      <w:rFonts w:ascii="Helvetica" w:hAnsi="Helvetica" w:cs="Helvetica"/>
      <w:sz w:val="16"/>
      <w:szCs w:val="16"/>
    </w:rPr>
  </w:style>
  <w:style w:type="paragraph" w:styleId="affffffffb">
    <w:name w:val="Bibliography"/>
    <w:basedOn w:val="ae"/>
    <w:next w:val="ae"/>
    <w:pPr>
      <w:widowControl w:val="0"/>
      <w:spacing w:line="360" w:lineRule="auto"/>
      <w:ind w:firstLine="567"/>
      <w:jc w:val="both"/>
    </w:pPr>
    <w:rPr>
      <w:sz w:val="28"/>
      <w:szCs w:val="20"/>
    </w:rPr>
  </w:style>
  <w:style w:type="paragraph" w:styleId="affffffffc">
    <w:name w:val="List Paragraph"/>
    <w:basedOn w:val="ae"/>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e"/>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e"/>
    <w:pPr>
      <w:spacing w:before="280" w:after="280"/>
    </w:pPr>
    <w:rPr>
      <w:i/>
      <w:iCs/>
      <w:sz w:val="28"/>
      <w:szCs w:val="28"/>
    </w:rPr>
  </w:style>
  <w:style w:type="paragraph" w:customStyle="1" w:styleId="font10">
    <w:name w:val="font10"/>
    <w:basedOn w:val="ae"/>
    <w:pPr>
      <w:spacing w:before="280" w:after="280"/>
    </w:pPr>
    <w:rPr>
      <w:b/>
      <w:bCs/>
      <w:i/>
      <w:iCs/>
      <w:sz w:val="28"/>
      <w:szCs w:val="28"/>
    </w:rPr>
  </w:style>
  <w:style w:type="paragraph" w:customStyle="1" w:styleId="font11">
    <w:name w:val="font11"/>
    <w:basedOn w:val="ae"/>
    <w:pPr>
      <w:spacing w:before="280" w:after="280"/>
    </w:pPr>
    <w:rPr>
      <w:i/>
      <w:iCs/>
      <w:color w:val="000000"/>
      <w:sz w:val="28"/>
      <w:szCs w:val="28"/>
    </w:rPr>
  </w:style>
  <w:style w:type="paragraph" w:customStyle="1" w:styleId="font12">
    <w:name w:val="font12"/>
    <w:basedOn w:val="ae"/>
    <w:pPr>
      <w:spacing w:before="280" w:after="280"/>
    </w:pPr>
    <w:rPr>
      <w:b/>
      <w:bCs/>
      <w:i/>
      <w:iCs/>
      <w:color w:val="000000"/>
      <w:sz w:val="28"/>
      <w:szCs w:val="28"/>
    </w:rPr>
  </w:style>
  <w:style w:type="paragraph" w:customStyle="1" w:styleId="xl63">
    <w:name w:val="xl63"/>
    <w:basedOn w:val="ae"/>
    <w:pPr>
      <w:spacing w:before="280" w:after="280"/>
      <w:jc w:val="both"/>
    </w:pPr>
    <w:rPr>
      <w:b/>
      <w:bCs/>
      <w:sz w:val="28"/>
      <w:szCs w:val="28"/>
    </w:rPr>
  </w:style>
  <w:style w:type="paragraph" w:customStyle="1" w:styleId="xl64">
    <w:name w:val="xl64"/>
    <w:basedOn w:val="ae"/>
    <w:pPr>
      <w:spacing w:before="280" w:after="280"/>
      <w:jc w:val="both"/>
    </w:pPr>
    <w:rPr>
      <w:sz w:val="28"/>
      <w:szCs w:val="28"/>
    </w:rPr>
  </w:style>
  <w:style w:type="paragraph" w:customStyle="1" w:styleId="xl73">
    <w:name w:val="xl73"/>
    <w:basedOn w:val="ae"/>
    <w:pPr>
      <w:spacing w:before="280" w:after="280"/>
    </w:pPr>
    <w:rPr>
      <w:i/>
      <w:iCs/>
      <w:sz w:val="28"/>
      <w:szCs w:val="28"/>
    </w:rPr>
  </w:style>
  <w:style w:type="paragraph" w:customStyle="1" w:styleId="xl74">
    <w:name w:val="xl74"/>
    <w:basedOn w:val="ae"/>
    <w:pPr>
      <w:spacing w:before="280" w:after="280"/>
      <w:jc w:val="both"/>
    </w:pPr>
    <w:rPr>
      <w:b/>
      <w:bCs/>
      <w:i/>
      <w:iCs/>
      <w:sz w:val="28"/>
      <w:szCs w:val="28"/>
    </w:rPr>
  </w:style>
  <w:style w:type="paragraph" w:customStyle="1" w:styleId="xl75">
    <w:name w:val="xl75"/>
    <w:basedOn w:val="ae"/>
    <w:pPr>
      <w:spacing w:before="280" w:after="280"/>
      <w:jc w:val="both"/>
    </w:pPr>
    <w:rPr>
      <w:i/>
      <w:iCs/>
      <w:sz w:val="28"/>
      <w:szCs w:val="28"/>
    </w:rPr>
  </w:style>
  <w:style w:type="paragraph" w:customStyle="1" w:styleId="xl76">
    <w:name w:val="xl76"/>
    <w:basedOn w:val="ae"/>
    <w:pPr>
      <w:spacing w:before="280" w:after="280"/>
    </w:pPr>
    <w:rPr>
      <w:b/>
      <w:bCs/>
      <w:color w:val="000000"/>
      <w:sz w:val="28"/>
      <w:szCs w:val="28"/>
    </w:rPr>
  </w:style>
  <w:style w:type="paragraph" w:customStyle="1" w:styleId="BodyText21">
    <w:name w:val="Body Text 21"/>
    <w:basedOn w:val="ae"/>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e"/>
    <w:rPr>
      <w:sz w:val="20"/>
      <w:szCs w:val="20"/>
    </w:rPr>
  </w:style>
  <w:style w:type="paragraph" w:styleId="affffffffd">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e">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0">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3">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e"/>
    <w:pPr>
      <w:spacing w:after="120"/>
      <w:ind w:left="849"/>
    </w:pPr>
    <w:rPr>
      <w:sz w:val="20"/>
      <w:szCs w:val="20"/>
    </w:rPr>
  </w:style>
  <w:style w:type="paragraph" w:customStyle="1" w:styleId="afffffffff1">
    <w:name w:val="Авт."/>
    <w:pPr>
      <w:suppressAutoHyphens/>
      <w:jc w:val="right"/>
    </w:pPr>
    <w:rPr>
      <w:rFonts w:ascii="Garamond" w:eastAsia="Garamond" w:hAnsi="Garamond" w:cs="Garamond"/>
      <w:b/>
      <w:i/>
      <w:sz w:val="22"/>
      <w:lang w:eastAsia="ar-SA"/>
    </w:rPr>
  </w:style>
  <w:style w:type="paragraph" w:customStyle="1" w:styleId="-4">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e"/>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e"/>
    <w:pPr>
      <w:ind w:firstLine="600"/>
      <w:jc w:val="both"/>
    </w:pPr>
  </w:style>
  <w:style w:type="paragraph" w:customStyle="1" w:styleId="afffffffff2">
    <w:name w:val="Знак Знак Знак Знак Знак Знак"/>
    <w:basedOn w:val="ae"/>
    <w:rPr>
      <w:rFonts w:ascii="MS Reference Specialty" w:hAnsi="MS Reference Specialty" w:cs="MS Reference Specialty"/>
      <w:sz w:val="20"/>
      <w:szCs w:val="20"/>
      <w:lang w:val="en-US"/>
    </w:rPr>
  </w:style>
  <w:style w:type="paragraph" w:customStyle="1" w:styleId="MainStyle">
    <w:name w:val="MainStyle"/>
    <w:basedOn w:val="ae"/>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e"/>
    <w:pPr>
      <w:spacing w:line="360" w:lineRule="auto"/>
      <w:jc w:val="center"/>
    </w:pPr>
    <w:rPr>
      <w:caps/>
      <w:sz w:val="28"/>
      <w:szCs w:val="20"/>
    </w:rPr>
  </w:style>
  <w:style w:type="paragraph" w:customStyle="1" w:styleId="afffffffff3">
    <w:name w:val="текст"/>
    <w:basedOn w:val="ae"/>
    <w:pPr>
      <w:spacing w:line="360" w:lineRule="auto"/>
      <w:ind w:firstLine="709"/>
      <w:jc w:val="both"/>
    </w:pPr>
    <w:rPr>
      <w:sz w:val="28"/>
      <w:szCs w:val="20"/>
    </w:rPr>
  </w:style>
  <w:style w:type="paragraph" w:customStyle="1" w:styleId="afffffffff4">
    <w:name w:val="ТаблицаСтроки"/>
    <w:basedOn w:val="ae"/>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4"/>
  </w:style>
  <w:style w:type="paragraph" w:customStyle="1" w:styleId="afffffffff5">
    <w:name w:val="ОбычнАбзац"/>
    <w:basedOn w:val="ae"/>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4"/>
    <w:pPr>
      <w:ind w:left="284"/>
    </w:pPr>
    <w:rPr>
      <w:szCs w:val="20"/>
    </w:rPr>
  </w:style>
  <w:style w:type="paragraph" w:customStyle="1" w:styleId="afffffffff6">
    <w:name w:val="ТаблицаСодержание"/>
    <w:basedOn w:val="ae"/>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6"/>
    <w:pPr>
      <w:jc w:val="both"/>
    </w:pPr>
    <w:rPr>
      <w:szCs w:val="20"/>
    </w:rPr>
  </w:style>
  <w:style w:type="paragraph" w:customStyle="1" w:styleId="afffffffff7">
    <w:name w:val="ТаблицаЗаголовок"/>
    <w:basedOn w:val="ae"/>
    <w:pPr>
      <w:keepNext/>
      <w:widowControl w:val="0"/>
      <w:shd w:val="clear" w:color="auto" w:fill="FFFFFF"/>
      <w:autoSpaceDE w:val="0"/>
      <w:spacing w:before="40" w:after="40"/>
      <w:jc w:val="center"/>
    </w:pPr>
    <w:rPr>
      <w:color w:val="000000"/>
      <w:sz w:val="26"/>
      <w:szCs w:val="26"/>
    </w:rPr>
  </w:style>
  <w:style w:type="paragraph" w:customStyle="1" w:styleId="afffffffff8">
    <w:name w:val="ТаблицаНазвание"/>
    <w:basedOn w:val="ae"/>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9">
    <w:name w:val="ТаблицаНомер"/>
    <w:basedOn w:val="ae"/>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a">
    <w:name w:val="ПодписьРис"/>
    <w:basedOn w:val="ae"/>
    <w:pPr>
      <w:widowControl w:val="0"/>
      <w:autoSpaceDE w:val="0"/>
      <w:spacing w:before="120" w:after="240" w:line="288" w:lineRule="auto"/>
      <w:jc w:val="center"/>
    </w:pPr>
    <w:rPr>
      <w:sz w:val="28"/>
      <w:szCs w:val="26"/>
    </w:rPr>
  </w:style>
  <w:style w:type="paragraph" w:customStyle="1" w:styleId="afffffffffb">
    <w:name w:val="ТекстНадписи"/>
    <w:basedOn w:val="ae"/>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e"/>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7"/>
  </w:style>
  <w:style w:type="paragraph" w:customStyle="1" w:styleId="146">
    <w:name w:val="Стиль ТаблицаЗаголовок + 14 пт По ширине"/>
    <w:basedOn w:val="afffffffff7"/>
    <w:pPr>
      <w:jc w:val="both"/>
    </w:pPr>
    <w:rPr>
      <w:szCs w:val="20"/>
    </w:rPr>
  </w:style>
  <w:style w:type="paragraph" w:customStyle="1" w:styleId="afffffffffc">
    <w:name w:val="Знак"/>
    <w:basedOn w:val="ae"/>
    <w:rPr>
      <w:rFonts w:ascii="MS Reference Specialty" w:hAnsi="MS Reference Specialty" w:cs="MS Reference Specialty"/>
      <w:sz w:val="20"/>
      <w:szCs w:val="20"/>
      <w:lang w:val="en-US"/>
    </w:rPr>
  </w:style>
  <w:style w:type="paragraph" w:customStyle="1" w:styleId="313">
    <w:name w:val="Основной текст 31"/>
    <w:basedOn w:val="ae"/>
    <w:pPr>
      <w:jc w:val="both"/>
    </w:pPr>
    <w:rPr>
      <w:rFonts w:ascii="OpenSymbol" w:hAnsi="OpenSymbol" w:cs="OpenSymbol"/>
      <w:sz w:val="26"/>
      <w:szCs w:val="20"/>
    </w:rPr>
  </w:style>
  <w:style w:type="paragraph" w:customStyle="1" w:styleId="213">
    <w:name w:val="Основной текст 21"/>
    <w:basedOn w:val="ae"/>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e"/>
    <w:next w:val="ae"/>
    <w:pPr>
      <w:ind w:left="720"/>
    </w:pPr>
  </w:style>
  <w:style w:type="paragraph" w:customStyle="1" w:styleId="1ff8">
    <w:name w:val="Обычный отступ1"/>
    <w:basedOn w:val="ae"/>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7"/>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e"/>
    <w:pPr>
      <w:numPr>
        <w:ilvl w:val="0"/>
        <w:numId w:val="0"/>
      </w:numPr>
      <w:spacing w:after="240"/>
      <w:jc w:val="both"/>
    </w:pPr>
    <w:rPr>
      <w:rFonts w:ascii="Symbol" w:hAnsi="Symbol" w:cs="Symbol"/>
      <w:i w:val="0"/>
      <w:iCs w:val="0"/>
      <w:sz w:val="24"/>
      <w:szCs w:val="24"/>
    </w:rPr>
  </w:style>
  <w:style w:type="paragraph" w:customStyle="1" w:styleId="3f5">
    <w:name w:val="Уровень3"/>
    <w:basedOn w:val="3"/>
    <w:next w:val="ae"/>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e"/>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e"/>
    <w:pPr>
      <w:spacing w:after="160" w:line="240" w:lineRule="exact"/>
    </w:pPr>
    <w:rPr>
      <w:sz w:val="28"/>
      <w:szCs w:val="28"/>
      <w:lang w:val="en-US"/>
    </w:rPr>
  </w:style>
  <w:style w:type="paragraph" w:styleId="afffffffffd">
    <w:name w:val="No Spacing"/>
    <w:qFormat/>
    <w:pPr>
      <w:suppressAutoHyphens/>
    </w:pPr>
    <w:rPr>
      <w:rFonts w:ascii="IzhTitl" w:eastAsia="Garamond" w:hAnsi="IzhTitl" w:cs="IzhTitl"/>
      <w:sz w:val="22"/>
      <w:szCs w:val="22"/>
      <w:lang w:eastAsia="ar-SA"/>
    </w:rPr>
  </w:style>
  <w:style w:type="paragraph" w:customStyle="1" w:styleId="afffffffffe">
    <w:name w:val="Знак Знак Знак Знак"/>
    <w:basedOn w:val="ae"/>
    <w:pPr>
      <w:pageBreakBefore/>
      <w:spacing w:after="160" w:line="360" w:lineRule="auto"/>
    </w:pPr>
    <w:rPr>
      <w:rFonts w:ascii="Mincho" w:hAnsi="Mincho" w:cs="Mincho"/>
      <w:sz w:val="28"/>
      <w:szCs w:val="28"/>
      <w:lang w:val="en-US"/>
    </w:rPr>
  </w:style>
  <w:style w:type="paragraph" w:customStyle="1" w:styleId="117">
    <w:name w:val="Абзац списка11"/>
    <w:basedOn w:val="ae"/>
    <w:pPr>
      <w:ind w:left="720"/>
    </w:pPr>
  </w:style>
  <w:style w:type="paragraph" w:customStyle="1" w:styleId="mb12">
    <w:name w:val="mb12"/>
    <w:basedOn w:val="ae"/>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e"/>
    <w:pPr>
      <w:widowControl w:val="0"/>
      <w:autoSpaceDE w:val="0"/>
      <w:jc w:val="both"/>
    </w:pPr>
    <w:rPr>
      <w:rFonts w:ascii="Helvetica" w:hAnsi="Helvetica" w:cs="Helvetica"/>
    </w:rPr>
  </w:style>
  <w:style w:type="paragraph" w:customStyle="1" w:styleId="1ffb">
    <w:name w:val="Знак Знак1 Знак"/>
    <w:basedOn w:val="ae"/>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e"/>
    <w:pPr>
      <w:spacing w:before="280" w:after="280"/>
    </w:pPr>
  </w:style>
  <w:style w:type="paragraph" w:customStyle="1" w:styleId="Style6">
    <w:name w:val="Style6"/>
    <w:basedOn w:val="ae"/>
    <w:pPr>
      <w:widowControl w:val="0"/>
      <w:autoSpaceDE w:val="0"/>
      <w:spacing w:line="173" w:lineRule="exact"/>
      <w:ind w:firstLine="6821"/>
    </w:pPr>
  </w:style>
  <w:style w:type="paragraph" w:customStyle="1" w:styleId="1ffc">
    <w:name w:val="Знак1 Знак Знак Знак"/>
    <w:basedOn w:val="ae"/>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e"/>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e"/>
    <w:pPr>
      <w:shd w:val="clear" w:color="auto" w:fill="FFFFFF"/>
      <w:spacing w:line="0" w:lineRule="atLeast"/>
    </w:pPr>
    <w:rPr>
      <w:sz w:val="20"/>
      <w:szCs w:val="20"/>
    </w:rPr>
  </w:style>
  <w:style w:type="paragraph" w:customStyle="1" w:styleId="85">
    <w:name w:val="Основной текст (8)"/>
    <w:basedOn w:val="ae"/>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e"/>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e"/>
    <w:pPr>
      <w:spacing w:line="360" w:lineRule="auto"/>
      <w:ind w:firstLine="720"/>
      <w:jc w:val="both"/>
    </w:pPr>
    <w:rPr>
      <w:sz w:val="28"/>
    </w:rPr>
  </w:style>
  <w:style w:type="paragraph" w:customStyle="1" w:styleId="103">
    <w:name w:val="Стиль Рисунок + 10 пт Знак Знак"/>
    <w:basedOn w:val="ae"/>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e"/>
    <w:pPr>
      <w:keepNext/>
      <w:numPr>
        <w:numId w:val="19"/>
      </w:numPr>
      <w:spacing w:after="20"/>
      <w:jc w:val="right"/>
    </w:pPr>
    <w:rPr>
      <w:b/>
    </w:rPr>
  </w:style>
  <w:style w:type="paragraph" w:customStyle="1" w:styleId="distable">
    <w:name w:val="Стиль dis_table + По ширине"/>
    <w:basedOn w:val="ae"/>
    <w:rPr>
      <w:b/>
      <w:bCs/>
      <w:szCs w:val="20"/>
    </w:rPr>
  </w:style>
  <w:style w:type="paragraph" w:customStyle="1" w:styleId="104">
    <w:name w:val="Стиль Рисунок + 10 пт"/>
    <w:basedOn w:val="ae"/>
    <w:pPr>
      <w:tabs>
        <w:tab w:val="left" w:pos="964"/>
      </w:tabs>
      <w:spacing w:before="120"/>
      <w:ind w:left="360"/>
      <w:jc w:val="center"/>
    </w:pPr>
    <w:rPr>
      <w:rFonts w:ascii="OpenSymbol" w:hAnsi="OpenSymbol" w:cs="OpenSymbol"/>
      <w:b/>
      <w:color w:val="000000"/>
      <w:szCs w:val="22"/>
    </w:rPr>
  </w:style>
  <w:style w:type="paragraph" w:customStyle="1" w:styleId="affffffffff">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0">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e"/>
    <w:pPr>
      <w:spacing w:before="280" w:after="115"/>
    </w:pPr>
    <w:rPr>
      <w:color w:val="000000"/>
      <w:sz w:val="20"/>
      <w:szCs w:val="20"/>
    </w:rPr>
  </w:style>
  <w:style w:type="paragraph" w:customStyle="1" w:styleId="Style3">
    <w:name w:val="Style3"/>
    <w:basedOn w:val="ae"/>
    <w:pPr>
      <w:widowControl w:val="0"/>
      <w:autoSpaceDE w:val="0"/>
      <w:spacing w:line="288" w:lineRule="exact"/>
    </w:pPr>
  </w:style>
  <w:style w:type="paragraph" w:customStyle="1" w:styleId="consnormal0">
    <w:name w:val="consnormal"/>
    <w:basedOn w:val="ae"/>
    <w:pPr>
      <w:spacing w:before="280" w:after="280" w:line="360" w:lineRule="auto"/>
      <w:ind w:firstLine="709"/>
      <w:jc w:val="both"/>
    </w:pPr>
    <w:rPr>
      <w:color w:val="000000"/>
      <w:sz w:val="28"/>
    </w:rPr>
  </w:style>
  <w:style w:type="paragraph" w:customStyle="1" w:styleId="affffffffff1">
    <w:name w:val="Готовый"/>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2">
    <w:name w:val="Диссертация"/>
    <w:basedOn w:val="ae"/>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e"/>
    <w:pPr>
      <w:spacing w:after="160" w:line="240" w:lineRule="exact"/>
    </w:pPr>
    <w:rPr>
      <w:sz w:val="28"/>
      <w:szCs w:val="20"/>
      <w:lang w:val="en-US"/>
    </w:rPr>
  </w:style>
  <w:style w:type="paragraph" w:styleId="HTMLa">
    <w:name w:val="HTML Address"/>
    <w:basedOn w:val="ae"/>
    <w:rPr>
      <w:i/>
      <w:iCs/>
    </w:rPr>
  </w:style>
  <w:style w:type="paragraph" w:customStyle="1" w:styleId="315">
    <w:name w:val="Основной текст с отступом 31"/>
    <w:basedOn w:val="ae"/>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e"/>
    <w:pPr>
      <w:spacing w:before="280" w:after="280"/>
    </w:pPr>
    <w:rPr>
      <w:rFonts w:ascii="OpenSymbol" w:eastAsia="OpenSymbol" w:hAnsi="OpenSymbol" w:cs="OpenSymbol"/>
    </w:rPr>
  </w:style>
  <w:style w:type="paragraph" w:customStyle="1" w:styleId="1ffe">
    <w:name w:val="1"/>
    <w:basedOn w:val="ae"/>
    <w:pPr>
      <w:spacing w:before="280" w:after="280"/>
    </w:pPr>
    <w:rPr>
      <w:rFonts w:ascii="OpenSymbol" w:eastAsia="OpenSymbol" w:hAnsi="OpenSymbol" w:cs="OpenSymbol"/>
    </w:rPr>
  </w:style>
  <w:style w:type="paragraph" w:customStyle="1" w:styleId="fr51">
    <w:name w:val="fr5"/>
    <w:basedOn w:val="ae"/>
    <w:pPr>
      <w:spacing w:before="280" w:after="280"/>
    </w:pPr>
    <w:rPr>
      <w:rFonts w:ascii="OpenSymbol" w:eastAsia="OpenSymbol" w:hAnsi="OpenSymbol" w:cs="OpenSymbol"/>
    </w:rPr>
  </w:style>
  <w:style w:type="paragraph" w:customStyle="1" w:styleId="322">
    <w:name w:val="Основной текст с отступом 32"/>
    <w:basedOn w:val="ae"/>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3">
    <w:name w:val="Таблица"/>
    <w:basedOn w:val="ae"/>
    <w:pPr>
      <w:keepNext/>
      <w:spacing w:before="160" w:after="120"/>
      <w:ind w:left="964" w:hanging="964"/>
    </w:pPr>
    <w:rPr>
      <w:rFonts w:eastAsia="Impact"/>
      <w:sz w:val="18"/>
    </w:rPr>
  </w:style>
  <w:style w:type="paragraph" w:customStyle="1" w:styleId="affffffffff4">
    <w:name w:val="Обычный вправо"/>
    <w:basedOn w:val="ae"/>
    <w:pPr>
      <w:jc w:val="right"/>
    </w:pPr>
    <w:rPr>
      <w:rFonts w:eastAsia="Impact"/>
      <w:sz w:val="20"/>
      <w:szCs w:val="20"/>
    </w:rPr>
  </w:style>
  <w:style w:type="paragraph" w:customStyle="1" w:styleId="affffffffff5">
    <w:name w:val="Специальность"/>
    <w:basedOn w:val="ae"/>
    <w:pPr>
      <w:jc w:val="center"/>
    </w:pPr>
    <w:rPr>
      <w:rFonts w:eastAsia="Impact"/>
      <w:sz w:val="20"/>
    </w:rPr>
  </w:style>
  <w:style w:type="paragraph" w:customStyle="1" w:styleId="affffffffff6">
    <w:name w:val="Кафедра"/>
    <w:basedOn w:val="affffffffff5"/>
    <w:pPr>
      <w:keepNext/>
    </w:pPr>
    <w:rPr>
      <w:sz w:val="18"/>
    </w:rPr>
  </w:style>
  <w:style w:type="paragraph" w:customStyle="1" w:styleId="0">
    <w:name w:val="Обычный+0"/>
    <w:basedOn w:val="ae"/>
    <w:pPr>
      <w:ind w:firstLine="567"/>
      <w:jc w:val="both"/>
    </w:pPr>
    <w:rPr>
      <w:rFonts w:eastAsia="Impact"/>
      <w:spacing w:val="-1"/>
      <w:sz w:val="20"/>
      <w:szCs w:val="20"/>
    </w:rPr>
  </w:style>
  <w:style w:type="paragraph" w:customStyle="1" w:styleId="affffffffff7">
    <w:name w:val="Обычный без отступа"/>
    <w:basedOn w:val="ae"/>
    <w:pPr>
      <w:jc w:val="both"/>
    </w:pPr>
    <w:rPr>
      <w:rFonts w:eastAsia="Impact"/>
      <w:sz w:val="20"/>
      <w:szCs w:val="20"/>
    </w:rPr>
  </w:style>
  <w:style w:type="paragraph" w:customStyle="1" w:styleId="affffffffff8">
    <w:name w:val="Ученый секретарь"/>
    <w:basedOn w:val="affffffffff7"/>
    <w:pPr>
      <w:tabs>
        <w:tab w:val="right" w:pos="6124"/>
      </w:tabs>
      <w:jc w:val="left"/>
    </w:pPr>
    <w:rPr>
      <w:sz w:val="18"/>
    </w:rPr>
  </w:style>
  <w:style w:type="paragraph" w:customStyle="1" w:styleId="Style29">
    <w:name w:val="Style29"/>
    <w:basedOn w:val="ae"/>
    <w:pPr>
      <w:widowControl w:val="0"/>
      <w:autoSpaceDE w:val="0"/>
      <w:spacing w:line="470" w:lineRule="exact"/>
      <w:ind w:firstLine="633"/>
      <w:jc w:val="both"/>
    </w:pPr>
    <w:rPr>
      <w:sz w:val="28"/>
    </w:rPr>
  </w:style>
  <w:style w:type="paragraph" w:customStyle="1" w:styleId="1fff">
    <w:name w:val="Абзац списка1"/>
    <w:basedOn w:val="ae"/>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e"/>
    <w:pPr>
      <w:widowControl w:val="0"/>
      <w:autoSpaceDE w:val="0"/>
      <w:spacing w:line="469" w:lineRule="exact"/>
      <w:ind w:firstLine="671"/>
      <w:jc w:val="both"/>
    </w:pPr>
    <w:rPr>
      <w:sz w:val="28"/>
    </w:rPr>
  </w:style>
  <w:style w:type="paragraph" w:customStyle="1" w:styleId="Style47">
    <w:name w:val="Style47"/>
    <w:basedOn w:val="ae"/>
    <w:pPr>
      <w:widowControl w:val="0"/>
      <w:autoSpaceDE w:val="0"/>
      <w:spacing w:line="280" w:lineRule="exact"/>
      <w:jc w:val="both"/>
    </w:pPr>
    <w:rPr>
      <w:sz w:val="28"/>
    </w:rPr>
  </w:style>
  <w:style w:type="paragraph" w:customStyle="1" w:styleId="Style32">
    <w:name w:val="Style32"/>
    <w:basedOn w:val="ae"/>
    <w:pPr>
      <w:widowControl w:val="0"/>
      <w:autoSpaceDE w:val="0"/>
      <w:spacing w:line="273" w:lineRule="exact"/>
    </w:pPr>
    <w:rPr>
      <w:sz w:val="28"/>
    </w:rPr>
  </w:style>
  <w:style w:type="paragraph" w:customStyle="1" w:styleId="Style46">
    <w:name w:val="Style46"/>
    <w:basedOn w:val="ae"/>
    <w:pPr>
      <w:widowControl w:val="0"/>
      <w:autoSpaceDE w:val="0"/>
    </w:pPr>
    <w:rPr>
      <w:sz w:val="28"/>
    </w:rPr>
  </w:style>
  <w:style w:type="paragraph" w:customStyle="1" w:styleId="Style48">
    <w:name w:val="Style48"/>
    <w:basedOn w:val="ae"/>
    <w:pPr>
      <w:widowControl w:val="0"/>
      <w:autoSpaceDE w:val="0"/>
      <w:spacing w:line="271" w:lineRule="exact"/>
      <w:ind w:firstLine="137"/>
    </w:pPr>
    <w:rPr>
      <w:sz w:val="28"/>
    </w:rPr>
  </w:style>
  <w:style w:type="paragraph" w:customStyle="1" w:styleId="Style45">
    <w:name w:val="Style45"/>
    <w:basedOn w:val="ae"/>
    <w:pPr>
      <w:widowControl w:val="0"/>
      <w:autoSpaceDE w:val="0"/>
      <w:spacing w:line="249" w:lineRule="exact"/>
      <w:jc w:val="center"/>
    </w:pPr>
    <w:rPr>
      <w:sz w:val="28"/>
    </w:rPr>
  </w:style>
  <w:style w:type="paragraph" w:customStyle="1" w:styleId="Style54">
    <w:name w:val="Style54"/>
    <w:basedOn w:val="ae"/>
    <w:pPr>
      <w:widowControl w:val="0"/>
      <w:autoSpaceDE w:val="0"/>
    </w:pPr>
    <w:rPr>
      <w:sz w:val="28"/>
    </w:rPr>
  </w:style>
  <w:style w:type="paragraph" w:customStyle="1" w:styleId="Style81">
    <w:name w:val="Style81"/>
    <w:basedOn w:val="ae"/>
    <w:pPr>
      <w:widowControl w:val="0"/>
      <w:autoSpaceDE w:val="0"/>
    </w:pPr>
    <w:rPr>
      <w:sz w:val="28"/>
    </w:rPr>
  </w:style>
  <w:style w:type="paragraph" w:customStyle="1" w:styleId="Style79">
    <w:name w:val="Style79"/>
    <w:basedOn w:val="ae"/>
    <w:pPr>
      <w:widowControl w:val="0"/>
      <w:autoSpaceDE w:val="0"/>
      <w:spacing w:line="479" w:lineRule="exact"/>
      <w:ind w:firstLine="345"/>
      <w:jc w:val="both"/>
    </w:pPr>
    <w:rPr>
      <w:sz w:val="28"/>
    </w:rPr>
  </w:style>
  <w:style w:type="paragraph" w:customStyle="1" w:styleId="subhead5">
    <w:name w:val="subhead5"/>
    <w:basedOn w:val="ae"/>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9">
    <w:name w:val="Диплом"/>
    <w:basedOn w:val="ae"/>
    <w:pPr>
      <w:spacing w:line="360" w:lineRule="auto"/>
      <w:ind w:firstLine="709"/>
      <w:jc w:val="both"/>
    </w:pPr>
    <w:rPr>
      <w:sz w:val="28"/>
      <w:szCs w:val="28"/>
    </w:rPr>
  </w:style>
  <w:style w:type="paragraph" w:customStyle="1" w:styleId="affffffffffa">
    <w:name w:val="Заголовок статьи"/>
    <w:basedOn w:val="ae"/>
    <w:next w:val="ae"/>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e"/>
    <w:pPr>
      <w:spacing w:before="120" w:after="120"/>
      <w:jc w:val="center"/>
    </w:pPr>
    <w:rPr>
      <w:rFonts w:ascii="Helvetica" w:hAnsi="Helvetica" w:cs="Helvetica"/>
      <w:b/>
      <w:sz w:val="32"/>
      <w:szCs w:val="28"/>
    </w:rPr>
  </w:style>
  <w:style w:type="paragraph" w:customStyle="1" w:styleId="affffffffffb">
    <w:name w:val="Тема"/>
    <w:basedOn w:val="ae"/>
    <w:next w:val="ae"/>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e"/>
    <w:rPr>
      <w:rFonts w:ascii="MS Reference Specialty" w:hAnsi="MS Reference Specialty" w:cs="MS Reference Specialty"/>
      <w:sz w:val="20"/>
      <w:szCs w:val="20"/>
      <w:lang w:val="en-US"/>
    </w:rPr>
  </w:style>
  <w:style w:type="paragraph" w:customStyle="1" w:styleId="1fff2">
    <w:name w:val="Обычный1"/>
    <w:link w:val="1fff3"/>
    <w:pPr>
      <w:suppressAutoHyphens/>
      <w:snapToGrid w:val="0"/>
      <w:spacing w:before="100" w:after="100"/>
    </w:pPr>
    <w:rPr>
      <w:rFonts w:ascii="Garamond" w:eastAsia="Garamond" w:hAnsi="Garamond" w:cs="Garamond"/>
      <w:sz w:val="24"/>
      <w:lang w:eastAsia="ar-SA"/>
    </w:rPr>
  </w:style>
  <w:style w:type="paragraph" w:customStyle="1" w:styleId="affffffffffc">
    <w:name w:val="Знак Знак Знак Знак Знак Знак Знак"/>
    <w:basedOn w:val="ae"/>
    <w:pPr>
      <w:spacing w:after="160" w:line="240" w:lineRule="exact"/>
    </w:pPr>
    <w:rPr>
      <w:sz w:val="20"/>
      <w:szCs w:val="20"/>
    </w:rPr>
  </w:style>
  <w:style w:type="paragraph" w:customStyle="1" w:styleId="text0">
    <w:name w:val="text"/>
    <w:basedOn w:val="ae"/>
    <w:pPr>
      <w:spacing w:before="280" w:after="280"/>
    </w:pPr>
    <w:rPr>
      <w:sz w:val="18"/>
      <w:szCs w:val="18"/>
    </w:rPr>
  </w:style>
  <w:style w:type="paragraph" w:customStyle="1" w:styleId="125">
    <w:name w:val="Знак Знак12"/>
    <w:basedOn w:val="ae"/>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e"/>
    <w:pPr>
      <w:spacing w:before="280" w:after="280"/>
    </w:pPr>
  </w:style>
  <w:style w:type="paragraph" w:customStyle="1" w:styleId="119">
    <w:name w:val="Знак Знак1 Знак Знак Знак Знак1"/>
    <w:basedOn w:val="ae"/>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e"/>
    <w:pPr>
      <w:spacing w:before="280" w:after="280"/>
    </w:pPr>
  </w:style>
  <w:style w:type="paragraph" w:customStyle="1" w:styleId="Normal-bullit">
    <w:name w:val="Normal-bullit"/>
    <w:basedOn w:val="ae"/>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e"/>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e"/>
    <w:pPr>
      <w:spacing w:after="160" w:line="240" w:lineRule="exact"/>
    </w:pPr>
    <w:rPr>
      <w:sz w:val="28"/>
      <w:szCs w:val="20"/>
      <w:lang w:val="en-US"/>
    </w:rPr>
  </w:style>
  <w:style w:type="paragraph" w:customStyle="1" w:styleId="4f">
    <w:name w:val="Знак4 Знак Знак"/>
    <w:basedOn w:val="ae"/>
    <w:rPr>
      <w:rFonts w:ascii="MS Reference Specialty" w:hAnsi="MS Reference Specialty" w:cs="MS Reference Specialty"/>
      <w:sz w:val="20"/>
      <w:szCs w:val="20"/>
      <w:lang w:val="en-US"/>
    </w:rPr>
  </w:style>
  <w:style w:type="paragraph" w:customStyle="1" w:styleId="2ffb">
    <w:name w:val="Знак2"/>
    <w:basedOn w:val="ae"/>
    <w:rPr>
      <w:rFonts w:ascii="MS Reference Specialty" w:hAnsi="MS Reference Specialty" w:cs="MS Reference Specialty"/>
      <w:sz w:val="20"/>
      <w:szCs w:val="20"/>
      <w:lang w:val="en-US"/>
    </w:rPr>
  </w:style>
  <w:style w:type="paragraph" w:customStyle="1" w:styleId="ConsTitle">
    <w:name w:val="ConsTitle"/>
    <w:basedOn w:val="ae"/>
    <w:pPr>
      <w:widowControl w:val="0"/>
      <w:autoSpaceDE w:val="0"/>
    </w:pPr>
    <w:rPr>
      <w:rFonts w:ascii="OpenSymbol" w:hAnsi="OpenSymbol" w:cs="OpenSymbol"/>
      <w:b/>
      <w:bCs/>
      <w:sz w:val="16"/>
      <w:szCs w:val="16"/>
    </w:rPr>
  </w:style>
  <w:style w:type="paragraph" w:customStyle="1" w:styleId="j">
    <w:name w:val="j"/>
    <w:basedOn w:val="ae"/>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e"/>
    <w:pPr>
      <w:numPr>
        <w:numId w:val="29"/>
      </w:numPr>
      <w:spacing w:line="360" w:lineRule="auto"/>
    </w:pPr>
    <w:rPr>
      <w:sz w:val="28"/>
      <w:szCs w:val="28"/>
    </w:rPr>
  </w:style>
  <w:style w:type="paragraph" w:styleId="86">
    <w:name w:val="toc 8"/>
    <w:basedOn w:val="ae"/>
    <w:next w:val="ae"/>
    <w:pPr>
      <w:ind w:left="1680"/>
    </w:pPr>
  </w:style>
  <w:style w:type="paragraph" w:customStyle="1" w:styleId="u">
    <w:name w:val="u"/>
    <w:basedOn w:val="ae"/>
    <w:pPr>
      <w:ind w:firstLine="390"/>
      <w:jc w:val="both"/>
    </w:pPr>
  </w:style>
  <w:style w:type="paragraph" w:customStyle="1" w:styleId="affffffffffe">
    <w:name w:val="#Основной Стиль"/>
    <w:basedOn w:val="ae"/>
    <w:pPr>
      <w:spacing w:line="360" w:lineRule="auto"/>
      <w:ind w:firstLine="720"/>
      <w:jc w:val="both"/>
    </w:pPr>
    <w:rPr>
      <w:sz w:val="28"/>
      <w:szCs w:val="20"/>
    </w:rPr>
  </w:style>
  <w:style w:type="paragraph" w:customStyle="1" w:styleId="1fff4">
    <w:name w:val="Красная строка1"/>
    <w:basedOn w:val="afffffffa"/>
    <w:pPr>
      <w:ind w:firstLine="210"/>
    </w:pPr>
    <w:rPr>
      <w:sz w:val="24"/>
    </w:rPr>
  </w:style>
  <w:style w:type="paragraph" w:customStyle="1" w:styleId="1fff5">
    <w:name w:val="Знак Знак Знак Знак1"/>
    <w:basedOn w:val="ae"/>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e"/>
    <w:pPr>
      <w:spacing w:after="240" w:line="360" w:lineRule="auto"/>
      <w:jc w:val="center"/>
    </w:pPr>
    <w:rPr>
      <w:b/>
      <w:sz w:val="32"/>
    </w:rPr>
  </w:style>
  <w:style w:type="paragraph" w:customStyle="1" w:styleId="afffffffffff">
    <w:name w:val="Содержимое таблицы"/>
    <w:basedOn w:val="ae"/>
    <w:pPr>
      <w:suppressLineNumbers/>
    </w:pPr>
    <w:rPr>
      <w:sz w:val="20"/>
      <w:szCs w:val="20"/>
    </w:rPr>
  </w:style>
  <w:style w:type="paragraph" w:customStyle="1" w:styleId="afffffffffff0">
    <w:name w:val="Заголовок таблицы"/>
    <w:basedOn w:val="ae"/>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par">
    <w:name w:val="par"/>
    <w:basedOn w:val="ae"/>
    <w:pPr>
      <w:spacing w:before="280" w:after="280"/>
    </w:pPr>
  </w:style>
  <w:style w:type="paragraph" w:customStyle="1" w:styleId="dt">
    <w:name w:val="dt"/>
    <w:basedOn w:val="ae"/>
    <w:pPr>
      <w:spacing w:before="280" w:after="280"/>
    </w:pPr>
  </w:style>
  <w:style w:type="paragraph" w:customStyle="1" w:styleId="afffffffffff1">
    <w:name w:val="Текст в заданном формате"/>
    <w:basedOn w:val="ae"/>
    <w:pPr>
      <w:widowControl w:val="0"/>
    </w:pPr>
    <w:rPr>
      <w:rFonts w:ascii="ISOCPEUR" w:eastAsia="ISOCPEUR" w:hAnsi="ISOCPEUR" w:cs="ISOCPEUR"/>
      <w:sz w:val="20"/>
      <w:szCs w:val="20"/>
    </w:rPr>
  </w:style>
  <w:style w:type="paragraph" w:customStyle="1" w:styleId="1fff6">
    <w:name w:val="Нумерованный список 1"/>
    <w:basedOn w:val="afffffffa"/>
    <w:pPr>
      <w:tabs>
        <w:tab w:val="left" w:pos="357"/>
        <w:tab w:val="left" w:pos="851"/>
        <w:tab w:val="left" w:pos="1080"/>
      </w:tabs>
      <w:spacing w:after="0" w:line="360" w:lineRule="auto"/>
      <w:ind w:firstLine="567"/>
      <w:jc w:val="both"/>
    </w:pPr>
    <w:rPr>
      <w:szCs w:val="20"/>
    </w:rPr>
  </w:style>
  <w:style w:type="paragraph" w:customStyle="1" w:styleId="1fff7">
    <w:name w:val="Маркированный список 1"/>
    <w:basedOn w:val="afffffffa"/>
    <w:pPr>
      <w:tabs>
        <w:tab w:val="left" w:pos="360"/>
      </w:tabs>
      <w:spacing w:after="0" w:line="360" w:lineRule="auto"/>
      <w:ind w:left="360" w:hanging="360"/>
      <w:jc w:val="both"/>
    </w:pPr>
    <w:rPr>
      <w:sz w:val="24"/>
      <w:szCs w:val="20"/>
    </w:rPr>
  </w:style>
  <w:style w:type="paragraph" w:customStyle="1" w:styleId="1fff8">
    <w:name w:val="Нумерованный список1"/>
    <w:basedOn w:val="ae"/>
    <w:pPr>
      <w:tabs>
        <w:tab w:val="left" w:pos="360"/>
      </w:tabs>
      <w:spacing w:line="360" w:lineRule="auto"/>
      <w:ind w:left="360" w:hanging="360"/>
      <w:jc w:val="both"/>
    </w:pPr>
    <w:rPr>
      <w:sz w:val="28"/>
      <w:szCs w:val="20"/>
    </w:rPr>
  </w:style>
  <w:style w:type="paragraph" w:customStyle="1" w:styleId="316">
    <w:name w:val="Нумерованный список 31"/>
    <w:basedOn w:val="ae"/>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e"/>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e"/>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e"/>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e"/>
    <w:pPr>
      <w:numPr>
        <w:numId w:val="31"/>
      </w:numPr>
      <w:overflowPunct w:val="0"/>
      <w:autoSpaceDE w:val="0"/>
      <w:jc w:val="both"/>
      <w:textAlignment w:val="baseline"/>
    </w:pPr>
    <w:rPr>
      <w:rFonts w:ascii="OpenSymbol" w:hAnsi="OpenSymbol" w:cs="OpenSymbol"/>
      <w:sz w:val="18"/>
      <w:szCs w:val="20"/>
    </w:rPr>
  </w:style>
  <w:style w:type="paragraph" w:customStyle="1" w:styleId="1fff9">
    <w:name w:val="1Тема"/>
    <w:basedOn w:val="ae"/>
    <w:pPr>
      <w:spacing w:after="120"/>
    </w:pPr>
    <w:rPr>
      <w:rFonts w:ascii="MS Reference Specialty" w:hAnsi="MS Reference Specialty" w:cs="MS Reference Specialty"/>
      <w:b/>
      <w:bCs/>
    </w:rPr>
  </w:style>
  <w:style w:type="paragraph" w:customStyle="1" w:styleId="-5">
    <w:name w:val="Рис.-табл"/>
    <w:basedOn w:val="ae"/>
    <w:pPr>
      <w:jc w:val="center"/>
    </w:pPr>
    <w:rPr>
      <w:rFonts w:ascii="OpenSymbol" w:hAnsi="OpenSymbol" w:cs="OpenSymbol"/>
      <w:b/>
      <w:szCs w:val="16"/>
    </w:rPr>
  </w:style>
  <w:style w:type="paragraph" w:customStyle="1" w:styleId="2110">
    <w:name w:val="Основной текст 211"/>
    <w:basedOn w:val="ae"/>
    <w:pPr>
      <w:jc w:val="both"/>
    </w:pPr>
    <w:rPr>
      <w:sz w:val="28"/>
    </w:rPr>
  </w:style>
  <w:style w:type="paragraph" w:customStyle="1" w:styleId="afffffffffff2">
    <w:name w:val="мой стиль"/>
    <w:basedOn w:val="250"/>
    <w:pPr>
      <w:widowControl/>
      <w:ind w:right="0" w:firstLine="709"/>
    </w:pPr>
    <w:rPr>
      <w:sz w:val="24"/>
      <w:szCs w:val="24"/>
    </w:rPr>
  </w:style>
  <w:style w:type="paragraph" w:customStyle="1" w:styleId="zz-4">
    <w:name w:val="zz-4+"/>
    <w:basedOn w:val="ae"/>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e"/>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e"/>
    <w:next w:val="ae"/>
    <w:pPr>
      <w:jc w:val="both"/>
    </w:pPr>
    <w:rPr>
      <w:rFonts w:ascii="OpenSymbol" w:hAnsi="OpenSymbol" w:cs="OpenSymbol"/>
      <w:szCs w:val="20"/>
    </w:rPr>
  </w:style>
  <w:style w:type="paragraph" w:customStyle="1" w:styleId="afffffffffff3">
    <w:name w:val="Текст таблицы"/>
    <w:basedOn w:val="ae"/>
    <w:pPr>
      <w:spacing w:line="360" w:lineRule="auto"/>
      <w:jc w:val="both"/>
    </w:pPr>
    <w:rPr>
      <w:rFonts w:ascii="ISOCPEUR" w:hAnsi="ISOCPEUR" w:cs="ISOCPEUR"/>
      <w:bCs/>
      <w:sz w:val="16"/>
    </w:rPr>
  </w:style>
  <w:style w:type="paragraph" w:customStyle="1" w:styleId="afffffffffff4">
    <w:name w:val="Текст таблицы центр"/>
    <w:basedOn w:val="afffffffffff3"/>
    <w:pPr>
      <w:jc w:val="center"/>
    </w:pPr>
  </w:style>
  <w:style w:type="paragraph" w:customStyle="1" w:styleId="afffffffffff5">
    <w:name w:val="Заголовок рисунка"/>
    <w:basedOn w:val="afffffffffff0"/>
    <w:pPr>
      <w:keepNext w:val="0"/>
      <w:tabs>
        <w:tab w:val="clear" w:pos="1260"/>
      </w:tabs>
      <w:autoSpaceDE/>
      <w:spacing w:before="0" w:after="0" w:line="360" w:lineRule="auto"/>
      <w:ind w:left="0" w:firstLine="0"/>
      <w:jc w:val="center"/>
    </w:pPr>
    <w:rPr>
      <w:rFonts w:cs="Garamond"/>
      <w:sz w:val="28"/>
      <w:szCs w:val="24"/>
    </w:rPr>
  </w:style>
  <w:style w:type="paragraph" w:customStyle="1" w:styleId="1fffa">
    <w:name w:val="Подзаголовок1"/>
    <w:basedOn w:val="250"/>
    <w:pPr>
      <w:widowControl/>
      <w:spacing w:before="120" w:after="120"/>
      <w:ind w:right="0" w:firstLine="851"/>
    </w:pPr>
    <w:rPr>
      <w:b/>
      <w:bCs/>
      <w:szCs w:val="24"/>
    </w:rPr>
  </w:style>
  <w:style w:type="paragraph" w:customStyle="1" w:styleId="1fffb">
    <w:name w:val="Знак Знак Знак Знак Знак Знак Знак Знак Знак Знак Знак Знак Знак1"/>
    <w:basedOn w:val="ae"/>
    <w:pPr>
      <w:spacing w:before="280" w:after="280"/>
    </w:pPr>
    <w:rPr>
      <w:rFonts w:ascii="Helvetica" w:hAnsi="Helvetica" w:cs="Helvetica"/>
      <w:sz w:val="20"/>
      <w:szCs w:val="20"/>
      <w:lang w:val="en-US"/>
    </w:rPr>
  </w:style>
  <w:style w:type="paragraph" w:customStyle="1" w:styleId="afffffffffff6">
    <w:name w:val="Знак Знак Знак 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7">
    <w:name w:val="Основной текст_"/>
    <w:basedOn w:val="ae"/>
    <w:pPr>
      <w:widowControl w:val="0"/>
      <w:shd w:val="clear" w:color="auto" w:fill="FFFFFF"/>
      <w:spacing w:line="470" w:lineRule="exact"/>
      <w:jc w:val="center"/>
    </w:pPr>
    <w:rPr>
      <w:spacing w:val="4"/>
      <w:szCs w:val="20"/>
    </w:rPr>
  </w:style>
  <w:style w:type="paragraph" w:customStyle="1" w:styleId="216">
    <w:name w:val="Основной текст21"/>
    <w:basedOn w:val="ae"/>
    <w:pPr>
      <w:widowControl w:val="0"/>
      <w:shd w:val="clear" w:color="auto" w:fill="FFFFFF"/>
      <w:spacing w:line="470" w:lineRule="exact"/>
      <w:jc w:val="center"/>
    </w:pPr>
    <w:rPr>
      <w:spacing w:val="4"/>
      <w:sz w:val="20"/>
      <w:szCs w:val="20"/>
    </w:rPr>
  </w:style>
  <w:style w:type="paragraph" w:customStyle="1" w:styleId="afffffffffff8">
    <w:name w:val="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9">
    <w:name w:val="Текст статьи"/>
    <w:basedOn w:val="ae"/>
    <w:pPr>
      <w:spacing w:line="360" w:lineRule="auto"/>
      <w:ind w:firstLine="720"/>
      <w:jc w:val="both"/>
    </w:pPr>
    <w:rPr>
      <w:sz w:val="28"/>
      <w:szCs w:val="28"/>
    </w:rPr>
  </w:style>
  <w:style w:type="paragraph" w:customStyle="1" w:styleId="3f7">
    <w:name w:val="Обычный (веб)3"/>
    <w:basedOn w:val="ae"/>
    <w:pPr>
      <w:spacing w:before="150" w:after="150"/>
      <w:jc w:val="both"/>
    </w:pPr>
  </w:style>
  <w:style w:type="paragraph" w:customStyle="1" w:styleId="1fffc">
    <w:name w:val="Обычный (веб)1"/>
    <w:basedOn w:val="ae"/>
    <w:pPr>
      <w:spacing w:after="280" w:line="312" w:lineRule="atLeast"/>
    </w:pPr>
  </w:style>
  <w:style w:type="paragraph" w:customStyle="1" w:styleId="afffffffffffa">
    <w:name w:val="Обычный текст"/>
    <w:basedOn w:val="ae"/>
    <w:pPr>
      <w:ind w:firstLine="454"/>
      <w:jc w:val="both"/>
    </w:pPr>
    <w:rPr>
      <w:szCs w:val="20"/>
    </w:rPr>
  </w:style>
  <w:style w:type="paragraph" w:customStyle="1" w:styleId="afffffffffffb">
    <w:name w:val="Основной"/>
    <w:basedOn w:val="ae"/>
    <w:pPr>
      <w:spacing w:line="360" w:lineRule="auto"/>
      <w:ind w:firstLine="709"/>
      <w:jc w:val="both"/>
    </w:pPr>
    <w:rPr>
      <w:sz w:val="28"/>
    </w:rPr>
  </w:style>
  <w:style w:type="paragraph" w:customStyle="1" w:styleId="Style8">
    <w:name w:val="Style8"/>
    <w:basedOn w:val="ae"/>
    <w:pPr>
      <w:widowControl w:val="0"/>
      <w:autoSpaceDE w:val="0"/>
      <w:jc w:val="both"/>
    </w:pPr>
  </w:style>
  <w:style w:type="paragraph" w:customStyle="1" w:styleId="MediumGrid1-Accent2">
    <w:name w:val="Medium Grid 1 - Accent 2"/>
    <w:basedOn w:val="ae"/>
    <w:pPr>
      <w:ind w:left="720"/>
    </w:pPr>
    <w:rPr>
      <w:rFonts w:ascii="Mincho" w:eastAsia="Mincho" w:hAnsi="Mincho" w:cs="Mincho"/>
    </w:rPr>
  </w:style>
  <w:style w:type="paragraph" w:customStyle="1" w:styleId="147">
    <w:name w:val="табл_14"/>
    <w:basedOn w:val="ae"/>
    <w:rPr>
      <w:rFonts w:ascii="OpenSymbol" w:hAnsi="OpenSymbol" w:cs="OpenSymbol"/>
      <w:sz w:val="28"/>
      <w:szCs w:val="20"/>
    </w:rPr>
  </w:style>
  <w:style w:type="paragraph" w:customStyle="1" w:styleId="My">
    <w:name w:val="Основной текст.My Текст"/>
    <w:basedOn w:val="ae"/>
    <w:pPr>
      <w:widowControl w:val="0"/>
      <w:spacing w:line="360" w:lineRule="auto"/>
      <w:ind w:firstLine="720"/>
      <w:jc w:val="both"/>
    </w:pPr>
    <w:rPr>
      <w:sz w:val="28"/>
      <w:szCs w:val="20"/>
      <w:lang w:val="uk-UA"/>
    </w:rPr>
  </w:style>
  <w:style w:type="paragraph" w:customStyle="1" w:styleId="afffffffffffc">
    <w:name w:val="Норм без абзаца"/>
    <w:basedOn w:val="ae"/>
    <w:pPr>
      <w:jc w:val="both"/>
    </w:pPr>
    <w:rPr>
      <w:rFonts w:ascii="UkrainianPeterburg" w:hAnsi="UkrainianPeterburg" w:cs="UkrainianPeterburg"/>
      <w:sz w:val="16"/>
      <w:szCs w:val="16"/>
    </w:rPr>
  </w:style>
  <w:style w:type="paragraph" w:customStyle="1" w:styleId="afffffffffffd">
    <w:name w:val="Осн текст"/>
    <w:basedOn w:val="ae"/>
    <w:pPr>
      <w:ind w:firstLine="709"/>
      <w:jc w:val="both"/>
    </w:pPr>
    <w:rPr>
      <w:sz w:val="32"/>
      <w:szCs w:val="32"/>
      <w:lang w:val="uk-UA"/>
    </w:rPr>
  </w:style>
  <w:style w:type="paragraph" w:customStyle="1" w:styleId="H1">
    <w:name w:val="H1"/>
    <w:basedOn w:val="ae"/>
    <w:next w:val="ae"/>
    <w:pPr>
      <w:keepNext/>
      <w:spacing w:before="100" w:after="100"/>
    </w:pPr>
    <w:rPr>
      <w:b/>
      <w:bCs/>
      <w:kern w:val="1"/>
      <w:sz w:val="48"/>
      <w:szCs w:val="48"/>
    </w:rPr>
  </w:style>
  <w:style w:type="paragraph" w:customStyle="1" w:styleId="a10">
    <w:name w:val="a1"/>
    <w:basedOn w:val="ae"/>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e"/>
    <w:next w:val="ae"/>
    <w:pPr>
      <w:ind w:left="960"/>
    </w:pPr>
    <w:rPr>
      <w:rFonts w:ascii="IzhTitl" w:hAnsi="IzhTitl" w:cs="IzhTitl"/>
      <w:sz w:val="18"/>
      <w:szCs w:val="18"/>
    </w:rPr>
  </w:style>
  <w:style w:type="paragraph" w:styleId="67">
    <w:name w:val="toc 6"/>
    <w:basedOn w:val="ae"/>
    <w:next w:val="ae"/>
    <w:pPr>
      <w:ind w:left="1200"/>
    </w:pPr>
    <w:rPr>
      <w:rFonts w:ascii="IzhTitl" w:hAnsi="IzhTitl" w:cs="IzhTitl"/>
      <w:sz w:val="18"/>
      <w:szCs w:val="18"/>
    </w:rPr>
  </w:style>
  <w:style w:type="paragraph" w:styleId="77">
    <w:name w:val="toc 7"/>
    <w:basedOn w:val="ae"/>
    <w:next w:val="ae"/>
    <w:pPr>
      <w:ind w:left="1440"/>
    </w:pPr>
    <w:rPr>
      <w:rFonts w:ascii="IzhTitl" w:hAnsi="IzhTitl" w:cs="IzhTitl"/>
      <w:sz w:val="18"/>
      <w:szCs w:val="18"/>
    </w:rPr>
  </w:style>
  <w:style w:type="paragraph" w:styleId="93">
    <w:name w:val="toc 9"/>
    <w:basedOn w:val="ae"/>
    <w:next w:val="ae"/>
    <w:pPr>
      <w:ind w:left="1920"/>
    </w:pPr>
    <w:rPr>
      <w:rFonts w:ascii="IzhTitl" w:hAnsi="IzhTitl" w:cs="IzhTitl"/>
      <w:sz w:val="18"/>
      <w:szCs w:val="18"/>
    </w:rPr>
  </w:style>
  <w:style w:type="paragraph" w:customStyle="1" w:styleId="rvps19">
    <w:name w:val="rvps19"/>
    <w:basedOn w:val="ae"/>
    <w:pPr>
      <w:ind w:firstLine="603"/>
      <w:jc w:val="both"/>
    </w:pPr>
    <w:rPr>
      <w:lang w:val="en-AU"/>
    </w:rPr>
  </w:style>
  <w:style w:type="paragraph" w:customStyle="1" w:styleId="rvps20">
    <w:name w:val="rvps20"/>
    <w:basedOn w:val="ae"/>
    <w:pPr>
      <w:ind w:firstLine="603"/>
    </w:pPr>
    <w:rPr>
      <w:lang w:val="en-AU"/>
    </w:rPr>
  </w:style>
  <w:style w:type="paragraph" w:customStyle="1" w:styleId="rvps7">
    <w:name w:val="rvps7"/>
    <w:basedOn w:val="ae"/>
    <w:pPr>
      <w:ind w:firstLine="787"/>
      <w:jc w:val="both"/>
    </w:pPr>
    <w:rPr>
      <w:lang w:val="en-AU"/>
    </w:rPr>
  </w:style>
  <w:style w:type="paragraph" w:customStyle="1" w:styleId="rvps16">
    <w:name w:val="rvps16"/>
    <w:basedOn w:val="ae"/>
    <w:pPr>
      <w:ind w:firstLine="787"/>
      <w:jc w:val="both"/>
    </w:pPr>
    <w:rPr>
      <w:lang w:val="en-AU"/>
    </w:rPr>
  </w:style>
  <w:style w:type="paragraph" w:customStyle="1" w:styleId="Iauiue">
    <w:name w:val="Iau.iue"/>
    <w:basedOn w:val="ae"/>
    <w:next w:val="ae"/>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e"/>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uiPriority w:val="99"/>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e"/>
    <w:pPr>
      <w:ind w:left="566" w:hanging="283"/>
    </w:pPr>
  </w:style>
  <w:style w:type="paragraph" w:customStyle="1" w:styleId="412">
    <w:name w:val="Список 41"/>
    <w:basedOn w:val="ae"/>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e"/>
    <w:pPr>
      <w:widowControl w:val="0"/>
      <w:autoSpaceDE w:val="0"/>
      <w:spacing w:after="120"/>
      <w:ind w:left="566"/>
    </w:pPr>
    <w:rPr>
      <w:sz w:val="20"/>
      <w:szCs w:val="20"/>
    </w:rPr>
  </w:style>
  <w:style w:type="paragraph" w:customStyle="1" w:styleId="2ffd">
    <w:name w:val="Îñíîâíîé òåêñò 2"/>
    <w:basedOn w:val="ae"/>
    <w:pPr>
      <w:widowControl w:val="0"/>
      <w:ind w:firstLine="851"/>
      <w:jc w:val="both"/>
    </w:pPr>
    <w:rPr>
      <w:sz w:val="28"/>
      <w:szCs w:val="20"/>
      <w:lang w:val="en-GB"/>
    </w:rPr>
  </w:style>
  <w:style w:type="paragraph" w:customStyle="1" w:styleId="afffffffffffe">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
    <w:name w:val="Îñíîâíîé òåêñò"/>
    <w:basedOn w:val="afffffffffffe"/>
    <w:rPr>
      <w:rFonts w:ascii="CentSchbook Win95BT" w:hAnsi="CentSchbook Win95BT" w:cs="CentSchbook Win95BT"/>
      <w:sz w:val="28"/>
    </w:rPr>
  </w:style>
  <w:style w:type="paragraph" w:customStyle="1" w:styleId="2ffe">
    <w:name w:val="2"/>
    <w:basedOn w:val="ae"/>
    <w:next w:val="affffffff7"/>
    <w:pPr>
      <w:spacing w:before="280" w:after="280"/>
    </w:pPr>
    <w:rPr>
      <w:lang w:val="uk-UA"/>
    </w:rPr>
  </w:style>
  <w:style w:type="paragraph" w:customStyle="1" w:styleId="3f8">
    <w:name w:val="заголовок 3"/>
    <w:basedOn w:val="ae"/>
    <w:next w:val="ae"/>
    <w:uiPriority w:val="99"/>
    <w:pPr>
      <w:keepNext/>
      <w:widowControl w:val="0"/>
      <w:autoSpaceDE w:val="0"/>
      <w:jc w:val="center"/>
    </w:pPr>
    <w:rPr>
      <w:b/>
      <w:bCs/>
      <w:sz w:val="20"/>
      <w:szCs w:val="20"/>
    </w:rPr>
  </w:style>
  <w:style w:type="paragraph" w:customStyle="1" w:styleId="1fffd">
    <w:name w:val="заголовок 1"/>
    <w:basedOn w:val="ae"/>
    <w:next w:val="ae"/>
    <w:pPr>
      <w:keepNext/>
      <w:autoSpaceDE w:val="0"/>
      <w:jc w:val="center"/>
    </w:pPr>
    <w:rPr>
      <w:rFonts w:ascii="Arial" w:hAnsi="Arial" w:cs="Arial"/>
      <w:b/>
      <w:bCs/>
      <w:sz w:val="36"/>
      <w:szCs w:val="36"/>
    </w:rPr>
  </w:style>
  <w:style w:type="paragraph" w:customStyle="1" w:styleId="2fff">
    <w:name w:val="заголовок 2"/>
    <w:basedOn w:val="ae"/>
    <w:next w:val="ae"/>
    <w:uiPriority w:val="99"/>
    <w:pPr>
      <w:keepNext/>
      <w:autoSpaceDE w:val="0"/>
      <w:jc w:val="center"/>
    </w:pPr>
    <w:rPr>
      <w:rFonts w:ascii="Arial" w:hAnsi="Arial" w:cs="Arial"/>
    </w:rPr>
  </w:style>
  <w:style w:type="paragraph" w:customStyle="1" w:styleId="4f0">
    <w:name w:val="заголовок 4"/>
    <w:basedOn w:val="ae"/>
    <w:next w:val="ae"/>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e"/>
    <w:pPr>
      <w:spacing w:line="300" w:lineRule="atLeast"/>
      <w:ind w:firstLine="400"/>
      <w:jc w:val="both"/>
    </w:pPr>
  </w:style>
  <w:style w:type="paragraph" w:customStyle="1" w:styleId="k7">
    <w:name w:val="k7"/>
    <w:basedOn w:val="ae"/>
    <w:pPr>
      <w:spacing w:line="280" w:lineRule="atLeast"/>
      <w:ind w:left="1000"/>
    </w:pPr>
    <w:rPr>
      <w:sz w:val="22"/>
      <w:szCs w:val="22"/>
    </w:rPr>
  </w:style>
  <w:style w:type="paragraph" w:customStyle="1" w:styleId="affffffffffff0">
    <w:name w:val="Текст_статті Знак"/>
    <w:basedOn w:val="ae"/>
    <w:pPr>
      <w:ind w:firstLine="284"/>
      <w:jc w:val="both"/>
    </w:pPr>
    <w:rPr>
      <w:sz w:val="20"/>
      <w:szCs w:val="20"/>
      <w:lang w:val="uk-UA"/>
    </w:rPr>
  </w:style>
  <w:style w:type="paragraph" w:customStyle="1" w:styleId="affffffffffff1">
    <w:name w:val="література"/>
    <w:basedOn w:val="ae"/>
    <w:pPr>
      <w:tabs>
        <w:tab w:val="left" w:pos="360"/>
      </w:tabs>
      <w:jc w:val="both"/>
    </w:pPr>
    <w:rPr>
      <w:sz w:val="18"/>
      <w:szCs w:val="18"/>
      <w:lang w:val="en-US"/>
    </w:rPr>
  </w:style>
  <w:style w:type="paragraph" w:customStyle="1" w:styleId="note">
    <w:name w:val="note"/>
    <w:basedOn w:val="ae"/>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e">
    <w:name w:val="Текст выноски1"/>
    <w:basedOn w:val="ae"/>
    <w:pPr>
      <w:overflowPunct w:val="0"/>
      <w:autoSpaceDE w:val="0"/>
      <w:textAlignment w:val="baseline"/>
    </w:pPr>
    <w:rPr>
      <w:rFonts w:ascii="Helvetica" w:hAnsi="Helvetica" w:cs="Helvetica"/>
      <w:sz w:val="16"/>
      <w:szCs w:val="16"/>
    </w:rPr>
  </w:style>
  <w:style w:type="paragraph" w:customStyle="1" w:styleId="1Title">
    <w:name w:val="Заголовок 1.Title"/>
    <w:basedOn w:val="ae"/>
    <w:next w:val="ae"/>
    <w:pPr>
      <w:keepNext/>
      <w:widowControl w:val="0"/>
      <w:spacing w:line="360" w:lineRule="auto"/>
      <w:jc w:val="center"/>
    </w:pPr>
    <w:rPr>
      <w:b/>
      <w:caps/>
      <w:color w:val="000000"/>
      <w:szCs w:val="20"/>
      <w:lang w:val="uk-UA"/>
    </w:rPr>
  </w:style>
  <w:style w:type="paragraph" w:customStyle="1" w:styleId="2pidzaholovok">
    <w:name w:val="Заголовок 2.pidzaholovok"/>
    <w:basedOn w:val="ae"/>
    <w:next w:val="ae"/>
    <w:pPr>
      <w:keepNext/>
      <w:jc w:val="center"/>
    </w:pPr>
    <w:rPr>
      <w:b/>
      <w:i/>
      <w:szCs w:val="20"/>
    </w:rPr>
  </w:style>
  <w:style w:type="paragraph" w:customStyle="1" w:styleId="1Title1">
    <w:name w:val="Заголовок 1.Title1"/>
    <w:basedOn w:val="ae"/>
    <w:next w:val="ae"/>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e"/>
    <w:next w:val="ae"/>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e"/>
    <w:pPr>
      <w:spacing w:after="120"/>
      <w:jc w:val="center"/>
    </w:pPr>
    <w:rPr>
      <w:b/>
      <w:sz w:val="22"/>
      <w:szCs w:val="20"/>
      <w:lang w:val="uk-UA"/>
    </w:rPr>
  </w:style>
  <w:style w:type="paragraph" w:customStyle="1" w:styleId="body">
    <w:name w:val="Основной текст с отступом.body"/>
    <w:basedOn w:val="ae"/>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e"/>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e"/>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e"/>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e"/>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e"/>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e"/>
    <w:pPr>
      <w:spacing w:after="120"/>
    </w:pPr>
    <w:rPr>
      <w:rFonts w:ascii="Helvetica" w:hAnsi="Helvetica" w:cs="Helvetica"/>
      <w:b/>
      <w:i/>
      <w:sz w:val="20"/>
      <w:szCs w:val="20"/>
      <w:lang w:val="uk-UA"/>
    </w:rPr>
  </w:style>
  <w:style w:type="paragraph" w:customStyle="1" w:styleId="mkSpec">
    <w:name w:val="mkSpec"/>
    <w:basedOn w:val="ae"/>
    <w:pPr>
      <w:spacing w:after="120"/>
    </w:pPr>
    <w:rPr>
      <w:rFonts w:ascii="MS Reference Specialty" w:hAnsi="MS Reference Specialty" w:cs="MS Reference Specialty"/>
      <w:i/>
      <w:smallCaps/>
      <w:sz w:val="20"/>
      <w:szCs w:val="20"/>
      <w:lang w:val="uk-UA"/>
    </w:rPr>
  </w:style>
  <w:style w:type="paragraph" w:customStyle="1" w:styleId="mkEntry">
    <w:name w:val="mkEntry"/>
    <w:basedOn w:val="ae"/>
    <w:pPr>
      <w:spacing w:after="120"/>
    </w:pPr>
    <w:rPr>
      <w:rFonts w:ascii="Helvetica" w:hAnsi="Helvetica" w:cs="Helvetica"/>
      <w:b/>
      <w:caps/>
      <w:sz w:val="20"/>
      <w:szCs w:val="20"/>
      <w:lang w:val="uk-UA"/>
    </w:rPr>
  </w:style>
  <w:style w:type="paragraph" w:customStyle="1" w:styleId="mkText">
    <w:name w:val="mkText"/>
    <w:basedOn w:val="ae"/>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e"/>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e"/>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e"/>
    <w:pPr>
      <w:spacing w:after="120"/>
      <w:ind w:firstLine="567"/>
    </w:pPr>
    <w:rPr>
      <w:szCs w:val="20"/>
      <w:lang w:val="uk-UA"/>
    </w:rPr>
  </w:style>
  <w:style w:type="paragraph" w:customStyle="1" w:styleId="Datakrush">
    <w:name w:val="Data krush"/>
    <w:basedOn w:val="ae"/>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e"/>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e"/>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e"/>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e"/>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e"/>
    <w:next w:val="ae"/>
    <w:pPr>
      <w:keepNext/>
      <w:spacing w:before="170" w:after="170"/>
      <w:jc w:val="center"/>
    </w:pPr>
    <w:rPr>
      <w:rFonts w:ascii="Mangal" w:hAnsi="Mangal" w:cs="Mangal"/>
      <w:b/>
      <w:i/>
      <w:szCs w:val="20"/>
    </w:rPr>
  </w:style>
  <w:style w:type="paragraph" w:customStyle="1" w:styleId="1ffff">
    <w:name w:val="Заголовок 1.Название"/>
    <w:basedOn w:val="ae"/>
    <w:next w:val="ae"/>
    <w:pPr>
      <w:keepNext/>
      <w:spacing w:after="283"/>
      <w:jc w:val="center"/>
    </w:pPr>
    <w:rPr>
      <w:rFonts w:ascii="Mangal" w:hAnsi="Mangal" w:cs="Mangal"/>
      <w:b/>
      <w:caps/>
      <w:szCs w:val="20"/>
    </w:rPr>
  </w:style>
  <w:style w:type="paragraph" w:customStyle="1" w:styleId="Avtor10">
    <w:name w:val="Основной текст.Avtor1"/>
    <w:basedOn w:val="ae"/>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e"/>
    <w:pPr>
      <w:spacing w:line="360" w:lineRule="auto"/>
      <w:ind w:firstLine="720"/>
      <w:jc w:val="center"/>
    </w:pPr>
    <w:rPr>
      <w:b/>
      <w:sz w:val="28"/>
      <w:szCs w:val="20"/>
      <w:lang w:val="uk-UA"/>
    </w:rPr>
  </w:style>
  <w:style w:type="paragraph" w:customStyle="1" w:styleId="Avtor2">
    <w:name w:val="Основной текст.Avtor2"/>
    <w:basedOn w:val="ae"/>
    <w:pPr>
      <w:jc w:val="center"/>
    </w:pPr>
    <w:rPr>
      <w:b/>
      <w:sz w:val="22"/>
      <w:szCs w:val="20"/>
      <w:lang w:val="uk-UA"/>
    </w:rPr>
  </w:style>
  <w:style w:type="paragraph" w:customStyle="1" w:styleId="body10">
    <w:name w:val="Основной текст с отступом.body1"/>
    <w:basedOn w:val="ae"/>
    <w:pPr>
      <w:ind w:firstLine="709"/>
      <w:jc w:val="both"/>
    </w:pPr>
    <w:rPr>
      <w:sz w:val="20"/>
      <w:szCs w:val="20"/>
      <w:lang w:val="uk-UA"/>
    </w:rPr>
  </w:style>
  <w:style w:type="paragraph" w:customStyle="1" w:styleId="text10">
    <w:name w:val="Цитата.text1"/>
    <w:basedOn w:val="ae"/>
    <w:pPr>
      <w:ind w:left="2824" w:right="-1213"/>
    </w:pPr>
    <w:rPr>
      <w:i/>
      <w:sz w:val="22"/>
      <w:szCs w:val="20"/>
      <w:lang w:val="uk-UA"/>
    </w:rPr>
  </w:style>
  <w:style w:type="paragraph" w:customStyle="1" w:styleId="lit1">
    <w:name w:val="Список.lit1"/>
    <w:basedOn w:val="ae"/>
    <w:pPr>
      <w:tabs>
        <w:tab w:val="left" w:pos="360"/>
      </w:tabs>
      <w:ind w:left="360" w:hanging="360"/>
      <w:jc w:val="both"/>
    </w:pPr>
    <w:rPr>
      <w:sz w:val="22"/>
      <w:szCs w:val="20"/>
      <w:lang w:val="uk-UA"/>
    </w:rPr>
  </w:style>
  <w:style w:type="paragraph" w:customStyle="1" w:styleId="liter1">
    <w:name w:val="Нумерованный список.liter1"/>
    <w:basedOn w:val="ae"/>
    <w:pPr>
      <w:tabs>
        <w:tab w:val="left" w:pos="360"/>
      </w:tabs>
      <w:ind w:left="360" w:hanging="360"/>
      <w:jc w:val="both"/>
    </w:pPr>
    <w:rPr>
      <w:sz w:val="20"/>
      <w:szCs w:val="20"/>
    </w:rPr>
  </w:style>
  <w:style w:type="paragraph" w:customStyle="1" w:styleId="3spysokl-ry1">
    <w:name w:val="Основной текст 3.spysok l-ry1"/>
    <w:basedOn w:val="ae"/>
    <w:pPr>
      <w:jc w:val="center"/>
    </w:pPr>
    <w:rPr>
      <w:b/>
      <w:caps/>
      <w:sz w:val="22"/>
      <w:szCs w:val="20"/>
      <w:lang w:val="en-US"/>
    </w:rPr>
  </w:style>
  <w:style w:type="paragraph" w:customStyle="1" w:styleId="1ffff0">
    <w:name w:val="Основной текст с отступом1"/>
    <w:basedOn w:val="ae"/>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e"/>
    <w:pPr>
      <w:widowControl w:val="0"/>
      <w:spacing w:line="360" w:lineRule="auto"/>
      <w:ind w:firstLine="680"/>
      <w:jc w:val="both"/>
    </w:pPr>
    <w:rPr>
      <w:sz w:val="28"/>
      <w:szCs w:val="20"/>
      <w:lang w:val="uk-UA"/>
    </w:rPr>
  </w:style>
  <w:style w:type="paragraph" w:customStyle="1" w:styleId="1ffff1">
    <w:name w:val="Текст1"/>
    <w:basedOn w:val="ae"/>
    <w:pPr>
      <w:widowControl w:val="0"/>
      <w:spacing w:line="360" w:lineRule="auto"/>
      <w:ind w:firstLine="720"/>
      <w:jc w:val="both"/>
    </w:pPr>
    <w:rPr>
      <w:rFonts w:ascii="ISOCPEUR" w:hAnsi="ISOCPEUR" w:cs="ISOCPEUR"/>
      <w:sz w:val="28"/>
      <w:szCs w:val="20"/>
      <w:lang w:val="uk-UA"/>
    </w:rPr>
  </w:style>
  <w:style w:type="paragraph" w:customStyle="1" w:styleId="affffffffffff2">
    <w:name w:val="Вірш"/>
    <w:basedOn w:val="ae"/>
    <w:pPr>
      <w:keepLines/>
      <w:widowControl w:val="0"/>
      <w:spacing w:before="28" w:line="360" w:lineRule="auto"/>
      <w:ind w:left="1701" w:hanging="567"/>
      <w:jc w:val="both"/>
    </w:pPr>
    <w:rPr>
      <w:i/>
      <w:sz w:val="22"/>
      <w:szCs w:val="20"/>
      <w:lang w:val="uk-UA"/>
    </w:rPr>
  </w:style>
  <w:style w:type="paragraph" w:customStyle="1" w:styleId="affffffffffff3">
    <w:name w:val="Загальний текст"/>
    <w:basedOn w:val="ae"/>
    <w:pPr>
      <w:widowControl w:val="0"/>
      <w:spacing w:before="28" w:line="262" w:lineRule="atLeast"/>
      <w:ind w:firstLine="283"/>
      <w:jc w:val="both"/>
    </w:pPr>
    <w:rPr>
      <w:sz w:val="22"/>
      <w:szCs w:val="20"/>
      <w:lang w:val="uk-UA"/>
    </w:rPr>
  </w:style>
  <w:style w:type="paragraph" w:customStyle="1" w:styleId="affffffffffff4">
    <w:name w:val="Заголовок розділів"/>
    <w:basedOn w:val="ae"/>
    <w:next w:val="affffffffffff5"/>
    <w:pPr>
      <w:widowControl w:val="0"/>
      <w:spacing w:after="480" w:line="360" w:lineRule="auto"/>
      <w:jc w:val="center"/>
    </w:pPr>
    <w:rPr>
      <w:rFonts w:ascii="OpenSymbol" w:hAnsi="OpenSymbol" w:cs="OpenSymbol"/>
      <w:b/>
      <w:sz w:val="32"/>
      <w:szCs w:val="20"/>
      <w:lang w:val="uk-UA"/>
    </w:rPr>
  </w:style>
  <w:style w:type="paragraph" w:customStyle="1" w:styleId="affffffffffff5">
    <w:name w:val="Заголовок підрозділів"/>
    <w:basedOn w:val="affffffffffff4"/>
    <w:next w:val="ae"/>
    <w:pPr>
      <w:ind w:firstLine="720"/>
      <w:jc w:val="left"/>
    </w:pPr>
    <w:rPr>
      <w:rFonts w:ascii="Garamond" w:hAnsi="Garamond" w:cs="Garamond"/>
    </w:rPr>
  </w:style>
  <w:style w:type="paragraph" w:customStyle="1" w:styleId="1ffff2">
    <w:name w:val="Цитата1"/>
    <w:basedOn w:val="ae"/>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e"/>
    <w:uiPriority w:val="99"/>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e"/>
    <w:pPr>
      <w:keepLines/>
      <w:numPr>
        <w:numId w:val="11"/>
      </w:numPr>
      <w:spacing w:line="360" w:lineRule="auto"/>
      <w:ind w:left="0" w:firstLine="0"/>
      <w:jc w:val="center"/>
    </w:pPr>
    <w:rPr>
      <w:b/>
      <w:sz w:val="28"/>
      <w:szCs w:val="20"/>
      <w:lang w:val="uk-UA"/>
    </w:rPr>
  </w:style>
  <w:style w:type="paragraph" w:customStyle="1" w:styleId="affffffffffff6">
    <w:name w:val="ТЕКСТ"/>
    <w:basedOn w:val="ae"/>
    <w:pPr>
      <w:spacing w:line="360" w:lineRule="auto"/>
      <w:ind w:firstLine="709"/>
      <w:jc w:val="both"/>
    </w:pPr>
    <w:rPr>
      <w:rFonts w:ascii="FreeSetCTT" w:hAnsi="FreeSetCTT" w:cs="FreeSetCTT"/>
      <w:sz w:val="28"/>
      <w:szCs w:val="20"/>
      <w:lang w:val="uk-UA"/>
    </w:rPr>
  </w:style>
  <w:style w:type="paragraph" w:customStyle="1" w:styleId="CT-SNOSKA">
    <w:name w:val="CT-SNOSKA"/>
    <w:basedOn w:val="ae"/>
    <w:pPr>
      <w:jc w:val="both"/>
    </w:pPr>
    <w:rPr>
      <w:szCs w:val="20"/>
    </w:rPr>
  </w:style>
  <w:style w:type="paragraph" w:customStyle="1" w:styleId="2fff0">
    <w:name w:val="Стиль2"/>
    <w:basedOn w:val="ae"/>
    <w:pPr>
      <w:jc w:val="both"/>
    </w:pPr>
    <w:rPr>
      <w:rFonts w:cs="OpenSymbol"/>
    </w:rPr>
  </w:style>
  <w:style w:type="paragraph" w:customStyle="1" w:styleId="left">
    <w:name w:val="left"/>
    <w:basedOn w:val="ae"/>
    <w:pPr>
      <w:spacing w:before="280" w:after="280"/>
    </w:pPr>
    <w:rPr>
      <w:rFonts w:ascii="MS Reference Specialty" w:hAnsi="MS Reference Specialty" w:cs="MS Reference Specialty"/>
    </w:rPr>
  </w:style>
  <w:style w:type="paragraph" w:customStyle="1" w:styleId="31">
    <w:name w:val="Маркированный список 31"/>
    <w:basedOn w:val="ae"/>
    <w:pPr>
      <w:numPr>
        <w:numId w:val="4"/>
      </w:numPr>
    </w:pPr>
    <w:rPr>
      <w:sz w:val="20"/>
      <w:szCs w:val="20"/>
      <w:lang w:val="uk-UA"/>
    </w:rPr>
  </w:style>
  <w:style w:type="paragraph" w:customStyle="1" w:styleId="1ffff3">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7">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8">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e"/>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9">
    <w:name w:val="текст сноски"/>
    <w:basedOn w:val="ae"/>
    <w:pPr>
      <w:autoSpaceDE w:val="0"/>
    </w:pPr>
    <w:rPr>
      <w:sz w:val="20"/>
      <w:szCs w:val="20"/>
    </w:rPr>
  </w:style>
  <w:style w:type="paragraph" w:customStyle="1" w:styleId="affffffffffffa">
    <w:name w:val="Àäðåñà"/>
    <w:basedOn w:val="ae"/>
    <w:pPr>
      <w:spacing w:after="60" w:line="360" w:lineRule="auto"/>
      <w:jc w:val="center"/>
    </w:pPr>
    <w:rPr>
      <w:szCs w:val="20"/>
      <w:lang w:val="uk-UA"/>
    </w:rPr>
  </w:style>
  <w:style w:type="paragraph" w:customStyle="1" w:styleId="5c">
    <w:name w:val="Основной текст5"/>
    <w:basedOn w:val="ae"/>
    <w:pPr>
      <w:widowControl w:val="0"/>
      <w:spacing w:line="420" w:lineRule="auto"/>
      <w:ind w:firstLine="851"/>
      <w:jc w:val="both"/>
    </w:pPr>
    <w:rPr>
      <w:sz w:val="26"/>
      <w:szCs w:val="20"/>
    </w:rPr>
  </w:style>
  <w:style w:type="paragraph" w:customStyle="1" w:styleId="affffffffffffb">
    <w:name w:val="СноскаОсн"/>
    <w:basedOn w:val="ae"/>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c">
    <w:name w:val="Цитаты"/>
    <w:basedOn w:val="ae"/>
    <w:pPr>
      <w:autoSpaceDE w:val="0"/>
      <w:spacing w:before="100" w:after="100"/>
      <w:ind w:left="360" w:right="360"/>
    </w:pPr>
  </w:style>
  <w:style w:type="paragraph" w:styleId="affffffffffffd">
    <w:name w:val="E-mail Signature"/>
    <w:basedOn w:val="ae"/>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e">
    <w:name w:val="Signature"/>
    <w:basedOn w:val="ae"/>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e"/>
    <w:pPr>
      <w:shd w:val="clear" w:color="auto" w:fill="FFFFFF"/>
      <w:spacing w:line="360" w:lineRule="auto"/>
      <w:jc w:val="center"/>
    </w:pPr>
    <w:rPr>
      <w:color w:val="FF0000"/>
      <w:sz w:val="16"/>
      <w:szCs w:val="16"/>
    </w:rPr>
  </w:style>
  <w:style w:type="paragraph" w:styleId="1ffff4">
    <w:name w:val="index 1"/>
    <w:basedOn w:val="ae"/>
    <w:next w:val="ae"/>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e"/>
    <w:pPr>
      <w:shd w:val="clear" w:color="auto" w:fill="FFFFFF"/>
      <w:spacing w:line="360" w:lineRule="auto"/>
      <w:ind w:left="300" w:right="80"/>
      <w:jc w:val="both"/>
    </w:pPr>
    <w:rPr>
      <w:color w:val="000000"/>
      <w:sz w:val="28"/>
      <w:szCs w:val="28"/>
    </w:rPr>
  </w:style>
  <w:style w:type="paragraph" w:customStyle="1" w:styleId="vary">
    <w:name w:val="vary"/>
    <w:basedOn w:val="ae"/>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
    <w:name w:val="текст ссылки"/>
    <w:basedOn w:val="ae"/>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0">
    <w:name w:val="Конверт"/>
    <w:basedOn w:val="ae"/>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1">
    <w:name w:val="Стиль_стихи"/>
    <w:basedOn w:val="ae"/>
    <w:pPr>
      <w:autoSpaceDE w:val="0"/>
      <w:ind w:left="2268"/>
      <w:jc w:val="both"/>
    </w:pPr>
    <w:rPr>
      <w:i/>
      <w:iCs/>
      <w:sz w:val="28"/>
      <w:szCs w:val="28"/>
      <w:lang w:val="uk-UA"/>
    </w:rPr>
  </w:style>
  <w:style w:type="paragraph" w:customStyle="1" w:styleId="87">
    <w:name w:val="заголовок 8"/>
    <w:basedOn w:val="ae"/>
    <w:next w:val="ae"/>
    <w:pPr>
      <w:keepNext/>
      <w:autoSpaceDE w:val="0"/>
      <w:spacing w:line="360" w:lineRule="auto"/>
      <w:ind w:firstLine="720"/>
      <w:jc w:val="center"/>
    </w:pPr>
    <w:rPr>
      <w:b/>
      <w:bCs/>
      <w:sz w:val="28"/>
      <w:szCs w:val="28"/>
      <w:lang w:val="uk-UA"/>
    </w:rPr>
  </w:style>
  <w:style w:type="paragraph" w:customStyle="1" w:styleId="1ffff5">
    <w:name w:val="Заголовок записки1"/>
    <w:basedOn w:val="ae"/>
    <w:next w:val="ae"/>
    <w:pPr>
      <w:autoSpaceDE w:val="0"/>
      <w:ind w:firstLine="567"/>
      <w:jc w:val="both"/>
    </w:pPr>
    <w:rPr>
      <w:sz w:val="28"/>
      <w:szCs w:val="28"/>
      <w:lang w:val="uk-UA"/>
    </w:rPr>
  </w:style>
  <w:style w:type="paragraph" w:customStyle="1" w:styleId="afffffffffffff2">
    <w:name w:val="[ ]"/>
    <w:basedOn w:val="ae"/>
    <w:pPr>
      <w:autoSpaceDE w:val="0"/>
      <w:spacing w:line="288" w:lineRule="auto"/>
    </w:pPr>
    <w:rPr>
      <w:color w:val="000000"/>
      <w:sz w:val="20"/>
      <w:lang w:val="uk-UA"/>
    </w:rPr>
  </w:style>
  <w:style w:type="paragraph" w:customStyle="1" w:styleId="-6">
    <w:name w:val="Нормальний-мій"/>
    <w:basedOn w:val="ae"/>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3">
    <w:name w:val="Звичайний (веб)"/>
    <w:basedOn w:val="ae"/>
    <w:pPr>
      <w:autoSpaceDE w:val="0"/>
      <w:spacing w:before="100" w:after="100"/>
    </w:pPr>
    <w:rPr>
      <w:sz w:val="20"/>
      <w:lang w:val="uk-UA"/>
    </w:rPr>
  </w:style>
  <w:style w:type="paragraph" w:customStyle="1" w:styleId="afffffffffffff4">
    <w:name w:val="Текст виноски"/>
    <w:basedOn w:val="ae"/>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e"/>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5">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e"/>
    <w:pPr>
      <w:spacing w:line="280" w:lineRule="atLeast"/>
      <w:ind w:left="800" w:firstLine="400"/>
      <w:jc w:val="both"/>
    </w:pPr>
    <w:rPr>
      <w:color w:val="008000"/>
    </w:rPr>
  </w:style>
  <w:style w:type="paragraph" w:customStyle="1" w:styleId="just">
    <w:name w:val="just"/>
    <w:basedOn w:val="ae"/>
    <w:pPr>
      <w:spacing w:before="280" w:after="280"/>
      <w:jc w:val="both"/>
    </w:pPr>
    <w:rPr>
      <w:lang w:val="uk-UA"/>
    </w:rPr>
  </w:style>
  <w:style w:type="paragraph" w:customStyle="1" w:styleId="Nagwek2">
    <w:name w:val="Nagłówek2"/>
    <w:basedOn w:val="ae"/>
    <w:next w:val="afffffffa"/>
    <w:pPr>
      <w:keepNext/>
      <w:spacing w:before="240" w:after="120"/>
    </w:pPr>
    <w:rPr>
      <w:rFonts w:ascii="OpenSymbol" w:eastAsia="Arial" w:hAnsi="OpenSymbol" w:cs="Helvetica"/>
      <w:sz w:val="28"/>
      <w:szCs w:val="28"/>
    </w:rPr>
  </w:style>
  <w:style w:type="paragraph" w:customStyle="1" w:styleId="Podpis2">
    <w:name w:val="Podpis2"/>
    <w:basedOn w:val="ae"/>
    <w:pPr>
      <w:suppressLineNumbers/>
      <w:spacing w:before="120" w:after="120"/>
    </w:pPr>
    <w:rPr>
      <w:rFonts w:cs="Helvetica"/>
      <w:i/>
      <w:iCs/>
    </w:rPr>
  </w:style>
  <w:style w:type="paragraph" w:customStyle="1" w:styleId="Indeks">
    <w:name w:val="Indeks"/>
    <w:basedOn w:val="ae"/>
    <w:pPr>
      <w:suppressLineNumbers/>
    </w:pPr>
    <w:rPr>
      <w:rFonts w:cs="Helvetica"/>
    </w:rPr>
  </w:style>
  <w:style w:type="paragraph" w:customStyle="1" w:styleId="1ffff6">
    <w:name w:val="Текст примечания1"/>
    <w:basedOn w:val="ae"/>
    <w:rPr>
      <w:sz w:val="20"/>
      <w:szCs w:val="20"/>
    </w:rPr>
  </w:style>
  <w:style w:type="paragraph" w:customStyle="1" w:styleId="222">
    <w:name w:val="Основной текст 22"/>
    <w:basedOn w:val="ae"/>
    <w:pPr>
      <w:spacing w:after="120" w:line="480" w:lineRule="auto"/>
    </w:pPr>
  </w:style>
  <w:style w:type="paragraph" w:customStyle="1" w:styleId="3110">
    <w:name w:val="Основной текст с отступом 311"/>
    <w:basedOn w:val="ae"/>
    <w:pPr>
      <w:widowControl w:val="0"/>
      <w:ind w:firstLine="340"/>
      <w:jc w:val="both"/>
    </w:pPr>
    <w:rPr>
      <w:sz w:val="22"/>
      <w:szCs w:val="20"/>
      <w:lang w:val="uk-UA"/>
    </w:rPr>
  </w:style>
  <w:style w:type="paragraph" w:customStyle="1" w:styleId="Tekstpodstawowywcity21">
    <w:name w:val="Tekst podstawowy wcięty 21"/>
    <w:basedOn w:val="ae"/>
    <w:pPr>
      <w:spacing w:line="360" w:lineRule="auto"/>
      <w:ind w:right="-766" w:firstLine="425"/>
      <w:jc w:val="both"/>
    </w:pPr>
    <w:rPr>
      <w:sz w:val="28"/>
      <w:szCs w:val="20"/>
      <w:lang w:val="uk-UA"/>
    </w:rPr>
  </w:style>
  <w:style w:type="paragraph" w:customStyle="1" w:styleId="Tekstblokowy1">
    <w:name w:val="Tekst blokowy1"/>
    <w:basedOn w:val="ae"/>
    <w:pPr>
      <w:spacing w:line="360" w:lineRule="auto"/>
      <w:ind w:left="57" w:right="454" w:firstLine="426"/>
      <w:jc w:val="both"/>
    </w:pPr>
    <w:rPr>
      <w:sz w:val="28"/>
      <w:szCs w:val="20"/>
      <w:lang w:val="uk-UA"/>
    </w:rPr>
  </w:style>
  <w:style w:type="paragraph" w:customStyle="1" w:styleId="3fa">
    <w:name w:val="Основний текст з відступом 3"/>
    <w:basedOn w:val="ae"/>
    <w:pPr>
      <w:spacing w:line="360" w:lineRule="auto"/>
      <w:ind w:firstLine="680"/>
      <w:jc w:val="both"/>
    </w:pPr>
    <w:rPr>
      <w:i/>
      <w:iCs/>
      <w:sz w:val="28"/>
      <w:szCs w:val="28"/>
      <w:lang w:val="uk-UA"/>
    </w:rPr>
  </w:style>
  <w:style w:type="paragraph" w:customStyle="1" w:styleId="2fff1">
    <w:name w:val="Продовження списку 2"/>
    <w:basedOn w:val="ae"/>
    <w:pPr>
      <w:autoSpaceDE w:val="0"/>
      <w:spacing w:after="120"/>
      <w:ind w:left="566"/>
    </w:pPr>
    <w:rPr>
      <w:sz w:val="22"/>
      <w:szCs w:val="22"/>
    </w:rPr>
  </w:style>
  <w:style w:type="paragraph" w:customStyle="1" w:styleId="219">
    <w:name w:val="Список 21"/>
    <w:basedOn w:val="ae"/>
    <w:pPr>
      <w:autoSpaceDE w:val="0"/>
      <w:ind w:left="566" w:hanging="283"/>
    </w:pPr>
    <w:rPr>
      <w:sz w:val="22"/>
      <w:szCs w:val="22"/>
    </w:rPr>
  </w:style>
  <w:style w:type="paragraph" w:customStyle="1" w:styleId="Tekstpodstawowywcity31">
    <w:name w:val="Tekst podstawowy wcięty 31"/>
    <w:basedOn w:val="ae"/>
    <w:pPr>
      <w:spacing w:line="360" w:lineRule="auto"/>
      <w:ind w:firstLine="720"/>
      <w:jc w:val="center"/>
    </w:pPr>
    <w:rPr>
      <w:b/>
      <w:sz w:val="28"/>
      <w:szCs w:val="20"/>
      <w:lang w:val="uk-UA"/>
    </w:rPr>
  </w:style>
  <w:style w:type="paragraph" w:customStyle="1" w:styleId="2fff2">
    <w:name w:val="Основний текст 2"/>
    <w:basedOn w:val="ae"/>
    <w:pPr>
      <w:spacing w:line="360" w:lineRule="auto"/>
      <w:jc w:val="both"/>
    </w:pPr>
    <w:rPr>
      <w:szCs w:val="20"/>
      <w:lang w:val="uk-UA"/>
    </w:rPr>
  </w:style>
  <w:style w:type="paragraph" w:customStyle="1" w:styleId="223">
    <w:name w:val="Основной текст с отступом 22"/>
    <w:basedOn w:val="ae"/>
    <w:pPr>
      <w:spacing w:line="360" w:lineRule="auto"/>
      <w:ind w:right="357" w:firstLine="902"/>
      <w:jc w:val="both"/>
    </w:pPr>
    <w:rPr>
      <w:sz w:val="28"/>
      <w:szCs w:val="28"/>
      <w:lang w:val="en-US"/>
    </w:rPr>
  </w:style>
  <w:style w:type="paragraph" w:customStyle="1" w:styleId="2111">
    <w:name w:val="Основной текст с отступом 211"/>
    <w:basedOn w:val="ae"/>
    <w:pPr>
      <w:spacing w:after="120" w:line="480" w:lineRule="auto"/>
      <w:ind w:left="283"/>
    </w:pPr>
    <w:rPr>
      <w:lang w:val="uk-UA"/>
    </w:rPr>
  </w:style>
  <w:style w:type="paragraph" w:customStyle="1" w:styleId="2fff3">
    <w:name w:val="Основний текст з відступом 2"/>
    <w:basedOn w:val="ae"/>
    <w:pPr>
      <w:spacing w:after="120" w:line="480" w:lineRule="auto"/>
      <w:ind w:left="283"/>
    </w:pPr>
    <w:rPr>
      <w:lang w:val="uk-UA"/>
    </w:rPr>
  </w:style>
  <w:style w:type="paragraph" w:customStyle="1" w:styleId="Zwykytekst1">
    <w:name w:val="Zwykły tekst1"/>
    <w:basedOn w:val="ae"/>
    <w:rPr>
      <w:rFonts w:ascii="ISOCPEUR" w:hAnsi="ISOCPEUR" w:cs="ISOCPEUR"/>
      <w:sz w:val="20"/>
      <w:szCs w:val="20"/>
      <w:lang w:val="uk-UA"/>
    </w:rPr>
  </w:style>
  <w:style w:type="paragraph" w:customStyle="1" w:styleId="11b">
    <w:name w:val="Текст11"/>
    <w:basedOn w:val="ae"/>
    <w:pPr>
      <w:spacing w:line="220" w:lineRule="exact"/>
      <w:ind w:firstLine="454"/>
      <w:jc w:val="both"/>
    </w:pPr>
    <w:rPr>
      <w:sz w:val="20"/>
      <w:szCs w:val="20"/>
      <w:lang w:val="uk-UA"/>
    </w:rPr>
  </w:style>
  <w:style w:type="paragraph" w:customStyle="1" w:styleId="afffffffffffff6">
    <w:name w:val="дисертация"/>
    <w:basedOn w:val="ae"/>
    <w:pPr>
      <w:spacing w:line="360" w:lineRule="auto"/>
      <w:ind w:firstLine="720"/>
      <w:jc w:val="both"/>
    </w:pPr>
    <w:rPr>
      <w:sz w:val="28"/>
      <w:szCs w:val="20"/>
      <w:lang w:val="uk-UA"/>
    </w:rPr>
  </w:style>
  <w:style w:type="paragraph" w:customStyle="1" w:styleId="afffffffffffff7">
    <w:name w:val="Звичайний відступ"/>
    <w:basedOn w:val="ae"/>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e"/>
    <w:pPr>
      <w:spacing w:line="360" w:lineRule="auto"/>
      <w:ind w:left="-170" w:right="-567" w:firstLine="720"/>
      <w:jc w:val="both"/>
    </w:pPr>
    <w:rPr>
      <w:sz w:val="28"/>
      <w:szCs w:val="20"/>
      <w:lang w:val="uk-UA"/>
    </w:rPr>
  </w:style>
  <w:style w:type="paragraph" w:customStyle="1" w:styleId="231">
    <w:name w:val="Основной текст с отступом 23"/>
    <w:basedOn w:val="ae"/>
    <w:pPr>
      <w:spacing w:after="120" w:line="480" w:lineRule="auto"/>
      <w:ind w:left="283"/>
    </w:pPr>
  </w:style>
  <w:style w:type="paragraph" w:customStyle="1" w:styleId="Nagwek1">
    <w:name w:val="Nagłówek1"/>
    <w:basedOn w:val="ae"/>
    <w:next w:val="afffffffa"/>
    <w:pPr>
      <w:keepNext/>
      <w:spacing w:before="240" w:after="120"/>
    </w:pPr>
    <w:rPr>
      <w:rFonts w:ascii="OpenSymbol" w:eastAsia="Arial" w:hAnsi="OpenSymbol" w:cs="Helvetica"/>
      <w:sz w:val="28"/>
      <w:szCs w:val="28"/>
    </w:rPr>
  </w:style>
  <w:style w:type="paragraph" w:customStyle="1" w:styleId="Podpis1">
    <w:name w:val="Podpis1"/>
    <w:basedOn w:val="ae"/>
    <w:pPr>
      <w:suppressLineNumbers/>
      <w:spacing w:before="120" w:after="120"/>
    </w:pPr>
    <w:rPr>
      <w:rFonts w:cs="Helvetica"/>
      <w:i/>
      <w:iCs/>
    </w:rPr>
  </w:style>
  <w:style w:type="paragraph" w:customStyle="1" w:styleId="1ffff7">
    <w:name w:val="Схема документа1"/>
    <w:basedOn w:val="ae"/>
    <w:pPr>
      <w:shd w:val="clear" w:color="auto" w:fill="000080"/>
    </w:pPr>
    <w:rPr>
      <w:rFonts w:ascii="Helvetica" w:hAnsi="Helvetica" w:cs="Helvetica"/>
      <w:sz w:val="20"/>
      <w:szCs w:val="20"/>
    </w:rPr>
  </w:style>
  <w:style w:type="paragraph" w:customStyle="1" w:styleId="Zawartolisty">
    <w:name w:val="Zawartość listy"/>
    <w:basedOn w:val="ae"/>
    <w:pPr>
      <w:ind w:left="567"/>
    </w:pPr>
  </w:style>
  <w:style w:type="paragraph" w:customStyle="1" w:styleId="Nagweklisty">
    <w:name w:val="Nagłówek listy"/>
    <w:basedOn w:val="ae"/>
    <w:next w:val="Zawartolisty"/>
  </w:style>
  <w:style w:type="paragraph" w:customStyle="1" w:styleId="Zawartotabeli">
    <w:name w:val="Zawartość tabeli"/>
    <w:basedOn w:val="ae"/>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e"/>
    <w:pPr>
      <w:tabs>
        <w:tab w:val="left" w:pos="0"/>
      </w:tabs>
      <w:spacing w:line="360" w:lineRule="auto"/>
      <w:ind w:firstLine="567"/>
      <w:jc w:val="both"/>
    </w:pPr>
    <w:rPr>
      <w:sz w:val="28"/>
      <w:szCs w:val="28"/>
      <w:lang w:val="pl-PL"/>
    </w:rPr>
  </w:style>
  <w:style w:type="paragraph" w:customStyle="1" w:styleId="Zawartoramki">
    <w:name w:val="Zawartość ramki"/>
    <w:basedOn w:val="afffffffa"/>
    <w:rPr>
      <w:sz w:val="24"/>
    </w:rPr>
  </w:style>
  <w:style w:type="paragraph" w:customStyle="1" w:styleId="11d">
    <w:name w:val="Цитата11"/>
    <w:basedOn w:val="ae"/>
    <w:pPr>
      <w:ind w:left="72" w:right="-766"/>
      <w:jc w:val="both"/>
    </w:pPr>
    <w:rPr>
      <w:sz w:val="28"/>
      <w:szCs w:val="20"/>
    </w:rPr>
  </w:style>
  <w:style w:type="paragraph" w:customStyle="1" w:styleId="3fb">
    <w:name w:val="Основний текст 3"/>
    <w:basedOn w:val="ae"/>
    <w:pPr>
      <w:ind w:right="-766"/>
      <w:jc w:val="both"/>
    </w:pPr>
    <w:rPr>
      <w:sz w:val="28"/>
      <w:szCs w:val="20"/>
      <w:lang w:val="en-US"/>
    </w:rPr>
  </w:style>
  <w:style w:type="paragraph" w:customStyle="1" w:styleId="BlockText1">
    <w:name w:val="Block Text1"/>
    <w:basedOn w:val="ae"/>
    <w:pPr>
      <w:spacing w:line="360" w:lineRule="auto"/>
      <w:ind w:firstLine="567"/>
      <w:jc w:val="both"/>
    </w:pPr>
    <w:rPr>
      <w:sz w:val="28"/>
      <w:szCs w:val="28"/>
    </w:rPr>
  </w:style>
  <w:style w:type="paragraph" w:customStyle="1" w:styleId="Nagwek">
    <w:name w:val="Nagłówek"/>
    <w:basedOn w:val="ae"/>
    <w:next w:val="afffffffa"/>
    <w:pPr>
      <w:keepNext/>
      <w:spacing w:before="240" w:after="120"/>
    </w:pPr>
    <w:rPr>
      <w:rFonts w:ascii="OpenSymbol" w:eastAsia="Arial" w:hAnsi="OpenSymbol" w:cs="Helvetica"/>
      <w:sz w:val="28"/>
      <w:szCs w:val="28"/>
    </w:rPr>
  </w:style>
  <w:style w:type="paragraph" w:customStyle="1" w:styleId="Podpis">
    <w:name w:val="Podpis"/>
    <w:basedOn w:val="ae"/>
    <w:pPr>
      <w:suppressLineNumbers/>
      <w:spacing w:before="120" w:after="120"/>
    </w:pPr>
    <w:rPr>
      <w:rFonts w:cs="Helvetica"/>
      <w:i/>
      <w:iCs/>
    </w:rPr>
  </w:style>
  <w:style w:type="paragraph" w:customStyle="1" w:styleId="Nagwek3">
    <w:name w:val="Nagłówek3"/>
    <w:basedOn w:val="ae"/>
    <w:next w:val="afffffffa"/>
    <w:pPr>
      <w:keepNext/>
      <w:spacing w:before="240" w:after="120"/>
    </w:pPr>
    <w:rPr>
      <w:rFonts w:ascii="OpenSymbol" w:eastAsia="Arial" w:hAnsi="OpenSymbol" w:cs="Helvetica"/>
      <w:sz w:val="28"/>
      <w:szCs w:val="28"/>
    </w:rPr>
  </w:style>
  <w:style w:type="paragraph" w:customStyle="1" w:styleId="Podpis3">
    <w:name w:val="Podpis3"/>
    <w:basedOn w:val="ae"/>
    <w:pPr>
      <w:suppressLineNumbers/>
      <w:spacing w:before="120" w:after="120"/>
    </w:pPr>
    <w:rPr>
      <w:rFonts w:cs="Helvetica"/>
      <w:i/>
      <w:iCs/>
    </w:rPr>
  </w:style>
  <w:style w:type="paragraph" w:customStyle="1" w:styleId="1ffff8">
    <w:name w:val="Название объекта1"/>
    <w:basedOn w:val="ae"/>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e"/>
    <w:pPr>
      <w:spacing w:line="360" w:lineRule="auto"/>
      <w:ind w:firstLine="360"/>
      <w:jc w:val="both"/>
    </w:pPr>
    <w:rPr>
      <w:sz w:val="28"/>
      <w:szCs w:val="28"/>
      <w:lang w:val="uk-UA"/>
    </w:rPr>
  </w:style>
  <w:style w:type="paragraph" w:customStyle="1" w:styleId="331">
    <w:name w:val="Основной текст с отступом 33"/>
    <w:basedOn w:val="ae"/>
    <w:pPr>
      <w:ind w:firstLine="397"/>
      <w:jc w:val="both"/>
    </w:pPr>
    <w:rPr>
      <w:sz w:val="28"/>
      <w:szCs w:val="28"/>
      <w:lang w:val="uk-UA"/>
    </w:rPr>
  </w:style>
  <w:style w:type="paragraph" w:customStyle="1" w:styleId="afffffffffffff8">
    <w:name w:val="ЦитатаВірш"/>
    <w:basedOn w:val="ae"/>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e"/>
    <w:next w:val="ae"/>
    <w:pPr>
      <w:keepNext/>
      <w:tabs>
        <w:tab w:val="left" w:pos="5670"/>
      </w:tabs>
      <w:autoSpaceDE w:val="0"/>
      <w:ind w:firstLine="5387"/>
      <w:jc w:val="both"/>
    </w:pPr>
    <w:rPr>
      <w:b/>
      <w:bCs/>
      <w:sz w:val="28"/>
      <w:szCs w:val="28"/>
    </w:rPr>
  </w:style>
  <w:style w:type="paragraph" w:customStyle="1" w:styleId="afffffffffffff9">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9">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e"/>
    <w:pPr>
      <w:spacing w:before="48" w:after="48"/>
      <w:ind w:firstLine="432"/>
      <w:jc w:val="both"/>
    </w:pPr>
  </w:style>
  <w:style w:type="paragraph" w:customStyle="1" w:styleId="fulltext">
    <w:name w:val="fulltext"/>
    <w:basedOn w:val="ae"/>
    <w:pPr>
      <w:spacing w:before="280" w:after="280"/>
    </w:pPr>
    <w:rPr>
      <w:rFonts w:ascii="Mangal" w:hAnsi="Mangal" w:cs="Mangal"/>
    </w:rPr>
  </w:style>
  <w:style w:type="paragraph" w:customStyle="1" w:styleId="2fff5">
    <w:name w:val="Подзаголовок2"/>
    <w:basedOn w:val="ae"/>
    <w:pPr>
      <w:spacing w:after="280"/>
    </w:pPr>
    <w:rPr>
      <w:sz w:val="27"/>
      <w:szCs w:val="27"/>
    </w:rPr>
  </w:style>
  <w:style w:type="paragraph" w:customStyle="1" w:styleId="317">
    <w:name w:val="Список 31"/>
    <w:basedOn w:val="ae"/>
    <w:pPr>
      <w:ind w:left="849" w:hanging="283"/>
    </w:pPr>
  </w:style>
  <w:style w:type="paragraph" w:customStyle="1" w:styleId="afffffffffffffa">
    <w:name w:val="Краткий обратный адрес"/>
    <w:basedOn w:val="ae"/>
  </w:style>
  <w:style w:type="paragraph" w:customStyle="1" w:styleId="Head">
    <w:name w:val="Head"/>
    <w:basedOn w:val="ae"/>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e"/>
    <w:pPr>
      <w:tabs>
        <w:tab w:val="left" w:pos="283"/>
      </w:tabs>
      <w:ind w:left="283" w:hanging="283"/>
      <w:jc w:val="both"/>
    </w:pPr>
    <w:rPr>
      <w:color w:val="000000"/>
      <w:sz w:val="16"/>
      <w:szCs w:val="20"/>
    </w:rPr>
  </w:style>
  <w:style w:type="paragraph" w:customStyle="1" w:styleId="BodyText31">
    <w:name w:val="Body Text 31"/>
    <w:basedOn w:val="ae"/>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b"/>
    <w:pPr>
      <w:pBdr>
        <w:top w:val="single" w:sz="4" w:space="10" w:color="000000"/>
      </w:pBdr>
      <w:ind w:firstLine="283"/>
      <w:jc w:val="both"/>
    </w:pPr>
    <w:rPr>
      <w:rFonts w:ascii="FreeSetCTT" w:hAnsi="FreeSetCTT" w:cs="FreeSetCTT"/>
      <w:sz w:val="18"/>
      <w:szCs w:val="18"/>
    </w:rPr>
  </w:style>
  <w:style w:type="paragraph" w:customStyle="1" w:styleId="afffffffffffffb">
    <w:name w:val="ЗНОСКА"/>
    <w:basedOn w:val="WyNOSKA"/>
    <w:pPr>
      <w:pBdr>
        <w:top w:val="none" w:sz="0" w:space="0" w:color="auto"/>
      </w:pBdr>
      <w:spacing w:line="200" w:lineRule="atLeast"/>
    </w:pPr>
  </w:style>
  <w:style w:type="paragraph" w:customStyle="1" w:styleId="zit">
    <w:name w:val="zit"/>
    <w:basedOn w:val="ae"/>
    <w:pPr>
      <w:shd w:val="clear" w:color="auto" w:fill="FFFFFF"/>
      <w:spacing w:before="284" w:line="320" w:lineRule="atLeast"/>
      <w:ind w:left="900" w:right="284" w:firstLine="284"/>
      <w:jc w:val="both"/>
    </w:pPr>
    <w:rPr>
      <w:color w:val="993300"/>
    </w:rPr>
  </w:style>
  <w:style w:type="paragraph" w:customStyle="1" w:styleId="m1">
    <w:name w:val="m1"/>
    <w:basedOn w:val="ae"/>
    <w:pPr>
      <w:shd w:val="clear" w:color="auto" w:fill="FFFFFF"/>
      <w:spacing w:line="320" w:lineRule="atLeast"/>
      <w:ind w:firstLine="284"/>
      <w:jc w:val="both"/>
    </w:pPr>
    <w:rPr>
      <w:color w:val="000000"/>
    </w:rPr>
  </w:style>
  <w:style w:type="paragraph" w:customStyle="1" w:styleId="small">
    <w:name w:val="small"/>
    <w:basedOn w:val="ae"/>
    <w:rPr>
      <w:rFonts w:ascii="FreeSetCTT" w:hAnsi="FreeSetCTT" w:cs="FreeSetCTT"/>
      <w:color w:val="808080"/>
    </w:rPr>
  </w:style>
  <w:style w:type="paragraph" w:customStyle="1" w:styleId="answer1">
    <w:name w:val="answer1"/>
    <w:basedOn w:val="ae"/>
    <w:pPr>
      <w:spacing w:after="240"/>
    </w:pPr>
  </w:style>
  <w:style w:type="paragraph" w:customStyle="1" w:styleId="pagenum">
    <w:name w:val="pagenum"/>
    <w:basedOn w:val="ae"/>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e"/>
    <w:pPr>
      <w:spacing w:before="180"/>
      <w:ind w:firstLine="432"/>
      <w:jc w:val="both"/>
    </w:pPr>
  </w:style>
  <w:style w:type="paragraph" w:customStyle="1" w:styleId="1111">
    <w:name w:val="Заголовок 111"/>
    <w:basedOn w:val="ae"/>
    <w:rPr>
      <w:b/>
      <w:bCs/>
      <w:color w:val="02125F"/>
      <w:kern w:val="1"/>
      <w:sz w:val="21"/>
      <w:szCs w:val="21"/>
    </w:rPr>
  </w:style>
  <w:style w:type="paragraph" w:customStyle="1" w:styleId="3111">
    <w:name w:val="Заголовок 311"/>
    <w:basedOn w:val="ae"/>
    <w:rPr>
      <w:rFonts w:ascii="Helvetica" w:hAnsi="Helvetica" w:cs="Helvetica"/>
      <w:b/>
      <w:bCs/>
      <w:color w:val="02125F"/>
      <w:sz w:val="18"/>
      <w:szCs w:val="18"/>
    </w:rPr>
  </w:style>
  <w:style w:type="paragraph" w:styleId="z-1">
    <w:name w:val="HTML Top of Form"/>
    <w:basedOn w:val="ae"/>
    <w:next w:val="ae"/>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e"/>
    <w:pPr>
      <w:spacing w:before="280" w:after="280"/>
      <w:jc w:val="both"/>
    </w:pPr>
    <w:rPr>
      <w:rFonts w:ascii="OpenSymbol" w:hAnsi="OpenSymbol" w:cs="OpenSymbol"/>
      <w:b/>
      <w:bCs/>
      <w:i/>
      <w:iCs/>
      <w:color w:val="000000"/>
      <w:sz w:val="18"/>
      <w:szCs w:val="18"/>
    </w:rPr>
  </w:style>
  <w:style w:type="paragraph" w:customStyle="1" w:styleId="11e">
    <w:name w:val="Название11"/>
    <w:basedOn w:val="ae"/>
    <w:pPr>
      <w:suppressLineNumbers/>
      <w:spacing w:before="120" w:after="120"/>
    </w:pPr>
    <w:rPr>
      <w:rFonts w:cs="Helvetica"/>
      <w:i/>
      <w:iCs/>
    </w:rPr>
  </w:style>
  <w:style w:type="paragraph" w:customStyle="1" w:styleId="1ffffa">
    <w:name w:val="Указатель1"/>
    <w:basedOn w:val="ae"/>
    <w:pPr>
      <w:suppressLineNumbers/>
    </w:pPr>
    <w:rPr>
      <w:rFonts w:cs="Helvetica"/>
    </w:rPr>
  </w:style>
  <w:style w:type="paragraph" w:customStyle="1" w:styleId="afffffffffffffc">
    <w:name w:val="Содержимое врезки"/>
    <w:basedOn w:val="afffffffa"/>
    <w:rPr>
      <w:sz w:val="24"/>
    </w:rPr>
  </w:style>
  <w:style w:type="paragraph" w:customStyle="1" w:styleId="H2">
    <w:name w:val="H2"/>
    <w:basedOn w:val="ae"/>
    <w:next w:val="ae"/>
    <w:pPr>
      <w:keepNext/>
      <w:spacing w:before="100" w:after="100"/>
    </w:pPr>
    <w:rPr>
      <w:b/>
      <w:sz w:val="36"/>
      <w:szCs w:val="20"/>
      <w:lang w:val="uk-UA"/>
    </w:rPr>
  </w:style>
  <w:style w:type="paragraph" w:customStyle="1" w:styleId="Blockquote">
    <w:name w:val="Blockquote"/>
    <w:basedOn w:val="ae"/>
    <w:pPr>
      <w:spacing w:before="100" w:after="100"/>
      <w:ind w:left="360" w:right="360"/>
    </w:pPr>
    <w:rPr>
      <w:szCs w:val="20"/>
      <w:lang w:val="uk-UA"/>
    </w:rPr>
  </w:style>
  <w:style w:type="paragraph" w:customStyle="1" w:styleId="DefinitionList">
    <w:name w:val="Definition List"/>
    <w:basedOn w:val="ae"/>
    <w:next w:val="ae"/>
    <w:pPr>
      <w:ind w:left="360"/>
    </w:pPr>
    <w:rPr>
      <w:szCs w:val="20"/>
      <w:lang w:val="uk-UA"/>
    </w:rPr>
  </w:style>
  <w:style w:type="paragraph" w:customStyle="1" w:styleId="H3">
    <w:name w:val="H3"/>
    <w:basedOn w:val="ae"/>
    <w:next w:val="ae"/>
    <w:pPr>
      <w:keepNext/>
      <w:spacing w:before="100" w:after="100"/>
    </w:pPr>
    <w:rPr>
      <w:b/>
      <w:sz w:val="28"/>
      <w:szCs w:val="20"/>
      <w:lang w:val="uk-UA"/>
    </w:rPr>
  </w:style>
  <w:style w:type="paragraph" w:customStyle="1" w:styleId="H5">
    <w:name w:val="H5"/>
    <w:basedOn w:val="ae"/>
    <w:next w:val="ae"/>
    <w:pPr>
      <w:keepNext/>
      <w:spacing w:before="100" w:after="100"/>
    </w:pPr>
    <w:rPr>
      <w:b/>
      <w:sz w:val="20"/>
      <w:szCs w:val="20"/>
      <w:lang w:val="uk-UA"/>
    </w:rPr>
  </w:style>
  <w:style w:type="paragraph" w:customStyle="1" w:styleId="H4">
    <w:name w:val="H4"/>
    <w:basedOn w:val="ae"/>
    <w:next w:val="ae"/>
    <w:pPr>
      <w:keepNext/>
      <w:spacing w:before="100" w:after="100"/>
    </w:pPr>
    <w:rPr>
      <w:b/>
      <w:szCs w:val="20"/>
      <w:lang w:val="uk-UA"/>
    </w:rPr>
  </w:style>
  <w:style w:type="paragraph" w:customStyle="1" w:styleId="PP">
    <w:name w:val="Строка PP"/>
    <w:basedOn w:val="affffffffffffe"/>
    <w:pPr>
      <w:widowControl/>
      <w:overflowPunct/>
      <w:autoSpaceDE/>
      <w:spacing w:before="0" w:after="0" w:line="240" w:lineRule="auto"/>
      <w:ind w:left="4252"/>
      <w:jc w:val="left"/>
      <w:textAlignment w:val="auto"/>
    </w:pPr>
    <w:rPr>
      <w:i w:val="0"/>
      <w:iCs w:val="0"/>
      <w:color w:val="auto"/>
      <w:szCs w:val="20"/>
    </w:rPr>
  </w:style>
  <w:style w:type="paragraph" w:customStyle="1" w:styleId="afffffffffffffd">
    <w:name w:val="Адресат"/>
    <w:basedOn w:val="ae"/>
    <w:uiPriority w:val="99"/>
    <w:rPr>
      <w:sz w:val="28"/>
      <w:szCs w:val="20"/>
      <w:lang w:val="uk-UA"/>
    </w:rPr>
  </w:style>
  <w:style w:type="paragraph" w:styleId="2fff6">
    <w:name w:val="index 2"/>
    <w:basedOn w:val="ae"/>
    <w:next w:val="ae"/>
    <w:pPr>
      <w:widowControl w:val="0"/>
      <w:autoSpaceDE w:val="0"/>
      <w:ind w:left="400" w:hanging="200"/>
    </w:pPr>
    <w:rPr>
      <w:sz w:val="18"/>
      <w:szCs w:val="18"/>
    </w:rPr>
  </w:style>
  <w:style w:type="paragraph" w:styleId="3fc">
    <w:name w:val="index 3"/>
    <w:basedOn w:val="ae"/>
    <w:next w:val="ae"/>
    <w:pPr>
      <w:widowControl w:val="0"/>
      <w:autoSpaceDE w:val="0"/>
      <w:ind w:left="600" w:hanging="200"/>
    </w:pPr>
    <w:rPr>
      <w:sz w:val="18"/>
      <w:szCs w:val="18"/>
    </w:rPr>
  </w:style>
  <w:style w:type="paragraph" w:customStyle="1" w:styleId="413">
    <w:name w:val="Указатель 41"/>
    <w:basedOn w:val="ae"/>
    <w:next w:val="ae"/>
    <w:pPr>
      <w:widowControl w:val="0"/>
      <w:autoSpaceDE w:val="0"/>
      <w:ind w:left="800" w:hanging="200"/>
    </w:pPr>
    <w:rPr>
      <w:sz w:val="18"/>
      <w:szCs w:val="18"/>
    </w:rPr>
  </w:style>
  <w:style w:type="paragraph" w:customStyle="1" w:styleId="513">
    <w:name w:val="Указатель 51"/>
    <w:basedOn w:val="ae"/>
    <w:next w:val="ae"/>
    <w:pPr>
      <w:widowControl w:val="0"/>
      <w:autoSpaceDE w:val="0"/>
      <w:ind w:left="1000" w:hanging="200"/>
    </w:pPr>
    <w:rPr>
      <w:sz w:val="18"/>
      <w:szCs w:val="18"/>
    </w:rPr>
  </w:style>
  <w:style w:type="paragraph" w:customStyle="1" w:styleId="611">
    <w:name w:val="Указатель 61"/>
    <w:basedOn w:val="ae"/>
    <w:next w:val="ae"/>
    <w:pPr>
      <w:widowControl w:val="0"/>
      <w:autoSpaceDE w:val="0"/>
      <w:ind w:left="1200" w:hanging="200"/>
    </w:pPr>
    <w:rPr>
      <w:sz w:val="18"/>
      <w:szCs w:val="18"/>
    </w:rPr>
  </w:style>
  <w:style w:type="paragraph" w:customStyle="1" w:styleId="711">
    <w:name w:val="Указатель 71"/>
    <w:basedOn w:val="ae"/>
    <w:next w:val="ae"/>
    <w:pPr>
      <w:widowControl w:val="0"/>
      <w:autoSpaceDE w:val="0"/>
      <w:ind w:left="1400" w:hanging="200"/>
    </w:pPr>
    <w:rPr>
      <w:sz w:val="18"/>
      <w:szCs w:val="18"/>
    </w:rPr>
  </w:style>
  <w:style w:type="paragraph" w:customStyle="1" w:styleId="810">
    <w:name w:val="Указатель 81"/>
    <w:basedOn w:val="ae"/>
    <w:next w:val="ae"/>
    <w:pPr>
      <w:widowControl w:val="0"/>
      <w:autoSpaceDE w:val="0"/>
      <w:ind w:left="1600" w:hanging="200"/>
    </w:pPr>
    <w:rPr>
      <w:sz w:val="18"/>
      <w:szCs w:val="18"/>
    </w:rPr>
  </w:style>
  <w:style w:type="paragraph" w:customStyle="1" w:styleId="910">
    <w:name w:val="Указатель 91"/>
    <w:basedOn w:val="ae"/>
    <w:next w:val="ae"/>
    <w:pPr>
      <w:widowControl w:val="0"/>
      <w:autoSpaceDE w:val="0"/>
      <w:ind w:left="1800" w:hanging="200"/>
    </w:pPr>
    <w:rPr>
      <w:sz w:val="18"/>
      <w:szCs w:val="18"/>
    </w:rPr>
  </w:style>
  <w:style w:type="paragraph" w:styleId="afffffffffffffe">
    <w:name w:val="index heading"/>
    <w:basedOn w:val="ae"/>
    <w:next w:val="1ffff4"/>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e"/>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1"/>
    <w:pPr>
      <w:ind w:firstLine="210"/>
    </w:pPr>
    <w:rPr>
      <w:sz w:val="24"/>
    </w:rPr>
  </w:style>
  <w:style w:type="paragraph" w:customStyle="1" w:styleId="Iauiueaennaoaoey">
    <w:name w:val="Iau?iue aenna?oaoey"/>
    <w:basedOn w:val="ae"/>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e"/>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e"/>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e"/>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e"/>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e"/>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e"/>
    <w:pPr>
      <w:tabs>
        <w:tab w:val="left" w:pos="360"/>
      </w:tabs>
      <w:spacing w:line="360" w:lineRule="auto"/>
      <w:ind w:firstLine="454"/>
      <w:jc w:val="both"/>
    </w:pPr>
    <w:rPr>
      <w:sz w:val="28"/>
      <w:szCs w:val="28"/>
      <w:lang w:val="uk-UA"/>
    </w:rPr>
  </w:style>
  <w:style w:type="paragraph" w:customStyle="1" w:styleId="BookPage0">
    <w:name w:val="BookPage Знак"/>
    <w:basedOn w:val="ae"/>
    <w:pPr>
      <w:widowControl w:val="0"/>
      <w:autoSpaceDE w:val="0"/>
      <w:spacing w:before="210"/>
    </w:pPr>
    <w:rPr>
      <w:rFonts w:ascii="OpenSymbol" w:hAnsi="OpenSymbol" w:cs="OpenSymbol"/>
      <w:b/>
      <w:bCs/>
      <w:color w:val="666699"/>
    </w:rPr>
  </w:style>
  <w:style w:type="paragraph" w:customStyle="1" w:styleId="BookPage1">
    <w:name w:val="BookPage"/>
    <w:basedOn w:val="ae"/>
    <w:pPr>
      <w:widowControl w:val="0"/>
      <w:autoSpaceDE w:val="0"/>
      <w:spacing w:before="210"/>
    </w:pPr>
    <w:rPr>
      <w:rFonts w:ascii="OpenSymbol" w:hAnsi="OpenSymbol" w:cs="OpenSymbol"/>
      <w:b/>
      <w:bCs/>
      <w:color w:val="666699"/>
    </w:rPr>
  </w:style>
  <w:style w:type="paragraph" w:customStyle="1" w:styleId="94">
    <w:name w:val="заголовок 9"/>
    <w:basedOn w:val="ae"/>
    <w:next w:val="ae"/>
    <w:uiPriority w:val="99"/>
    <w:pPr>
      <w:keepNext/>
      <w:autoSpaceDE w:val="0"/>
      <w:spacing w:line="360" w:lineRule="auto"/>
      <w:jc w:val="both"/>
    </w:pPr>
    <w:rPr>
      <w:sz w:val="28"/>
      <w:szCs w:val="28"/>
      <w:lang w:val="uk-UA"/>
    </w:rPr>
  </w:style>
  <w:style w:type="paragraph" w:customStyle="1" w:styleId="affffffffffffff">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0">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1">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2">
    <w:name w:val="текст примечания"/>
    <w:basedOn w:val="ae"/>
    <w:pPr>
      <w:autoSpaceDE w:val="0"/>
    </w:pPr>
    <w:rPr>
      <w:sz w:val="20"/>
      <w:szCs w:val="20"/>
    </w:rPr>
  </w:style>
  <w:style w:type="paragraph" w:customStyle="1" w:styleId="affffffffffffff3">
    <w:name w:val="глава №"/>
    <w:basedOn w:val="ae"/>
    <w:next w:val="ae"/>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4">
    <w:name w:val="заголовок"/>
    <w:basedOn w:val="afffffffff3"/>
    <w:pPr>
      <w:autoSpaceDE w:val="0"/>
      <w:spacing w:after="57" w:line="244" w:lineRule="atLeast"/>
      <w:ind w:firstLine="0"/>
      <w:jc w:val="center"/>
      <w:textAlignment w:val="center"/>
    </w:pPr>
    <w:rPr>
      <w:b/>
      <w:bCs/>
      <w:caps/>
      <w:color w:val="000000"/>
      <w:sz w:val="20"/>
    </w:rPr>
  </w:style>
  <w:style w:type="paragraph" w:customStyle="1" w:styleId="affffffffffffff5">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b">
    <w:name w:val="????????? 1"/>
    <w:basedOn w:val="affffffffffffff5"/>
    <w:next w:val="affffffffffffff5"/>
    <w:pPr>
      <w:keepNext/>
      <w:spacing w:before="240" w:after="60"/>
    </w:pPr>
    <w:rPr>
      <w:rFonts w:ascii="OpenSymbol" w:hAnsi="OpenSymbol" w:cs="OpenSymbol"/>
      <w:b/>
      <w:bCs/>
      <w:kern w:val="1"/>
      <w:lang w:val="uk-UA"/>
    </w:rPr>
  </w:style>
  <w:style w:type="paragraph" w:customStyle="1" w:styleId="Aenao-1">
    <w:name w:val="Aena?o-1"/>
    <w:basedOn w:val="afffffffa"/>
    <w:pPr>
      <w:autoSpaceDE w:val="0"/>
      <w:spacing w:after="0" w:line="360" w:lineRule="auto"/>
      <w:ind w:firstLine="720"/>
      <w:jc w:val="both"/>
    </w:pPr>
    <w:rPr>
      <w:szCs w:val="28"/>
    </w:rPr>
  </w:style>
  <w:style w:type="paragraph" w:customStyle="1" w:styleId="Noeeu1">
    <w:name w:val="Noeeu1"/>
    <w:basedOn w:val="ae"/>
    <w:uiPriority w:val="99"/>
    <w:pPr>
      <w:overflowPunct w:val="0"/>
      <w:autoSpaceDE w:val="0"/>
      <w:spacing w:line="360" w:lineRule="auto"/>
      <w:ind w:firstLine="567"/>
      <w:jc w:val="both"/>
      <w:textAlignment w:val="baseline"/>
    </w:pPr>
    <w:rPr>
      <w:sz w:val="28"/>
      <w:szCs w:val="28"/>
    </w:rPr>
  </w:style>
  <w:style w:type="paragraph" w:customStyle="1" w:styleId="rvps5">
    <w:name w:val="rvps5"/>
    <w:basedOn w:val="ae"/>
    <w:pPr>
      <w:spacing w:before="280" w:after="280"/>
    </w:pPr>
    <w:rPr>
      <w:rFonts w:eastAsia="Impact"/>
    </w:rPr>
  </w:style>
  <w:style w:type="paragraph" w:customStyle="1" w:styleId="1-liter">
    <w:name w:val="1-liter"/>
    <w:basedOn w:val="ae"/>
    <w:pPr>
      <w:numPr>
        <w:numId w:val="13"/>
      </w:numPr>
      <w:spacing w:line="230" w:lineRule="auto"/>
      <w:jc w:val="both"/>
    </w:pPr>
    <w:rPr>
      <w:rFonts w:eastAsia="Impact"/>
      <w:i/>
      <w:iCs/>
      <w:sz w:val="21"/>
      <w:szCs w:val="21"/>
      <w:lang w:val="uk-UA"/>
    </w:rPr>
  </w:style>
  <w:style w:type="paragraph" w:customStyle="1" w:styleId="affffffffffffff6">
    <w:name w:val="Текст_статті"/>
    <w:basedOn w:val="ae"/>
    <w:pPr>
      <w:ind w:firstLine="284"/>
      <w:jc w:val="both"/>
    </w:pPr>
    <w:rPr>
      <w:sz w:val="20"/>
      <w:szCs w:val="20"/>
      <w:lang w:val="uk-UA"/>
    </w:rPr>
  </w:style>
  <w:style w:type="paragraph" w:customStyle="1" w:styleId="WW-20">
    <w:name w:val="WW-Основной текст с отступом 2"/>
    <w:basedOn w:val="ae"/>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7">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e"/>
    <w:pPr>
      <w:autoSpaceDE w:val="0"/>
      <w:spacing w:before="100" w:after="100"/>
      <w:ind w:left="360" w:right="360"/>
    </w:pPr>
    <w:rPr>
      <w:sz w:val="20"/>
      <w:szCs w:val="20"/>
      <w:lang w:val="uk-UA"/>
    </w:rPr>
  </w:style>
  <w:style w:type="paragraph" w:customStyle="1" w:styleId="-8">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c">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e"/>
    <w:next w:val="ae"/>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a"/>
    <w:pPr>
      <w:spacing w:after="0" w:line="360" w:lineRule="auto"/>
      <w:ind w:firstLine="709"/>
      <w:jc w:val="both"/>
    </w:pPr>
    <w:rPr>
      <w:szCs w:val="20"/>
      <w:lang w:val="uk-UA"/>
    </w:rPr>
  </w:style>
  <w:style w:type="paragraph" w:customStyle="1" w:styleId="-9">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d">
    <w:name w:val="Текст у виносці1"/>
    <w:basedOn w:val="ae"/>
    <w:pPr>
      <w:spacing w:line="343" w:lineRule="auto"/>
      <w:ind w:firstLine="709"/>
      <w:jc w:val="both"/>
    </w:pPr>
    <w:rPr>
      <w:rFonts w:ascii="Helvetica" w:hAnsi="Helvetica" w:cs="Helvetica"/>
      <w:sz w:val="16"/>
      <w:szCs w:val="16"/>
      <w:lang w:val="uk-UA"/>
    </w:rPr>
  </w:style>
  <w:style w:type="paragraph" w:customStyle="1" w:styleId="1-zbirnyk">
    <w:name w:val="1-zbirnyk"/>
    <w:basedOn w:val="ae"/>
    <w:pPr>
      <w:ind w:firstLine="567"/>
      <w:jc w:val="both"/>
    </w:pPr>
    <w:rPr>
      <w:sz w:val="21"/>
      <w:szCs w:val="20"/>
      <w:lang w:val="uk-UA"/>
    </w:rPr>
  </w:style>
  <w:style w:type="paragraph" w:customStyle="1" w:styleId="pfull">
    <w:name w:val="pfull"/>
    <w:basedOn w:val="ae"/>
    <w:pPr>
      <w:spacing w:before="280" w:after="280"/>
    </w:pPr>
  </w:style>
  <w:style w:type="paragraph" w:customStyle="1" w:styleId="bodytext">
    <w:name w:val="bodytext"/>
    <w:basedOn w:val="ae"/>
    <w:pPr>
      <w:spacing w:after="22"/>
      <w:ind w:firstLine="330"/>
    </w:pPr>
    <w:rPr>
      <w:sz w:val="26"/>
      <w:szCs w:val="26"/>
    </w:rPr>
  </w:style>
  <w:style w:type="paragraph" w:customStyle="1" w:styleId="docheader">
    <w:name w:val="docheader"/>
    <w:basedOn w:val="ae"/>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e"/>
    <w:pPr>
      <w:spacing w:before="280" w:after="280"/>
    </w:pPr>
  </w:style>
  <w:style w:type="paragraph" w:customStyle="1" w:styleId="affffffffffffff7">
    <w:name w:val="текст виноски"/>
    <w:basedOn w:val="afffffffc"/>
    <w:pPr>
      <w:spacing w:line="240" w:lineRule="auto"/>
    </w:pPr>
    <w:rPr>
      <w:sz w:val="20"/>
      <w:szCs w:val="20"/>
    </w:rPr>
  </w:style>
  <w:style w:type="paragraph" w:customStyle="1" w:styleId="0500286">
    <w:name w:val="Стиль Черный Первая строка:  05 см Справа:  002 см Перед:  86..."/>
    <w:basedOn w:val="ae"/>
    <w:pPr>
      <w:widowControl w:val="0"/>
      <w:shd w:val="clear" w:color="auto" w:fill="FFFFFF"/>
      <w:ind w:firstLine="340"/>
      <w:jc w:val="both"/>
    </w:pPr>
    <w:rPr>
      <w:color w:val="000000"/>
      <w:spacing w:val="1"/>
      <w:sz w:val="28"/>
      <w:szCs w:val="20"/>
      <w:lang w:val="en-GB"/>
    </w:rPr>
  </w:style>
  <w:style w:type="paragraph" w:customStyle="1" w:styleId="affffffffffffff8">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e"/>
    <w:pPr>
      <w:widowControl w:val="0"/>
      <w:autoSpaceDE w:val="0"/>
      <w:spacing w:line="360" w:lineRule="auto"/>
      <w:ind w:firstLine="360"/>
      <w:jc w:val="both"/>
    </w:pPr>
    <w:rPr>
      <w:rFonts w:cs="Helvetica"/>
      <w:sz w:val="28"/>
      <w:szCs w:val="28"/>
    </w:rPr>
  </w:style>
  <w:style w:type="paragraph" w:customStyle="1" w:styleId="affffffffffffff9">
    <w:name w:val="Дисертація"/>
    <w:basedOn w:val="ae"/>
    <w:pPr>
      <w:spacing w:line="360" w:lineRule="auto"/>
      <w:ind w:firstLine="709"/>
      <w:jc w:val="both"/>
    </w:pPr>
    <w:rPr>
      <w:sz w:val="28"/>
      <w:szCs w:val="28"/>
    </w:rPr>
  </w:style>
  <w:style w:type="paragraph" w:customStyle="1" w:styleId="BodyText23">
    <w:name w:val="Body Text 23"/>
    <w:basedOn w:val="ae"/>
    <w:pPr>
      <w:tabs>
        <w:tab w:val="left" w:pos="3630"/>
      </w:tabs>
      <w:autoSpaceDE w:val="0"/>
      <w:spacing w:line="360" w:lineRule="auto"/>
      <w:jc w:val="both"/>
    </w:pPr>
  </w:style>
  <w:style w:type="paragraph" w:customStyle="1" w:styleId="BodyText22">
    <w:name w:val="Body Text 22"/>
    <w:basedOn w:val="ae"/>
    <w:uiPriority w:val="99"/>
    <w:pPr>
      <w:autoSpaceDE w:val="0"/>
      <w:spacing w:line="360" w:lineRule="auto"/>
      <w:ind w:firstLine="567"/>
      <w:jc w:val="both"/>
    </w:pPr>
    <w:rPr>
      <w:sz w:val="28"/>
      <w:szCs w:val="28"/>
    </w:rPr>
  </w:style>
  <w:style w:type="paragraph" w:customStyle="1" w:styleId="affffffffffffffa">
    <w:name w:val="????? ??????"/>
    <w:basedOn w:val="ae"/>
    <w:pPr>
      <w:widowControl w:val="0"/>
      <w:autoSpaceDE w:val="0"/>
    </w:pPr>
    <w:rPr>
      <w:sz w:val="20"/>
      <w:szCs w:val="20"/>
    </w:rPr>
  </w:style>
  <w:style w:type="paragraph" w:customStyle="1" w:styleId="60">
    <w:name w:val="Нумерованный список 6"/>
    <w:basedOn w:val="ae"/>
    <w:pPr>
      <w:numPr>
        <w:numId w:val="18"/>
      </w:numPr>
      <w:spacing w:line="192" w:lineRule="auto"/>
    </w:pPr>
  </w:style>
  <w:style w:type="paragraph" w:customStyle="1" w:styleId="outdent">
    <w:name w:val="outdent"/>
    <w:basedOn w:val="ae"/>
    <w:pPr>
      <w:spacing w:after="240"/>
      <w:ind w:left="480" w:right="240" w:hanging="240"/>
    </w:pPr>
  </w:style>
  <w:style w:type="paragraph" w:customStyle="1" w:styleId="firstpara">
    <w:name w:val="firstpara"/>
    <w:basedOn w:val="ae"/>
  </w:style>
  <w:style w:type="paragraph" w:customStyle="1" w:styleId="medium-normal1">
    <w:name w:val="medium-normal1"/>
    <w:basedOn w:val="ae"/>
    <w:pPr>
      <w:spacing w:before="280" w:after="280"/>
    </w:pPr>
    <w:rPr>
      <w:lang w:val="uk-UA"/>
    </w:rPr>
  </w:style>
  <w:style w:type="paragraph" w:customStyle="1" w:styleId="rvps6">
    <w:name w:val="rvps6"/>
    <w:basedOn w:val="ae"/>
    <w:pPr>
      <w:spacing w:before="280" w:after="280"/>
    </w:pPr>
  </w:style>
  <w:style w:type="paragraph" w:customStyle="1" w:styleId="Iniiaiieoaeno">
    <w:name w:val="Iniiaiie oaeno"/>
    <w:basedOn w:val="ae"/>
    <w:pPr>
      <w:spacing w:after="120"/>
    </w:pPr>
    <w:rPr>
      <w:sz w:val="20"/>
      <w:szCs w:val="20"/>
    </w:rPr>
  </w:style>
  <w:style w:type="paragraph" w:customStyle="1" w:styleId="censm">
    <w:name w:val="censm"/>
    <w:basedOn w:val="ae"/>
    <w:pPr>
      <w:spacing w:before="280" w:after="280"/>
    </w:pPr>
  </w:style>
  <w:style w:type="paragraph" w:customStyle="1" w:styleId="sm">
    <w:name w:val="sm"/>
    <w:basedOn w:val="ae"/>
    <w:pPr>
      <w:spacing w:before="280" w:after="280"/>
    </w:pPr>
    <w:rPr>
      <w:rFonts w:ascii="OpenSymbol" w:hAnsi="OpenSymbol" w:cs="OpenSymbol"/>
      <w:sz w:val="22"/>
      <w:szCs w:val="22"/>
    </w:rPr>
  </w:style>
  <w:style w:type="paragraph" w:customStyle="1" w:styleId="author0">
    <w:name w:val="author"/>
    <w:basedOn w:val="ae"/>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e"/>
    <w:pPr>
      <w:spacing w:before="120" w:after="120" w:line="360" w:lineRule="atLeast"/>
      <w:ind w:left="115" w:right="115"/>
      <w:jc w:val="both"/>
    </w:pPr>
    <w:rPr>
      <w:rFonts w:ascii="OpenSymbol" w:hAnsi="OpenSymbol" w:cs="OpenSymbol"/>
      <w:color w:val="000000"/>
    </w:rPr>
  </w:style>
  <w:style w:type="paragraph" w:customStyle="1" w:styleId="avtor0">
    <w:name w:val="avtor"/>
    <w:basedOn w:val="ae"/>
    <w:pPr>
      <w:spacing w:before="280" w:after="280"/>
    </w:pPr>
  </w:style>
  <w:style w:type="paragraph" w:customStyle="1" w:styleId="affffffffffffffb">
    <w:name w:val="Звезды"/>
    <w:basedOn w:val="ae"/>
    <w:next w:val="ae"/>
    <w:pPr>
      <w:keepNext/>
      <w:widowControl w:val="0"/>
      <w:spacing w:line="500" w:lineRule="exact"/>
      <w:jc w:val="center"/>
    </w:pPr>
    <w:rPr>
      <w:rFonts w:ascii="ISOCPEUR" w:hAnsi="ISOCPEUR" w:cs="ISOCPEUR"/>
      <w:sz w:val="25"/>
      <w:szCs w:val="20"/>
    </w:rPr>
  </w:style>
  <w:style w:type="paragraph" w:customStyle="1" w:styleId="1ffffe">
    <w:name w:val="Основной текст разд1"/>
    <w:basedOn w:val="afffffffa"/>
    <w:pPr>
      <w:widowControl w:val="0"/>
      <w:spacing w:before="120" w:after="0" w:line="360" w:lineRule="auto"/>
      <w:ind w:firstLine="1134"/>
      <w:jc w:val="both"/>
    </w:pPr>
    <w:rPr>
      <w:szCs w:val="20"/>
    </w:rPr>
  </w:style>
  <w:style w:type="paragraph" w:customStyle="1" w:styleId="3f3f3f">
    <w:name w:val="Ч3fи3fп3f"/>
    <w:basedOn w:val="ae"/>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e"/>
    <w:pPr>
      <w:widowControl w:val="0"/>
      <w:spacing w:after="120" w:line="480" w:lineRule="auto"/>
    </w:pPr>
  </w:style>
  <w:style w:type="paragraph" w:customStyle="1" w:styleId="3f3f3f3f3f3f">
    <w:name w:val="М3fо3fй3f у3fк3fр3f"/>
    <w:basedOn w:val="ae"/>
    <w:pPr>
      <w:widowControl w:val="0"/>
      <w:ind w:firstLine="567"/>
      <w:jc w:val="both"/>
    </w:pPr>
    <w:rPr>
      <w:sz w:val="28"/>
      <w:szCs w:val="28"/>
      <w:lang w:val="uk-UA"/>
    </w:rPr>
  </w:style>
  <w:style w:type="paragraph" w:customStyle="1" w:styleId="affffffffffffffc">
    <w:name w:val="Мой укр"/>
    <w:basedOn w:val="ae"/>
    <w:pPr>
      <w:widowControl w:val="0"/>
      <w:ind w:firstLine="567"/>
      <w:jc w:val="both"/>
    </w:pPr>
    <w:rPr>
      <w:sz w:val="28"/>
      <w:szCs w:val="28"/>
      <w:lang w:val="uk-UA"/>
    </w:rPr>
  </w:style>
  <w:style w:type="paragraph" w:customStyle="1" w:styleId="11">
    <w:name w:val="11"/>
    <w:basedOn w:val="ae"/>
    <w:pPr>
      <w:numPr>
        <w:numId w:val="15"/>
      </w:numPr>
      <w:jc w:val="both"/>
    </w:pPr>
    <w:rPr>
      <w:sz w:val="28"/>
      <w:szCs w:val="28"/>
      <w:lang w:val="uk-UA"/>
    </w:rPr>
  </w:style>
  <w:style w:type="paragraph" w:customStyle="1" w:styleId="affffffffffffffd">
    <w:name w:val="Название.Название схем"/>
    <w:basedOn w:val="ae"/>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e"/>
    <w:next w:val="ae"/>
    <w:pPr>
      <w:keepNext/>
      <w:autoSpaceDE w:val="0"/>
      <w:jc w:val="right"/>
    </w:pPr>
    <w:rPr>
      <w:b/>
      <w:bCs/>
      <w:sz w:val="32"/>
      <w:szCs w:val="32"/>
      <w:lang w:val="uk-UA"/>
    </w:rPr>
  </w:style>
  <w:style w:type="paragraph" w:customStyle="1" w:styleId="affffffffffffffe">
    <w:name w:val="а"/>
    <w:basedOn w:val="ae"/>
    <w:pPr>
      <w:autoSpaceDE w:val="0"/>
      <w:ind w:firstLine="720"/>
      <w:jc w:val="both"/>
    </w:pPr>
    <w:rPr>
      <w:sz w:val="28"/>
      <w:szCs w:val="28"/>
      <w:lang w:val="uk-UA"/>
    </w:rPr>
  </w:style>
  <w:style w:type="paragraph" w:customStyle="1" w:styleId="68">
    <w:name w:val="заголовок 6"/>
    <w:basedOn w:val="ae"/>
    <w:next w:val="ae"/>
    <w:pPr>
      <w:keepNext/>
      <w:autoSpaceDE w:val="0"/>
      <w:spacing w:line="288" w:lineRule="auto"/>
      <w:jc w:val="center"/>
    </w:pPr>
    <w:rPr>
      <w:sz w:val="26"/>
      <w:szCs w:val="26"/>
      <w:lang w:val="en-US"/>
    </w:rPr>
  </w:style>
  <w:style w:type="paragraph" w:customStyle="1" w:styleId="afffffffffffffff">
    <w:name w:val="рабочий"/>
    <w:basedOn w:val="ae"/>
    <w:pPr>
      <w:spacing w:line="360" w:lineRule="auto"/>
      <w:ind w:right="-284" w:firstLine="709"/>
      <w:jc w:val="both"/>
    </w:pPr>
    <w:rPr>
      <w:sz w:val="28"/>
      <w:szCs w:val="20"/>
    </w:rPr>
  </w:style>
  <w:style w:type="paragraph" w:customStyle="1" w:styleId="1fffff">
    <w:name w:val="Продолжение списка1"/>
    <w:basedOn w:val="ae"/>
    <w:pPr>
      <w:spacing w:after="120"/>
      <w:ind w:left="283"/>
    </w:pPr>
  </w:style>
  <w:style w:type="paragraph" w:customStyle="1" w:styleId="cnfheader">
    <w:name w:val="cnfheader"/>
    <w:basedOn w:val="ae"/>
    <w:pPr>
      <w:spacing w:before="280" w:after="280"/>
    </w:pPr>
    <w:rPr>
      <w:rFonts w:ascii="OpenSymbol" w:hAnsi="OpenSymbol" w:cs="OpenSymbol"/>
      <w:b/>
      <w:bCs/>
      <w:caps/>
      <w:sz w:val="20"/>
      <w:szCs w:val="20"/>
    </w:rPr>
  </w:style>
  <w:style w:type="paragraph" w:customStyle="1" w:styleId="titul">
    <w:name w:val="titul"/>
    <w:basedOn w:val="ae"/>
    <w:pPr>
      <w:spacing w:before="280" w:after="280"/>
      <w:jc w:val="center"/>
    </w:pPr>
    <w:rPr>
      <w:b/>
      <w:bCs/>
      <w:color w:val="333333"/>
      <w:sz w:val="14"/>
      <w:szCs w:val="14"/>
    </w:rPr>
  </w:style>
  <w:style w:type="paragraph" w:customStyle="1" w:styleId="sources">
    <w:name w:val="sources"/>
    <w:basedOn w:val="ae"/>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
    <w:name w:val="Название3"/>
    <w:basedOn w:val="1fff2"/>
    <w:pPr>
      <w:snapToGrid/>
      <w:spacing w:before="0" w:after="0" w:line="360" w:lineRule="auto"/>
      <w:jc w:val="center"/>
    </w:pPr>
    <w:rPr>
      <w:sz w:val="28"/>
      <w:lang w:val="uk-UA"/>
    </w:rPr>
  </w:style>
  <w:style w:type="paragraph" w:customStyle="1" w:styleId="afffffffffffffff0">
    <w:name w:val="Âåðõíèé êîëîíòèòóë"/>
    <w:basedOn w:val="ae"/>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0">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1">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e"/>
    <w:next w:val="ae"/>
    <w:pPr>
      <w:keepNext/>
      <w:autoSpaceDE w:val="0"/>
      <w:jc w:val="center"/>
    </w:pPr>
    <w:rPr>
      <w:b/>
      <w:bCs/>
      <w:sz w:val="20"/>
      <w:szCs w:val="20"/>
      <w:lang w:val="uk-UA"/>
    </w:rPr>
  </w:style>
  <w:style w:type="paragraph" w:customStyle="1" w:styleId="d22">
    <w:name w:val="сdовной текст2 2"/>
    <w:basedOn w:val="ae"/>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2"/>
    <w:next w:val="1fff2"/>
    <w:pPr>
      <w:keepNext/>
      <w:snapToGrid/>
      <w:spacing w:before="0" w:after="0" w:line="360" w:lineRule="auto"/>
      <w:ind w:left="708"/>
      <w:jc w:val="center"/>
    </w:pPr>
    <w:rPr>
      <w:b/>
      <w:lang w:val="uk-UA"/>
    </w:rPr>
  </w:style>
  <w:style w:type="paragraph" w:customStyle="1" w:styleId="afffffffffffffff1">
    <w:name w:val="абзац"/>
    <w:basedOn w:val="ae"/>
    <w:pPr>
      <w:spacing w:line="360" w:lineRule="auto"/>
      <w:jc w:val="both"/>
    </w:pPr>
    <w:rPr>
      <w:b/>
      <w:sz w:val="28"/>
      <w:szCs w:val="20"/>
    </w:rPr>
  </w:style>
  <w:style w:type="paragraph" w:customStyle="1" w:styleId="pt">
    <w:name w:val="pt"/>
    <w:basedOn w:val="ae"/>
    <w:pPr>
      <w:spacing w:before="280" w:after="280"/>
      <w:ind w:left="443" w:right="443" w:firstLine="400"/>
      <w:jc w:val="both"/>
    </w:pPr>
  </w:style>
  <w:style w:type="paragraph" w:customStyle="1" w:styleId="ht">
    <w:name w:val="ht"/>
    <w:basedOn w:val="ae"/>
    <w:pPr>
      <w:spacing w:before="280" w:after="280"/>
      <w:ind w:left="443" w:right="443"/>
      <w:jc w:val="center"/>
    </w:pPr>
    <w:rPr>
      <w:sz w:val="27"/>
      <w:szCs w:val="27"/>
    </w:rPr>
  </w:style>
  <w:style w:type="paragraph" w:customStyle="1" w:styleId="afffffffffffffff2">
    <w:name w:val="Книги"/>
    <w:basedOn w:val="ae"/>
    <w:pPr>
      <w:ind w:firstLine="567"/>
      <w:jc w:val="both"/>
    </w:pPr>
    <w:rPr>
      <w:rFonts w:ascii="OpenSymbol" w:hAnsi="OpenSymbol" w:cs="OpenSymbol"/>
      <w:szCs w:val="20"/>
    </w:rPr>
  </w:style>
  <w:style w:type="paragraph" w:customStyle="1" w:styleId="3ff0">
    <w:name w:val="Заголовок 3 книг"/>
    <w:basedOn w:val="3"/>
    <w:pPr>
      <w:widowControl/>
      <w:numPr>
        <w:ilvl w:val="0"/>
        <w:numId w:val="0"/>
      </w:numPr>
      <w:spacing w:before="0" w:after="0"/>
      <w:ind w:firstLine="425"/>
    </w:pPr>
    <w:rPr>
      <w:b w:val="0"/>
      <w:color w:val="auto"/>
      <w:sz w:val="28"/>
    </w:rPr>
  </w:style>
  <w:style w:type="paragraph" w:customStyle="1" w:styleId="1fffff2">
    <w:name w:val="Прощание1"/>
    <w:basedOn w:val="ae"/>
    <w:pPr>
      <w:ind w:left="4252"/>
    </w:pPr>
    <w:rPr>
      <w:lang w:val="pl-PL"/>
    </w:rPr>
  </w:style>
  <w:style w:type="paragraph" w:customStyle="1" w:styleId="rvps17">
    <w:name w:val="rvps17"/>
    <w:basedOn w:val="ae"/>
    <w:pPr>
      <w:spacing w:before="280" w:after="280"/>
    </w:pPr>
  </w:style>
  <w:style w:type="paragraph" w:customStyle="1" w:styleId="rvps14">
    <w:name w:val="rvps14"/>
    <w:basedOn w:val="ae"/>
    <w:pPr>
      <w:spacing w:before="280" w:after="280"/>
    </w:pPr>
  </w:style>
  <w:style w:type="paragraph" w:customStyle="1" w:styleId="afffffffffffffff3">
    <w:name w:val="без абзаца"/>
    <w:basedOn w:val="ae"/>
    <w:pPr>
      <w:jc w:val="center"/>
    </w:pPr>
    <w:rPr>
      <w:rFonts w:eastAsia="IzhTitl"/>
      <w:sz w:val="28"/>
      <w:szCs w:val="20"/>
      <w:lang w:val="uk-UA"/>
    </w:rPr>
  </w:style>
  <w:style w:type="paragraph" w:customStyle="1" w:styleId="Programmline2">
    <w:name w:val="Programmline2"/>
    <w:basedOn w:val="ae"/>
    <w:pPr>
      <w:spacing w:before="40" w:after="40" w:line="360" w:lineRule="auto"/>
      <w:ind w:left="488" w:right="-153" w:hanging="488"/>
      <w:jc w:val="center"/>
    </w:pPr>
    <w:rPr>
      <w:bCs/>
      <w:sz w:val="22"/>
      <w:szCs w:val="20"/>
      <w:lang w:val="en-US"/>
    </w:rPr>
  </w:style>
  <w:style w:type="paragraph" w:customStyle="1" w:styleId="reference2">
    <w:name w:val="reference2"/>
    <w:basedOn w:val="ae"/>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e"/>
    <w:pPr>
      <w:spacing w:line="220" w:lineRule="exact"/>
      <w:ind w:firstLine="187"/>
      <w:jc w:val="both"/>
    </w:pPr>
    <w:rPr>
      <w:rFonts w:ascii="Mangal" w:hAnsi="Mangal" w:cs="Mangal"/>
      <w:sz w:val="18"/>
      <w:szCs w:val="20"/>
      <w:lang w:val="en-US"/>
    </w:rPr>
  </w:style>
  <w:style w:type="paragraph" w:customStyle="1" w:styleId="VAFigureCaption0">
    <w:name w:val="VA_Figure_Caption"/>
    <w:basedOn w:val="ae"/>
    <w:next w:val="ae"/>
    <w:pPr>
      <w:spacing w:before="255" w:after="295" w:line="180" w:lineRule="exact"/>
      <w:jc w:val="both"/>
    </w:pPr>
    <w:rPr>
      <w:rFonts w:ascii="Mangal" w:hAnsi="Mangal" w:cs="Mangal"/>
      <w:sz w:val="16"/>
      <w:szCs w:val="20"/>
      <w:lang w:val="en-US"/>
    </w:rPr>
  </w:style>
  <w:style w:type="paragraph" w:customStyle="1" w:styleId="headersmall">
    <w:name w:val="headersmall"/>
    <w:basedOn w:val="ae"/>
    <w:pPr>
      <w:spacing w:before="280" w:after="280"/>
    </w:pPr>
  </w:style>
  <w:style w:type="paragraph" w:customStyle="1" w:styleId="TFReferencesSection">
    <w:name w:val="TF_References_Section"/>
    <w:basedOn w:val="ae"/>
    <w:pPr>
      <w:spacing w:line="150" w:lineRule="exact"/>
      <w:ind w:left="346" w:hanging="346"/>
      <w:jc w:val="both"/>
    </w:pPr>
    <w:rPr>
      <w:rFonts w:ascii="Mangal" w:hAnsi="Mangal" w:cs="Mangal"/>
      <w:sz w:val="15"/>
      <w:szCs w:val="20"/>
      <w:lang w:val="en-US"/>
    </w:rPr>
  </w:style>
  <w:style w:type="paragraph" w:customStyle="1" w:styleId="afffffffffffffff4">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3">
    <w:name w:val="Схема 1"/>
    <w:basedOn w:val="ae"/>
    <w:pPr>
      <w:jc w:val="center"/>
    </w:pPr>
    <w:rPr>
      <w:sz w:val="28"/>
      <w:szCs w:val="20"/>
      <w:lang w:val="uk-UA"/>
    </w:rPr>
  </w:style>
  <w:style w:type="paragraph" w:customStyle="1" w:styleId="2fff7">
    <w:name w:val="Схема 2"/>
    <w:basedOn w:val="ae"/>
    <w:pPr>
      <w:jc w:val="center"/>
    </w:pPr>
    <w:rPr>
      <w:szCs w:val="20"/>
      <w:lang w:val="uk-UA"/>
    </w:rPr>
  </w:style>
  <w:style w:type="paragraph" w:customStyle="1" w:styleId="afffffffffffffff5">
    <w:name w:val="Титул"/>
    <w:basedOn w:val="ae"/>
    <w:pPr>
      <w:jc w:val="center"/>
    </w:pPr>
    <w:rPr>
      <w:sz w:val="32"/>
      <w:szCs w:val="20"/>
      <w:lang w:val="uk-UA"/>
    </w:rPr>
  </w:style>
  <w:style w:type="paragraph" w:customStyle="1" w:styleId="afffffffffffffff6">
    <w:name w:val="Формула"/>
    <w:basedOn w:val="ae"/>
    <w:pPr>
      <w:tabs>
        <w:tab w:val="left" w:pos="5954"/>
      </w:tabs>
      <w:spacing w:before="80" w:after="80"/>
      <w:ind w:right="851"/>
      <w:jc w:val="right"/>
    </w:pPr>
    <w:rPr>
      <w:sz w:val="28"/>
      <w:szCs w:val="20"/>
      <w:lang w:val="uk-UA"/>
    </w:rPr>
  </w:style>
  <w:style w:type="paragraph" w:customStyle="1" w:styleId="WW-21">
    <w:name w:val="WW-Основной текст 2"/>
    <w:basedOn w:val="ae"/>
    <w:pPr>
      <w:widowControl w:val="0"/>
      <w:spacing w:line="360" w:lineRule="auto"/>
      <w:jc w:val="both"/>
    </w:pPr>
    <w:rPr>
      <w:sz w:val="28"/>
      <w:szCs w:val="28"/>
      <w:lang w:val="uk-UA"/>
    </w:rPr>
  </w:style>
  <w:style w:type="paragraph" w:customStyle="1" w:styleId="1fffff4">
    <w:name w:val="Тема примечания1"/>
    <w:basedOn w:val="2ff3"/>
    <w:next w:val="2ff3"/>
    <w:rPr>
      <w:b/>
      <w:bCs/>
      <w:lang w:val="uk-UA"/>
    </w:rPr>
  </w:style>
  <w:style w:type="paragraph" w:customStyle="1" w:styleId="afffffffffffffff7">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e"/>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e"/>
    <w:pPr>
      <w:widowControl/>
      <w:tabs>
        <w:tab w:val="center" w:pos="4680"/>
        <w:tab w:val="right" w:pos="9360"/>
      </w:tabs>
      <w:suppressAutoHyphens w:val="0"/>
      <w:ind w:left="0" w:right="283" w:firstLine="851"/>
      <w:jc w:val="both"/>
    </w:pPr>
    <w:rPr>
      <w:lang w:val="en-US"/>
    </w:rPr>
  </w:style>
  <w:style w:type="paragraph" w:customStyle="1" w:styleId="afffffffffffffff8">
    <w:name w:val="Таблица знак"/>
    <w:basedOn w:val="ae"/>
    <w:pPr>
      <w:jc w:val="center"/>
    </w:pPr>
    <w:rPr>
      <w:sz w:val="26"/>
      <w:szCs w:val="26"/>
    </w:rPr>
  </w:style>
  <w:style w:type="paragraph" w:customStyle="1" w:styleId="afffffffffffffff9">
    <w:name w:val="Ссылка"/>
    <w:basedOn w:val="ae"/>
    <w:pPr>
      <w:spacing w:line="360" w:lineRule="auto"/>
      <w:ind w:firstLine="709"/>
      <w:jc w:val="both"/>
    </w:pPr>
  </w:style>
  <w:style w:type="paragraph" w:customStyle="1" w:styleId="afffffffffffffffa">
    <w:name w:val="Рисунок Знак"/>
    <w:basedOn w:val="ae"/>
    <w:pPr>
      <w:spacing w:after="240"/>
      <w:jc w:val="center"/>
    </w:pPr>
  </w:style>
  <w:style w:type="paragraph" w:customStyle="1" w:styleId="afffffffffffffffb">
    <w:name w:val="Рисунок"/>
    <w:basedOn w:val="ae"/>
    <w:pPr>
      <w:spacing w:after="120"/>
      <w:ind w:firstLine="709"/>
      <w:jc w:val="both"/>
    </w:pPr>
  </w:style>
  <w:style w:type="paragraph" w:customStyle="1" w:styleId="afffffffffffffffc">
    <w:name w:val="Таблица центр"/>
    <w:next w:val="affffffffff3"/>
    <w:pPr>
      <w:suppressAutoHyphens/>
      <w:spacing w:after="120"/>
      <w:jc w:val="center"/>
    </w:pPr>
    <w:rPr>
      <w:rFonts w:ascii="Garamond" w:eastAsia="Garamond" w:hAnsi="Garamond" w:cs="Garamond"/>
      <w:sz w:val="28"/>
      <w:lang w:eastAsia="ar-SA"/>
    </w:rPr>
  </w:style>
  <w:style w:type="paragraph" w:customStyle="1" w:styleId="afffffffffffffffd">
    <w:name w:val="Таблица назв"/>
    <w:next w:val="afffffffffffffffc"/>
    <w:pPr>
      <w:suppressAutoHyphens/>
      <w:jc w:val="right"/>
    </w:pPr>
    <w:rPr>
      <w:rFonts w:ascii="Garamond" w:eastAsia="Garamond" w:hAnsi="Garamond" w:cs="Garamond"/>
      <w:sz w:val="28"/>
      <w:szCs w:val="24"/>
      <w:lang w:eastAsia="ar-SA"/>
    </w:rPr>
  </w:style>
  <w:style w:type="paragraph" w:customStyle="1" w:styleId="afffffffffffffffe">
    <w:name w:val="Стиль Таблица"/>
    <w:basedOn w:val="ae"/>
    <w:next w:val="ae"/>
    <w:pPr>
      <w:ind w:left="3240"/>
      <w:jc w:val="right"/>
    </w:pPr>
    <w:rPr>
      <w:sz w:val="28"/>
      <w:szCs w:val="20"/>
    </w:rPr>
  </w:style>
  <w:style w:type="paragraph" w:customStyle="1" w:styleId="affffffffffffffff">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a"/>
    <w:pPr>
      <w:spacing w:after="0"/>
    </w:pPr>
    <w:rPr>
      <w:sz w:val="26"/>
    </w:rPr>
  </w:style>
  <w:style w:type="paragraph" w:customStyle="1" w:styleId="1310">
    <w:name w:val="Стиль Рисунок Знак + 13 пт1"/>
    <w:basedOn w:val="afffffffffffffffa"/>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e"/>
    <w:pPr>
      <w:spacing w:line="360" w:lineRule="auto"/>
      <w:ind w:firstLine="709"/>
      <w:jc w:val="both"/>
    </w:pPr>
    <w:rPr>
      <w:sz w:val="28"/>
      <w:szCs w:val="28"/>
      <w:lang w:val="uk-UA"/>
    </w:rPr>
  </w:style>
  <w:style w:type="paragraph" w:customStyle="1" w:styleId="2fff8">
    <w:name w:val="оглавление 2"/>
    <w:basedOn w:val="ae"/>
    <w:next w:val="ae"/>
    <w:pPr>
      <w:ind w:left="200"/>
    </w:pPr>
    <w:rPr>
      <w:sz w:val="20"/>
      <w:szCs w:val="20"/>
    </w:rPr>
  </w:style>
  <w:style w:type="paragraph" w:customStyle="1" w:styleId="1fffff5">
    <w:name w:val="оглавление 1"/>
    <w:basedOn w:val="ae"/>
    <w:next w:val="ae"/>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e"/>
    <w:next w:val="ae"/>
    <w:pPr>
      <w:ind w:left="400"/>
    </w:pPr>
    <w:rPr>
      <w:sz w:val="20"/>
      <w:szCs w:val="20"/>
    </w:rPr>
  </w:style>
  <w:style w:type="paragraph" w:customStyle="1" w:styleId="affffffffffffffff0">
    <w:name w:val="&quot;він"/>
    <w:basedOn w:val="ae"/>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e"/>
    <w:next w:val="ae"/>
    <w:uiPriority w:val="99"/>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e"/>
    <w:pPr>
      <w:spacing w:line="384" w:lineRule="auto"/>
      <w:ind w:firstLine="709"/>
      <w:jc w:val="both"/>
    </w:pPr>
    <w:rPr>
      <w:sz w:val="28"/>
      <w:szCs w:val="20"/>
      <w:lang w:val="en-US"/>
    </w:rPr>
  </w:style>
  <w:style w:type="paragraph" w:customStyle="1" w:styleId="D">
    <w:name w:val="D БезОтступа"/>
    <w:basedOn w:val="ae"/>
    <w:pPr>
      <w:spacing w:line="384" w:lineRule="auto"/>
      <w:jc w:val="both"/>
    </w:pPr>
    <w:rPr>
      <w:sz w:val="28"/>
      <w:szCs w:val="20"/>
      <w:lang w:val="en-US"/>
    </w:rPr>
  </w:style>
  <w:style w:type="paragraph" w:customStyle="1" w:styleId="f">
    <w:name w:val="f"/>
    <w:basedOn w:val="ae"/>
    <w:pPr>
      <w:autoSpaceDE w:val="0"/>
      <w:spacing w:before="100" w:after="100"/>
    </w:pPr>
    <w:rPr>
      <w:rFonts w:ascii="MS Reference Specialty" w:hAnsi="MS Reference Specialty" w:cs="MS Reference Specialty"/>
      <w:sz w:val="18"/>
      <w:szCs w:val="18"/>
    </w:rPr>
  </w:style>
  <w:style w:type="paragraph" w:customStyle="1" w:styleId="affffffffffffffff1">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2">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e"/>
    <w:next w:val="ae"/>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e"/>
    <w:pPr>
      <w:autoSpaceDE w:val="0"/>
      <w:spacing w:line="360" w:lineRule="auto"/>
    </w:pPr>
    <w:rPr>
      <w:sz w:val="28"/>
      <w:szCs w:val="28"/>
    </w:rPr>
  </w:style>
  <w:style w:type="paragraph" w:customStyle="1" w:styleId="affffffffffffffff3">
    <w:name w:val="×îðíîâèê"/>
    <w:basedOn w:val="1fff2"/>
    <w:pPr>
      <w:snapToGrid/>
      <w:spacing w:before="0" w:after="0" w:line="420" w:lineRule="atLeast"/>
      <w:ind w:firstLine="720"/>
      <w:jc w:val="both"/>
    </w:pPr>
    <w:rPr>
      <w:sz w:val="28"/>
      <w:lang w:val="uk-UA"/>
    </w:rPr>
  </w:style>
  <w:style w:type="paragraph" w:customStyle="1" w:styleId="1fffff6">
    <w:name w:val="Ñòèëü1"/>
    <w:basedOn w:val="1fff2"/>
    <w:pPr>
      <w:snapToGrid/>
      <w:spacing w:before="0" w:after="0" w:line="420" w:lineRule="exact"/>
      <w:ind w:firstLine="720"/>
      <w:jc w:val="both"/>
    </w:pPr>
    <w:rPr>
      <w:sz w:val="28"/>
      <w:lang w:val="uk-UA"/>
    </w:rPr>
  </w:style>
  <w:style w:type="paragraph" w:customStyle="1" w:styleId="affffffffffffffff4">
    <w:name w:val="Чорновик"/>
    <w:basedOn w:val="1fff2"/>
    <w:pPr>
      <w:snapToGrid/>
      <w:spacing w:before="0" w:after="0" w:line="360" w:lineRule="exact"/>
      <w:ind w:firstLine="720"/>
    </w:pPr>
  </w:style>
  <w:style w:type="paragraph" w:customStyle="1" w:styleId="3ff2">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e"/>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5">
    <w:name w:val="Revision"/>
    <w:pPr>
      <w:suppressAutoHyphens/>
    </w:pPr>
    <w:rPr>
      <w:rFonts w:ascii="IzhTitl" w:eastAsia="IzhTitl" w:hAnsi="IzhTitl" w:cs="IzhTitl"/>
      <w:sz w:val="22"/>
      <w:szCs w:val="22"/>
      <w:lang w:eastAsia="ar-SA"/>
    </w:rPr>
  </w:style>
  <w:style w:type="paragraph" w:customStyle="1" w:styleId="f10">
    <w:name w:val="лсно$f1т"/>
    <w:basedOn w:val="ae"/>
    <w:pPr>
      <w:widowControl w:val="0"/>
      <w:jc w:val="both"/>
    </w:pPr>
    <w:rPr>
      <w:sz w:val="28"/>
      <w:szCs w:val="20"/>
    </w:rPr>
  </w:style>
  <w:style w:type="paragraph" w:customStyle="1" w:styleId="affffffffffffffff6">
    <w:name w:val="н"/>
    <w:basedOn w:val="ae"/>
    <w:pPr>
      <w:spacing w:line="360" w:lineRule="auto"/>
      <w:ind w:firstLine="284"/>
      <w:jc w:val="both"/>
    </w:pPr>
    <w:rPr>
      <w:sz w:val="28"/>
      <w:szCs w:val="20"/>
      <w:lang w:val="uk-UA"/>
    </w:rPr>
  </w:style>
  <w:style w:type="paragraph" w:customStyle="1" w:styleId="1fffff7">
    <w:name w:val="çàãîëîâîê 1"/>
    <w:basedOn w:val="ae"/>
    <w:next w:val="ae"/>
    <w:pPr>
      <w:keepNext/>
      <w:spacing w:line="360" w:lineRule="auto"/>
      <w:jc w:val="both"/>
    </w:pPr>
    <w:rPr>
      <w:sz w:val="28"/>
      <w:szCs w:val="20"/>
      <w:lang w:val="uk-UA"/>
    </w:rPr>
  </w:style>
  <w:style w:type="paragraph" w:customStyle="1" w:styleId="affffffffffffffff7">
    <w:name w:val="Ос"/>
    <w:basedOn w:val="affffffff1"/>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e"/>
    <w:pPr>
      <w:widowControl w:val="0"/>
      <w:numPr>
        <w:numId w:val="35"/>
      </w:numPr>
      <w:jc w:val="both"/>
    </w:pPr>
    <w:rPr>
      <w:rFonts w:ascii="UkrainianPeterburg" w:hAnsi="UkrainianPeterburg" w:cs="UkrainianPeterburg"/>
      <w:sz w:val="19"/>
      <w:szCs w:val="20"/>
    </w:rPr>
  </w:style>
  <w:style w:type="paragraph" w:customStyle="1" w:styleId="affffffffffffffff8">
    <w:name w:val="Пример"/>
    <w:basedOn w:val="ae"/>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9">
    <w:name w:val="Итоговая информация"/>
    <w:basedOn w:val="ae"/>
    <w:pPr>
      <w:tabs>
        <w:tab w:val="left" w:pos="1134"/>
        <w:tab w:val="right" w:pos="9072"/>
      </w:tabs>
      <w:spacing w:line="360" w:lineRule="auto"/>
      <w:jc w:val="both"/>
    </w:pPr>
    <w:rPr>
      <w:sz w:val="28"/>
      <w:szCs w:val="20"/>
      <w:lang w:val="en-US"/>
    </w:rPr>
  </w:style>
  <w:style w:type="paragraph" w:customStyle="1" w:styleId="affffffffffffffffa">
    <w:name w:val="Подпись к рисунку"/>
    <w:basedOn w:val="ae"/>
    <w:pPr>
      <w:keepLines/>
      <w:spacing w:after="360" w:line="360" w:lineRule="auto"/>
      <w:jc w:val="center"/>
    </w:pPr>
    <w:rPr>
      <w:szCs w:val="20"/>
    </w:rPr>
  </w:style>
  <w:style w:type="paragraph" w:customStyle="1" w:styleId="affffffffffffffffb">
    <w:name w:val="Подпись к таблице"/>
    <w:basedOn w:val="ae"/>
    <w:pPr>
      <w:spacing w:line="360" w:lineRule="auto"/>
      <w:jc w:val="right"/>
    </w:pPr>
    <w:rPr>
      <w:sz w:val="28"/>
      <w:szCs w:val="20"/>
    </w:rPr>
  </w:style>
  <w:style w:type="paragraph" w:customStyle="1" w:styleId="affffffffffffffffc">
    <w:name w:val="Экспликация"/>
    <w:basedOn w:val="ae"/>
    <w:next w:val="ae"/>
    <w:pPr>
      <w:tabs>
        <w:tab w:val="left" w:pos="1276"/>
      </w:tabs>
      <w:spacing w:line="360" w:lineRule="auto"/>
      <w:ind w:left="907"/>
      <w:jc w:val="both"/>
    </w:pPr>
    <w:rPr>
      <w:sz w:val="20"/>
      <w:szCs w:val="20"/>
      <w:lang w:val="en-US"/>
    </w:rPr>
  </w:style>
  <w:style w:type="paragraph" w:customStyle="1" w:styleId="aaieiaie1">
    <w:name w:val="aaieiaie 1"/>
    <w:basedOn w:val="ae"/>
    <w:next w:val="ae"/>
    <w:pPr>
      <w:keepNext/>
      <w:jc w:val="center"/>
    </w:pPr>
    <w:rPr>
      <w:szCs w:val="20"/>
      <w:lang w:val="uk-UA"/>
    </w:rPr>
  </w:style>
  <w:style w:type="paragraph" w:customStyle="1" w:styleId="rvps1">
    <w:name w:val="rvps1"/>
    <w:basedOn w:val="ae"/>
    <w:pPr>
      <w:jc w:val="center"/>
    </w:pPr>
  </w:style>
  <w:style w:type="paragraph" w:customStyle="1" w:styleId="rvps2">
    <w:name w:val="rvps2"/>
    <w:basedOn w:val="ae"/>
    <w:pPr>
      <w:keepNext/>
      <w:jc w:val="right"/>
    </w:pPr>
  </w:style>
  <w:style w:type="paragraph" w:customStyle="1" w:styleId="rvps3">
    <w:name w:val="rvps3"/>
    <w:basedOn w:val="ae"/>
    <w:pPr>
      <w:ind w:left="2880" w:hanging="2880"/>
    </w:pPr>
  </w:style>
  <w:style w:type="paragraph" w:customStyle="1" w:styleId="rvps4">
    <w:name w:val="rvps4"/>
    <w:basedOn w:val="ae"/>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e"/>
    <w:pPr>
      <w:spacing w:before="280" w:after="280"/>
    </w:pPr>
  </w:style>
  <w:style w:type="paragraph" w:customStyle="1" w:styleId="affffffffffffffffd">
    <w:name w:val="Обычн_основн"/>
    <w:basedOn w:val="ae"/>
    <w:pPr>
      <w:spacing w:line="360" w:lineRule="auto"/>
      <w:ind w:firstLine="539"/>
      <w:jc w:val="both"/>
    </w:pPr>
    <w:rPr>
      <w:sz w:val="28"/>
      <w:szCs w:val="20"/>
      <w:lang w:val="uk-UA"/>
    </w:rPr>
  </w:style>
  <w:style w:type="paragraph" w:customStyle="1" w:styleId="auto">
    <w:name w:val="auto"/>
    <w:basedOn w:val="ae"/>
    <w:pPr>
      <w:spacing w:line="312" w:lineRule="atLeast"/>
    </w:pPr>
    <w:rPr>
      <w:rFonts w:ascii="MS Reference Specialty" w:hAnsi="MS Reference Specialty" w:cs="MS Reference Specialty"/>
    </w:rPr>
  </w:style>
  <w:style w:type="paragraph" w:customStyle="1" w:styleId="rvps23">
    <w:name w:val="rvps23"/>
    <w:basedOn w:val="ae"/>
    <w:pPr>
      <w:ind w:firstLine="720"/>
      <w:jc w:val="both"/>
    </w:pPr>
    <w:rPr>
      <w:lang w:val="uk-UA"/>
    </w:rPr>
  </w:style>
  <w:style w:type="paragraph" w:customStyle="1" w:styleId="wwwstas">
    <w:name w:val="wwwstas"/>
    <w:basedOn w:val="ae"/>
    <w:pPr>
      <w:spacing w:before="96" w:after="288"/>
      <w:ind w:left="284" w:right="284"/>
      <w:jc w:val="both"/>
    </w:pPr>
    <w:rPr>
      <w:lang w:val="uk-UA"/>
    </w:rPr>
  </w:style>
  <w:style w:type="paragraph" w:customStyle="1" w:styleId="affffffffffffffffe">
    <w:name w:val="Стаття"/>
    <w:basedOn w:val="ae"/>
    <w:pPr>
      <w:autoSpaceDE w:val="0"/>
      <w:spacing w:before="120" w:after="120"/>
      <w:ind w:firstLine="720"/>
      <w:jc w:val="both"/>
    </w:pPr>
    <w:rPr>
      <w:sz w:val="28"/>
      <w:szCs w:val="28"/>
      <w:lang w:val="uk-UA"/>
    </w:rPr>
  </w:style>
  <w:style w:type="paragraph" w:customStyle="1" w:styleId="broken">
    <w:name w:val="broken"/>
    <w:basedOn w:val="ae"/>
    <w:pPr>
      <w:spacing w:before="280" w:after="280"/>
      <w:jc w:val="both"/>
    </w:pPr>
    <w:rPr>
      <w:rFonts w:ascii="MS Reference Specialty" w:hAnsi="MS Reference Specialty" w:cs="MS Reference Specialty"/>
      <w:color w:val="000000"/>
      <w:sz w:val="20"/>
      <w:szCs w:val="20"/>
      <w:lang w:val="uk-UA"/>
    </w:rPr>
  </w:style>
  <w:style w:type="paragraph" w:customStyle="1" w:styleId="1fffff8">
    <w:name w:val="Журнал 1"/>
    <w:pPr>
      <w:widowControl w:val="0"/>
      <w:suppressAutoHyphens/>
      <w:ind w:firstLine="357"/>
      <w:jc w:val="both"/>
    </w:pPr>
    <w:rPr>
      <w:rFonts w:ascii="Garamond" w:eastAsia="Garamond" w:hAnsi="Garamond" w:cs="Garamond"/>
      <w:lang w:eastAsia="ar-SA"/>
    </w:rPr>
  </w:style>
  <w:style w:type="paragraph" w:customStyle="1" w:styleId="afffffffffffffffff">
    <w:name w:val="Òåêñò êîíöåâîé ñíîñêè"/>
    <w:basedOn w:val="ae"/>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e"/>
    <w:pPr>
      <w:widowControl w:val="0"/>
      <w:ind w:firstLine="397"/>
      <w:jc w:val="both"/>
    </w:pPr>
    <w:rPr>
      <w:rFonts w:ascii="UkrainianPeterburg" w:hAnsi="UkrainianPeterburg" w:cs="UkrainianPeterburg"/>
      <w:szCs w:val="20"/>
    </w:rPr>
  </w:style>
  <w:style w:type="paragraph" w:customStyle="1" w:styleId="2fffa">
    <w:name w:val="Адрес 2"/>
    <w:basedOn w:val="ae"/>
    <w:pPr>
      <w:spacing w:line="200" w:lineRule="atLeast"/>
    </w:pPr>
    <w:rPr>
      <w:sz w:val="16"/>
      <w:szCs w:val="20"/>
    </w:rPr>
  </w:style>
  <w:style w:type="paragraph" w:customStyle="1" w:styleId="afffffffffffffffff0">
    <w:name w:val="Підзаголовок"/>
    <w:basedOn w:val="ae"/>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3">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e"/>
    <w:pPr>
      <w:spacing w:before="280" w:after="280"/>
    </w:pPr>
  </w:style>
  <w:style w:type="paragraph" w:customStyle="1" w:styleId="msonormalbullet2gif">
    <w:name w:val="msonormalbullet2.gif"/>
    <w:basedOn w:val="ae"/>
    <w:pPr>
      <w:spacing w:before="280" w:after="280"/>
    </w:pPr>
    <w:rPr>
      <w:rFonts w:eastAsia="IzhTitl"/>
    </w:rPr>
  </w:style>
  <w:style w:type="paragraph" w:customStyle="1" w:styleId="msonormalbullet3gif">
    <w:name w:val="msonormalbullet3.gif"/>
    <w:basedOn w:val="ae"/>
    <w:pPr>
      <w:spacing w:before="280" w:after="280"/>
    </w:pPr>
    <w:rPr>
      <w:rFonts w:eastAsia="IzhTitl"/>
    </w:rPr>
  </w:style>
  <w:style w:type="paragraph" w:customStyle="1" w:styleId="msobodytextindent2bullet1gif">
    <w:name w:val="msobodytextindent2bullet1.gif"/>
    <w:basedOn w:val="ae"/>
    <w:pPr>
      <w:spacing w:before="280" w:after="280"/>
    </w:pPr>
    <w:rPr>
      <w:rFonts w:eastAsia="IzhTitl"/>
    </w:rPr>
  </w:style>
  <w:style w:type="paragraph" w:customStyle="1" w:styleId="msobodytextindent2bullet2gif">
    <w:name w:val="msobodytextindent2bullet2.gif"/>
    <w:basedOn w:val="ae"/>
    <w:pPr>
      <w:spacing w:before="280" w:after="280"/>
    </w:pPr>
    <w:rPr>
      <w:rFonts w:eastAsia="IzhTitl"/>
    </w:rPr>
  </w:style>
  <w:style w:type="paragraph" w:customStyle="1" w:styleId="msonormalbullet2gifcxspmiddle">
    <w:name w:val="msonormalbullet2gifcxspmiddle"/>
    <w:basedOn w:val="ae"/>
    <w:pPr>
      <w:spacing w:before="280" w:after="280"/>
    </w:pPr>
    <w:rPr>
      <w:rFonts w:eastAsia="IzhTitl"/>
      <w:szCs w:val="20"/>
    </w:rPr>
  </w:style>
  <w:style w:type="paragraph" w:customStyle="1" w:styleId="msonormalbullet2gifcxsplast">
    <w:name w:val="msonormalbullet2gifcxsplast"/>
    <w:basedOn w:val="ae"/>
    <w:pPr>
      <w:spacing w:before="280" w:after="280"/>
    </w:pPr>
    <w:rPr>
      <w:rFonts w:eastAsia="IzhTitl"/>
      <w:szCs w:val="20"/>
    </w:rPr>
  </w:style>
  <w:style w:type="paragraph" w:customStyle="1" w:styleId="msonormalbullet3gifcxsplast">
    <w:name w:val="msonormalbullet3gifcxsplast"/>
    <w:basedOn w:val="ae"/>
    <w:pPr>
      <w:spacing w:before="280" w:after="280"/>
    </w:pPr>
    <w:rPr>
      <w:rFonts w:eastAsia="IzhTitl"/>
    </w:rPr>
  </w:style>
  <w:style w:type="paragraph" w:customStyle="1" w:styleId="msobodytextindent2bullet2gifcxspmiddle">
    <w:name w:val="msobodytextindent2bullet2gifcxspmiddle"/>
    <w:basedOn w:val="ae"/>
    <w:pPr>
      <w:spacing w:before="280" w:after="280"/>
    </w:pPr>
    <w:rPr>
      <w:rFonts w:eastAsia="IzhTitl"/>
    </w:rPr>
  </w:style>
  <w:style w:type="paragraph" w:customStyle="1" w:styleId="msotitlebullet1gif">
    <w:name w:val="msotitlebullet1.gif"/>
    <w:basedOn w:val="ae"/>
    <w:pPr>
      <w:spacing w:before="280" w:after="280"/>
    </w:pPr>
    <w:rPr>
      <w:rFonts w:eastAsia="IzhTitl"/>
    </w:rPr>
  </w:style>
  <w:style w:type="paragraph" w:customStyle="1" w:styleId="msonormalbullet1gif">
    <w:name w:val="msonormalbullet1.gif"/>
    <w:basedOn w:val="ae"/>
    <w:pPr>
      <w:spacing w:before="280" w:after="280"/>
    </w:pPr>
    <w:rPr>
      <w:rFonts w:eastAsia="IzhTitl"/>
    </w:rPr>
  </w:style>
  <w:style w:type="paragraph" w:customStyle="1" w:styleId="msonormalbullet2gifbullet1gif">
    <w:name w:val="msonormalbullet2gifbullet1.gif"/>
    <w:basedOn w:val="ae"/>
    <w:pPr>
      <w:spacing w:before="280" w:after="280"/>
    </w:pPr>
    <w:rPr>
      <w:rFonts w:eastAsia="IzhTitl"/>
    </w:rPr>
  </w:style>
  <w:style w:type="paragraph" w:customStyle="1" w:styleId="msonormalbullet2gifbullet2gif">
    <w:name w:val="msonormalbullet2gifbullet2.gif"/>
    <w:basedOn w:val="ae"/>
    <w:pPr>
      <w:spacing w:before="280" w:after="280"/>
    </w:pPr>
    <w:rPr>
      <w:rFonts w:eastAsia="IzhTitl"/>
    </w:rPr>
  </w:style>
  <w:style w:type="paragraph" w:customStyle="1" w:styleId="msobodytextindent2bullet3gif">
    <w:name w:val="msobodytextindent2bullet3.gif"/>
    <w:basedOn w:val="ae"/>
    <w:pPr>
      <w:spacing w:before="280" w:after="280"/>
    </w:pPr>
    <w:rPr>
      <w:rFonts w:eastAsia="IzhTitl"/>
    </w:rPr>
  </w:style>
  <w:style w:type="paragraph" w:customStyle="1" w:styleId="msotitlebullet3gif">
    <w:name w:val="msotitlebullet3.gif"/>
    <w:basedOn w:val="ae"/>
    <w:pPr>
      <w:spacing w:before="280" w:after="280"/>
    </w:pPr>
    <w:rPr>
      <w:rFonts w:eastAsia="IzhTitl"/>
    </w:rPr>
  </w:style>
  <w:style w:type="paragraph" w:customStyle="1" w:styleId="nofootspace">
    <w:name w:val="nofootspace"/>
    <w:basedOn w:val="ae"/>
    <w:pPr>
      <w:ind w:firstLine="720"/>
      <w:jc w:val="both"/>
    </w:pPr>
    <w:rPr>
      <w:rFonts w:eastAsia="IzhTitl"/>
      <w:color w:val="000000"/>
    </w:rPr>
  </w:style>
  <w:style w:type="paragraph" w:customStyle="1" w:styleId="msonormalbullet2gifbullet3gif">
    <w:name w:val="msonormalbullet2gifbullet3.gif"/>
    <w:basedOn w:val="ae"/>
    <w:pPr>
      <w:spacing w:before="280" w:after="280"/>
    </w:pPr>
    <w:rPr>
      <w:rFonts w:eastAsia="IzhTitl"/>
    </w:rPr>
  </w:style>
  <w:style w:type="paragraph" w:customStyle="1" w:styleId="msonormalbullet2gifbullet2gifbullet2gif">
    <w:name w:val="msonormalbullet2gifbullet2gifbullet2.gif"/>
    <w:basedOn w:val="ae"/>
    <w:pPr>
      <w:spacing w:before="280" w:after="280"/>
    </w:pPr>
    <w:rPr>
      <w:rFonts w:eastAsia="IzhTitl"/>
    </w:rPr>
  </w:style>
  <w:style w:type="paragraph" w:customStyle="1" w:styleId="msobodytextbullet1gif">
    <w:name w:val="msobodytextbullet1.gif"/>
    <w:basedOn w:val="ae"/>
    <w:pPr>
      <w:spacing w:before="280" w:after="280"/>
    </w:pPr>
    <w:rPr>
      <w:rFonts w:eastAsia="IzhTitl"/>
    </w:rPr>
  </w:style>
  <w:style w:type="paragraph" w:customStyle="1" w:styleId="msobodytextbullet3gif">
    <w:name w:val="msobodytextbullet3.gif"/>
    <w:basedOn w:val="ae"/>
    <w:pPr>
      <w:spacing w:before="280" w:after="280"/>
    </w:pPr>
    <w:rPr>
      <w:rFonts w:eastAsia="IzhTitl"/>
    </w:rPr>
  </w:style>
  <w:style w:type="paragraph" w:customStyle="1" w:styleId="msonormalbullet2gifbullet1gifbullet3gif">
    <w:name w:val="msonormalbullet2gifbullet1gifbullet3.gif"/>
    <w:basedOn w:val="ae"/>
    <w:pPr>
      <w:spacing w:before="280" w:after="280"/>
    </w:pPr>
    <w:rPr>
      <w:rFonts w:eastAsia="IzhTitl"/>
    </w:rPr>
  </w:style>
  <w:style w:type="paragraph" w:customStyle="1" w:styleId="msonormalbullet1gifbullet1gif">
    <w:name w:val="msonormalbullet1gifbullet1.gif"/>
    <w:basedOn w:val="ae"/>
    <w:pPr>
      <w:spacing w:before="280" w:after="280"/>
    </w:pPr>
    <w:rPr>
      <w:rFonts w:eastAsia="IzhTitl"/>
    </w:rPr>
  </w:style>
  <w:style w:type="paragraph" w:customStyle="1" w:styleId="msonormalbullet1gifbullet3gif">
    <w:name w:val="msonormalbullet1gifbullet3.gif"/>
    <w:basedOn w:val="ae"/>
    <w:pPr>
      <w:spacing w:before="280" w:after="280"/>
    </w:pPr>
    <w:rPr>
      <w:rFonts w:eastAsia="IzhTitl"/>
    </w:rPr>
  </w:style>
  <w:style w:type="paragraph" w:customStyle="1" w:styleId="msonormalbullet2gifbullet2gifbullet1gif">
    <w:name w:val="msonormalbullet2gifbullet2gifbullet1.gif"/>
    <w:basedOn w:val="ae"/>
    <w:pPr>
      <w:spacing w:before="280" w:after="280"/>
    </w:pPr>
    <w:rPr>
      <w:rFonts w:eastAsia="IzhTitl"/>
    </w:rPr>
  </w:style>
  <w:style w:type="paragraph" w:customStyle="1" w:styleId="msonormalbullet2gifbullet2gifbullet3gif">
    <w:name w:val="msonormalbullet2gifbullet2gifbullet3.gif"/>
    <w:basedOn w:val="ae"/>
    <w:pPr>
      <w:spacing w:before="280" w:after="280"/>
    </w:pPr>
    <w:rPr>
      <w:rFonts w:eastAsia="IzhTitl"/>
    </w:rPr>
  </w:style>
  <w:style w:type="paragraph" w:customStyle="1" w:styleId="msofootnotetextbullet1gif">
    <w:name w:val="msofootnotetextbullet1.gif"/>
    <w:basedOn w:val="ae"/>
    <w:pPr>
      <w:spacing w:before="280" w:after="280"/>
    </w:pPr>
    <w:rPr>
      <w:rFonts w:eastAsia="IzhTitl"/>
    </w:rPr>
  </w:style>
  <w:style w:type="paragraph" w:customStyle="1" w:styleId="msofootnotetextbullet2gif">
    <w:name w:val="msofootnotetextbullet2.gif"/>
    <w:basedOn w:val="ae"/>
    <w:pPr>
      <w:spacing w:before="280" w:after="280"/>
    </w:pPr>
    <w:rPr>
      <w:rFonts w:eastAsia="IzhTitl"/>
    </w:rPr>
  </w:style>
  <w:style w:type="paragraph" w:customStyle="1" w:styleId="1fffff9">
    <w:name w:val="Заголовок оглавления1"/>
    <w:basedOn w:val="1"/>
    <w:next w:val="ae"/>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e"/>
    <w:pPr>
      <w:spacing w:before="280" w:after="280"/>
    </w:pPr>
    <w:rPr>
      <w:rFonts w:eastAsia="IzhTitl"/>
    </w:rPr>
  </w:style>
  <w:style w:type="paragraph" w:customStyle="1" w:styleId="msobodytextcxspmiddle">
    <w:name w:val="msobodytextcxspmiddle"/>
    <w:basedOn w:val="ae"/>
    <w:pPr>
      <w:spacing w:before="280" w:after="280"/>
    </w:pPr>
    <w:rPr>
      <w:rFonts w:eastAsia="IzhTitl"/>
      <w:szCs w:val="20"/>
    </w:rPr>
  </w:style>
  <w:style w:type="paragraph" w:customStyle="1" w:styleId="msobodytextcxsplast">
    <w:name w:val="msobodytextcxsplast"/>
    <w:basedOn w:val="ae"/>
    <w:pPr>
      <w:spacing w:before="280" w:after="280"/>
    </w:pPr>
    <w:rPr>
      <w:rFonts w:eastAsia="IzhTitl"/>
      <w:szCs w:val="20"/>
    </w:rPr>
  </w:style>
  <w:style w:type="paragraph" w:customStyle="1" w:styleId="msonormalcxsplast">
    <w:name w:val="msonormalcxsplast"/>
    <w:basedOn w:val="ae"/>
    <w:pPr>
      <w:spacing w:before="280" w:after="280"/>
    </w:pPr>
    <w:rPr>
      <w:rFonts w:eastAsia="IzhTitl"/>
      <w:szCs w:val="20"/>
    </w:rPr>
  </w:style>
  <w:style w:type="paragraph" w:customStyle="1" w:styleId="msonormalbullet2gifcxspmiddlecxspmiddle">
    <w:name w:val="msonormalbullet2gifcxspmiddlecxspmiddle"/>
    <w:basedOn w:val="ae"/>
    <w:pPr>
      <w:spacing w:before="280" w:after="280"/>
    </w:pPr>
    <w:rPr>
      <w:rFonts w:eastAsia="IzhTitl"/>
      <w:szCs w:val="20"/>
    </w:rPr>
  </w:style>
  <w:style w:type="paragraph" w:customStyle="1" w:styleId="msonormalbullet2gifcxspmiddlecxsplast">
    <w:name w:val="msonormalbullet2gifcxspmiddlecxsplast"/>
    <w:basedOn w:val="ae"/>
    <w:pPr>
      <w:spacing w:before="280" w:after="280"/>
    </w:pPr>
    <w:rPr>
      <w:rFonts w:eastAsia="IzhTitl"/>
      <w:szCs w:val="20"/>
    </w:rPr>
  </w:style>
  <w:style w:type="paragraph" w:customStyle="1" w:styleId="msobodytextindent2bullet2gifcxspmiddlecxspmiddle">
    <w:name w:val="msobodytextindent2bullet2gifcxspmiddlecxspmiddle"/>
    <w:basedOn w:val="ae"/>
    <w:pPr>
      <w:spacing w:before="280" w:after="280"/>
    </w:pPr>
    <w:rPr>
      <w:rFonts w:eastAsia="IzhTitl"/>
      <w:szCs w:val="20"/>
    </w:rPr>
  </w:style>
  <w:style w:type="paragraph" w:customStyle="1" w:styleId="msonormalbullet2gifbullet1gifcxspmiddle">
    <w:name w:val="msonormalbullet2gifbullet1gifcxspmiddle"/>
    <w:basedOn w:val="ae"/>
    <w:pPr>
      <w:spacing w:before="280" w:after="280"/>
    </w:pPr>
    <w:rPr>
      <w:rFonts w:eastAsia="IzhTitl"/>
      <w:szCs w:val="20"/>
    </w:rPr>
  </w:style>
  <w:style w:type="paragraph" w:customStyle="1" w:styleId="msonormalbullet2gifbullet1gifcxsplast">
    <w:name w:val="msonormalbullet2gifbullet1gifcxsplast"/>
    <w:basedOn w:val="ae"/>
    <w:pPr>
      <w:spacing w:before="280" w:after="280"/>
    </w:pPr>
    <w:rPr>
      <w:rFonts w:eastAsia="IzhTitl"/>
      <w:szCs w:val="20"/>
    </w:rPr>
  </w:style>
  <w:style w:type="paragraph" w:customStyle="1" w:styleId="msonormalbullet2gifbullet2gifbullet2gifcxspmiddle">
    <w:name w:val="msonormalbullet2gifbullet2gifbullet2gifcxspmiddle"/>
    <w:basedOn w:val="ae"/>
    <w:pPr>
      <w:spacing w:before="280" w:after="280"/>
    </w:pPr>
    <w:rPr>
      <w:rFonts w:eastAsia="IzhTitl"/>
      <w:szCs w:val="20"/>
    </w:rPr>
  </w:style>
  <w:style w:type="paragraph" w:customStyle="1" w:styleId="msonormalbullet2gifbullet2gifbullet2gifcxsplast">
    <w:name w:val="msonormalbullet2gifbullet2gifbullet2gifcxsplast"/>
    <w:basedOn w:val="ae"/>
    <w:pPr>
      <w:spacing w:before="280" w:after="280"/>
    </w:pPr>
    <w:rPr>
      <w:rFonts w:eastAsia="IzhTitl"/>
      <w:szCs w:val="20"/>
    </w:rPr>
  </w:style>
  <w:style w:type="paragraph" w:customStyle="1" w:styleId="msonormalbullet2gifbullet2gifcxspmiddle">
    <w:name w:val="msonormalbullet2gifbullet2gifcxspmiddle"/>
    <w:basedOn w:val="ae"/>
    <w:pPr>
      <w:spacing w:before="280" w:after="280"/>
    </w:pPr>
    <w:rPr>
      <w:rFonts w:eastAsia="IzhTitl"/>
      <w:szCs w:val="20"/>
    </w:rPr>
  </w:style>
  <w:style w:type="paragraph" w:customStyle="1" w:styleId="msonormalbullet2gifbullet2gifcxsplast">
    <w:name w:val="msonormalbullet2gifbullet2gifcxsplast"/>
    <w:basedOn w:val="ae"/>
    <w:pPr>
      <w:spacing w:before="280" w:after="280"/>
    </w:pPr>
    <w:rPr>
      <w:rFonts w:eastAsia="IzhTitl"/>
      <w:szCs w:val="20"/>
    </w:rPr>
  </w:style>
  <w:style w:type="paragraph" w:customStyle="1" w:styleId="msonormalbullet2gifbullet2gifbullet3gifcxspmiddle">
    <w:name w:val="msonormalbullet2gifbullet2gifbullet3gifcxspmiddle"/>
    <w:basedOn w:val="ae"/>
    <w:pPr>
      <w:spacing w:before="280" w:after="280"/>
    </w:pPr>
    <w:rPr>
      <w:rFonts w:eastAsia="IzhTitl"/>
      <w:szCs w:val="20"/>
    </w:rPr>
  </w:style>
  <w:style w:type="paragraph" w:customStyle="1" w:styleId="msonormalbullet2gifbullet2gifbullet3gifcxsplast">
    <w:name w:val="msonormalbullet2gifbullet2gifbullet3gifcxsplast"/>
    <w:basedOn w:val="ae"/>
    <w:pPr>
      <w:spacing w:before="280" w:after="280"/>
    </w:pPr>
    <w:rPr>
      <w:rFonts w:eastAsia="IzhTitl"/>
      <w:szCs w:val="20"/>
    </w:rPr>
  </w:style>
  <w:style w:type="paragraph" w:customStyle="1" w:styleId="msonormalbullet2gifbullet3gifcxspmiddle">
    <w:name w:val="msonormalbullet2gifbullet3gifcxspmiddle"/>
    <w:basedOn w:val="ae"/>
    <w:pPr>
      <w:spacing w:before="280" w:after="280"/>
    </w:pPr>
    <w:rPr>
      <w:rFonts w:eastAsia="IzhTitl"/>
      <w:szCs w:val="20"/>
    </w:rPr>
  </w:style>
  <w:style w:type="paragraph" w:customStyle="1" w:styleId="msonormalbullet2gifbullet3gifcxsplast">
    <w:name w:val="msonormalbullet2gifbullet3gifcxsplast"/>
    <w:basedOn w:val="ae"/>
    <w:pPr>
      <w:spacing w:before="280" w:after="280"/>
    </w:pPr>
    <w:rPr>
      <w:rFonts w:eastAsia="IzhTitl"/>
      <w:szCs w:val="20"/>
    </w:rPr>
  </w:style>
  <w:style w:type="paragraph" w:customStyle="1" w:styleId="msonormalbullet1gifcxsplast">
    <w:name w:val="msonormalbullet1gifcxsplast"/>
    <w:basedOn w:val="ae"/>
    <w:pPr>
      <w:spacing w:before="280" w:after="280"/>
    </w:pPr>
    <w:rPr>
      <w:rFonts w:eastAsia="IzhTitl"/>
      <w:szCs w:val="20"/>
    </w:rPr>
  </w:style>
  <w:style w:type="paragraph" w:customStyle="1" w:styleId="text-ks">
    <w:name w:val="text-ks"/>
    <w:basedOn w:val="ae"/>
    <w:pPr>
      <w:spacing w:before="48" w:after="48"/>
      <w:ind w:firstLine="360"/>
      <w:jc w:val="both"/>
    </w:pPr>
    <w:rPr>
      <w:rFonts w:eastAsia="IzhTitl"/>
    </w:rPr>
  </w:style>
  <w:style w:type="paragraph" w:customStyle="1" w:styleId="Style2">
    <w:name w:val="Style2"/>
    <w:basedOn w:val="ae"/>
    <w:pPr>
      <w:widowControl w:val="0"/>
      <w:autoSpaceDE w:val="0"/>
      <w:spacing w:line="252" w:lineRule="exact"/>
      <w:ind w:firstLine="334"/>
      <w:jc w:val="both"/>
    </w:pPr>
    <w:rPr>
      <w:rFonts w:eastAsia="IzhTitl"/>
      <w:lang w:val="uk-UA"/>
    </w:rPr>
  </w:style>
  <w:style w:type="paragraph" w:customStyle="1" w:styleId="Style4">
    <w:name w:val="Style4"/>
    <w:basedOn w:val="ae"/>
    <w:pPr>
      <w:widowControl w:val="0"/>
      <w:autoSpaceDE w:val="0"/>
      <w:spacing w:line="248" w:lineRule="exact"/>
      <w:ind w:firstLine="404"/>
      <w:jc w:val="both"/>
    </w:pPr>
    <w:rPr>
      <w:rFonts w:eastAsia="IzhTitl"/>
      <w:lang w:val="uk-UA"/>
    </w:rPr>
  </w:style>
  <w:style w:type="paragraph" w:customStyle="1" w:styleId="Style5">
    <w:name w:val="Style5"/>
    <w:basedOn w:val="ae"/>
    <w:pPr>
      <w:widowControl w:val="0"/>
      <w:autoSpaceDE w:val="0"/>
      <w:spacing w:line="238" w:lineRule="exact"/>
      <w:jc w:val="both"/>
    </w:pPr>
    <w:rPr>
      <w:rFonts w:eastAsia="IzhTitl"/>
      <w:lang w:val="uk-UA"/>
    </w:rPr>
  </w:style>
  <w:style w:type="paragraph" w:customStyle="1" w:styleId="rvps8">
    <w:name w:val="rvps8"/>
    <w:basedOn w:val="ae"/>
    <w:pPr>
      <w:keepNext/>
      <w:jc w:val="both"/>
    </w:pPr>
  </w:style>
  <w:style w:type="paragraph" w:customStyle="1" w:styleId="rvps10">
    <w:name w:val="rvps10"/>
    <w:basedOn w:val="ae"/>
    <w:pPr>
      <w:ind w:left="2880" w:firstLine="720"/>
      <w:jc w:val="both"/>
    </w:pPr>
  </w:style>
  <w:style w:type="paragraph" w:customStyle="1" w:styleId="rvps11">
    <w:name w:val="rvps11"/>
    <w:basedOn w:val="ae"/>
    <w:pPr>
      <w:ind w:left="4320" w:firstLine="720"/>
      <w:jc w:val="both"/>
    </w:pPr>
  </w:style>
  <w:style w:type="paragraph" w:customStyle="1" w:styleId="rvps12">
    <w:name w:val="rvps12"/>
    <w:basedOn w:val="ae"/>
    <w:pPr>
      <w:ind w:left="3600"/>
      <w:jc w:val="both"/>
    </w:pPr>
  </w:style>
  <w:style w:type="paragraph" w:customStyle="1" w:styleId="rvps13">
    <w:name w:val="rvps13"/>
    <w:basedOn w:val="ae"/>
    <w:pPr>
      <w:ind w:left="2130" w:hanging="2130"/>
      <w:jc w:val="both"/>
    </w:pPr>
  </w:style>
  <w:style w:type="paragraph" w:customStyle="1" w:styleId="afffffffffffffffff1">
    <w:name w:val="Òåêñò"/>
    <w:basedOn w:val="ae"/>
    <w:pPr>
      <w:spacing w:line="320" w:lineRule="atLeast"/>
      <w:ind w:firstLine="283"/>
      <w:jc w:val="both"/>
    </w:pPr>
    <w:rPr>
      <w:rFonts w:ascii="IzhTitl" w:hAnsi="IzhTitl" w:cs="IzhTitl"/>
      <w:sz w:val="28"/>
      <w:szCs w:val="20"/>
      <w:lang w:val="en-GB"/>
    </w:rPr>
  </w:style>
  <w:style w:type="paragraph" w:customStyle="1" w:styleId="1fffffa">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2">
    <w:name w:val="текст дисера"/>
    <w:basedOn w:val="ae"/>
    <w:pPr>
      <w:widowControl w:val="0"/>
      <w:autoSpaceDE w:val="0"/>
      <w:spacing w:line="360" w:lineRule="auto"/>
      <w:ind w:firstLine="567"/>
      <w:jc w:val="both"/>
    </w:pPr>
    <w:rPr>
      <w:sz w:val="28"/>
      <w:szCs w:val="28"/>
      <w:lang w:val="uk-UA"/>
    </w:rPr>
  </w:style>
  <w:style w:type="paragraph" w:customStyle="1" w:styleId="iNormalText0">
    <w:name w:val="iNormalText"/>
    <w:basedOn w:val="ae"/>
    <w:pPr>
      <w:widowControl w:val="0"/>
      <w:shd w:val="clear" w:color="auto" w:fill="FFFFFF"/>
      <w:autoSpaceDE w:val="0"/>
      <w:ind w:firstLine="567"/>
      <w:jc w:val="both"/>
    </w:pPr>
    <w:rPr>
      <w:color w:val="000000"/>
      <w:sz w:val="28"/>
      <w:szCs w:val="28"/>
      <w:lang w:val="uk-UA"/>
    </w:rPr>
  </w:style>
  <w:style w:type="paragraph" w:customStyle="1" w:styleId="afffffffffffffffff3">
    <w:name w:val="Без інтервалів"/>
    <w:basedOn w:val="ae"/>
    <w:rPr>
      <w:lang w:val="uk-UA"/>
    </w:rPr>
  </w:style>
  <w:style w:type="paragraph" w:customStyle="1" w:styleId="afffffffffffffffff4">
    <w:name w:val="Абзац списку"/>
    <w:basedOn w:val="ae"/>
    <w:uiPriority w:val="34"/>
    <w:qFormat/>
    <w:pPr>
      <w:ind w:left="720"/>
    </w:pPr>
    <w:rPr>
      <w:lang w:val="uk-UA"/>
    </w:rPr>
  </w:style>
  <w:style w:type="paragraph" w:customStyle="1" w:styleId="afffffffffffffffff5">
    <w:name w:val="Цитація"/>
    <w:basedOn w:val="ae"/>
    <w:next w:val="ae"/>
    <w:pPr>
      <w:spacing w:before="200"/>
      <w:ind w:left="360" w:right="360"/>
    </w:pPr>
    <w:rPr>
      <w:i/>
      <w:iCs/>
      <w:lang w:val="uk-UA"/>
    </w:rPr>
  </w:style>
  <w:style w:type="paragraph" w:customStyle="1" w:styleId="afffffffffffffffff6">
    <w:name w:val="Насичена цитата"/>
    <w:basedOn w:val="ae"/>
    <w:next w:val="ae"/>
    <w:pPr>
      <w:pBdr>
        <w:bottom w:val="single" w:sz="4" w:space="1" w:color="000000"/>
      </w:pBdr>
      <w:spacing w:before="200" w:after="280"/>
      <w:ind w:left="1008" w:right="1152"/>
    </w:pPr>
    <w:rPr>
      <w:b/>
      <w:bCs/>
      <w:i/>
      <w:iCs/>
      <w:lang w:val="uk-UA"/>
    </w:rPr>
  </w:style>
  <w:style w:type="paragraph" w:customStyle="1" w:styleId="afffffffffffffffff7">
    <w:name w:val="Стандартный"/>
    <w:basedOn w:val="ae"/>
    <w:pPr>
      <w:ind w:firstLine="709"/>
    </w:pPr>
    <w:rPr>
      <w:sz w:val="28"/>
      <w:szCs w:val="28"/>
      <w:lang w:val="uk-UA"/>
    </w:rPr>
  </w:style>
  <w:style w:type="paragraph" w:customStyle="1" w:styleId="caaieiaie8">
    <w:name w:val="caaieiaie 8"/>
    <w:basedOn w:val="ae"/>
    <w:next w:val="ae"/>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e"/>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2"/>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8">
    <w:name w:val="Лит"/>
    <w:basedOn w:val="ae"/>
    <w:pPr>
      <w:keepNext/>
      <w:keepLines/>
      <w:autoSpaceDE w:val="0"/>
      <w:spacing w:before="240"/>
      <w:jc w:val="center"/>
    </w:pPr>
    <w:rPr>
      <w:caps/>
      <w:sz w:val="28"/>
      <w:szCs w:val="28"/>
    </w:rPr>
  </w:style>
  <w:style w:type="paragraph" w:customStyle="1" w:styleId="afffffffffffffffff9">
    <w:name w:val="текст сноски Знак"/>
    <w:basedOn w:val="ae"/>
    <w:pPr>
      <w:autoSpaceDE w:val="0"/>
      <w:ind w:firstLine="709"/>
      <w:jc w:val="both"/>
    </w:pPr>
    <w:rPr>
      <w:sz w:val="16"/>
      <w:szCs w:val="20"/>
    </w:rPr>
  </w:style>
  <w:style w:type="paragraph" w:customStyle="1" w:styleId="afffffffffffffffffa">
    <w:name w:val="автор"/>
    <w:basedOn w:val="ae"/>
    <w:pPr>
      <w:jc w:val="center"/>
    </w:pPr>
    <w:rPr>
      <w:sz w:val="28"/>
      <w:szCs w:val="20"/>
    </w:rPr>
  </w:style>
  <w:style w:type="paragraph" w:customStyle="1" w:styleId="5--0">
    <w:name w:val="5-Текст статьи-укр"/>
    <w:basedOn w:val="ae"/>
    <w:pPr>
      <w:widowControl w:val="0"/>
      <w:spacing w:line="216" w:lineRule="auto"/>
      <w:ind w:firstLine="397"/>
      <w:jc w:val="both"/>
    </w:pPr>
    <w:rPr>
      <w:sz w:val="19"/>
      <w:szCs w:val="18"/>
      <w:lang w:val="uk-UA"/>
    </w:rPr>
  </w:style>
  <w:style w:type="paragraph" w:styleId="afffffffffffffffffb">
    <w:name w:val="envelope address"/>
    <w:basedOn w:val="ae"/>
    <w:pPr>
      <w:widowControl w:val="0"/>
      <w:ind w:left="2880"/>
    </w:pPr>
    <w:rPr>
      <w:rFonts w:ascii="OpenSymbol" w:hAnsi="OpenSymbol" w:cs="OpenSymbol"/>
    </w:rPr>
  </w:style>
  <w:style w:type="paragraph" w:customStyle="1" w:styleId="11f1">
    <w:name w:val="Дата11"/>
    <w:basedOn w:val="ae"/>
    <w:next w:val="ae"/>
    <w:pPr>
      <w:widowControl w:val="0"/>
    </w:pPr>
    <w:rPr>
      <w:szCs w:val="20"/>
    </w:rPr>
  </w:style>
  <w:style w:type="paragraph" w:customStyle="1" w:styleId="41">
    <w:name w:val="Маркированный список 41"/>
    <w:basedOn w:val="ae"/>
    <w:pPr>
      <w:widowControl w:val="0"/>
      <w:numPr>
        <w:numId w:val="3"/>
      </w:numPr>
    </w:pPr>
    <w:rPr>
      <w:szCs w:val="20"/>
    </w:rPr>
  </w:style>
  <w:style w:type="paragraph" w:customStyle="1" w:styleId="51">
    <w:name w:val="Маркированный список 51"/>
    <w:basedOn w:val="ae"/>
    <w:pPr>
      <w:widowControl w:val="0"/>
      <w:numPr>
        <w:numId w:val="2"/>
      </w:numPr>
    </w:pPr>
    <w:rPr>
      <w:szCs w:val="20"/>
    </w:rPr>
  </w:style>
  <w:style w:type="paragraph" w:styleId="2fffb">
    <w:name w:val="envelope return"/>
    <w:basedOn w:val="ae"/>
    <w:pPr>
      <w:widowControl w:val="0"/>
    </w:pPr>
    <w:rPr>
      <w:rFonts w:ascii="OpenSymbol" w:hAnsi="OpenSymbol" w:cs="OpenSymbol"/>
      <w:sz w:val="20"/>
      <w:szCs w:val="20"/>
    </w:rPr>
  </w:style>
  <w:style w:type="paragraph" w:customStyle="1" w:styleId="1fffffb">
    <w:name w:val="Приветствие1"/>
    <w:basedOn w:val="ae"/>
    <w:next w:val="ae"/>
    <w:pPr>
      <w:widowControl w:val="0"/>
    </w:pPr>
    <w:rPr>
      <w:szCs w:val="20"/>
    </w:rPr>
  </w:style>
  <w:style w:type="paragraph" w:customStyle="1" w:styleId="415">
    <w:name w:val="Продолжение списка 41"/>
    <w:basedOn w:val="ae"/>
    <w:pPr>
      <w:widowControl w:val="0"/>
      <w:spacing w:after="120"/>
      <w:ind w:left="1132"/>
    </w:pPr>
    <w:rPr>
      <w:szCs w:val="20"/>
    </w:rPr>
  </w:style>
  <w:style w:type="paragraph" w:customStyle="1" w:styleId="515">
    <w:name w:val="Продолжение списка 51"/>
    <w:basedOn w:val="ae"/>
    <w:pPr>
      <w:widowControl w:val="0"/>
      <w:spacing w:after="120"/>
      <w:ind w:left="1415"/>
    </w:pPr>
    <w:rPr>
      <w:szCs w:val="20"/>
    </w:rPr>
  </w:style>
  <w:style w:type="paragraph" w:customStyle="1" w:styleId="516">
    <w:name w:val="Список 51"/>
    <w:basedOn w:val="ae"/>
    <w:pPr>
      <w:widowControl w:val="0"/>
      <w:ind w:left="1415" w:hanging="283"/>
    </w:pPr>
    <w:rPr>
      <w:szCs w:val="20"/>
    </w:rPr>
  </w:style>
  <w:style w:type="paragraph" w:customStyle="1" w:styleId="1fffffc">
    <w:name w:val="Шапка1"/>
    <w:basedOn w:val="ae"/>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c">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e"/>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d">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e"/>
    <w:pPr>
      <w:spacing w:before="280" w:after="280"/>
      <w:jc w:val="center"/>
    </w:pPr>
  </w:style>
  <w:style w:type="paragraph" w:customStyle="1" w:styleId="Arial15pt125">
    <w:name w:val="Стиль Arial 15 pt Черный по ширине Первая строка:  125 см"/>
    <w:basedOn w:val="ae"/>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e"/>
    <w:pPr>
      <w:spacing w:after="221"/>
    </w:pPr>
    <w:rPr>
      <w:rFonts w:ascii="OpenSymbol" w:hAnsi="OpenSymbol" w:cs="OpenSymbol"/>
    </w:rPr>
  </w:style>
  <w:style w:type="paragraph" w:customStyle="1" w:styleId="afffffffffffffffffe">
    <w:name w:val="керивн"/>
    <w:basedOn w:val="ae"/>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ascii="OpenSymbol" w:hAnsi="OpenSymbol" w:cs="OpenSymbol"/>
      <w:spacing w:val="0"/>
    </w:rPr>
  </w:style>
  <w:style w:type="paragraph" w:customStyle="1" w:styleId="affffffffffffffffff0">
    <w:name w:val="Рукопись"/>
    <w:basedOn w:val="ae"/>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e"/>
    <w:pPr>
      <w:widowControl w:val="0"/>
      <w:numPr>
        <w:numId w:val="22"/>
      </w:numPr>
      <w:spacing w:line="360" w:lineRule="auto"/>
    </w:pPr>
    <w:rPr>
      <w:sz w:val="28"/>
      <w:szCs w:val="20"/>
      <w:lang w:val="uk-UA"/>
    </w:rPr>
  </w:style>
  <w:style w:type="paragraph" w:customStyle="1" w:styleId="Foot">
    <w:name w:val="Foot"/>
    <w:basedOn w:val="afffffffc"/>
    <w:pPr>
      <w:spacing w:line="240" w:lineRule="auto"/>
      <w:ind w:firstLine="720"/>
    </w:pPr>
    <w:rPr>
      <w:rFonts w:ascii="ISOCPEUR" w:hAnsi="ISOCPEUR" w:cs="ISOCPEUR"/>
      <w:lang w:val="en-GB"/>
    </w:rPr>
  </w:style>
  <w:style w:type="paragraph" w:customStyle="1" w:styleId="NormalWeb1">
    <w:name w:val="Normal (Web)1"/>
    <w:basedOn w:val="ae"/>
    <w:pPr>
      <w:spacing w:before="280" w:after="280"/>
    </w:pPr>
    <w:rPr>
      <w:lang w:val="uk-UA"/>
    </w:rPr>
  </w:style>
  <w:style w:type="paragraph" w:customStyle="1" w:styleId="Exampl">
    <w:name w:val="Exampl"/>
    <w:basedOn w:val="ae"/>
    <w:pPr>
      <w:ind w:firstLine="851"/>
      <w:jc w:val="both"/>
    </w:pPr>
    <w:rPr>
      <w:rFonts w:ascii="ISOCPEUR" w:hAnsi="ISOCPEUR" w:cs="ISOCPEUR"/>
    </w:rPr>
  </w:style>
  <w:style w:type="paragraph" w:customStyle="1" w:styleId="148">
    <w:name w:val="14Полуторный"/>
    <w:basedOn w:val="ae"/>
    <w:pPr>
      <w:spacing w:line="360" w:lineRule="auto"/>
      <w:ind w:firstLine="709"/>
      <w:jc w:val="both"/>
    </w:pPr>
    <w:rPr>
      <w:sz w:val="28"/>
      <w:szCs w:val="28"/>
      <w:lang w:val="uk-UA"/>
    </w:rPr>
  </w:style>
  <w:style w:type="paragraph" w:customStyle="1" w:styleId="2fffc">
    <w:name w:val="Сноска (2)"/>
    <w:basedOn w:val="ae"/>
    <w:pPr>
      <w:widowControl w:val="0"/>
      <w:shd w:val="clear" w:color="auto" w:fill="FFFFFF"/>
      <w:spacing w:before="60" w:line="0" w:lineRule="atLeast"/>
      <w:jc w:val="right"/>
    </w:pPr>
    <w:rPr>
      <w:i/>
      <w:iCs/>
      <w:sz w:val="17"/>
      <w:szCs w:val="17"/>
    </w:rPr>
  </w:style>
  <w:style w:type="paragraph" w:customStyle="1" w:styleId="318">
    <w:name w:val="Основной текст31"/>
    <w:basedOn w:val="ae"/>
    <w:pPr>
      <w:widowControl w:val="0"/>
      <w:shd w:val="clear" w:color="auto" w:fill="FFFFFF"/>
      <w:spacing w:after="240" w:line="259" w:lineRule="exact"/>
      <w:jc w:val="center"/>
    </w:pPr>
    <w:rPr>
      <w:color w:val="000000"/>
      <w:sz w:val="20"/>
      <w:szCs w:val="20"/>
      <w:lang w:val="uk-UA" w:eastAsia="uk-UA" w:bidi="uk-UA"/>
    </w:rPr>
  </w:style>
  <w:style w:type="paragraph" w:customStyle="1" w:styleId="1fffffd">
    <w:name w:val="Заголовок №1"/>
    <w:basedOn w:val="ae"/>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e"/>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e"/>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e"/>
    <w:pPr>
      <w:widowControl w:val="0"/>
      <w:shd w:val="clear" w:color="auto" w:fill="FFFFFF"/>
      <w:spacing w:before="420" w:after="300" w:line="0" w:lineRule="atLeast"/>
    </w:pPr>
    <w:rPr>
      <w:i/>
      <w:iCs/>
      <w:sz w:val="17"/>
      <w:szCs w:val="17"/>
    </w:rPr>
  </w:style>
  <w:style w:type="paragraph" w:customStyle="1" w:styleId="324">
    <w:name w:val="Заголовок №3 (2)"/>
    <w:basedOn w:val="ae"/>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e"/>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e"/>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e"/>
    <w:pPr>
      <w:widowControl w:val="0"/>
      <w:shd w:val="clear" w:color="auto" w:fill="FFFFFF"/>
      <w:spacing w:line="0" w:lineRule="atLeast"/>
      <w:jc w:val="both"/>
    </w:pPr>
    <w:rPr>
      <w:i/>
      <w:iCs/>
      <w:sz w:val="17"/>
      <w:szCs w:val="17"/>
    </w:rPr>
  </w:style>
  <w:style w:type="paragraph" w:customStyle="1" w:styleId="3ff5">
    <w:name w:val="Заголовок №3"/>
    <w:basedOn w:val="ae"/>
    <w:pPr>
      <w:widowControl w:val="0"/>
      <w:shd w:val="clear" w:color="auto" w:fill="FFFFFF"/>
      <w:spacing w:after="180" w:line="0" w:lineRule="atLeast"/>
      <w:jc w:val="center"/>
    </w:pPr>
    <w:rPr>
      <w:b/>
      <w:bCs/>
      <w:sz w:val="23"/>
      <w:szCs w:val="23"/>
    </w:rPr>
  </w:style>
  <w:style w:type="paragraph" w:customStyle="1" w:styleId="79">
    <w:name w:val="Основной текст (7)"/>
    <w:basedOn w:val="ae"/>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e"/>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e"/>
    <w:pPr>
      <w:widowControl w:val="0"/>
      <w:shd w:val="clear" w:color="auto" w:fill="FFFFFF"/>
      <w:spacing w:after="660" w:line="0" w:lineRule="atLeast"/>
      <w:jc w:val="right"/>
    </w:pPr>
    <w:rPr>
      <w:sz w:val="26"/>
      <w:szCs w:val="26"/>
    </w:rPr>
  </w:style>
  <w:style w:type="paragraph" w:customStyle="1" w:styleId="517">
    <w:name w:val="Основной текст51"/>
    <w:basedOn w:val="ae"/>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e"/>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e"/>
    <w:pPr>
      <w:widowControl w:val="0"/>
      <w:shd w:val="clear" w:color="auto" w:fill="FFFFFF"/>
      <w:spacing w:line="451" w:lineRule="exact"/>
    </w:pPr>
    <w:rPr>
      <w:sz w:val="26"/>
      <w:szCs w:val="26"/>
    </w:rPr>
  </w:style>
  <w:style w:type="paragraph" w:customStyle="1" w:styleId="105">
    <w:name w:val="Основной текст (10)"/>
    <w:basedOn w:val="ae"/>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e"/>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e"/>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e"/>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1">
    <w:name w:val="Подпись к картинке"/>
    <w:basedOn w:val="ae"/>
    <w:pPr>
      <w:widowControl w:val="0"/>
      <w:shd w:val="clear" w:color="auto" w:fill="FFFFFF"/>
      <w:spacing w:line="0" w:lineRule="atLeast"/>
    </w:pPr>
    <w:rPr>
      <w:spacing w:val="-2"/>
      <w:sz w:val="26"/>
      <w:szCs w:val="26"/>
    </w:rPr>
  </w:style>
  <w:style w:type="paragraph" w:customStyle="1" w:styleId="7a">
    <w:name w:val="Заголовок №7"/>
    <w:basedOn w:val="ae"/>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a"/>
    <w:next w:val="afffffffa"/>
    <w:pPr>
      <w:keepNext/>
      <w:autoSpaceDE w:val="0"/>
      <w:spacing w:after="0" w:line="480" w:lineRule="auto"/>
      <w:ind w:firstLine="720"/>
      <w:jc w:val="center"/>
    </w:pPr>
    <w:rPr>
      <w:b/>
      <w:bCs/>
      <w:szCs w:val="28"/>
    </w:rPr>
  </w:style>
  <w:style w:type="paragraph" w:customStyle="1" w:styleId="3ff6">
    <w:name w:val="????????? 3"/>
    <w:basedOn w:val="afffffffa"/>
    <w:next w:val="afffffffa"/>
    <w:pPr>
      <w:keepNext/>
      <w:autoSpaceDE w:val="0"/>
      <w:spacing w:after="0" w:line="480" w:lineRule="auto"/>
      <w:ind w:firstLine="720"/>
      <w:jc w:val="both"/>
    </w:pPr>
    <w:rPr>
      <w:b/>
      <w:bCs/>
      <w:szCs w:val="28"/>
    </w:rPr>
  </w:style>
  <w:style w:type="paragraph" w:customStyle="1" w:styleId="4f5">
    <w:name w:val="????????? 4"/>
    <w:basedOn w:val="afffffffa"/>
    <w:next w:val="afffffffa"/>
    <w:pPr>
      <w:keepNext/>
      <w:autoSpaceDE w:val="0"/>
      <w:spacing w:after="0" w:line="480" w:lineRule="auto"/>
      <w:ind w:firstLine="993"/>
      <w:jc w:val="both"/>
    </w:pPr>
    <w:rPr>
      <w:b/>
      <w:bCs/>
      <w:szCs w:val="28"/>
    </w:rPr>
  </w:style>
  <w:style w:type="paragraph" w:customStyle="1" w:styleId="5f">
    <w:name w:val="????????? 5"/>
    <w:basedOn w:val="afffffffa"/>
    <w:next w:val="afffffffa"/>
    <w:pPr>
      <w:keepNext/>
      <w:autoSpaceDE w:val="0"/>
      <w:spacing w:after="0"/>
      <w:jc w:val="both"/>
    </w:pPr>
    <w:rPr>
      <w:szCs w:val="28"/>
    </w:rPr>
  </w:style>
  <w:style w:type="paragraph" w:customStyle="1" w:styleId="6b">
    <w:name w:val="????????? 6"/>
    <w:basedOn w:val="afffffffa"/>
    <w:next w:val="afffffffa"/>
    <w:pPr>
      <w:keepNext/>
      <w:autoSpaceDE w:val="0"/>
      <w:spacing w:after="0"/>
      <w:ind w:firstLine="720"/>
      <w:jc w:val="center"/>
    </w:pPr>
    <w:rPr>
      <w:szCs w:val="28"/>
    </w:rPr>
  </w:style>
  <w:style w:type="paragraph" w:customStyle="1" w:styleId="7b">
    <w:name w:val="????????? 7"/>
    <w:basedOn w:val="afffffffa"/>
    <w:next w:val="afffffffa"/>
    <w:pPr>
      <w:keepNext/>
      <w:autoSpaceDE w:val="0"/>
      <w:spacing w:after="0"/>
      <w:jc w:val="center"/>
    </w:pPr>
    <w:rPr>
      <w:b/>
      <w:bCs/>
      <w:caps/>
      <w:szCs w:val="28"/>
    </w:rPr>
  </w:style>
  <w:style w:type="paragraph" w:customStyle="1" w:styleId="88">
    <w:name w:val="????????? 8"/>
    <w:basedOn w:val="afffffffa"/>
    <w:next w:val="afffffffa"/>
    <w:pPr>
      <w:keepNext/>
      <w:autoSpaceDE w:val="0"/>
      <w:spacing w:before="120" w:line="480" w:lineRule="auto"/>
      <w:ind w:firstLine="709"/>
    </w:pPr>
    <w:rPr>
      <w:b/>
      <w:bCs/>
      <w:szCs w:val="28"/>
    </w:rPr>
  </w:style>
  <w:style w:type="paragraph" w:customStyle="1" w:styleId="97">
    <w:name w:val="????????? 9"/>
    <w:basedOn w:val="afffffffa"/>
    <w:next w:val="afffffffa"/>
    <w:pPr>
      <w:keepNext/>
      <w:widowControl w:val="0"/>
      <w:autoSpaceDE w:val="0"/>
      <w:spacing w:after="0" w:line="360" w:lineRule="auto"/>
      <w:ind w:left="2126" w:right="2404"/>
      <w:jc w:val="center"/>
    </w:pPr>
    <w:rPr>
      <w:b/>
      <w:bCs/>
      <w:szCs w:val="28"/>
    </w:rPr>
  </w:style>
  <w:style w:type="paragraph" w:customStyle="1" w:styleId="affffffffffffffffff2">
    <w:name w:val="??????? ??????????"/>
    <w:basedOn w:val="afffffffa"/>
    <w:pPr>
      <w:tabs>
        <w:tab w:val="center" w:pos="4536"/>
        <w:tab w:val="right" w:pos="9072"/>
      </w:tabs>
      <w:autoSpaceDE w:val="0"/>
      <w:spacing w:after="0"/>
    </w:pPr>
    <w:rPr>
      <w:szCs w:val="28"/>
    </w:rPr>
  </w:style>
  <w:style w:type="paragraph" w:customStyle="1" w:styleId="affffffffffffffffff3">
    <w:name w:val="????????????"/>
    <w:basedOn w:val="afffffffa"/>
    <w:pPr>
      <w:autoSpaceDE w:val="0"/>
      <w:spacing w:before="240" w:after="0" w:line="480" w:lineRule="auto"/>
      <w:ind w:firstLine="720"/>
      <w:jc w:val="both"/>
    </w:pPr>
    <w:rPr>
      <w:szCs w:val="28"/>
    </w:rPr>
  </w:style>
  <w:style w:type="paragraph" w:customStyle="1" w:styleId="affffffffffffffffff4">
    <w:name w:val="???????? ????? ? ????????"/>
    <w:basedOn w:val="afffffffa"/>
    <w:pPr>
      <w:tabs>
        <w:tab w:val="left" w:pos="567"/>
      </w:tabs>
      <w:autoSpaceDE w:val="0"/>
      <w:spacing w:after="0" w:line="376" w:lineRule="auto"/>
      <w:ind w:firstLine="567"/>
      <w:jc w:val="both"/>
    </w:pPr>
    <w:rPr>
      <w:szCs w:val="28"/>
    </w:rPr>
  </w:style>
  <w:style w:type="paragraph" w:customStyle="1" w:styleId="2ffff0">
    <w:name w:val="???????? ????? ? ???????? 2"/>
    <w:basedOn w:val="afffffffa"/>
    <w:pPr>
      <w:tabs>
        <w:tab w:val="left" w:pos="360"/>
      </w:tabs>
      <w:autoSpaceDE w:val="0"/>
      <w:spacing w:after="0" w:line="376" w:lineRule="auto"/>
      <w:ind w:firstLine="357"/>
      <w:jc w:val="both"/>
    </w:pPr>
    <w:rPr>
      <w:szCs w:val="28"/>
    </w:rPr>
  </w:style>
  <w:style w:type="paragraph" w:customStyle="1" w:styleId="affffffffffffffffff5">
    <w:name w:val="???????? ?????"/>
    <w:basedOn w:val="afffffffa"/>
    <w:pPr>
      <w:autoSpaceDE w:val="0"/>
      <w:spacing w:after="0"/>
    </w:pPr>
    <w:rPr>
      <w:szCs w:val="28"/>
    </w:rPr>
  </w:style>
  <w:style w:type="paragraph" w:customStyle="1" w:styleId="affffffffffffffffff6">
    <w:name w:val="????????"/>
    <w:basedOn w:val="afffffffa"/>
    <w:pPr>
      <w:autoSpaceDE w:val="0"/>
      <w:spacing w:after="0" w:line="480" w:lineRule="auto"/>
      <w:ind w:firstLine="720"/>
      <w:jc w:val="center"/>
    </w:pPr>
    <w:rPr>
      <w:b/>
      <w:bCs/>
      <w:caps/>
      <w:szCs w:val="28"/>
    </w:rPr>
  </w:style>
  <w:style w:type="paragraph" w:customStyle="1" w:styleId="2ffff1">
    <w:name w:val="???????? ????? 2"/>
    <w:basedOn w:val="afffffffa"/>
    <w:pPr>
      <w:widowControl w:val="0"/>
      <w:autoSpaceDE w:val="0"/>
      <w:spacing w:after="0"/>
      <w:jc w:val="center"/>
    </w:pPr>
    <w:rPr>
      <w:b/>
      <w:bCs/>
      <w:caps/>
      <w:sz w:val="32"/>
      <w:szCs w:val="32"/>
    </w:rPr>
  </w:style>
  <w:style w:type="paragraph" w:customStyle="1" w:styleId="affffffffffffffffff7">
    <w:name w:val="?????? ??????????"/>
    <w:basedOn w:val="afffffffa"/>
    <w:pPr>
      <w:tabs>
        <w:tab w:val="center" w:pos="4153"/>
        <w:tab w:val="right" w:pos="8306"/>
      </w:tabs>
      <w:autoSpaceDE w:val="0"/>
      <w:spacing w:after="0"/>
    </w:pPr>
    <w:rPr>
      <w:szCs w:val="28"/>
    </w:rPr>
  </w:style>
  <w:style w:type="paragraph" w:customStyle="1" w:styleId="1fffffe">
    <w:name w:val="??????? ??????????1"/>
    <w:basedOn w:val="affffffffffffff5"/>
    <w:pPr>
      <w:tabs>
        <w:tab w:val="center" w:pos="4536"/>
        <w:tab w:val="right" w:pos="9072"/>
      </w:tabs>
      <w:overflowPunct/>
      <w:textAlignment w:val="auto"/>
    </w:pPr>
    <w:rPr>
      <w:sz w:val="20"/>
      <w:szCs w:val="20"/>
      <w:lang w:val="ru-RU"/>
    </w:rPr>
  </w:style>
  <w:style w:type="paragraph" w:customStyle="1" w:styleId="1ffffff">
    <w:name w:val="?????? ??????????1"/>
    <w:basedOn w:val="affffffffffffff5"/>
    <w:pPr>
      <w:tabs>
        <w:tab w:val="center" w:pos="4153"/>
        <w:tab w:val="right" w:pos="8306"/>
      </w:tabs>
      <w:overflowPunct/>
      <w:textAlignment w:val="auto"/>
    </w:pPr>
    <w:rPr>
      <w:sz w:val="20"/>
      <w:szCs w:val="20"/>
      <w:lang w:val="ru-RU"/>
    </w:rPr>
  </w:style>
  <w:style w:type="paragraph" w:customStyle="1" w:styleId="1ffffff0">
    <w:name w:val="???????? ????? ? ????????1"/>
    <w:basedOn w:val="affffffffffffff5"/>
    <w:pPr>
      <w:overflowPunct/>
      <w:spacing w:line="360" w:lineRule="auto"/>
      <w:ind w:firstLine="709"/>
      <w:jc w:val="both"/>
      <w:textAlignment w:val="auto"/>
    </w:pPr>
    <w:rPr>
      <w:sz w:val="24"/>
      <w:szCs w:val="24"/>
      <w:lang w:val="ru-RU"/>
    </w:rPr>
  </w:style>
  <w:style w:type="paragraph" w:customStyle="1" w:styleId="224">
    <w:name w:val="Заголовок №2 (2)"/>
    <w:basedOn w:val="ae"/>
    <w:pPr>
      <w:widowControl w:val="0"/>
      <w:shd w:val="clear" w:color="auto" w:fill="FFFFFF"/>
      <w:spacing w:after="1500" w:line="0" w:lineRule="atLeast"/>
      <w:jc w:val="right"/>
    </w:pPr>
    <w:rPr>
      <w:sz w:val="28"/>
      <w:szCs w:val="28"/>
    </w:rPr>
  </w:style>
  <w:style w:type="paragraph" w:customStyle="1" w:styleId="521">
    <w:name w:val="Заголовок №5 (2)"/>
    <w:basedOn w:val="ae"/>
    <w:pPr>
      <w:widowControl w:val="0"/>
      <w:shd w:val="clear" w:color="auto" w:fill="FFFFFF"/>
      <w:spacing w:before="300" w:line="322" w:lineRule="exact"/>
      <w:jc w:val="center"/>
    </w:pPr>
    <w:rPr>
      <w:b/>
      <w:bCs/>
      <w:sz w:val="28"/>
      <w:szCs w:val="28"/>
    </w:rPr>
  </w:style>
  <w:style w:type="paragraph" w:customStyle="1" w:styleId="531">
    <w:name w:val="Заголовок №5 (3)"/>
    <w:basedOn w:val="ae"/>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e"/>
    <w:pPr>
      <w:widowControl w:val="0"/>
      <w:shd w:val="clear" w:color="auto" w:fill="FFFFFF"/>
      <w:spacing w:before="1620" w:after="540" w:line="0" w:lineRule="atLeast"/>
      <w:jc w:val="both"/>
    </w:pPr>
    <w:rPr>
      <w:b/>
      <w:bCs/>
      <w:sz w:val="28"/>
      <w:szCs w:val="28"/>
    </w:rPr>
  </w:style>
  <w:style w:type="paragraph" w:customStyle="1" w:styleId="Zagolowok">
    <w:name w:val="Zagolowok"/>
    <w:basedOn w:val="ae"/>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e"/>
    <w:uiPriority w:val="99"/>
    <w:pPr>
      <w:widowControl w:val="0"/>
      <w:spacing w:line="360" w:lineRule="auto"/>
      <w:ind w:firstLine="567"/>
      <w:jc w:val="both"/>
    </w:pPr>
    <w:rPr>
      <w:sz w:val="28"/>
      <w:szCs w:val="28"/>
    </w:rPr>
  </w:style>
  <w:style w:type="paragraph" w:customStyle="1" w:styleId="1ffffff1">
    <w:name w:val="заголовок дисера 1"/>
    <w:basedOn w:val="afffffffffffffffff2"/>
    <w:pPr>
      <w:widowControl/>
      <w:ind w:firstLine="0"/>
      <w:jc w:val="center"/>
    </w:pPr>
    <w:rPr>
      <w:rFonts w:cs="Mangal"/>
      <w:b/>
      <w:bCs/>
      <w:caps/>
    </w:rPr>
  </w:style>
  <w:style w:type="paragraph" w:customStyle="1" w:styleId="2ffff2">
    <w:name w:val="заголовок дисера 2"/>
    <w:basedOn w:val="1ffffff1"/>
    <w:pPr>
      <w:spacing w:before="360"/>
      <w:ind w:firstLine="706"/>
      <w:jc w:val="left"/>
    </w:pPr>
    <w:rPr>
      <w:caps w:val="0"/>
    </w:rPr>
  </w:style>
  <w:style w:type="paragraph" w:customStyle="1" w:styleId="3text">
    <w:name w:val="3text"/>
    <w:basedOn w:val="ae"/>
    <w:pPr>
      <w:spacing w:before="280" w:after="280"/>
    </w:pPr>
  </w:style>
  <w:style w:type="paragraph" w:customStyle="1" w:styleId="affffffffffffffffff8">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9">
    <w:name w:val="нова"/>
    <w:basedOn w:val="ae"/>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e"/>
    <w:pPr>
      <w:pageBreakBefore/>
      <w:overflowPunct w:val="0"/>
      <w:autoSpaceDE w:val="0"/>
      <w:spacing w:line="20" w:lineRule="exact"/>
      <w:ind w:firstLine="284"/>
      <w:jc w:val="both"/>
      <w:textAlignment w:val="baseline"/>
    </w:pPr>
    <w:rPr>
      <w:sz w:val="32"/>
      <w:szCs w:val="20"/>
      <w:lang w:val="en-US"/>
    </w:rPr>
  </w:style>
  <w:style w:type="paragraph" w:customStyle="1" w:styleId="affffffffffffffffffa">
    <w:name w:val="Нова"/>
    <w:basedOn w:val="ae"/>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b">
    <w:name w:val="Виноска"/>
    <w:basedOn w:val="ae"/>
    <w:pPr>
      <w:overflowPunct w:val="0"/>
      <w:autoSpaceDE w:val="0"/>
      <w:spacing w:line="180" w:lineRule="exact"/>
      <w:ind w:firstLine="284"/>
      <w:jc w:val="both"/>
      <w:textAlignment w:val="baseline"/>
    </w:pPr>
    <w:rPr>
      <w:rFonts w:ascii="Mincho" w:hAnsi="Mincho"/>
      <w:sz w:val="18"/>
      <w:szCs w:val="18"/>
    </w:rPr>
  </w:style>
  <w:style w:type="paragraph" w:customStyle="1" w:styleId="1ffffff2">
    <w:name w:val="ВИНОСКА1"/>
    <w:basedOn w:val="affffffffffffffffffb"/>
    <w:pPr>
      <w:spacing w:line="240" w:lineRule="auto"/>
    </w:pPr>
    <w:rPr>
      <w:lang w:val="en-US"/>
    </w:rPr>
  </w:style>
  <w:style w:type="paragraph" w:customStyle="1" w:styleId="00000">
    <w:name w:val="00000"/>
    <w:basedOn w:val="ae"/>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c">
    <w:name w:val="Розд."/>
    <w:basedOn w:val="ae"/>
    <w:pPr>
      <w:widowControl w:val="0"/>
      <w:spacing w:line="360" w:lineRule="auto"/>
      <w:ind w:firstLine="567"/>
      <w:jc w:val="center"/>
    </w:pPr>
    <w:rPr>
      <w:b/>
      <w:sz w:val="28"/>
      <w:szCs w:val="20"/>
      <w:lang w:val="uk-UA"/>
    </w:rPr>
  </w:style>
  <w:style w:type="paragraph" w:customStyle="1" w:styleId="affffffffffffffffffd">
    <w:name w:val="Переменные"/>
    <w:basedOn w:val="afffffffa"/>
    <w:pPr>
      <w:tabs>
        <w:tab w:val="left" w:pos="482"/>
      </w:tabs>
      <w:spacing w:after="0" w:line="336" w:lineRule="auto"/>
      <w:ind w:left="482" w:hanging="482"/>
      <w:jc w:val="both"/>
    </w:pPr>
    <w:rPr>
      <w:sz w:val="18"/>
      <w:szCs w:val="18"/>
      <w:lang w:val="uk-UA"/>
    </w:rPr>
  </w:style>
  <w:style w:type="paragraph" w:customStyle="1" w:styleId="affffffffffffffffffe">
    <w:name w:val="Чертежный"/>
    <w:pPr>
      <w:suppressAutoHyphens/>
      <w:jc w:val="both"/>
    </w:pPr>
    <w:rPr>
      <w:rFonts w:ascii="Mincho" w:eastAsia="Garamond" w:hAnsi="Mincho" w:cs="Garamond"/>
      <w:i/>
      <w:sz w:val="28"/>
      <w:lang w:val="uk-UA" w:eastAsia="ar-SA"/>
    </w:rPr>
  </w:style>
  <w:style w:type="paragraph" w:customStyle="1" w:styleId="afffffffffffffffffff">
    <w:name w:val="Листинг программы"/>
    <w:pPr>
      <w:suppressAutoHyphens/>
    </w:pPr>
    <w:rPr>
      <w:rFonts w:ascii="Garamond" w:eastAsia="Garamond" w:hAnsi="Garamond" w:cs="Garamond"/>
      <w:lang w:eastAsia="ar-SA"/>
    </w:rPr>
  </w:style>
  <w:style w:type="paragraph" w:customStyle="1" w:styleId="fila">
    <w:name w:val="fila"/>
    <w:basedOn w:val="ae"/>
    <w:pPr>
      <w:widowControl w:val="0"/>
      <w:spacing w:line="360" w:lineRule="auto"/>
      <w:ind w:firstLine="708"/>
      <w:jc w:val="both"/>
    </w:pPr>
    <w:rPr>
      <w:sz w:val="28"/>
      <w:szCs w:val="28"/>
      <w:lang w:val="uk-UA"/>
    </w:rPr>
  </w:style>
  <w:style w:type="paragraph" w:customStyle="1" w:styleId="fila1">
    <w:name w:val="fila1"/>
    <w:basedOn w:val="ae"/>
    <w:pPr>
      <w:keepNext/>
      <w:spacing w:before="120" w:after="120" w:line="360" w:lineRule="auto"/>
      <w:ind w:firstLine="709"/>
      <w:jc w:val="both"/>
    </w:pPr>
    <w:rPr>
      <w:b/>
      <w:bCs/>
      <w:sz w:val="28"/>
      <w:lang w:val="uk-UA"/>
    </w:rPr>
  </w:style>
  <w:style w:type="paragraph" w:customStyle="1" w:styleId="SL">
    <w:name w:val="SL"/>
    <w:basedOn w:val="ae"/>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e"/>
    <w:pPr>
      <w:widowControl w:val="0"/>
      <w:tabs>
        <w:tab w:val="left" w:pos="539"/>
      </w:tabs>
      <w:ind w:left="454" w:hanging="227"/>
      <w:jc w:val="both"/>
    </w:pPr>
    <w:rPr>
      <w:color w:val="000000"/>
      <w:sz w:val="30"/>
      <w:szCs w:val="22"/>
      <w:lang w:val="uk-UA"/>
    </w:rPr>
  </w:style>
  <w:style w:type="paragraph" w:customStyle="1" w:styleId="fs">
    <w:name w:val="fs"/>
    <w:basedOn w:val="ae"/>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e"/>
    <w:pPr>
      <w:widowControl w:val="0"/>
      <w:ind w:left="284" w:hanging="284"/>
      <w:jc w:val="both"/>
    </w:pPr>
    <w:rPr>
      <w:color w:val="000000"/>
      <w:sz w:val="20"/>
      <w:szCs w:val="20"/>
    </w:rPr>
  </w:style>
  <w:style w:type="paragraph" w:customStyle="1" w:styleId="fill">
    <w:name w:val="fill"/>
    <w:basedOn w:val="ae"/>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3">
    <w:name w:val="1_Заголовок"/>
    <w:basedOn w:val="2ffff3"/>
    <w:pPr>
      <w:ind w:firstLine="0"/>
      <w:jc w:val="center"/>
    </w:pPr>
    <w:rPr>
      <w:b/>
      <w:bCs/>
      <w:color w:val="auto"/>
    </w:rPr>
  </w:style>
  <w:style w:type="paragraph" w:customStyle="1" w:styleId="3ff7">
    <w:name w:val="Лит 3"/>
    <w:basedOn w:val="ae"/>
    <w:pPr>
      <w:widowControl w:val="0"/>
      <w:tabs>
        <w:tab w:val="left" w:pos="1287"/>
      </w:tabs>
      <w:spacing w:after="120"/>
      <w:ind w:left="851" w:hanging="851"/>
    </w:pPr>
    <w:rPr>
      <w:sz w:val="28"/>
      <w:lang w:val="uk-UA"/>
    </w:rPr>
  </w:style>
  <w:style w:type="paragraph" w:customStyle="1" w:styleId="rvps25">
    <w:name w:val="rvps25"/>
    <w:basedOn w:val="ae"/>
    <w:pPr>
      <w:keepNext/>
      <w:shd w:val="clear" w:color="auto" w:fill="FFFFFF"/>
      <w:jc w:val="center"/>
    </w:pPr>
  </w:style>
  <w:style w:type="paragraph" w:customStyle="1" w:styleId="1007">
    <w:name w:val="Стиль 10 пт По ширине Первая строка:  07 см"/>
    <w:basedOn w:val="ae"/>
    <w:pPr>
      <w:ind w:firstLine="397"/>
      <w:jc w:val="both"/>
    </w:pPr>
    <w:rPr>
      <w:sz w:val="20"/>
      <w:szCs w:val="20"/>
      <w:lang w:val="uk-UA"/>
    </w:rPr>
  </w:style>
  <w:style w:type="paragraph" w:customStyle="1" w:styleId="afffffffffffffffffff0">
    <w:name w:val="КУ_литература"/>
    <w:basedOn w:val="affffffff1"/>
    <w:pPr>
      <w:suppressLineNumbers/>
      <w:tabs>
        <w:tab w:val="left" w:pos="284"/>
      </w:tabs>
      <w:spacing w:after="0"/>
      <w:ind w:left="720" w:hanging="360"/>
      <w:jc w:val="both"/>
    </w:pPr>
    <w:rPr>
      <w:spacing w:val="-2"/>
      <w:sz w:val="18"/>
      <w:szCs w:val="18"/>
    </w:rPr>
  </w:style>
  <w:style w:type="paragraph" w:customStyle="1" w:styleId="afffffffffffffffffff1">
    <w:name w:val="Сергей"/>
    <w:basedOn w:val="ae"/>
    <w:pPr>
      <w:ind w:firstLine="425"/>
      <w:jc w:val="both"/>
    </w:pPr>
    <w:rPr>
      <w:sz w:val="28"/>
      <w:szCs w:val="28"/>
    </w:rPr>
  </w:style>
  <w:style w:type="paragraph" w:customStyle="1" w:styleId="21c">
    <w:name w:val="Основний текст з відступом 21"/>
    <w:basedOn w:val="ae"/>
    <w:pPr>
      <w:spacing w:after="120" w:line="480" w:lineRule="auto"/>
      <w:ind w:left="283" w:firstLine="425"/>
    </w:pPr>
    <w:rPr>
      <w:sz w:val="28"/>
      <w:szCs w:val="28"/>
    </w:rPr>
  </w:style>
  <w:style w:type="paragraph" w:customStyle="1" w:styleId="bodytextnoindent">
    <w:name w:val="bodytextnoindent"/>
    <w:basedOn w:val="ae"/>
    <w:pPr>
      <w:spacing w:before="200" w:after="40"/>
    </w:pPr>
    <w:rPr>
      <w:sz w:val="26"/>
      <w:szCs w:val="26"/>
    </w:rPr>
  </w:style>
  <w:style w:type="paragraph" w:customStyle="1" w:styleId="106">
    <w:name w:val="Оглавление 10"/>
    <w:basedOn w:val="1ffffa"/>
    <w:pPr>
      <w:tabs>
        <w:tab w:val="right" w:leader="dot" w:pos="7090"/>
      </w:tabs>
      <w:ind w:left="2547"/>
    </w:pPr>
    <w:rPr>
      <w:rFonts w:ascii="FreeSetCTT" w:hAnsi="FreeSetCTT" w:cs="Garamond"/>
    </w:rPr>
  </w:style>
  <w:style w:type="paragraph" w:customStyle="1" w:styleId="Style12">
    <w:name w:val="Style12"/>
    <w:basedOn w:val="ae"/>
    <w:uiPriority w:val="99"/>
    <w:pPr>
      <w:widowControl w:val="0"/>
      <w:autoSpaceDE w:val="0"/>
      <w:spacing w:line="322" w:lineRule="exact"/>
      <w:ind w:firstLine="778"/>
      <w:jc w:val="both"/>
    </w:pPr>
  </w:style>
  <w:style w:type="paragraph" w:customStyle="1" w:styleId="Style14">
    <w:name w:val="Style14"/>
    <w:basedOn w:val="ae"/>
    <w:pPr>
      <w:widowControl w:val="0"/>
      <w:autoSpaceDE w:val="0"/>
      <w:spacing w:line="326" w:lineRule="exact"/>
      <w:ind w:hanging="355"/>
      <w:jc w:val="both"/>
    </w:pPr>
  </w:style>
  <w:style w:type="paragraph" w:customStyle="1" w:styleId="Style16">
    <w:name w:val="Style16"/>
    <w:basedOn w:val="ae"/>
    <w:pPr>
      <w:widowControl w:val="0"/>
      <w:autoSpaceDE w:val="0"/>
      <w:spacing w:line="326" w:lineRule="exact"/>
      <w:ind w:firstLine="365"/>
      <w:jc w:val="both"/>
    </w:pPr>
  </w:style>
  <w:style w:type="paragraph" w:customStyle="1" w:styleId="42">
    <w:name w:val="Заг 4"/>
    <w:basedOn w:val="ae"/>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f2">
    <w:name w:val="Обычный центр"/>
    <w:basedOn w:val="ae"/>
    <w:pPr>
      <w:ind w:left="1701" w:right="1701"/>
      <w:jc w:val="both"/>
    </w:pPr>
    <w:rPr>
      <w:sz w:val="28"/>
      <w:szCs w:val="20"/>
      <w:lang w:val="uk-UA"/>
    </w:rPr>
  </w:style>
  <w:style w:type="paragraph" w:customStyle="1" w:styleId="-a">
    <w:name w:val="Цитата-ижица"/>
    <w:basedOn w:val="ae"/>
    <w:next w:val="ae"/>
    <w:pPr>
      <w:spacing w:before="120" w:after="120" w:line="360" w:lineRule="auto"/>
      <w:ind w:left="567" w:right="567"/>
      <w:jc w:val="both"/>
    </w:pPr>
    <w:rPr>
      <w:rFonts w:ascii="IzhTitl" w:hAnsi="IzhTitl"/>
      <w:sz w:val="28"/>
      <w:szCs w:val="20"/>
    </w:rPr>
  </w:style>
  <w:style w:type="paragraph" w:customStyle="1" w:styleId="-b">
    <w:name w:val="Цитита-латиница"/>
    <w:basedOn w:val="ae"/>
    <w:next w:val="ae"/>
    <w:pPr>
      <w:spacing w:before="120" w:after="120" w:line="360" w:lineRule="auto"/>
      <w:ind w:left="567" w:right="567"/>
      <w:jc w:val="both"/>
    </w:pPr>
    <w:rPr>
      <w:iCs/>
      <w:sz w:val="28"/>
      <w:szCs w:val="20"/>
      <w:lang w:val="en-US"/>
    </w:rPr>
  </w:style>
  <w:style w:type="paragraph" w:customStyle="1" w:styleId="Hellenikos">
    <w:name w:val="Hellenikos"/>
    <w:basedOn w:val="ae"/>
    <w:next w:val="ae"/>
    <w:pPr>
      <w:spacing w:before="60" w:after="60"/>
      <w:ind w:left="567" w:right="567"/>
      <w:jc w:val="both"/>
    </w:pPr>
    <w:rPr>
      <w:rFonts w:ascii="OpenSymbol" w:hAnsi="OpenSymbol"/>
      <w:sz w:val="28"/>
      <w:lang w:val="en-GB"/>
    </w:rPr>
  </w:style>
  <w:style w:type="paragraph" w:customStyle="1" w:styleId="afffffffffffffffffff3">
    <w:name w:val="Эпиграф"/>
    <w:basedOn w:val="ae"/>
    <w:pPr>
      <w:spacing w:line="360" w:lineRule="auto"/>
      <w:ind w:left="3828" w:right="758"/>
      <w:jc w:val="both"/>
    </w:pPr>
    <w:rPr>
      <w:b/>
      <w:sz w:val="28"/>
      <w:szCs w:val="20"/>
      <w:lang w:val="uk-UA"/>
    </w:rPr>
  </w:style>
  <w:style w:type="paragraph" w:customStyle="1" w:styleId="a3">
    <w:name w:val="Список литератури"/>
    <w:basedOn w:val="ae"/>
    <w:next w:val="ae"/>
    <w:pPr>
      <w:numPr>
        <w:numId w:val="14"/>
      </w:numPr>
      <w:spacing w:before="120" w:line="360" w:lineRule="auto"/>
      <w:jc w:val="both"/>
    </w:pPr>
    <w:rPr>
      <w:sz w:val="28"/>
    </w:rPr>
  </w:style>
  <w:style w:type="paragraph" w:customStyle="1" w:styleId="afffffffffffffffffff4">
    <w:name w:val="Памятник"/>
    <w:basedOn w:val="ae"/>
    <w:next w:val="ae"/>
    <w:pPr>
      <w:spacing w:line="360" w:lineRule="auto"/>
      <w:jc w:val="both"/>
    </w:pPr>
    <w:rPr>
      <w:sz w:val="28"/>
      <w:szCs w:val="20"/>
      <w:lang w:val="uk-UA"/>
    </w:rPr>
  </w:style>
  <w:style w:type="paragraph" w:customStyle="1" w:styleId="afffffffffffffffffff5">
    <w:name w:val="Колонки"/>
    <w:basedOn w:val="ae"/>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c">
    <w:name w:val="Цитата-перевод"/>
    <w:basedOn w:val="-b"/>
    <w:rPr>
      <w:i/>
      <w:lang w:val="uk-UA"/>
    </w:rPr>
  </w:style>
  <w:style w:type="paragraph" w:customStyle="1" w:styleId="1ffffff4">
    <w:name w:val="Перечень рисунков1"/>
    <w:basedOn w:val="ae"/>
    <w:next w:val="ae"/>
    <w:pPr>
      <w:spacing w:line="360" w:lineRule="auto"/>
      <w:ind w:left="440" w:hanging="440"/>
      <w:jc w:val="both"/>
    </w:pPr>
    <w:rPr>
      <w:sz w:val="28"/>
      <w:szCs w:val="20"/>
      <w:lang w:val="uk-UA"/>
    </w:rPr>
  </w:style>
  <w:style w:type="paragraph" w:customStyle="1" w:styleId="1ffffff5">
    <w:name w:val="Таблица ссылок1"/>
    <w:basedOn w:val="ae"/>
    <w:next w:val="ae"/>
    <w:pPr>
      <w:spacing w:line="360" w:lineRule="auto"/>
      <w:ind w:left="220" w:hanging="220"/>
      <w:jc w:val="both"/>
    </w:pPr>
    <w:rPr>
      <w:sz w:val="28"/>
      <w:szCs w:val="20"/>
      <w:lang w:val="uk-UA"/>
    </w:rPr>
  </w:style>
  <w:style w:type="paragraph" w:customStyle="1" w:styleId="1ffffff6">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d">
    <w:name w:val="Текст памятника-ижица"/>
    <w:basedOn w:val="ae"/>
    <w:pPr>
      <w:spacing w:line="360" w:lineRule="auto"/>
    </w:pPr>
    <w:rPr>
      <w:rFonts w:ascii="IzhTitl" w:hAnsi="IzhTitl"/>
      <w:sz w:val="28"/>
      <w:szCs w:val="20"/>
    </w:rPr>
  </w:style>
  <w:style w:type="paragraph" w:customStyle="1" w:styleId="HellenikaPM6">
    <w:name w:val="HellenikaPM6"/>
    <w:basedOn w:val="ae"/>
    <w:pPr>
      <w:autoSpaceDE w:val="0"/>
      <w:spacing w:line="360" w:lineRule="auto"/>
      <w:jc w:val="both"/>
    </w:pPr>
    <w:rPr>
      <w:rFonts w:ascii="Impact" w:hAnsi="Impact" w:cs="Impact"/>
      <w:sz w:val="28"/>
      <w:szCs w:val="20"/>
      <w:lang w:val="en-US"/>
    </w:rPr>
  </w:style>
  <w:style w:type="paragraph" w:customStyle="1" w:styleId="afffffffffffffffffff6">
    <w:name w:val="Аркуш"/>
    <w:basedOn w:val="ae"/>
    <w:next w:val="a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a"/>
    <w:pPr>
      <w:spacing w:after="0" w:line="360" w:lineRule="auto"/>
      <w:ind w:firstLine="709"/>
      <w:jc w:val="both"/>
    </w:pPr>
    <w:rPr>
      <w:color w:val="000000"/>
      <w:szCs w:val="28"/>
      <w:lang w:val="uk-UA"/>
    </w:rPr>
  </w:style>
  <w:style w:type="paragraph" w:customStyle="1" w:styleId="afffffffffffffffffff7">
    <w:name w:val="Основной текст дисертации"/>
    <w:basedOn w:val="ae"/>
    <w:pPr>
      <w:spacing w:line="360" w:lineRule="auto"/>
      <w:ind w:firstLine="709"/>
      <w:jc w:val="both"/>
    </w:pPr>
    <w:rPr>
      <w:sz w:val="28"/>
      <w:szCs w:val="20"/>
    </w:rPr>
  </w:style>
  <w:style w:type="paragraph" w:customStyle="1" w:styleId="a0">
    <w:name w:val="Нумерованный текст дисертации"/>
    <w:basedOn w:val="ae"/>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8">
    <w:name w:val="Сноска в дисертации"/>
    <w:basedOn w:val="afffffffc"/>
    <w:pPr>
      <w:spacing w:line="240" w:lineRule="auto"/>
      <w:ind w:firstLine="284"/>
    </w:pPr>
    <w:rPr>
      <w:sz w:val="18"/>
      <w:szCs w:val="20"/>
    </w:rPr>
  </w:style>
  <w:style w:type="paragraph" w:customStyle="1" w:styleId="1ffffff7">
    <w:name w:val="Дисертация Заголовок1 без номера"/>
    <w:basedOn w:val="1"/>
    <w:next w:val="afffffffffffffffffff7"/>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9">
    <w:name w:val="Диссертация Знак"/>
    <w:basedOn w:val="ae"/>
    <w:pPr>
      <w:spacing w:line="360" w:lineRule="auto"/>
      <w:ind w:firstLine="709"/>
      <w:jc w:val="both"/>
    </w:pPr>
    <w:rPr>
      <w:sz w:val="28"/>
      <w:szCs w:val="20"/>
    </w:rPr>
  </w:style>
  <w:style w:type="paragraph" w:customStyle="1" w:styleId="autor">
    <w:name w:val="autor"/>
    <w:basedOn w:val="ae"/>
    <w:pPr>
      <w:spacing w:after="120"/>
      <w:ind w:firstLine="680"/>
      <w:jc w:val="both"/>
    </w:pPr>
    <w:rPr>
      <w:b/>
      <w:sz w:val="20"/>
      <w:szCs w:val="20"/>
      <w:lang w:val="uk-UA"/>
    </w:rPr>
  </w:style>
  <w:style w:type="paragraph" w:customStyle="1" w:styleId="4f6">
    <w:name w:val="Стиль4"/>
    <w:basedOn w:val="affffffff1"/>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e"/>
    <w:pPr>
      <w:spacing w:before="280" w:after="280"/>
    </w:pPr>
  </w:style>
  <w:style w:type="paragraph" w:customStyle="1" w:styleId="textitalic">
    <w:name w:val="text_italic"/>
    <w:basedOn w:val="ae"/>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a">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b">
    <w:name w:val="ЗаголовокСборник"/>
    <w:basedOn w:val="ae"/>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e"/>
    <w:pPr>
      <w:spacing w:line="22" w:lineRule="atLeast"/>
      <w:ind w:firstLine="567"/>
      <w:jc w:val="both"/>
    </w:pPr>
    <w:rPr>
      <w:rFonts w:ascii="Helvetica" w:hAnsi="Helvetica"/>
      <w:sz w:val="20"/>
      <w:szCs w:val="20"/>
    </w:rPr>
  </w:style>
  <w:style w:type="paragraph" w:customStyle="1" w:styleId="BiblioTitleSbornik">
    <w:name w:val="BiblioTitleSbornik"/>
    <w:basedOn w:val="ae"/>
    <w:pPr>
      <w:spacing w:before="120" w:after="120" w:line="22" w:lineRule="atLeast"/>
      <w:jc w:val="center"/>
    </w:pPr>
    <w:rPr>
      <w:rFonts w:ascii="Helvetica" w:hAnsi="Helvetica"/>
      <w:b/>
      <w:smallCaps/>
      <w:sz w:val="18"/>
      <w:szCs w:val="20"/>
    </w:rPr>
  </w:style>
  <w:style w:type="paragraph" w:customStyle="1" w:styleId="BiblioSbornik">
    <w:name w:val="BiblioSbornik"/>
    <w:basedOn w:val="ae"/>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e"/>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e"/>
    <w:pPr>
      <w:spacing w:line="209" w:lineRule="exact"/>
      <w:jc w:val="both"/>
    </w:pPr>
    <w:rPr>
      <w:rFonts w:ascii="MS Reference Specialty" w:hAnsi="MS Reference Specialty"/>
      <w:sz w:val="20"/>
      <w:szCs w:val="20"/>
      <w:lang w:val="uk-UA"/>
    </w:rPr>
  </w:style>
  <w:style w:type="paragraph" w:customStyle="1" w:styleId="Normal14pt">
    <w:name w:val="Normal + 14 pt"/>
    <w:basedOn w:val="ae"/>
    <w:pPr>
      <w:shd w:val="clear" w:color="auto" w:fill="000080"/>
      <w:spacing w:line="360" w:lineRule="auto"/>
      <w:jc w:val="both"/>
    </w:pPr>
    <w:rPr>
      <w:sz w:val="28"/>
      <w:lang w:val="uk-UA"/>
    </w:rPr>
  </w:style>
  <w:style w:type="paragraph" w:customStyle="1" w:styleId="SOSBLUE">
    <w:name w:val="SOS_BLUE"/>
    <w:basedOn w:val="Normal14pt"/>
    <w:next w:val="ae"/>
    <w:pPr>
      <w:shd w:val="clear" w:color="auto" w:fill="auto"/>
      <w:jc w:val="left"/>
    </w:pPr>
    <w:rPr>
      <w:szCs w:val="28"/>
    </w:rPr>
  </w:style>
  <w:style w:type="paragraph" w:customStyle="1" w:styleId="Heading">
    <w:name w:val="Heading"/>
    <w:basedOn w:val="ae"/>
    <w:next w:val="afffffffa"/>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a"/>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e"/>
    <w:pPr>
      <w:suppressLineNumbers/>
      <w:spacing w:before="120" w:after="120"/>
    </w:pPr>
    <w:rPr>
      <w:i/>
      <w:iCs/>
      <w:sz w:val="20"/>
      <w:szCs w:val="20"/>
      <w:lang w:val="uk-UA"/>
    </w:rPr>
  </w:style>
  <w:style w:type="paragraph" w:customStyle="1" w:styleId="Framecontents">
    <w:name w:val="Frame contents"/>
    <w:basedOn w:val="afffffffa"/>
    <w:rPr>
      <w:sz w:val="24"/>
      <w:lang w:val="uk-UA"/>
    </w:rPr>
  </w:style>
  <w:style w:type="paragraph" w:customStyle="1" w:styleId="Index">
    <w:name w:val="Index"/>
    <w:basedOn w:val="ae"/>
    <w:pPr>
      <w:suppressLineNumbers/>
    </w:pPr>
    <w:rPr>
      <w:lang w:val="uk-UA"/>
    </w:rPr>
  </w:style>
  <w:style w:type="paragraph" w:customStyle="1" w:styleId="WW-30">
    <w:name w:val="WW-Основной текст с отступом 3"/>
    <w:basedOn w:val="ae"/>
    <w:pPr>
      <w:spacing w:after="120"/>
      <w:ind w:left="283"/>
    </w:pPr>
    <w:rPr>
      <w:sz w:val="16"/>
      <w:szCs w:val="16"/>
      <w:lang w:val="uk-UA"/>
    </w:rPr>
  </w:style>
  <w:style w:type="paragraph" w:customStyle="1" w:styleId="WW-4">
    <w:name w:val="WW-Обычный (веб)"/>
    <w:basedOn w:val="ae"/>
    <w:pPr>
      <w:spacing w:before="280" w:after="280"/>
    </w:pPr>
    <w:rPr>
      <w:lang w:val="uk-UA"/>
    </w:rPr>
  </w:style>
  <w:style w:type="paragraph" w:customStyle="1" w:styleId="WW-5">
    <w:name w:val="WW-Схема документа"/>
    <w:basedOn w:val="ae"/>
    <w:pPr>
      <w:shd w:val="clear" w:color="auto" w:fill="000080"/>
    </w:pPr>
    <w:rPr>
      <w:lang w:val="uk-UA"/>
    </w:rPr>
  </w:style>
  <w:style w:type="paragraph" w:customStyle="1" w:styleId="a6">
    <w:name w:val="Маркер"/>
    <w:basedOn w:val="ae"/>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e"/>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8">
    <w:name w:val="Текст сноски 1"/>
    <w:basedOn w:val="afffffffc"/>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e"/>
    <w:next w:val="ae"/>
    <w:pPr>
      <w:widowControl w:val="0"/>
      <w:spacing w:before="240" w:line="360" w:lineRule="auto"/>
      <w:ind w:firstLine="720"/>
      <w:jc w:val="both"/>
    </w:pPr>
    <w:rPr>
      <w:sz w:val="28"/>
      <w:szCs w:val="20"/>
      <w:lang w:val="uk-UA"/>
    </w:rPr>
  </w:style>
  <w:style w:type="paragraph" w:customStyle="1" w:styleId="WW-6">
    <w:name w:val="WW-Цитата"/>
    <w:basedOn w:val="ae"/>
    <w:pPr>
      <w:spacing w:line="360" w:lineRule="auto"/>
      <w:ind w:left="-513" w:right="225" w:firstLine="456"/>
      <w:jc w:val="both"/>
    </w:pPr>
    <w:rPr>
      <w:sz w:val="28"/>
      <w:szCs w:val="28"/>
      <w:lang w:val="uk-UA"/>
    </w:rPr>
  </w:style>
  <w:style w:type="paragraph" w:customStyle="1" w:styleId="1ffffff9">
    <w:name w:val="Заголовок_1"/>
    <w:basedOn w:val="1"/>
    <w:next w:val="ae"/>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a">
    <w:name w:val="Абзац 1А"/>
    <w:basedOn w:val="ae"/>
    <w:pPr>
      <w:spacing w:after="60"/>
      <w:jc w:val="both"/>
    </w:pPr>
    <w:rPr>
      <w:sz w:val="22"/>
      <w:lang w:val="en-GB"/>
    </w:rPr>
  </w:style>
  <w:style w:type="paragraph" w:customStyle="1" w:styleId="2ffff6">
    <w:name w:val="Абзац 2А"/>
    <w:basedOn w:val="ae"/>
    <w:pPr>
      <w:tabs>
        <w:tab w:val="left" w:pos="482"/>
      </w:tabs>
      <w:spacing w:after="60"/>
      <w:ind w:left="482"/>
      <w:jc w:val="both"/>
    </w:pPr>
    <w:rPr>
      <w:sz w:val="22"/>
      <w:lang w:val="en-GB"/>
    </w:rPr>
  </w:style>
  <w:style w:type="paragraph" w:customStyle="1" w:styleId="3ff8">
    <w:name w:val="Абзац 3А"/>
    <w:basedOn w:val="ae"/>
    <w:pPr>
      <w:tabs>
        <w:tab w:val="left" w:pos="964"/>
      </w:tabs>
      <w:spacing w:after="60"/>
      <w:ind w:left="964"/>
      <w:jc w:val="both"/>
    </w:pPr>
    <w:rPr>
      <w:sz w:val="22"/>
      <w:lang w:val="en-GB"/>
    </w:rPr>
  </w:style>
  <w:style w:type="paragraph" w:customStyle="1" w:styleId="4f7">
    <w:name w:val="Абзац 4А"/>
    <w:basedOn w:val="ae"/>
    <w:pPr>
      <w:tabs>
        <w:tab w:val="left" w:pos="1446"/>
      </w:tabs>
      <w:spacing w:after="60"/>
      <w:ind w:left="1446"/>
      <w:jc w:val="both"/>
    </w:pPr>
    <w:rPr>
      <w:sz w:val="22"/>
      <w:lang w:val="en-GB"/>
    </w:rPr>
  </w:style>
  <w:style w:type="paragraph" w:customStyle="1" w:styleId="10">
    <w:name w:val="Абисок 1АНум"/>
    <w:basedOn w:val="ae"/>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e"/>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e"/>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e"/>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e"/>
    <w:pPr>
      <w:numPr>
        <w:numId w:val="20"/>
      </w:numPr>
      <w:tabs>
        <w:tab w:val="left" w:pos="720"/>
        <w:tab w:val="left" w:pos="1446"/>
      </w:tabs>
      <w:spacing w:after="60"/>
      <w:ind w:left="720" w:hanging="360"/>
      <w:jc w:val="both"/>
    </w:pPr>
    <w:rPr>
      <w:sz w:val="22"/>
      <w:lang w:val="en-GB"/>
    </w:rPr>
  </w:style>
  <w:style w:type="paragraph" w:customStyle="1" w:styleId="1ffffffb">
    <w:name w:val="Заголовок 1А"/>
    <w:basedOn w:val="ae"/>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e"/>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e"/>
    <w:pPr>
      <w:keepNext/>
      <w:spacing w:before="240" w:after="120"/>
      <w:jc w:val="both"/>
    </w:pPr>
    <w:rPr>
      <w:b/>
      <w:color w:val="5F5F5F"/>
      <w:sz w:val="28"/>
      <w:lang w:val="en-GB"/>
    </w:rPr>
  </w:style>
  <w:style w:type="paragraph" w:customStyle="1" w:styleId="4f8">
    <w:name w:val="Заголовок 4А"/>
    <w:basedOn w:val="ae"/>
    <w:pPr>
      <w:keepNext/>
      <w:spacing w:before="240" w:after="120"/>
      <w:jc w:val="both"/>
    </w:pPr>
    <w:rPr>
      <w:rFonts w:ascii="IzhTitl" w:hAnsi="IzhTitl" w:cs="FreeSetCTT"/>
      <w:b/>
      <w:color w:val="333333"/>
      <w:lang w:val="en-GB"/>
    </w:rPr>
  </w:style>
  <w:style w:type="paragraph" w:customStyle="1" w:styleId="5f2">
    <w:name w:val="Заголовок 5А"/>
    <w:basedOn w:val="ae"/>
    <w:pPr>
      <w:keepNext/>
      <w:spacing w:before="240" w:after="120"/>
      <w:jc w:val="both"/>
    </w:pPr>
    <w:rPr>
      <w:rFonts w:ascii="IzhTitl" w:hAnsi="IzhTitl" w:cs="FreeSetCTT"/>
      <w:b/>
      <w:color w:val="333333"/>
      <w:sz w:val="22"/>
      <w:lang w:val="en-GB"/>
    </w:rPr>
  </w:style>
  <w:style w:type="paragraph" w:customStyle="1" w:styleId="6d">
    <w:name w:val="Заголовок 6А"/>
    <w:basedOn w:val="ae"/>
    <w:pPr>
      <w:keepNext/>
      <w:spacing w:before="240" w:after="120"/>
      <w:jc w:val="both"/>
    </w:pPr>
    <w:rPr>
      <w:rFonts w:cs="FreeSetCTT"/>
      <w:b/>
      <w:color w:val="333333"/>
      <w:sz w:val="22"/>
      <w:lang w:val="en-GB"/>
    </w:rPr>
  </w:style>
  <w:style w:type="paragraph" w:customStyle="1" w:styleId="afffffffffffffffffffc">
    <w:name w:val="Основний А"/>
    <w:basedOn w:val="ae"/>
    <w:pPr>
      <w:jc w:val="both"/>
    </w:pPr>
    <w:rPr>
      <w:sz w:val="22"/>
      <w:lang w:val="en-GB"/>
    </w:rPr>
  </w:style>
  <w:style w:type="paragraph" w:customStyle="1" w:styleId="afffffffffffffffffffd">
    <w:name w:val="Заголовок А"/>
    <w:next w:val="1ffffffc"/>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c">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e"/>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e"/>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e"/>
    <w:rPr>
      <w:rFonts w:ascii="Symbol" w:hAnsi="Symbol" w:cs="Symbol"/>
      <w:sz w:val="20"/>
      <w:szCs w:val="20"/>
    </w:rPr>
  </w:style>
  <w:style w:type="paragraph" w:customStyle="1" w:styleId="WW-31">
    <w:name w:val="WW-Основной текст 3"/>
    <w:basedOn w:val="ae"/>
    <w:pPr>
      <w:spacing w:after="120"/>
    </w:pPr>
    <w:rPr>
      <w:sz w:val="16"/>
      <w:szCs w:val="16"/>
    </w:rPr>
  </w:style>
  <w:style w:type="paragraph" w:customStyle="1" w:styleId="afffffffffffffffffffe">
    <w:name w:val="Дисертация"/>
    <w:basedOn w:val="ae"/>
    <w:pPr>
      <w:spacing w:line="360" w:lineRule="auto"/>
      <w:ind w:firstLine="709"/>
      <w:jc w:val="both"/>
    </w:pPr>
    <w:rPr>
      <w:sz w:val="28"/>
      <w:szCs w:val="28"/>
    </w:rPr>
  </w:style>
  <w:style w:type="paragraph" w:customStyle="1" w:styleId="affffffffffffffffffff">
    <w:name w:val="БИБЛИОГРАФИЯ"/>
    <w:basedOn w:val="ae"/>
    <w:pPr>
      <w:tabs>
        <w:tab w:val="left" w:pos="360"/>
      </w:tabs>
      <w:spacing w:line="360" w:lineRule="auto"/>
      <w:jc w:val="both"/>
    </w:pPr>
    <w:rPr>
      <w:sz w:val="28"/>
      <w:szCs w:val="20"/>
    </w:rPr>
  </w:style>
  <w:style w:type="paragraph" w:customStyle="1" w:styleId="14a">
    <w:name w:val="Стиль Основной текст + 14 пт"/>
    <w:basedOn w:val="afffffffa"/>
    <w:pPr>
      <w:spacing w:after="0" w:line="360" w:lineRule="auto"/>
      <w:ind w:firstLine="454"/>
      <w:jc w:val="both"/>
    </w:pPr>
    <w:rPr>
      <w:szCs w:val="28"/>
    </w:rPr>
  </w:style>
  <w:style w:type="paragraph" w:customStyle="1" w:styleId="WW-210">
    <w:name w:val="WW-Основной текст с отступом 21"/>
    <w:basedOn w:val="ae"/>
    <w:pPr>
      <w:widowControl w:val="0"/>
      <w:ind w:firstLine="5670"/>
      <w:jc w:val="both"/>
    </w:pPr>
    <w:rPr>
      <w:b/>
      <w:bCs/>
      <w:sz w:val="28"/>
      <w:szCs w:val="28"/>
      <w:lang w:val="uk-UA"/>
    </w:rPr>
  </w:style>
  <w:style w:type="paragraph" w:customStyle="1" w:styleId="Head10">
    <w:name w:val="Head 1"/>
    <w:basedOn w:val="afffffffa"/>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e"/>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0">
    <w:name w:val="òåêñò ñíîñêè"/>
    <w:basedOn w:val="ae"/>
    <w:rPr>
      <w:sz w:val="20"/>
      <w:szCs w:val="20"/>
      <w:lang w:val="en-GB"/>
    </w:rPr>
  </w:style>
  <w:style w:type="paragraph" w:customStyle="1" w:styleId="390">
    <w:name w:val="Основной текст (39)"/>
    <w:basedOn w:val="ae"/>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e"/>
    <w:pPr>
      <w:widowControl w:val="0"/>
      <w:shd w:val="clear" w:color="auto" w:fill="FFFFFF"/>
      <w:spacing w:before="180" w:after="180" w:line="0" w:lineRule="atLeast"/>
    </w:pPr>
    <w:rPr>
      <w:b/>
      <w:bCs/>
      <w:sz w:val="18"/>
      <w:szCs w:val="18"/>
    </w:rPr>
  </w:style>
  <w:style w:type="paragraph" w:customStyle="1" w:styleId="351">
    <w:name w:val="Основной текст (35)"/>
    <w:basedOn w:val="ae"/>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e"/>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e"/>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e"/>
    <w:pPr>
      <w:widowControl w:val="0"/>
      <w:shd w:val="clear" w:color="auto" w:fill="FFFFFF"/>
      <w:spacing w:line="178" w:lineRule="exact"/>
      <w:jc w:val="right"/>
    </w:pPr>
    <w:rPr>
      <w:b/>
      <w:bCs/>
      <w:sz w:val="16"/>
      <w:szCs w:val="16"/>
      <w:lang w:val="en-US" w:eastAsia="en-US" w:bidi="en-US"/>
    </w:rPr>
  </w:style>
  <w:style w:type="paragraph" w:customStyle="1" w:styleId="1ffffffd">
    <w:name w:val="Колонтитул1"/>
    <w:basedOn w:val="ae"/>
    <w:pPr>
      <w:widowControl w:val="0"/>
      <w:shd w:val="clear" w:color="auto" w:fill="FFFFFF"/>
      <w:spacing w:line="0" w:lineRule="atLeast"/>
      <w:jc w:val="center"/>
    </w:pPr>
    <w:rPr>
      <w:b/>
      <w:bCs/>
      <w:sz w:val="17"/>
      <w:szCs w:val="17"/>
    </w:rPr>
  </w:style>
  <w:style w:type="paragraph" w:customStyle="1" w:styleId="416">
    <w:name w:val="Основной текст (4)1"/>
    <w:basedOn w:val="ae"/>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e"/>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e"/>
    <w:pPr>
      <w:widowControl w:val="0"/>
      <w:shd w:val="clear" w:color="auto" w:fill="FFFFFF"/>
      <w:spacing w:after="240" w:line="0" w:lineRule="atLeast"/>
    </w:pPr>
    <w:rPr>
      <w:b/>
      <w:bCs/>
      <w:spacing w:val="80"/>
      <w:sz w:val="32"/>
      <w:szCs w:val="32"/>
    </w:rPr>
  </w:style>
  <w:style w:type="paragraph" w:customStyle="1" w:styleId="342">
    <w:name w:val="Заголовок №3 (4)"/>
    <w:basedOn w:val="ae"/>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1"/>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9"/>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e"/>
    <w:pPr>
      <w:widowControl w:val="0"/>
      <w:autoSpaceDE w:val="0"/>
      <w:spacing w:after="120"/>
    </w:pPr>
    <w:rPr>
      <w:sz w:val="20"/>
      <w:szCs w:val="20"/>
    </w:rPr>
  </w:style>
  <w:style w:type="paragraph" w:customStyle="1" w:styleId="affffffffffffffffffff1">
    <w:name w:val="Светлана"/>
    <w:basedOn w:val="ae"/>
    <w:pPr>
      <w:overflowPunct w:val="0"/>
      <w:autoSpaceDE w:val="0"/>
      <w:textAlignment w:val="baseline"/>
    </w:pPr>
    <w:rPr>
      <w:rFonts w:ascii="Alpha000" w:hAnsi="Alpha000" w:cs="Alpha000"/>
      <w:kern w:val="1"/>
      <w:sz w:val="28"/>
    </w:rPr>
  </w:style>
  <w:style w:type="paragraph" w:customStyle="1" w:styleId="affffffffffffffffffff2">
    <w:name w:val="Текст_осн"/>
    <w:pPr>
      <w:widowControl w:val="0"/>
      <w:suppressAutoHyphens/>
      <w:spacing w:line="360" w:lineRule="auto"/>
      <w:ind w:firstLine="567"/>
      <w:jc w:val="both"/>
    </w:pPr>
    <w:rPr>
      <w:sz w:val="28"/>
      <w:szCs w:val="28"/>
      <w:lang w:val="uk-UA" w:eastAsia="ar-SA"/>
    </w:rPr>
  </w:style>
  <w:style w:type="paragraph" w:styleId="affffffffffffffffffff3">
    <w:name w:val="Block Text"/>
    <w:basedOn w:val="ae"/>
    <w:link w:val="affffffffffffffffffff4"/>
    <w:uiPriority w:val="99"/>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a"/>
    <w:rsid w:val="00803975"/>
    <w:rPr>
      <w:rFonts w:ascii="Garamond" w:eastAsia="Garamond" w:hAnsi="Garamond" w:cs="Garamond"/>
      <w:sz w:val="28"/>
      <w:szCs w:val="24"/>
      <w:lang w:eastAsia="ar-SA"/>
    </w:rPr>
  </w:style>
  <w:style w:type="paragraph" w:styleId="37">
    <w:name w:val="Body Text Indent 3"/>
    <w:basedOn w:val="ae"/>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5">
    <w:name w:val="Table Grid"/>
    <w:basedOn w:val="af0"/>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aliases w:val="Main Body Text,Основной текст с отступом 2 Знак Знак Знак Знак Знак"/>
    <w:basedOn w:val="ae"/>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
    <w:uiPriority w:val="99"/>
    <w:semiHidden/>
    <w:rsid w:val="00B46023"/>
    <w:rPr>
      <w:rFonts w:ascii="Garamond" w:eastAsia="Garamond" w:hAnsi="Garamond" w:cs="Garamond"/>
      <w:sz w:val="24"/>
      <w:szCs w:val="24"/>
      <w:lang w:eastAsia="ar-SA"/>
    </w:rPr>
  </w:style>
  <w:style w:type="paragraph" w:styleId="affffffffffffffffffff6">
    <w:name w:val="caption"/>
    <w:basedOn w:val="ae"/>
    <w:next w:val="ae"/>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
    <w:rsid w:val="00B46023"/>
    <w:rPr>
      <w:noProof w:val="0"/>
      <w:sz w:val="28"/>
      <w:lang w:val="uk-UA"/>
    </w:rPr>
  </w:style>
  <w:style w:type="paragraph" w:styleId="2ffff9">
    <w:name w:val="Body Text 2"/>
    <w:basedOn w:val="ae"/>
    <w:link w:val="225"/>
    <w:unhideWhenUsed/>
    <w:rsid w:val="00524D1A"/>
    <w:pPr>
      <w:spacing w:after="120" w:line="480" w:lineRule="auto"/>
    </w:pPr>
  </w:style>
  <w:style w:type="character" w:customStyle="1" w:styleId="225">
    <w:name w:val="Основной текст 2 Знак2"/>
    <w:basedOn w:val="af"/>
    <w:link w:val="2ffff9"/>
    <w:uiPriority w:val="99"/>
    <w:semiHidden/>
    <w:rsid w:val="00524D1A"/>
    <w:rPr>
      <w:rFonts w:ascii="Garamond" w:eastAsia="Garamond" w:hAnsi="Garamond" w:cs="Garamond"/>
      <w:sz w:val="24"/>
      <w:szCs w:val="24"/>
      <w:lang w:eastAsia="ar-SA"/>
    </w:rPr>
  </w:style>
  <w:style w:type="character" w:styleId="affffffffffffffffffff7">
    <w:name w:val="footnote reference"/>
    <w:basedOn w:val="af"/>
    <w:rsid w:val="00524D1A"/>
    <w:rPr>
      <w:vertAlign w:val="superscript"/>
    </w:rPr>
  </w:style>
  <w:style w:type="character" w:styleId="affffffffffffffffffff8">
    <w:name w:val="annotation reference"/>
    <w:basedOn w:val="af"/>
    <w:semiHidden/>
    <w:rsid w:val="00524D1A"/>
    <w:rPr>
      <w:sz w:val="16"/>
    </w:rPr>
  </w:style>
  <w:style w:type="paragraph" w:styleId="aff4">
    <w:name w:val="annotation text"/>
    <w:basedOn w:val="ae"/>
    <w:link w:val="aff3"/>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e">
    <w:name w:val="Текст примечания Знак1"/>
    <w:basedOn w:val="af"/>
    <w:uiPriority w:val="99"/>
    <w:semiHidden/>
    <w:rsid w:val="00524D1A"/>
    <w:rPr>
      <w:rFonts w:ascii="Garamond" w:eastAsia="Garamond" w:hAnsi="Garamond" w:cs="Garamond"/>
      <w:lang w:eastAsia="ar-SA"/>
    </w:rPr>
  </w:style>
  <w:style w:type="paragraph" w:styleId="aff">
    <w:name w:val="Document Map"/>
    <w:basedOn w:val="ae"/>
    <w:link w:val="afe"/>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
    <w:name w:val="Схема документа Знак1"/>
    <w:basedOn w:val="af"/>
    <w:semiHidden/>
    <w:rsid w:val="00524D1A"/>
    <w:rPr>
      <w:rFonts w:ascii="Segoe UI" w:eastAsia="Garamond" w:hAnsi="Segoe UI" w:cs="Segoe UI"/>
      <w:sz w:val="16"/>
      <w:szCs w:val="16"/>
      <w:lang w:eastAsia="ar-SA"/>
    </w:rPr>
  </w:style>
  <w:style w:type="character" w:styleId="affffffffffffffffffff9">
    <w:name w:val="endnote reference"/>
    <w:basedOn w:val="af"/>
    <w:rsid w:val="00524D1A"/>
    <w:rPr>
      <w:vertAlign w:val="superscript"/>
    </w:rPr>
  </w:style>
  <w:style w:type="paragraph" w:styleId="34">
    <w:name w:val="Body Text 3"/>
    <w:aliases w:val="Основной текст 3 Знак Знак"/>
    <w:basedOn w:val="ae"/>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
    <w:uiPriority w:val="99"/>
    <w:semiHidden/>
    <w:rsid w:val="00524D1A"/>
    <w:rPr>
      <w:rFonts w:ascii="Garamond" w:eastAsia="Garamond" w:hAnsi="Garamond" w:cs="Garamond"/>
      <w:sz w:val="16"/>
      <w:szCs w:val="16"/>
      <w:lang w:eastAsia="ar-SA"/>
    </w:rPr>
  </w:style>
  <w:style w:type="character" w:customStyle="1" w:styleId="text31">
    <w:name w:val="text31"/>
    <w:basedOn w:val="af"/>
    <w:rsid w:val="00524D1A"/>
    <w:rPr>
      <w:rFonts w:ascii="Arial" w:hAnsi="Arial" w:cs="Arial" w:hint="default"/>
      <w:b/>
      <w:bCs/>
      <w:color w:val="212063"/>
      <w:sz w:val="24"/>
      <w:szCs w:val="24"/>
    </w:rPr>
  </w:style>
  <w:style w:type="paragraph" w:styleId="afd">
    <w:name w:val="Plain Text"/>
    <w:basedOn w:val="ae"/>
    <w:link w:val="afc"/>
    <w:uiPriority w:val="99"/>
    <w:rsid w:val="00A41FCB"/>
    <w:pPr>
      <w:suppressAutoHyphens w:val="0"/>
    </w:pPr>
    <w:rPr>
      <w:rFonts w:ascii="ISOCPEUR" w:eastAsia="PetersburgCTT" w:hAnsi="ISOCPEUR" w:cs="ISOCPEUR"/>
      <w:sz w:val="20"/>
      <w:szCs w:val="20"/>
      <w:lang w:eastAsia="ru-RU"/>
    </w:rPr>
  </w:style>
  <w:style w:type="character" w:customStyle="1" w:styleId="1fffffff0">
    <w:name w:val="Текст Знак1"/>
    <w:basedOn w:val="af"/>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f"/>
    <w:rsid w:val="00854667"/>
  </w:style>
  <w:style w:type="character" w:customStyle="1" w:styleId="b3t1">
    <w:name w:val="b3t1"/>
    <w:basedOn w:val="af"/>
    <w:rsid w:val="00854667"/>
    <w:rPr>
      <w:rFonts w:ascii="Verdana" w:hAnsi="Verdana" w:hint="default"/>
      <w:b/>
      <w:bCs/>
      <w:color w:val="4556B1"/>
      <w:sz w:val="16"/>
      <w:szCs w:val="16"/>
    </w:rPr>
  </w:style>
  <w:style w:type="character" w:customStyle="1" w:styleId="b3t">
    <w:name w:val="b3t"/>
    <w:basedOn w:val="af"/>
    <w:rsid w:val="00854667"/>
  </w:style>
  <w:style w:type="paragraph" w:customStyle="1" w:styleId="Web">
    <w:name w:val="Обычный (Web)"/>
    <w:basedOn w:val="ae"/>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e"/>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
    <w:rsid w:val="00854667"/>
    <w:rPr>
      <w:color w:val="000000"/>
      <w:sz w:val="17"/>
      <w:szCs w:val="17"/>
    </w:rPr>
  </w:style>
  <w:style w:type="character" w:customStyle="1" w:styleId="postdetails1">
    <w:name w:val="postdetails1"/>
    <w:basedOn w:val="af"/>
    <w:rsid w:val="00854667"/>
    <w:rPr>
      <w:color w:val="000000"/>
      <w:sz w:val="15"/>
      <w:szCs w:val="15"/>
    </w:rPr>
  </w:style>
  <w:style w:type="character" w:customStyle="1" w:styleId="nav1">
    <w:name w:val="nav1"/>
    <w:basedOn w:val="af"/>
    <w:rsid w:val="00854667"/>
    <w:rPr>
      <w:b/>
      <w:bCs/>
      <w:color w:val="000000"/>
      <w:sz w:val="17"/>
      <w:szCs w:val="17"/>
    </w:rPr>
  </w:style>
  <w:style w:type="character" w:customStyle="1" w:styleId="4fa">
    <w:name w:val="Гиперссылка4"/>
    <w:basedOn w:val="af"/>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
    <w:rsid w:val="00902A7A"/>
    <w:rPr>
      <w:b/>
      <w:sz w:val="28"/>
      <w:szCs w:val="24"/>
      <w:lang w:val="uk-UA" w:eastAsia="ru-RU" w:bidi="ar-SA"/>
    </w:rPr>
  </w:style>
  <w:style w:type="character" w:customStyle="1" w:styleId="2ffffa">
    <w:name w:val="Основной текст 2 Знак Знак"/>
    <w:basedOn w:val="af"/>
    <w:rsid w:val="00902A7A"/>
    <w:rPr>
      <w:sz w:val="28"/>
      <w:szCs w:val="24"/>
      <w:lang w:val="uk-UA" w:eastAsia="ru-RU" w:bidi="ar-SA"/>
    </w:rPr>
  </w:style>
  <w:style w:type="paragraph" w:styleId="affffffffffffffffffffa">
    <w:name w:val="List Bullet"/>
    <w:basedOn w:val="ae"/>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e"/>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
    <w:rsid w:val="00DD4EAD"/>
  </w:style>
  <w:style w:type="character" w:customStyle="1" w:styleId="resultbody">
    <w:name w:val="resultbody"/>
    <w:basedOn w:val="af"/>
    <w:rsid w:val="00DD4EAD"/>
  </w:style>
  <w:style w:type="paragraph" w:customStyle="1" w:styleId="ParadoxNormal">
    <w:name w:val="Paradox_Normal"/>
    <w:basedOn w:val="affffffff1"/>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a"/>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e"/>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e"/>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a"/>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e"/>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e"/>
    <w:rsid w:val="00C70C58"/>
    <w:pPr>
      <w:suppressAutoHyphens w:val="0"/>
      <w:ind w:left="566" w:hanging="283"/>
    </w:pPr>
    <w:rPr>
      <w:rFonts w:ascii="Times New Roman" w:eastAsia="Times New Roman" w:hAnsi="Times New Roman" w:cs="Times New Roman"/>
      <w:lang w:eastAsia="ru-RU"/>
    </w:rPr>
  </w:style>
  <w:style w:type="paragraph" w:styleId="affffffffffffffffffffb">
    <w:name w:val="List Continue"/>
    <w:basedOn w:val="ae"/>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e"/>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c">
    <w:name w:val="Стиль власова"/>
    <w:basedOn w:val="ae"/>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paragraph" w:customStyle="1" w:styleId="1fffffff1">
    <w:name w:val="Список литературы1"/>
    <w:basedOn w:val="ae"/>
    <w:rsid w:val="000E1517"/>
    <w:pPr>
      <w:tabs>
        <w:tab w:val="num" w:pos="284"/>
      </w:tabs>
      <w:suppressAutoHyphens w:val="0"/>
      <w:spacing w:before="60" w:after="60" w:line="360" w:lineRule="auto"/>
      <w:ind w:left="284" w:hanging="284"/>
      <w:jc w:val="both"/>
    </w:pPr>
    <w:rPr>
      <w:rFonts w:ascii="Times New Roman" w:eastAsia="Times New Roman" w:hAnsi="Times New Roman" w:cs="Times New Roman"/>
      <w:sz w:val="28"/>
      <w:szCs w:val="20"/>
      <w:lang w:val="en-US" w:eastAsia="ru-RU"/>
    </w:rPr>
  </w:style>
  <w:style w:type="character" w:customStyle="1" w:styleId="foreign1">
    <w:name w:val="foreign1"/>
    <w:basedOn w:val="af"/>
    <w:rsid w:val="00B829A8"/>
    <w:rPr>
      <w:i/>
      <w:iCs/>
    </w:rPr>
  </w:style>
  <w:style w:type="character" w:customStyle="1" w:styleId="bindingblock1">
    <w:name w:val="bindingblock1"/>
    <w:basedOn w:val="af"/>
    <w:rsid w:val="00B829A8"/>
  </w:style>
  <w:style w:type="character" w:customStyle="1" w:styleId="binding1">
    <w:name w:val="binding1"/>
    <w:basedOn w:val="af"/>
    <w:rsid w:val="00B829A8"/>
    <w:rPr>
      <w:b/>
      <w:bCs/>
    </w:rPr>
  </w:style>
  <w:style w:type="character" w:customStyle="1" w:styleId="pricetype">
    <w:name w:val="pricetype"/>
    <w:basedOn w:val="af"/>
    <w:rsid w:val="00B829A8"/>
  </w:style>
  <w:style w:type="character" w:customStyle="1" w:styleId="getitby">
    <w:name w:val="getitby"/>
    <w:basedOn w:val="af"/>
    <w:rsid w:val="00B829A8"/>
  </w:style>
  <w:style w:type="character" w:customStyle="1" w:styleId="ratingwithoutprimeimagespan1">
    <w:name w:val="ratingwithoutprimeimagespan1"/>
    <w:basedOn w:val="af"/>
    <w:rsid w:val="00B829A8"/>
    <w:rPr>
      <w:rFonts w:ascii="Verdana" w:hAnsi="Verdana" w:hint="default"/>
      <w:sz w:val="12"/>
      <w:szCs w:val="12"/>
    </w:rPr>
  </w:style>
  <w:style w:type="paragraph" w:customStyle="1" w:styleId="affffffffffffffffffffd">
    <w:name w:val="Текст абзаца"/>
    <w:rsid w:val="00B829A8"/>
    <w:pPr>
      <w:autoSpaceDE w:val="0"/>
      <w:autoSpaceDN w:val="0"/>
      <w:adjustRightInd w:val="0"/>
      <w:ind w:firstLine="340"/>
      <w:jc w:val="both"/>
    </w:pPr>
    <w:rPr>
      <w:rFonts w:ascii="Times New Roman" w:eastAsia="Times New Roman" w:hAnsi="Times New Roman" w:cs="Times New Roman"/>
      <w:color w:val="000000"/>
      <w:sz w:val="22"/>
      <w:szCs w:val="22"/>
    </w:rPr>
  </w:style>
  <w:style w:type="paragraph" w:customStyle="1" w:styleId="affffffffffffffffffffe">
    <w:name w:val="Перечисление"/>
    <w:basedOn w:val="affffffffffffffffffffd"/>
    <w:next w:val="affffffffffffffffffffd"/>
    <w:rsid w:val="00B829A8"/>
    <w:pPr>
      <w:tabs>
        <w:tab w:val="left" w:pos="340"/>
      </w:tabs>
      <w:ind w:left="340" w:hanging="340"/>
    </w:pPr>
    <w:rPr>
      <w:color w:val="auto"/>
    </w:rPr>
  </w:style>
  <w:style w:type="character" w:customStyle="1" w:styleId="artpublinespan1">
    <w:name w:val="artpubline_span1"/>
    <w:basedOn w:val="af"/>
    <w:rsid w:val="00B829A8"/>
    <w:rPr>
      <w:vanish w:val="0"/>
      <w:webHidden w:val="0"/>
      <w:specVanish w:val="0"/>
    </w:rPr>
  </w:style>
  <w:style w:type="character" w:customStyle="1" w:styleId="text13">
    <w:name w:val="text1"/>
    <w:basedOn w:val="af"/>
    <w:rsid w:val="00B829A8"/>
    <w:rPr>
      <w:rFonts w:ascii="Helvetica" w:hAnsi="Helvetica" w:hint="default"/>
      <w:b w:val="0"/>
      <w:bCs w:val="0"/>
      <w:strike w:val="0"/>
      <w:dstrike w:val="0"/>
      <w:color w:val="414161"/>
      <w:sz w:val="18"/>
      <w:szCs w:val="18"/>
      <w:u w:val="none"/>
      <w:effect w:val="none"/>
    </w:rPr>
  </w:style>
  <w:style w:type="character" w:customStyle="1" w:styleId="textlink1">
    <w:name w:val="textlink1"/>
    <w:basedOn w:val="af"/>
    <w:rsid w:val="00B829A8"/>
    <w:rPr>
      <w:rFonts w:ascii="Helvetica" w:hAnsi="Helvetica" w:hint="default"/>
      <w:b w:val="0"/>
      <w:bCs w:val="0"/>
      <w:strike w:val="0"/>
      <w:dstrike w:val="0"/>
      <w:color w:val="5555FF"/>
      <w:sz w:val="18"/>
      <w:szCs w:val="18"/>
      <w:u w:val="none"/>
      <w:effect w:val="none"/>
    </w:rPr>
  </w:style>
  <w:style w:type="character" w:customStyle="1" w:styleId="bodytext10">
    <w:name w:val="bodytext1"/>
    <w:basedOn w:val="af"/>
    <w:rsid w:val="00B829A8"/>
    <w:rPr>
      <w:rFonts w:ascii="Arial" w:hAnsi="Arial" w:cs="Arial" w:hint="default"/>
      <w:sz w:val="18"/>
      <w:szCs w:val="18"/>
    </w:rPr>
  </w:style>
  <w:style w:type="paragraph" w:customStyle="1" w:styleId="Pa6">
    <w:name w:val="Pa6"/>
    <w:basedOn w:val="ae"/>
    <w:next w:val="ae"/>
    <w:rsid w:val="00B829A8"/>
    <w:pPr>
      <w:suppressAutoHyphens w:val="0"/>
      <w:autoSpaceDE w:val="0"/>
      <w:autoSpaceDN w:val="0"/>
      <w:adjustRightInd w:val="0"/>
      <w:spacing w:line="181" w:lineRule="atLeast"/>
    </w:pPr>
    <w:rPr>
      <w:rFonts w:ascii="Sabon" w:eastAsia="Times New Roman" w:hAnsi="Sabon" w:cs="Times New Roman"/>
      <w:lang w:eastAsia="ru-RU"/>
    </w:rPr>
  </w:style>
  <w:style w:type="character" w:customStyle="1" w:styleId="A30">
    <w:name w:val="A3"/>
    <w:rsid w:val="00B829A8"/>
    <w:rPr>
      <w:rFonts w:cs="Sabon"/>
      <w:color w:val="221F1F"/>
      <w:sz w:val="15"/>
      <w:szCs w:val="15"/>
    </w:rPr>
  </w:style>
  <w:style w:type="character" w:customStyle="1" w:styleId="reg11black1">
    <w:name w:val="reg11black1"/>
    <w:basedOn w:val="af"/>
    <w:rsid w:val="00B829A8"/>
    <w:rPr>
      <w:rFonts w:ascii="Verdana" w:hAnsi="Verdana" w:hint="default"/>
      <w:b w:val="0"/>
      <w:bCs w:val="0"/>
      <w:i w:val="0"/>
      <w:iCs w:val="0"/>
      <w:color w:val="000000"/>
      <w:sz w:val="17"/>
      <w:szCs w:val="17"/>
    </w:rPr>
  </w:style>
  <w:style w:type="character" w:customStyle="1" w:styleId="sectionsubtitle">
    <w:name w:val="sectionsubtitle"/>
    <w:basedOn w:val="af"/>
    <w:rsid w:val="00B829A8"/>
    <w:rPr>
      <w:rFonts w:ascii="Arial" w:hAnsi="Arial" w:cs="Arial" w:hint="default"/>
      <w:sz w:val="19"/>
      <w:szCs w:val="19"/>
    </w:rPr>
  </w:style>
  <w:style w:type="character" w:customStyle="1" w:styleId="sectiontitle1">
    <w:name w:val="sectiontitle1"/>
    <w:basedOn w:val="af"/>
    <w:rsid w:val="00B829A8"/>
    <w:rPr>
      <w:b/>
      <w:bCs/>
      <w:color w:val="000066"/>
      <w:sz w:val="26"/>
      <w:szCs w:val="26"/>
    </w:rPr>
  </w:style>
  <w:style w:type="paragraph" w:customStyle="1" w:styleId="jpp">
    <w:name w:val="jpp"/>
    <w:basedOn w:val="ae"/>
    <w:rsid w:val="00B829A8"/>
    <w:pPr>
      <w:suppressAutoHyphens w:val="0"/>
      <w:overflowPunct w:val="0"/>
      <w:autoSpaceDE w:val="0"/>
      <w:autoSpaceDN w:val="0"/>
      <w:ind w:firstLine="340"/>
      <w:jc w:val="both"/>
    </w:pPr>
    <w:rPr>
      <w:rFonts w:ascii="Times New Roman" w:eastAsia="Times New Roman" w:hAnsi="Times New Roman" w:cs="Times New Roman"/>
      <w:sz w:val="21"/>
      <w:szCs w:val="21"/>
      <w:lang w:eastAsia="ru-RU"/>
    </w:rPr>
  </w:style>
  <w:style w:type="paragraph" w:customStyle="1" w:styleId="main">
    <w:name w:val="main"/>
    <w:basedOn w:val="ae"/>
    <w:rsid w:val="00B829A8"/>
    <w:pPr>
      <w:suppressAutoHyphens w:val="0"/>
      <w:spacing w:before="100" w:beforeAutospacing="1" w:after="100" w:afterAutospacing="1"/>
    </w:pPr>
    <w:rPr>
      <w:rFonts w:ascii="Times New Roman" w:eastAsia="Times New Roman" w:hAnsi="Times New Roman" w:cs="Times New Roman"/>
      <w:lang w:val="en-US" w:eastAsia="ru-RU"/>
    </w:rPr>
  </w:style>
  <w:style w:type="paragraph" w:customStyle="1" w:styleId="Pa37">
    <w:name w:val="Pa3+7"/>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54">
    <w:name w:val="Pa5+4"/>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35">
    <w:name w:val="Pa3+5"/>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25">
    <w:name w:val="A2+5"/>
    <w:rsid w:val="00B829A8"/>
    <w:rPr>
      <w:rFonts w:cs="Sabon"/>
      <w:color w:val="221F1F"/>
      <w:sz w:val="15"/>
      <w:szCs w:val="15"/>
    </w:rPr>
  </w:style>
  <w:style w:type="paragraph" w:customStyle="1" w:styleId="Pa311">
    <w:name w:val="Pa3+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11">
    <w:name w:val="Pa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small1">
    <w:name w:val="small1"/>
    <w:basedOn w:val="af"/>
    <w:rsid w:val="00B829A8"/>
    <w:rPr>
      <w:rFonts w:ascii="Verdana" w:hAnsi="Verdana" w:hint="default"/>
      <w:sz w:val="20"/>
      <w:szCs w:val="20"/>
    </w:rPr>
  </w:style>
  <w:style w:type="character" w:customStyle="1" w:styleId="smallltblue1">
    <w:name w:val="smallltblue1"/>
    <w:basedOn w:val="af"/>
    <w:rsid w:val="00B829A8"/>
    <w:rPr>
      <w:rFonts w:ascii="Verdana" w:hAnsi="Verdana" w:hint="default"/>
      <w:color w:val="0040CC"/>
      <w:sz w:val="20"/>
      <w:szCs w:val="20"/>
    </w:rPr>
  </w:style>
  <w:style w:type="paragraph" w:customStyle="1" w:styleId="Pa3">
    <w:name w:val="Pa3"/>
    <w:basedOn w:val="Default"/>
    <w:next w:val="Default"/>
    <w:rsid w:val="00B829A8"/>
    <w:pPr>
      <w:suppressAutoHyphens w:val="0"/>
      <w:autoSpaceDN w:val="0"/>
      <w:adjustRightInd w:val="0"/>
      <w:spacing w:before="180" w:line="261" w:lineRule="atLeast"/>
    </w:pPr>
    <w:rPr>
      <w:rFonts w:ascii="Min" w:eastAsia="Times New Roman" w:hAnsi="Min" w:cs="Times New Roman"/>
      <w:color w:val="auto"/>
      <w:lang w:eastAsia="ru-RU"/>
    </w:rPr>
  </w:style>
  <w:style w:type="paragraph" w:customStyle="1" w:styleId="Pa5">
    <w:name w:val="Pa5"/>
    <w:basedOn w:val="Default"/>
    <w:next w:val="Default"/>
    <w:rsid w:val="00B829A8"/>
    <w:pPr>
      <w:suppressAutoHyphens w:val="0"/>
      <w:autoSpaceDN w:val="0"/>
      <w:adjustRightInd w:val="0"/>
      <w:spacing w:line="171" w:lineRule="atLeast"/>
    </w:pPr>
    <w:rPr>
      <w:rFonts w:ascii="Min" w:eastAsia="Times New Roman" w:hAnsi="Min" w:cs="Times New Roman"/>
      <w:color w:val="auto"/>
      <w:lang w:eastAsia="ru-RU"/>
    </w:rPr>
  </w:style>
  <w:style w:type="paragraph" w:customStyle="1" w:styleId="Pa12">
    <w:name w:val="Pa12"/>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12">
    <w:name w:val="A12"/>
    <w:rsid w:val="00B829A8"/>
    <w:rPr>
      <w:rFonts w:ascii="Zapf Dingbats" w:eastAsia="Zapf Dingbats" w:cs="Zapf Dingbats"/>
      <w:color w:val="B54223"/>
      <w:sz w:val="16"/>
      <w:szCs w:val="16"/>
    </w:rPr>
  </w:style>
  <w:style w:type="paragraph" w:customStyle="1" w:styleId="Pa13">
    <w:name w:val="Pa13"/>
    <w:basedOn w:val="Default"/>
    <w:next w:val="Default"/>
    <w:rsid w:val="00B829A8"/>
    <w:pPr>
      <w:suppressAutoHyphens w:val="0"/>
      <w:autoSpaceDN w:val="0"/>
      <w:adjustRightInd w:val="0"/>
      <w:spacing w:line="171" w:lineRule="atLeast"/>
    </w:pPr>
    <w:rPr>
      <w:rFonts w:ascii="Sabon" w:eastAsia="Times New Roman" w:hAnsi="Sabon" w:cs="Times New Roman"/>
      <w:color w:val="auto"/>
      <w:lang w:eastAsia="ru-RU"/>
    </w:rPr>
  </w:style>
  <w:style w:type="paragraph" w:customStyle="1" w:styleId="Pa14">
    <w:name w:val="Pa14"/>
    <w:basedOn w:val="Default"/>
    <w:next w:val="Default"/>
    <w:rsid w:val="00B829A8"/>
    <w:pPr>
      <w:suppressAutoHyphens w:val="0"/>
      <w:autoSpaceDN w:val="0"/>
      <w:adjustRightInd w:val="0"/>
      <w:spacing w:line="161" w:lineRule="atLeast"/>
    </w:pPr>
    <w:rPr>
      <w:rFonts w:ascii="Sabon" w:eastAsia="Times New Roman" w:hAnsi="Sabon" w:cs="Times New Roman"/>
      <w:color w:val="auto"/>
      <w:lang w:eastAsia="ru-RU"/>
    </w:rPr>
  </w:style>
  <w:style w:type="paragraph" w:customStyle="1" w:styleId="style210">
    <w:name w:val="style21"/>
    <w:basedOn w:val="ae"/>
    <w:rsid w:val="00B829A8"/>
    <w:pPr>
      <w:suppressAutoHyphens w:val="0"/>
    </w:pPr>
    <w:rPr>
      <w:rFonts w:ascii="Times New Roman" w:eastAsia="Times New Roman" w:hAnsi="Times New Roman" w:cs="Times New Roman"/>
      <w:sz w:val="20"/>
      <w:szCs w:val="20"/>
      <w:lang w:val="uk-UA" w:eastAsia="ru-RU"/>
    </w:rPr>
  </w:style>
  <w:style w:type="paragraph" w:customStyle="1" w:styleId="5f3">
    <w:name w:val="Обычный5"/>
    <w:aliases w:val="D_Normal"/>
    <w:rsid w:val="00B829A8"/>
    <w:rPr>
      <w:rFonts w:ascii="Times New Roman" w:eastAsia="Times New Roman" w:hAnsi="Times New Roman" w:cs="Times New Roman"/>
      <w:lang w:val="en-AU" w:eastAsia="uk-UA"/>
    </w:rPr>
  </w:style>
  <w:style w:type="character" w:customStyle="1" w:styleId="abs-title2">
    <w:name w:val="abs-title2"/>
    <w:basedOn w:val="af"/>
    <w:rsid w:val="00B829A8"/>
    <w:rPr>
      <w:i/>
      <w:iCs/>
    </w:rPr>
  </w:style>
  <w:style w:type="character" w:customStyle="1" w:styleId="articletitle1">
    <w:name w:val="articletitle1"/>
    <w:basedOn w:val="af"/>
    <w:rsid w:val="00B829A8"/>
    <w:rPr>
      <w:rFonts w:ascii="Helvetica" w:hAnsi="Helvetica" w:hint="default"/>
      <w:b/>
      <w:bCs/>
      <w:i w:val="0"/>
      <w:iCs w:val="0"/>
      <w:strike w:val="0"/>
      <w:dstrike w:val="0"/>
      <w:color w:val="5151C1"/>
      <w:sz w:val="17"/>
      <w:szCs w:val="17"/>
      <w:u w:val="none"/>
      <w:effect w:val="none"/>
    </w:rPr>
  </w:style>
  <w:style w:type="paragraph" w:customStyle="1" w:styleId="articletitle">
    <w:name w:val="articletitle"/>
    <w:basedOn w:val="ae"/>
    <w:rsid w:val="00B829A8"/>
    <w:pPr>
      <w:suppressAutoHyphens w:val="0"/>
      <w:spacing w:before="100" w:beforeAutospacing="1" w:after="100" w:afterAutospacing="1"/>
      <w:jc w:val="center"/>
    </w:pPr>
    <w:rPr>
      <w:rFonts w:ascii="Georgia" w:eastAsia="Times New Roman" w:hAnsi="Georgia" w:cs="Times New Roman"/>
      <w:sz w:val="32"/>
      <w:szCs w:val="32"/>
      <w:lang w:val="uk-UA" w:eastAsia="ru-RU"/>
    </w:rPr>
  </w:style>
  <w:style w:type="character" w:customStyle="1" w:styleId="issueinfo">
    <w:name w:val="issueinfo"/>
    <w:basedOn w:val="af"/>
    <w:rsid w:val="00B829A8"/>
  </w:style>
  <w:style w:type="character" w:customStyle="1" w:styleId="4fc">
    <w:name w:val="Название4"/>
    <w:basedOn w:val="af"/>
    <w:rsid w:val="00B829A8"/>
  </w:style>
  <w:style w:type="character" w:customStyle="1" w:styleId="articleauthor">
    <w:name w:val="articleauthor"/>
    <w:basedOn w:val="af"/>
    <w:rsid w:val="00B829A8"/>
  </w:style>
  <w:style w:type="paragraph" w:customStyle="1" w:styleId="magbreadcrumbs">
    <w:name w:val="magbreadcrumbs"/>
    <w:basedOn w:val="ae"/>
    <w:rsid w:val="00B829A8"/>
    <w:pPr>
      <w:suppressAutoHyphens w:val="0"/>
      <w:spacing w:before="100" w:beforeAutospacing="1" w:after="100" w:afterAutospacing="1"/>
    </w:pPr>
    <w:rPr>
      <w:rFonts w:ascii="Times New Roman" w:eastAsia="Times New Roman" w:hAnsi="Times New Roman" w:cs="Times New Roman"/>
      <w:lang w:val="uk-UA" w:eastAsia="ru-RU"/>
    </w:rPr>
  </w:style>
  <w:style w:type="character" w:customStyle="1" w:styleId="afffffffffffffffffffff">
    <w:name w:val="пример"/>
    <w:basedOn w:val="af"/>
    <w:rsid w:val="00B829A8"/>
  </w:style>
  <w:style w:type="character" w:customStyle="1" w:styleId="afffffffffffffffffffff0">
    <w:name w:val="выделение"/>
    <w:basedOn w:val="af"/>
    <w:rsid w:val="00B829A8"/>
  </w:style>
  <w:style w:type="character" w:customStyle="1" w:styleId="-e">
    <w:name w:val="опред-е"/>
    <w:basedOn w:val="af"/>
    <w:rsid w:val="00B829A8"/>
  </w:style>
  <w:style w:type="character" w:customStyle="1" w:styleId="lw-blog-title-author-link1">
    <w:name w:val="lw-blog-title-author-link1"/>
    <w:basedOn w:val="af"/>
    <w:rsid w:val="00B829A8"/>
    <w:rPr>
      <w:color w:val="0AA1DD"/>
    </w:rPr>
  </w:style>
  <w:style w:type="character" w:customStyle="1" w:styleId="surname">
    <w:name w:val="surname"/>
    <w:basedOn w:val="af"/>
    <w:rsid w:val="00B829A8"/>
  </w:style>
  <w:style w:type="paragraph" w:customStyle="1" w:styleId="Cooper14">
    <w:name w:val="Cooper14"/>
    <w:basedOn w:val="ae"/>
    <w:rsid w:val="00B829A8"/>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Cooper140">
    <w:name w:val="Cooper14 Знак Знак Знак Знак Знак"/>
    <w:basedOn w:val="ae"/>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Cooper141">
    <w:name w:val="Cooper14 Знак Знак"/>
    <w:basedOn w:val="ae"/>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isbd2">
    <w:name w:val="isbd2"/>
    <w:basedOn w:val="ae"/>
    <w:rsid w:val="00B829A8"/>
    <w:pPr>
      <w:suppressAutoHyphens w:val="0"/>
      <w:ind w:firstLine="300"/>
    </w:pPr>
    <w:rPr>
      <w:rFonts w:ascii="Times New Roman" w:eastAsia="Times New Roman" w:hAnsi="Times New Roman" w:cs="Times New Roman"/>
      <w:lang w:eastAsia="ru-RU"/>
    </w:rPr>
  </w:style>
  <w:style w:type="paragraph" w:customStyle="1" w:styleId="main-rec-hdr2">
    <w:name w:val="main-rec-hdr2"/>
    <w:basedOn w:val="ae"/>
    <w:rsid w:val="00B829A8"/>
    <w:pPr>
      <w:suppressAutoHyphens w:val="0"/>
      <w:ind w:hanging="600"/>
    </w:pPr>
    <w:rPr>
      <w:rFonts w:ascii="Times New Roman" w:eastAsia="Times New Roman" w:hAnsi="Times New Roman" w:cs="Times New Roman"/>
      <w:b/>
      <w:bCs/>
      <w:color w:val="0055AA"/>
      <w:sz w:val="23"/>
      <w:szCs w:val="23"/>
      <w:lang w:eastAsia="ru-RU"/>
    </w:rPr>
  </w:style>
  <w:style w:type="paragraph" w:customStyle="1" w:styleId="literatur">
    <w:name w:val="literatur"/>
    <w:basedOn w:val="ae"/>
    <w:rsid w:val="00B829A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6f">
    <w:name w:val="стиль6"/>
    <w:basedOn w:val="ae"/>
    <w:rsid w:val="00B829A8"/>
    <w:pPr>
      <w:suppressAutoHyphens w:val="0"/>
      <w:spacing w:before="100" w:beforeAutospacing="1" w:after="100" w:afterAutospacing="1"/>
      <w:jc w:val="both"/>
    </w:pPr>
    <w:rPr>
      <w:rFonts w:ascii="Microsoft Sans Serif" w:eastAsia="Times New Roman" w:hAnsi="Microsoft Sans Serif" w:cs="Microsoft Sans Serif"/>
      <w:color w:val="000000"/>
      <w:sz w:val="13"/>
      <w:szCs w:val="13"/>
      <w:lang w:eastAsia="ru-RU"/>
    </w:rPr>
  </w:style>
  <w:style w:type="paragraph" w:customStyle="1" w:styleId="notes2">
    <w:name w:val="notes2"/>
    <w:basedOn w:val="ae"/>
    <w:rsid w:val="00B829A8"/>
    <w:pPr>
      <w:suppressAutoHyphens w:val="0"/>
      <w:ind w:firstLine="300"/>
    </w:pPr>
    <w:rPr>
      <w:rFonts w:ascii="Times New Roman" w:eastAsia="Times New Roman" w:hAnsi="Times New Roman" w:cs="Times New Roman"/>
      <w:sz w:val="22"/>
      <w:szCs w:val="22"/>
      <w:lang w:eastAsia="ru-RU"/>
    </w:rPr>
  </w:style>
  <w:style w:type="paragraph" w:customStyle="1" w:styleId="isxn2">
    <w:name w:val="isxn2"/>
    <w:basedOn w:val="ae"/>
    <w:rsid w:val="00B829A8"/>
    <w:pPr>
      <w:suppressAutoHyphens w:val="0"/>
    </w:pPr>
    <w:rPr>
      <w:rFonts w:ascii="Times New Roman" w:eastAsia="Times New Roman" w:hAnsi="Times New Roman" w:cs="Times New Roman"/>
      <w:sz w:val="22"/>
      <w:szCs w:val="22"/>
      <w:lang w:eastAsia="ru-RU"/>
    </w:rPr>
  </w:style>
  <w:style w:type="paragraph" w:customStyle="1" w:styleId="vol2">
    <w:name w:val="vol2"/>
    <w:basedOn w:val="ae"/>
    <w:rsid w:val="00B829A8"/>
    <w:pPr>
      <w:suppressAutoHyphens w:val="0"/>
      <w:ind w:firstLine="300"/>
    </w:pPr>
    <w:rPr>
      <w:rFonts w:ascii="Times New Roman" w:eastAsia="Times New Roman" w:hAnsi="Times New Roman" w:cs="Times New Roman"/>
      <w:sz w:val="22"/>
      <w:szCs w:val="22"/>
      <w:lang w:eastAsia="ru-RU"/>
    </w:rPr>
  </w:style>
  <w:style w:type="character" w:customStyle="1" w:styleId="4fd">
    <w:name w:val="Подзаголовок4"/>
    <w:basedOn w:val="af"/>
    <w:rsid w:val="00B829A8"/>
  </w:style>
  <w:style w:type="character" w:customStyle="1" w:styleId="tiny1">
    <w:name w:val="tiny1"/>
    <w:basedOn w:val="af"/>
    <w:rsid w:val="00B829A8"/>
    <w:rPr>
      <w:rFonts w:ascii="Verdana" w:hAnsi="Verdana" w:hint="default"/>
      <w:sz w:val="15"/>
      <w:szCs w:val="15"/>
    </w:rPr>
  </w:style>
  <w:style w:type="character" w:customStyle="1" w:styleId="tinygray1">
    <w:name w:val="tinygray1"/>
    <w:basedOn w:val="af"/>
    <w:rsid w:val="00B829A8"/>
    <w:rPr>
      <w:rFonts w:ascii="Verdana" w:hAnsi="Verdana" w:hint="default"/>
      <w:color w:val="888888"/>
      <w:sz w:val="15"/>
      <w:szCs w:val="15"/>
    </w:rPr>
  </w:style>
  <w:style w:type="character" w:customStyle="1" w:styleId="ptbrand4">
    <w:name w:val="ptbrand4"/>
    <w:basedOn w:val="af"/>
    <w:rsid w:val="00B829A8"/>
  </w:style>
  <w:style w:type="character" w:customStyle="1" w:styleId="binding4">
    <w:name w:val="binding4"/>
    <w:basedOn w:val="af"/>
    <w:rsid w:val="00B829A8"/>
  </w:style>
  <w:style w:type="character" w:customStyle="1" w:styleId="format4">
    <w:name w:val="format4"/>
    <w:basedOn w:val="af"/>
    <w:rsid w:val="00B829A8"/>
  </w:style>
  <w:style w:type="character" w:customStyle="1" w:styleId="tooltipcontent1">
    <w:name w:val="tooltipcontent1"/>
    <w:basedOn w:val="af"/>
    <w:rsid w:val="00B829A8"/>
    <w:rPr>
      <w:b w:val="0"/>
      <w:bCs w:val="0"/>
      <w:strike w:val="0"/>
      <w:dstrike w:val="0"/>
      <w:vanish w:val="0"/>
      <w:webHidden w:val="0"/>
      <w:color w:val="333333"/>
      <w:u w:val="none"/>
      <w:effect w:val="none"/>
      <w:shd w:val="clear" w:color="auto" w:fill="F8FAFC"/>
      <w:specVanish w:val="0"/>
    </w:rPr>
  </w:style>
  <w:style w:type="character" w:customStyle="1" w:styleId="years-pubyear2">
    <w:name w:val="years-pubyear2"/>
    <w:basedOn w:val="af"/>
    <w:rsid w:val="00B829A8"/>
    <w:rPr>
      <w:b/>
      <w:bCs/>
    </w:rPr>
  </w:style>
  <w:style w:type="character" w:customStyle="1" w:styleId="years-volume2">
    <w:name w:val="years-volume2"/>
    <w:basedOn w:val="af"/>
    <w:rsid w:val="00B829A8"/>
    <w:rPr>
      <w:b w:val="0"/>
      <w:bCs w:val="0"/>
      <w:color w:val="747170"/>
    </w:rPr>
  </w:style>
  <w:style w:type="character" w:customStyle="1" w:styleId="issues-issue-num2">
    <w:name w:val="issues-issue-num2"/>
    <w:basedOn w:val="af"/>
    <w:rsid w:val="00B829A8"/>
    <w:rPr>
      <w:b/>
      <w:bCs/>
    </w:rPr>
  </w:style>
  <w:style w:type="character" w:customStyle="1" w:styleId="descriptor">
    <w:name w:val="descriptor"/>
    <w:basedOn w:val="af"/>
    <w:rsid w:val="00B829A8"/>
  </w:style>
  <w:style w:type="character" w:customStyle="1" w:styleId="theme1">
    <w:name w:val="theme1"/>
    <w:basedOn w:val="af"/>
    <w:rsid w:val="00B829A8"/>
    <w:rPr>
      <w:rFonts w:ascii="Verdana" w:hAnsi="Verdana" w:hint="default"/>
      <w:b/>
      <w:bCs/>
      <w:strike w:val="0"/>
      <w:dstrike w:val="0"/>
      <w:color w:val="CC6733"/>
      <w:sz w:val="14"/>
      <w:szCs w:val="14"/>
      <w:u w:val="none"/>
      <w:effect w:val="none"/>
    </w:rPr>
  </w:style>
  <w:style w:type="character" w:customStyle="1" w:styleId="white1">
    <w:name w:val="white1"/>
    <w:basedOn w:val="af"/>
    <w:rsid w:val="00B829A8"/>
    <w:rPr>
      <w:color w:val="FFFFFF"/>
    </w:rPr>
  </w:style>
  <w:style w:type="character" w:customStyle="1" w:styleId="sectioncolor2">
    <w:name w:val="sectioncolor2"/>
    <w:basedOn w:val="af"/>
    <w:rsid w:val="00B829A8"/>
    <w:rPr>
      <w:color w:val="990000"/>
    </w:rPr>
  </w:style>
  <w:style w:type="character" w:customStyle="1" w:styleId="cscsubpagetitletext1">
    <w:name w:val="cscsubpagetitletext1"/>
    <w:basedOn w:val="af"/>
    <w:rsid w:val="00B829A8"/>
    <w:rPr>
      <w:rFonts w:ascii="Arial" w:hAnsi="Arial" w:cs="Arial" w:hint="default"/>
      <w:b/>
      <w:bCs/>
      <w:caps/>
      <w:color w:val="596DAD"/>
      <w:spacing w:val="12"/>
      <w:sz w:val="22"/>
      <w:szCs w:val="22"/>
    </w:rPr>
  </w:style>
  <w:style w:type="character" w:customStyle="1" w:styleId="cscsubpagesubtitletext1">
    <w:name w:val="cscsubpagesubtitletext1"/>
    <w:basedOn w:val="af"/>
    <w:rsid w:val="00B829A8"/>
    <w:rPr>
      <w:rFonts w:ascii="Arial" w:hAnsi="Arial" w:cs="Arial" w:hint="default"/>
      <w:b/>
      <w:bCs/>
      <w:caps/>
      <w:color w:val="222222"/>
      <w:spacing w:val="12"/>
      <w:sz w:val="16"/>
      <w:szCs w:val="16"/>
    </w:rPr>
  </w:style>
  <w:style w:type="character" w:customStyle="1" w:styleId="cite1">
    <w:name w:val="cite1"/>
    <w:basedOn w:val="af"/>
    <w:rsid w:val="00B829A8"/>
    <w:rPr>
      <w:rFonts w:ascii="Times New Roman" w:hAnsi="Times New Roman" w:cs="Times New Roman" w:hint="default"/>
      <w:color w:val="000000"/>
      <w:sz w:val="24"/>
      <w:szCs w:val="24"/>
    </w:rPr>
  </w:style>
  <w:style w:type="character" w:customStyle="1" w:styleId="citeauthors">
    <w:name w:val="cite_authors"/>
    <w:basedOn w:val="af"/>
    <w:rsid w:val="00B829A8"/>
  </w:style>
  <w:style w:type="character" w:customStyle="1" w:styleId="absauth1">
    <w:name w:val="absauth1"/>
    <w:basedOn w:val="af"/>
    <w:rsid w:val="00B829A8"/>
    <w:rPr>
      <w:rFonts w:ascii="Times New Roman" w:hAnsi="Times New Roman" w:cs="Times New Roman" w:hint="default"/>
      <w:color w:val="000000"/>
      <w:sz w:val="24"/>
      <w:szCs w:val="24"/>
    </w:rPr>
  </w:style>
  <w:style w:type="character" w:customStyle="1" w:styleId="h1black1">
    <w:name w:val="h1black1"/>
    <w:basedOn w:val="af"/>
    <w:rsid w:val="00B829A8"/>
    <w:rPr>
      <w:rFonts w:ascii="Verdana" w:hAnsi="Verdana" w:hint="default"/>
      <w:b/>
      <w:bCs/>
      <w:strike w:val="0"/>
      <w:dstrike w:val="0"/>
      <w:color w:val="000000"/>
      <w:sz w:val="27"/>
      <w:szCs w:val="27"/>
      <w:u w:val="none"/>
      <w:effect w:val="none"/>
    </w:rPr>
  </w:style>
  <w:style w:type="character" w:customStyle="1" w:styleId="bodyblack1">
    <w:name w:val="bodyblack1"/>
    <w:basedOn w:val="af"/>
    <w:rsid w:val="00B829A8"/>
    <w:rPr>
      <w:rFonts w:ascii="Verdana" w:hAnsi="Verdana" w:hint="default"/>
      <w:b w:val="0"/>
      <w:bCs w:val="0"/>
      <w:color w:val="000000"/>
      <w:sz w:val="20"/>
      <w:szCs w:val="20"/>
    </w:rPr>
  </w:style>
  <w:style w:type="character" w:customStyle="1" w:styleId="afffffffffffffffffffff1">
    <w:name w:val="aff"/>
    <w:basedOn w:val="af"/>
    <w:rsid w:val="00B829A8"/>
  </w:style>
  <w:style w:type="paragraph" w:customStyle="1" w:styleId="pubonline2">
    <w:name w:val="pubonline2"/>
    <w:basedOn w:val="ae"/>
    <w:rsid w:val="00B829A8"/>
    <w:pPr>
      <w:suppressAutoHyphens w:val="0"/>
    </w:pPr>
    <w:rPr>
      <w:rFonts w:ascii="Times New Roman" w:eastAsia="Times New Roman" w:hAnsi="Times New Roman" w:cs="Times New Roman"/>
      <w:color w:val="666666"/>
      <w:lang w:eastAsia="ru-RU"/>
    </w:rPr>
  </w:style>
  <w:style w:type="character" w:customStyle="1" w:styleId="name0">
    <w:name w:val="name"/>
    <w:basedOn w:val="af"/>
    <w:rsid w:val="00B829A8"/>
  </w:style>
  <w:style w:type="character" w:customStyle="1" w:styleId="forenames">
    <w:name w:val="forenames"/>
    <w:basedOn w:val="af"/>
    <w:rsid w:val="00B829A8"/>
  </w:style>
  <w:style w:type="character" w:customStyle="1" w:styleId="vcardauthor">
    <w:name w:val="vcard author"/>
    <w:basedOn w:val="af"/>
    <w:rsid w:val="00B829A8"/>
  </w:style>
  <w:style w:type="character" w:customStyle="1" w:styleId="byline">
    <w:name w:val="byline"/>
    <w:basedOn w:val="af"/>
    <w:rsid w:val="00B829A8"/>
  </w:style>
  <w:style w:type="character" w:customStyle="1" w:styleId="pubtitleqrb1">
    <w:name w:val="pubtitle_qrb1"/>
    <w:basedOn w:val="af"/>
    <w:rsid w:val="00B829A8"/>
    <w:rPr>
      <w:i/>
      <w:iCs/>
    </w:rPr>
  </w:style>
  <w:style w:type="character" w:customStyle="1" w:styleId="string-date">
    <w:name w:val="string-date"/>
    <w:basedOn w:val="af"/>
    <w:rsid w:val="00B829A8"/>
  </w:style>
  <w:style w:type="character" w:customStyle="1" w:styleId="subj-group4">
    <w:name w:val="subj-group4"/>
    <w:basedOn w:val="af"/>
    <w:rsid w:val="00B829A8"/>
  </w:style>
  <w:style w:type="character" w:customStyle="1" w:styleId="sectionheaderslarge1">
    <w:name w:val="sectionheaderslarge1"/>
    <w:basedOn w:val="af"/>
    <w:rsid w:val="00CD6679"/>
    <w:rPr>
      <w:rFonts w:ascii="Arial" w:hAnsi="Arial" w:hint="default"/>
      <w:b/>
      <w:bCs/>
      <w:color w:val="CC6600"/>
      <w:sz w:val="17"/>
      <w:szCs w:val="17"/>
    </w:rPr>
  </w:style>
  <w:style w:type="character" w:customStyle="1" w:styleId="afffffffffffffffffffff2">
    <w:name w:val="Основной текст Знак Знак Знак"/>
    <w:basedOn w:val="af"/>
    <w:locked/>
    <w:rsid w:val="009658CF"/>
    <w:rPr>
      <w:b/>
      <w:bCs/>
      <w:sz w:val="36"/>
      <w:szCs w:val="24"/>
      <w:lang w:val="ru-RU" w:eastAsia="ru-RU" w:bidi="ar-SA"/>
    </w:rPr>
  </w:style>
  <w:style w:type="character" w:customStyle="1" w:styleId="illustration1">
    <w:name w:val="illustration1"/>
    <w:basedOn w:val="af"/>
    <w:rsid w:val="009658CF"/>
    <w:rPr>
      <w:i/>
      <w:iCs/>
      <w:color w:val="226699"/>
    </w:rPr>
  </w:style>
  <w:style w:type="paragraph" w:customStyle="1" w:styleId="Iiiaeuiueiaaaao">
    <w:name w:val="Ii.iaeuiue ia.aa.ao"/>
    <w:basedOn w:val="ae"/>
    <w:next w:val="ae"/>
    <w:rsid w:val="009658CF"/>
    <w:pPr>
      <w:suppressAutoHyphens w:val="0"/>
      <w:autoSpaceDE w:val="0"/>
      <w:autoSpaceDN w:val="0"/>
      <w:adjustRightInd w:val="0"/>
      <w:spacing w:before="120"/>
    </w:pPr>
    <w:rPr>
      <w:rFonts w:ascii="BLCADE+TimesNewRoman,BoldItalic" w:eastAsia="Times New Roman" w:hAnsi="BLCADE+TimesNewRoman,BoldItalic" w:cs="Times New Roman"/>
      <w:lang w:val="uk-UA" w:eastAsia="uk-UA"/>
    </w:rPr>
  </w:style>
  <w:style w:type="paragraph" w:customStyle="1" w:styleId="afffffffffffffffffffff3">
    <w:name w:val="Макс"/>
    <w:basedOn w:val="2ffff9"/>
    <w:rsid w:val="009658CF"/>
    <w:pPr>
      <w:tabs>
        <w:tab w:val="num" w:pos="0"/>
        <w:tab w:val="left" w:pos="426"/>
      </w:tabs>
      <w:suppressAutoHyphens w:val="0"/>
      <w:spacing w:after="0" w:line="240" w:lineRule="auto"/>
      <w:jc w:val="both"/>
    </w:pPr>
    <w:rPr>
      <w:rFonts w:ascii="Comic Sans MS" w:eastAsia="Times New Roman" w:hAnsi="Comic Sans MS" w:cs="Times New Roman"/>
      <w:color w:val="000000"/>
      <w:sz w:val="28"/>
      <w:szCs w:val="20"/>
      <w:lang w:eastAsia="uk-UA"/>
    </w:rPr>
  </w:style>
  <w:style w:type="paragraph" w:customStyle="1" w:styleId="justify1">
    <w:name w:val="justify1"/>
    <w:basedOn w:val="ae"/>
    <w:rsid w:val="009658CF"/>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menings-header">
    <w:name w:val="menings-header"/>
    <w:basedOn w:val="ae"/>
    <w:rsid w:val="009658CF"/>
    <w:pPr>
      <w:suppressAutoHyphens w:val="0"/>
      <w:spacing w:before="100" w:beforeAutospacing="1" w:after="100" w:afterAutospacing="1"/>
      <w:ind w:left="90"/>
    </w:pPr>
    <w:rPr>
      <w:rFonts w:ascii="Verdana" w:eastAsia="Times New Roman" w:hAnsi="Verdana" w:cs="Times New Roman"/>
      <w:b/>
      <w:bCs/>
      <w:sz w:val="19"/>
      <w:szCs w:val="19"/>
      <w:lang w:val="uk-UA" w:eastAsia="uk-UA"/>
    </w:rPr>
  </w:style>
  <w:style w:type="paragraph" w:customStyle="1" w:styleId="meanings-body">
    <w:name w:val="meanings-body"/>
    <w:basedOn w:val="ae"/>
    <w:rsid w:val="009658CF"/>
    <w:pPr>
      <w:suppressAutoHyphens w:val="0"/>
      <w:spacing w:before="100" w:beforeAutospacing="1" w:after="100" w:afterAutospacing="1" w:line="336" w:lineRule="auto"/>
      <w:ind w:left="300"/>
    </w:pPr>
    <w:rPr>
      <w:rFonts w:ascii="Times New Roman" w:eastAsia="Times New Roman" w:hAnsi="Times New Roman" w:cs="Times New Roman"/>
      <w:sz w:val="18"/>
      <w:szCs w:val="18"/>
      <w:lang w:val="uk-UA" w:eastAsia="uk-UA"/>
    </w:rPr>
  </w:style>
  <w:style w:type="paragraph" w:customStyle="1" w:styleId="articledetails">
    <w:name w:val="articledetails"/>
    <w:basedOn w:val="ae"/>
    <w:rsid w:val="009658CF"/>
    <w:pPr>
      <w:suppressAutoHyphens w:val="0"/>
      <w:spacing w:before="100" w:beforeAutospacing="1" w:after="100" w:afterAutospacing="1"/>
    </w:pPr>
    <w:rPr>
      <w:rFonts w:ascii="Arial" w:eastAsia="Times New Roman" w:hAnsi="Arial" w:cs="Arial"/>
      <w:color w:val="000000"/>
      <w:sz w:val="19"/>
      <w:szCs w:val="19"/>
      <w:lang w:val="uk-UA" w:eastAsia="uk-UA"/>
    </w:rPr>
  </w:style>
  <w:style w:type="paragraph" w:customStyle="1" w:styleId="Caaeaaea">
    <w:name w:val="Caaeaaea"/>
    <w:basedOn w:val="Default"/>
    <w:next w:val="Default"/>
    <w:rsid w:val="009658CF"/>
    <w:pPr>
      <w:suppressAutoHyphens w:val="0"/>
      <w:autoSpaceDN w:val="0"/>
      <w:adjustRightInd w:val="0"/>
    </w:pPr>
    <w:rPr>
      <w:rFonts w:ascii="BLCADE+TimesNewRoman,BoldItalic" w:eastAsia="Times New Roman" w:hAnsi="BLCADE+TimesNewRoman,BoldItalic" w:cs="Times New Roman"/>
      <w:color w:val="auto"/>
      <w:lang w:val="uk-UA" w:eastAsia="uk-UA"/>
    </w:rPr>
  </w:style>
  <w:style w:type="paragraph" w:customStyle="1" w:styleId="Aaoiu">
    <w:name w:val="Aaoi.u"/>
    <w:basedOn w:val="Default"/>
    <w:next w:val="Default"/>
    <w:rsid w:val="009658CF"/>
    <w:pPr>
      <w:suppressAutoHyphens w:val="0"/>
      <w:autoSpaceDN w:val="0"/>
      <w:adjustRightInd w:val="0"/>
      <w:spacing w:before="120"/>
    </w:pPr>
    <w:rPr>
      <w:rFonts w:ascii="BLCADE+TimesNewRoman,BoldItalic" w:eastAsia="Times New Roman" w:hAnsi="BLCADE+TimesNewRoman,BoldItalic" w:cs="Times New Roman"/>
      <w:color w:val="auto"/>
      <w:lang w:val="uk-UA" w:eastAsia="uk-UA"/>
    </w:rPr>
  </w:style>
  <w:style w:type="paragraph" w:customStyle="1" w:styleId="bbb">
    <w:name w:val="bbb"/>
    <w:basedOn w:val="ae"/>
    <w:rsid w:val="009658CF"/>
    <w:pPr>
      <w:shd w:val="clear" w:color="auto" w:fill="CCCCCC"/>
      <w:suppressAutoHyphens w:val="0"/>
      <w:spacing w:before="100" w:beforeAutospacing="1" w:after="100" w:afterAutospacing="1"/>
    </w:pPr>
    <w:rPr>
      <w:rFonts w:ascii="Arial" w:eastAsia="Times New Roman" w:hAnsi="Arial" w:cs="Arial"/>
      <w:b/>
      <w:bCs/>
      <w:color w:val="000000"/>
      <w:lang w:val="uk-UA" w:eastAsia="uk-UA"/>
    </w:rPr>
  </w:style>
  <w:style w:type="paragraph" w:customStyle="1" w:styleId="14b">
    <w:name w:val="Заголовок 14"/>
    <w:basedOn w:val="ae"/>
    <w:rsid w:val="009658CF"/>
    <w:pPr>
      <w:suppressAutoHyphens w:val="0"/>
      <w:outlineLvl w:val="1"/>
    </w:pPr>
    <w:rPr>
      <w:rFonts w:ascii="Arial" w:eastAsia="Times New Roman" w:hAnsi="Arial" w:cs="Arial"/>
      <w:b/>
      <w:bCs/>
      <w:kern w:val="36"/>
      <w:sz w:val="43"/>
      <w:szCs w:val="43"/>
      <w:lang w:val="uk-UA" w:eastAsia="uk-UA"/>
    </w:rPr>
  </w:style>
  <w:style w:type="paragraph" w:customStyle="1" w:styleId="ks-question-answer-container1">
    <w:name w:val="ks-question-answer-container1"/>
    <w:basedOn w:val="ae"/>
    <w:rsid w:val="009658CF"/>
    <w:pPr>
      <w:suppressAutoHyphens w:val="0"/>
      <w:spacing w:line="420" w:lineRule="auto"/>
    </w:pPr>
    <w:rPr>
      <w:rFonts w:ascii="Arial" w:eastAsia="Times New Roman" w:hAnsi="Arial" w:cs="Arial"/>
      <w:color w:val="333333"/>
      <w:sz w:val="22"/>
      <w:szCs w:val="22"/>
      <w:lang w:val="uk-UA" w:eastAsia="uk-UA"/>
    </w:rPr>
  </w:style>
  <w:style w:type="paragraph" w:customStyle="1" w:styleId="bodycontent">
    <w:name w:val="bodycontent"/>
    <w:basedOn w:val="ae"/>
    <w:rsid w:val="009658CF"/>
    <w:pPr>
      <w:suppressAutoHyphens w:val="0"/>
      <w:spacing w:before="100" w:beforeAutospacing="1" w:after="100" w:afterAutospacing="1" w:line="270" w:lineRule="atLeast"/>
    </w:pPr>
    <w:rPr>
      <w:rFonts w:ascii="Verdana" w:eastAsia="Times New Roman" w:hAnsi="Verdana" w:cs="Times New Roman"/>
      <w:color w:val="333333"/>
      <w:sz w:val="17"/>
      <w:szCs w:val="17"/>
      <w:lang w:val="uk-UA" w:eastAsia="uk-UA"/>
    </w:rPr>
  </w:style>
  <w:style w:type="paragraph" w:customStyle="1" w:styleId="260">
    <w:name w:val="Заголовок 26"/>
    <w:basedOn w:val="ae"/>
    <w:rsid w:val="009658CF"/>
    <w:pPr>
      <w:suppressAutoHyphens w:val="0"/>
      <w:spacing w:before="105"/>
      <w:outlineLvl w:val="2"/>
    </w:pPr>
    <w:rPr>
      <w:rFonts w:ascii="Times New Roman" w:eastAsia="Times New Roman" w:hAnsi="Times New Roman" w:cs="Times New Roman"/>
      <w:b/>
      <w:bCs/>
      <w:sz w:val="34"/>
      <w:szCs w:val="34"/>
      <w:lang w:val="uk-UA" w:eastAsia="uk-UA"/>
    </w:rPr>
  </w:style>
  <w:style w:type="paragraph" w:customStyle="1" w:styleId="HTML30">
    <w:name w:val="Адрес HTML3"/>
    <w:basedOn w:val="ae"/>
    <w:rsid w:val="009658CF"/>
    <w:pPr>
      <w:suppressAutoHyphens w:val="0"/>
      <w:spacing w:line="336" w:lineRule="atLeast"/>
    </w:pPr>
    <w:rPr>
      <w:rFonts w:ascii="Times New Roman" w:eastAsia="Times New Roman" w:hAnsi="Times New Roman" w:cs="Times New Roman"/>
      <w:sz w:val="26"/>
      <w:szCs w:val="26"/>
      <w:lang w:val="uk-UA" w:eastAsia="uk-UA"/>
    </w:rPr>
  </w:style>
  <w:style w:type="paragraph" w:customStyle="1" w:styleId="issuedetails">
    <w:name w:val="issue_details"/>
    <w:basedOn w:val="ae"/>
    <w:rsid w:val="009658CF"/>
    <w:pPr>
      <w:suppressAutoHyphens w:val="0"/>
      <w:spacing w:before="180" w:line="336" w:lineRule="atLeast"/>
    </w:pPr>
    <w:rPr>
      <w:rFonts w:ascii="Times New Roman" w:eastAsia="Times New Roman" w:hAnsi="Times New Roman" w:cs="Times New Roman"/>
      <w:sz w:val="26"/>
      <w:szCs w:val="26"/>
      <w:lang w:val="uk-UA" w:eastAsia="uk-UA"/>
    </w:rPr>
  </w:style>
  <w:style w:type="paragraph" w:customStyle="1" w:styleId="128">
    <w:name w:val="Заголовок 12"/>
    <w:basedOn w:val="ae"/>
    <w:rsid w:val="009658CF"/>
    <w:pPr>
      <w:suppressAutoHyphens w:val="0"/>
      <w:spacing w:line="384" w:lineRule="atLeast"/>
      <w:outlineLvl w:val="1"/>
    </w:pPr>
    <w:rPr>
      <w:rFonts w:ascii="Times New Roman" w:eastAsia="Times New Roman" w:hAnsi="Times New Roman" w:cs="Times New Roman"/>
      <w:b/>
      <w:bCs/>
      <w:kern w:val="36"/>
      <w:sz w:val="21"/>
      <w:szCs w:val="21"/>
      <w:lang w:val="uk-UA" w:eastAsia="uk-UA"/>
    </w:rPr>
  </w:style>
  <w:style w:type="paragraph" w:customStyle="1" w:styleId="grostitre">
    <w:name w:val="grostitre"/>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spip">
    <w:name w:val="spip"/>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first">
    <w:name w:val="first"/>
    <w:basedOn w:val="ae"/>
    <w:rsid w:val="009658CF"/>
    <w:pPr>
      <w:suppressAutoHyphens w:val="0"/>
      <w:spacing w:after="240"/>
    </w:pPr>
    <w:rPr>
      <w:rFonts w:ascii="Times New Roman" w:eastAsia="Times New Roman" w:hAnsi="Times New Roman" w:cs="Times New Roman"/>
      <w:sz w:val="26"/>
      <w:szCs w:val="26"/>
      <w:lang w:val="uk-UA" w:eastAsia="uk-UA"/>
    </w:rPr>
  </w:style>
  <w:style w:type="paragraph" w:customStyle="1" w:styleId="style80">
    <w:name w:val="style8"/>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1fffffff2">
    <w:name w:val="Обычный (веб) Знак1 Знак Знак"/>
    <w:aliases w:val="Обычный (веб) Знак Знак Знак Знак,Обычный (веб) Знак1 Знак1,Обычный (веб) Знак Знак Знак1"/>
    <w:basedOn w:val="af"/>
    <w:rsid w:val="009658CF"/>
    <w:rPr>
      <w:sz w:val="24"/>
      <w:szCs w:val="24"/>
      <w:lang w:val="uk-UA" w:eastAsia="uk-UA" w:bidi="ar-SA"/>
    </w:rPr>
  </w:style>
  <w:style w:type="character" w:customStyle="1" w:styleId="menings-header1">
    <w:name w:val="menings-header1"/>
    <w:basedOn w:val="af"/>
    <w:rsid w:val="009658CF"/>
    <w:rPr>
      <w:rFonts w:ascii="Verdana" w:hAnsi="Verdana" w:hint="default"/>
      <w:b/>
      <w:bCs/>
      <w:sz w:val="19"/>
      <w:szCs w:val="19"/>
    </w:rPr>
  </w:style>
  <w:style w:type="character" w:customStyle="1" w:styleId="text20b1">
    <w:name w:val="text20b1"/>
    <w:basedOn w:val="af"/>
    <w:rsid w:val="009658CF"/>
    <w:rPr>
      <w:rFonts w:ascii="Arial" w:hAnsi="Arial" w:cs="Arial" w:hint="default"/>
      <w:b/>
      <w:bCs/>
      <w:color w:val="000000"/>
      <w:sz w:val="30"/>
      <w:szCs w:val="30"/>
    </w:rPr>
  </w:style>
  <w:style w:type="character" w:customStyle="1" w:styleId="artist1">
    <w:name w:val="artist1"/>
    <w:basedOn w:val="af"/>
    <w:rsid w:val="009658CF"/>
    <w:rPr>
      <w:rFonts w:ascii="Trebuchet MS" w:hAnsi="Trebuchet MS" w:hint="default"/>
      <w:b/>
      <w:bCs/>
      <w:color w:val="990000"/>
      <w:sz w:val="72"/>
      <w:szCs w:val="72"/>
    </w:rPr>
  </w:style>
  <w:style w:type="character" w:customStyle="1" w:styleId="headlinebold1">
    <w:name w:val="headlinebold1"/>
    <w:basedOn w:val="af"/>
    <w:rsid w:val="009658CF"/>
    <w:rPr>
      <w:rFonts w:ascii="Verdana" w:hAnsi="Verdana" w:hint="default"/>
      <w:b/>
      <w:bCs/>
      <w:i w:val="0"/>
      <w:iCs w:val="0"/>
      <w:smallCaps w:val="0"/>
      <w:color w:val="333333"/>
      <w:sz w:val="21"/>
      <w:szCs w:val="21"/>
    </w:rPr>
  </w:style>
  <w:style w:type="character" w:customStyle="1" w:styleId="bodycontentsmall1">
    <w:name w:val="bodycontentsmall1"/>
    <w:basedOn w:val="af"/>
    <w:rsid w:val="009658CF"/>
    <w:rPr>
      <w:rFonts w:ascii="Verdana" w:hAnsi="Verdana" w:hint="default"/>
      <w:b w:val="0"/>
      <w:bCs w:val="0"/>
      <w:i w:val="0"/>
      <w:iCs w:val="0"/>
      <w:smallCaps w:val="0"/>
      <w:color w:val="333333"/>
      <w:sz w:val="15"/>
      <w:szCs w:val="15"/>
    </w:rPr>
  </w:style>
  <w:style w:type="character" w:customStyle="1" w:styleId="highlight1">
    <w:name w:val="highlight1"/>
    <w:basedOn w:val="af"/>
    <w:rsid w:val="009658CF"/>
    <w:rPr>
      <w:b/>
      <w:bCs/>
    </w:rPr>
  </w:style>
  <w:style w:type="character" w:customStyle="1" w:styleId="firstlast">
    <w:name w:val="first last"/>
    <w:basedOn w:val="af"/>
    <w:rsid w:val="009658CF"/>
  </w:style>
  <w:style w:type="character" w:customStyle="1" w:styleId="contmainhead1">
    <w:name w:val="contmainhead1"/>
    <w:basedOn w:val="af"/>
    <w:rsid w:val="009658CF"/>
    <w:rPr>
      <w:rFonts w:ascii="Times New Roman" w:hAnsi="Times New Roman" w:cs="Times New Roman" w:hint="default"/>
      <w:b/>
      <w:bCs/>
      <w:color w:val="000000"/>
      <w:sz w:val="30"/>
      <w:szCs w:val="30"/>
    </w:rPr>
  </w:style>
  <w:style w:type="character" w:customStyle="1" w:styleId="spipcadre">
    <w:name w:val="spip_cadre"/>
    <w:basedOn w:val="af"/>
    <w:rsid w:val="009658CF"/>
  </w:style>
  <w:style w:type="character" w:customStyle="1" w:styleId="petittitre">
    <w:name w:val="petittitre"/>
    <w:basedOn w:val="af"/>
    <w:rsid w:val="009658CF"/>
  </w:style>
  <w:style w:type="character" w:customStyle="1" w:styleId="2ffffe">
    <w:name w:val="Верхний колонтитул2"/>
    <w:basedOn w:val="af"/>
    <w:rsid w:val="009658CF"/>
    <w:rPr>
      <w:rFonts w:ascii="Arial" w:hAnsi="Arial" w:cs="Arial" w:hint="default"/>
      <w:b/>
      <w:bCs/>
      <w:strike w:val="0"/>
      <w:dstrike w:val="0"/>
      <w:sz w:val="23"/>
      <w:szCs w:val="23"/>
      <w:u w:val="none"/>
      <w:effect w:val="none"/>
    </w:rPr>
  </w:style>
  <w:style w:type="character" w:customStyle="1" w:styleId="brokenlink">
    <w:name w:val="brokenlink"/>
    <w:basedOn w:val="af"/>
    <w:rsid w:val="009658CF"/>
  </w:style>
  <w:style w:type="character" w:customStyle="1" w:styleId="largetext1">
    <w:name w:val="largetext1"/>
    <w:basedOn w:val="af"/>
    <w:rsid w:val="009658CF"/>
    <w:rPr>
      <w:rFonts w:ascii="Verdana" w:hAnsi="Verdana" w:hint="default"/>
      <w:color w:val="383B3F"/>
      <w:sz w:val="20"/>
      <w:szCs w:val="20"/>
    </w:rPr>
  </w:style>
  <w:style w:type="character" w:customStyle="1" w:styleId="album1">
    <w:name w:val="album1"/>
    <w:basedOn w:val="af"/>
    <w:rsid w:val="009658CF"/>
    <w:rPr>
      <w:rFonts w:ascii="Trebuchet MS" w:hAnsi="Trebuchet MS" w:hint="default"/>
      <w:b/>
      <w:bCs/>
      <w:color w:val="990000"/>
      <w:sz w:val="48"/>
      <w:szCs w:val="48"/>
    </w:rPr>
  </w:style>
  <w:style w:type="character" w:customStyle="1" w:styleId="copy">
    <w:name w:val="copy"/>
    <w:basedOn w:val="af"/>
    <w:rsid w:val="009658CF"/>
  </w:style>
  <w:style w:type="character" w:customStyle="1" w:styleId="texte-11">
    <w:name w:val="texte-11"/>
    <w:basedOn w:val="af"/>
    <w:rsid w:val="009658CF"/>
  </w:style>
  <w:style w:type="character" w:customStyle="1" w:styleId="normaltexthdngblue1">
    <w:name w:val="normaltexthdngblue1"/>
    <w:basedOn w:val="af"/>
    <w:rsid w:val="009658CF"/>
    <w:rPr>
      <w:rFonts w:ascii="Arial" w:hAnsi="Arial" w:cs="Arial" w:hint="default"/>
      <w:b w:val="0"/>
      <w:bCs w:val="0"/>
      <w:i w:val="0"/>
      <w:iCs w:val="0"/>
      <w:caps w:val="0"/>
      <w:smallCaps w:val="0"/>
      <w:strike w:val="0"/>
      <w:dstrike w:val="0"/>
      <w:color w:val="154C6D"/>
      <w:sz w:val="17"/>
      <w:szCs w:val="17"/>
      <w:u w:val="none"/>
      <w:effect w:val="none"/>
    </w:rPr>
  </w:style>
  <w:style w:type="character" w:customStyle="1" w:styleId="hw2">
    <w:name w:val="hw2"/>
    <w:basedOn w:val="af"/>
    <w:rsid w:val="009658CF"/>
  </w:style>
  <w:style w:type="character" w:customStyle="1" w:styleId="style90">
    <w:name w:val="style9"/>
    <w:basedOn w:val="af"/>
    <w:rsid w:val="009658CF"/>
  </w:style>
  <w:style w:type="character" w:customStyle="1" w:styleId="articledate1">
    <w:name w:val="articledate1"/>
    <w:basedOn w:val="af"/>
    <w:rsid w:val="009658CF"/>
    <w:rPr>
      <w:rFonts w:ascii="Times New Roman" w:hAnsi="Times New Roman" w:cs="Times New Roman" w:hint="default"/>
      <w:color w:val="999999"/>
      <w:sz w:val="20"/>
      <w:szCs w:val="20"/>
    </w:rPr>
  </w:style>
  <w:style w:type="character" w:customStyle="1" w:styleId="rvts21">
    <w:name w:val="rvts21"/>
    <w:basedOn w:val="af"/>
    <w:rsid w:val="009658CF"/>
    <w:rPr>
      <w:rFonts w:ascii="Lucida Sans Unicode" w:hAnsi="Lucida Sans Unicode" w:cs="Lucida Sans Unicode" w:hint="default"/>
    </w:rPr>
  </w:style>
  <w:style w:type="character" w:customStyle="1" w:styleId="rvts22">
    <w:name w:val="rvts22"/>
    <w:basedOn w:val="af"/>
    <w:rsid w:val="009658CF"/>
    <w:rPr>
      <w:rFonts w:ascii="Times New Roman" w:hAnsi="Times New Roman" w:cs="Times New Roman" w:hint="default"/>
      <w:sz w:val="12"/>
      <w:szCs w:val="12"/>
      <w:vertAlign w:val="subscript"/>
    </w:rPr>
  </w:style>
  <w:style w:type="character" w:customStyle="1" w:styleId="rvts23">
    <w:name w:val="rvts23"/>
    <w:basedOn w:val="af"/>
    <w:rsid w:val="009658CF"/>
    <w:rPr>
      <w:rFonts w:ascii="Lucida Sans Unicode" w:hAnsi="Lucida Sans Unicode" w:cs="Lucida Sans Unicode" w:hint="default"/>
      <w:spacing w:val="45"/>
    </w:rPr>
  </w:style>
  <w:style w:type="character" w:customStyle="1" w:styleId="rvts24">
    <w:name w:val="rvts24"/>
    <w:basedOn w:val="af"/>
    <w:rsid w:val="009658CF"/>
    <w:rPr>
      <w:rFonts w:ascii="Lucida Sans Unicode" w:hAnsi="Lucida Sans Unicode" w:cs="Lucida Sans Unicode" w:hint="default"/>
      <w:spacing w:val="45"/>
    </w:rPr>
  </w:style>
  <w:style w:type="character" w:customStyle="1" w:styleId="rvts37">
    <w:name w:val="rvts37"/>
    <w:basedOn w:val="af"/>
    <w:rsid w:val="009658CF"/>
    <w:rPr>
      <w:rFonts w:ascii="Times New Roman" w:hAnsi="Times New Roman" w:cs="Times New Roman" w:hint="default"/>
      <w:i/>
      <w:iCs/>
      <w:sz w:val="24"/>
      <w:szCs w:val="24"/>
    </w:rPr>
  </w:style>
  <w:style w:type="character" w:customStyle="1" w:styleId="rvts39">
    <w:name w:val="rvts39"/>
    <w:basedOn w:val="af"/>
    <w:rsid w:val="009658CF"/>
    <w:rPr>
      <w:rFonts w:ascii="Times New Roman" w:hAnsi="Times New Roman" w:cs="Times New Roman" w:hint="default"/>
    </w:rPr>
  </w:style>
  <w:style w:type="character" w:customStyle="1" w:styleId="rvts40">
    <w:name w:val="rvts40"/>
    <w:basedOn w:val="af"/>
    <w:rsid w:val="009658CF"/>
    <w:rPr>
      <w:rFonts w:ascii="Arial Unicode MS" w:eastAsia="Arial Unicode MS" w:hAnsi="Arial Unicode MS" w:cs="Arial Unicode MS" w:hint="eastAsia"/>
      <w:b/>
      <w:bCs/>
      <w:sz w:val="24"/>
      <w:szCs w:val="24"/>
    </w:rPr>
  </w:style>
  <w:style w:type="character" w:customStyle="1" w:styleId="rvts41">
    <w:name w:val="rvts41"/>
    <w:basedOn w:val="af"/>
    <w:rsid w:val="009658CF"/>
    <w:rPr>
      <w:rFonts w:ascii="Lucida Sans Unicode" w:hAnsi="Lucida Sans Unicode" w:cs="Lucida Sans Unicode" w:hint="default"/>
      <w:u w:val="single"/>
    </w:rPr>
  </w:style>
  <w:style w:type="character" w:customStyle="1" w:styleId="rvts42">
    <w:name w:val="rvts42"/>
    <w:basedOn w:val="af"/>
    <w:rsid w:val="009658CF"/>
    <w:rPr>
      <w:rFonts w:ascii="Lucida Sans Unicode" w:hAnsi="Lucida Sans Unicode" w:cs="Lucida Sans Unicode" w:hint="default"/>
    </w:rPr>
  </w:style>
  <w:style w:type="character" w:customStyle="1" w:styleId="rvts43">
    <w:name w:val="rvts43"/>
    <w:basedOn w:val="af"/>
    <w:rsid w:val="009658CF"/>
    <w:rPr>
      <w:rFonts w:ascii="Lucida Sans Unicode" w:hAnsi="Lucida Sans Unicode" w:cs="Lucida Sans Unicode" w:hint="default"/>
      <w:i/>
      <w:iCs/>
    </w:rPr>
  </w:style>
  <w:style w:type="character" w:customStyle="1" w:styleId="publicationinfo1">
    <w:name w:val="publicationinfo1"/>
    <w:basedOn w:val="af"/>
    <w:rsid w:val="009658CF"/>
    <w:rPr>
      <w:b/>
      <w:bCs/>
      <w:color w:val="9D281C"/>
    </w:rPr>
  </w:style>
  <w:style w:type="character" w:customStyle="1" w:styleId="ipa1">
    <w:name w:val="ipa1"/>
    <w:basedOn w:val="af"/>
    <w:rsid w:val="009658CF"/>
    <w:rPr>
      <w:rFonts w:ascii="inherit" w:eastAsia="Arial Unicode MS" w:hAnsi="inherit" w:cs="Arial Unicode MS" w:hint="default"/>
    </w:rPr>
  </w:style>
  <w:style w:type="character" w:customStyle="1" w:styleId="google-src-text1">
    <w:name w:val="google-src-text1"/>
    <w:basedOn w:val="af"/>
    <w:rsid w:val="009658CF"/>
    <w:rPr>
      <w:vanish/>
      <w:webHidden w:val="0"/>
      <w:specVanish w:val="0"/>
    </w:rPr>
  </w:style>
  <w:style w:type="paragraph" w:customStyle="1" w:styleId="titular">
    <w:name w:val="titular"/>
    <w:basedOn w:val="ae"/>
    <w:rsid w:val="009658CF"/>
    <w:pPr>
      <w:suppressAutoHyphens w:val="0"/>
      <w:spacing w:before="100" w:beforeAutospacing="1" w:after="100" w:afterAutospacing="1"/>
    </w:pPr>
    <w:rPr>
      <w:rFonts w:ascii="Times New Roman" w:eastAsia="Times New Roman" w:hAnsi="Times New Roman" w:cs="Times New Roman"/>
      <w:b/>
      <w:bCs/>
      <w:u w:val="single"/>
      <w:lang w:eastAsia="ru-RU"/>
    </w:rPr>
  </w:style>
  <w:style w:type="character" w:customStyle="1" w:styleId="product1">
    <w:name w:val="product1"/>
    <w:basedOn w:val="af"/>
    <w:rsid w:val="009658CF"/>
    <w:rPr>
      <w:rFonts w:ascii="Tahoma" w:hAnsi="Tahoma" w:cs="Tahoma" w:hint="default"/>
      <w:b/>
      <w:bCs/>
      <w:strike w:val="0"/>
      <w:dstrike w:val="0"/>
      <w:color w:val="000066"/>
      <w:sz w:val="24"/>
      <w:szCs w:val="24"/>
      <w:u w:val="none"/>
      <w:effect w:val="none"/>
    </w:rPr>
  </w:style>
  <w:style w:type="character" w:customStyle="1" w:styleId="maintext1">
    <w:name w:val="maintext1"/>
    <w:basedOn w:val="af"/>
    <w:rsid w:val="009658CF"/>
    <w:rPr>
      <w:rFonts w:ascii="Arial" w:hAnsi="Arial" w:cs="Arial" w:hint="default"/>
      <w:sz w:val="24"/>
      <w:szCs w:val="24"/>
    </w:rPr>
  </w:style>
  <w:style w:type="paragraph" w:customStyle="1" w:styleId="libraryitem">
    <w:name w:val="library_item"/>
    <w:basedOn w:val="ae"/>
    <w:rsid w:val="009658CF"/>
    <w:pPr>
      <w:suppressAutoHyphens w:val="0"/>
      <w:spacing w:before="100" w:beforeAutospacing="1" w:after="100" w:afterAutospacing="1"/>
    </w:pPr>
    <w:rPr>
      <w:rFonts w:ascii="Arial" w:eastAsia="Times New Roman" w:hAnsi="Arial" w:cs="Arial"/>
      <w:b/>
      <w:bCs/>
      <w:color w:val="000000"/>
      <w:sz w:val="20"/>
      <w:szCs w:val="20"/>
      <w:lang w:eastAsia="ru-RU"/>
    </w:rPr>
  </w:style>
  <w:style w:type="paragraph" w:customStyle="1" w:styleId="241">
    <w:name w:val="Основной текст 24"/>
    <w:basedOn w:val="ae"/>
    <w:rsid w:val="00184F50"/>
    <w:pPr>
      <w:suppressAutoHyphens w:val="0"/>
      <w:ind w:firstLine="426"/>
      <w:jc w:val="both"/>
    </w:pPr>
    <w:rPr>
      <w:rFonts w:ascii="Times New Roman" w:eastAsia="Times New Roman" w:hAnsi="Times New Roman" w:cs="Times New Roman"/>
      <w:szCs w:val="20"/>
      <w:lang w:val="en-US" w:eastAsia="ru-RU"/>
    </w:rPr>
  </w:style>
  <w:style w:type="paragraph" w:customStyle="1" w:styleId="2fffff">
    <w:name w:val="Основной текст с отступом2"/>
    <w:basedOn w:val="ae"/>
    <w:rsid w:val="009B1AB3"/>
    <w:pPr>
      <w:suppressAutoHyphens w:val="0"/>
      <w:spacing w:line="360" w:lineRule="auto"/>
      <w:ind w:firstLine="567"/>
      <w:jc w:val="both"/>
    </w:pPr>
    <w:rPr>
      <w:rFonts w:ascii="Times New Roman" w:eastAsia="Times New Roman" w:hAnsi="Times New Roman" w:cs="Times New Roman"/>
      <w:sz w:val="28"/>
      <w:szCs w:val="28"/>
      <w:lang w:eastAsia="ru-RU"/>
    </w:rPr>
  </w:style>
  <w:style w:type="paragraph" w:customStyle="1" w:styleId="authors">
    <w:name w:val="authors"/>
    <w:basedOn w:val="ae"/>
    <w:rsid w:val="009B1AB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IMP">
    <w:name w:val="Normal_IMP"/>
    <w:basedOn w:val="ae"/>
    <w:rsid w:val="00C35A60"/>
    <w:pPr>
      <w:overflowPunct w:val="0"/>
      <w:autoSpaceDE w:val="0"/>
      <w:autoSpaceDN w:val="0"/>
      <w:adjustRightInd w:val="0"/>
      <w:spacing w:line="228" w:lineRule="auto"/>
    </w:pPr>
    <w:rPr>
      <w:rFonts w:ascii="Times New Roman" w:eastAsia="Times New Roman" w:hAnsi="Times New Roman" w:cs="Times New Roman"/>
      <w:lang w:val="en-US" w:eastAsia="ru-RU"/>
    </w:rPr>
  </w:style>
  <w:style w:type="paragraph" w:customStyle="1" w:styleId="2fffff0">
    <w:name w:val="Текст выноски2"/>
    <w:basedOn w:val="ae"/>
    <w:rsid w:val="00C35A60"/>
    <w:pPr>
      <w:suppressAutoHyphens w:val="0"/>
    </w:pPr>
    <w:rPr>
      <w:rFonts w:ascii="Tahoma" w:eastAsia="Times New Roman" w:hAnsi="Tahoma" w:cs="Tahoma"/>
      <w:sz w:val="16"/>
      <w:szCs w:val="16"/>
      <w:lang w:eastAsia="ru-RU"/>
    </w:rPr>
  </w:style>
  <w:style w:type="character" w:customStyle="1" w:styleId="tnr">
    <w:name w:val="tnr"/>
    <w:basedOn w:val="af"/>
    <w:rsid w:val="001670E3"/>
  </w:style>
  <w:style w:type="character" w:customStyle="1" w:styleId="text11pt">
    <w:name w:val="text11pt"/>
    <w:basedOn w:val="af"/>
    <w:rsid w:val="001670E3"/>
  </w:style>
  <w:style w:type="character" w:customStyle="1" w:styleId="normalfont1">
    <w:name w:val="normalfont1"/>
    <w:basedOn w:val="af"/>
    <w:rsid w:val="001670E3"/>
    <w:rPr>
      <w:rFonts w:ascii="Tahoma" w:hAnsi="Tahoma" w:cs="Tahoma" w:hint="default"/>
      <w:sz w:val="20"/>
      <w:szCs w:val="20"/>
    </w:rPr>
  </w:style>
  <w:style w:type="character" w:customStyle="1" w:styleId="topictitle1">
    <w:name w:val="topictitle1"/>
    <w:basedOn w:val="af"/>
    <w:rsid w:val="001670E3"/>
    <w:rPr>
      <w:b/>
      <w:bCs/>
      <w:color w:val="CCCCCC"/>
      <w:sz w:val="18"/>
      <w:szCs w:val="18"/>
    </w:rPr>
  </w:style>
  <w:style w:type="character" w:customStyle="1" w:styleId="regie">
    <w:name w:val="regie"/>
    <w:basedOn w:val="af"/>
    <w:rsid w:val="001670E3"/>
  </w:style>
  <w:style w:type="character" w:customStyle="1" w:styleId="smallfont1">
    <w:name w:val="smallfont1"/>
    <w:basedOn w:val="af"/>
    <w:rsid w:val="001670E3"/>
    <w:rPr>
      <w:rFonts w:ascii="Tahoma" w:hAnsi="Tahoma" w:cs="Tahoma" w:hint="default"/>
      <w:sz w:val="14"/>
      <w:szCs w:val="14"/>
    </w:rPr>
  </w:style>
  <w:style w:type="character" w:customStyle="1" w:styleId="6f0">
    <w:name w:val="Гиперссылка6"/>
    <w:basedOn w:val="af"/>
    <w:rsid w:val="001670E3"/>
    <w:rPr>
      <w:color w:val="000000"/>
      <w:u w:val="single"/>
    </w:rPr>
  </w:style>
  <w:style w:type="character" w:customStyle="1" w:styleId="genmed1">
    <w:name w:val="genmed1"/>
    <w:basedOn w:val="af"/>
    <w:rsid w:val="001670E3"/>
    <w:rPr>
      <w:color w:val="CCCCCC"/>
      <w:sz w:val="13"/>
      <w:szCs w:val="13"/>
    </w:rPr>
  </w:style>
  <w:style w:type="character" w:customStyle="1" w:styleId="examples">
    <w:name w:val="examples"/>
    <w:basedOn w:val="af"/>
    <w:rsid w:val="001670E3"/>
  </w:style>
  <w:style w:type="character" w:customStyle="1" w:styleId="99">
    <w:name w:val="Гиперссылка9"/>
    <w:basedOn w:val="af"/>
    <w:rsid w:val="001670E3"/>
    <w:rPr>
      <w:color w:val="000000"/>
      <w:u w:val="single"/>
    </w:rPr>
  </w:style>
  <w:style w:type="character" w:customStyle="1" w:styleId="maintitle1">
    <w:name w:val="maintitle1"/>
    <w:basedOn w:val="af"/>
    <w:rsid w:val="001670E3"/>
    <w:rPr>
      <w:rFonts w:ascii="Trebuchet MS" w:hAnsi="Trebuchet MS" w:hint="default"/>
      <w:b/>
      <w:bCs/>
      <w:strike w:val="0"/>
      <w:dstrike w:val="0"/>
      <w:color w:val="000000"/>
      <w:sz w:val="33"/>
      <w:szCs w:val="33"/>
      <w:u w:val="none"/>
      <w:effect w:val="none"/>
    </w:rPr>
  </w:style>
  <w:style w:type="character" w:customStyle="1" w:styleId="postbody">
    <w:name w:val="postbody"/>
    <w:basedOn w:val="af"/>
    <w:rsid w:val="001670E3"/>
  </w:style>
  <w:style w:type="character" w:customStyle="1" w:styleId="topictitle">
    <w:name w:val="topictitle"/>
    <w:basedOn w:val="af"/>
    <w:rsid w:val="001670E3"/>
  </w:style>
  <w:style w:type="paragraph" w:customStyle="1" w:styleId="threadline">
    <w:name w:val="threadline"/>
    <w:basedOn w:val="ae"/>
    <w:rsid w:val="001670E3"/>
    <w:pPr>
      <w:shd w:val="clear" w:color="auto" w:fill="000000"/>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time1">
    <w:name w:val="time1"/>
    <w:basedOn w:val="af"/>
    <w:rsid w:val="001670E3"/>
    <w:rPr>
      <w:color w:val="666686"/>
    </w:rPr>
  </w:style>
  <w:style w:type="character" w:customStyle="1" w:styleId="afffffffffffffffffffff4">
    <w:name w:val="Текст статьи Знак Знак"/>
    <w:basedOn w:val="af"/>
    <w:rsid w:val="001670E3"/>
    <w:rPr>
      <w:rFonts w:eastAsia="MS Mincho"/>
      <w:noProof w:val="0"/>
      <w:sz w:val="28"/>
      <w:szCs w:val="28"/>
      <w:lang w:val="ru-RU" w:eastAsia="ru-RU" w:bidi="ar-SA"/>
    </w:rPr>
  </w:style>
  <w:style w:type="paragraph" w:customStyle="1" w:styleId="-1">
    <w:name w:val="МС-заголовок 1"/>
    <w:basedOn w:val="afd"/>
    <w:next w:val="ae"/>
    <w:autoRedefine/>
    <w:rsid w:val="001670E3"/>
    <w:pPr>
      <w:numPr>
        <w:numId w:val="39"/>
      </w:numPr>
    </w:pPr>
    <w:rPr>
      <w:rFonts w:ascii="Times New Roman" w:eastAsia="Times New Roman" w:hAnsi="Times New Roman" w:cs="Times New Roman"/>
      <w:sz w:val="24"/>
      <w:lang w:eastAsia="en-GB"/>
    </w:rPr>
  </w:style>
  <w:style w:type="paragraph" w:customStyle="1" w:styleId="6f1">
    <w:name w:val="Обычный6"/>
    <w:basedOn w:val="ae"/>
    <w:rsid w:val="001670E3"/>
    <w:pPr>
      <w:suppressAutoHyphens w:val="0"/>
      <w:spacing w:before="100" w:beforeAutospacing="1" w:after="100" w:afterAutospacing="1" w:line="210" w:lineRule="atLeast"/>
    </w:pPr>
    <w:rPr>
      <w:rFonts w:ascii="Verdana" w:eastAsia="Times New Roman" w:hAnsi="Verdana" w:cs="Times New Roman"/>
      <w:sz w:val="17"/>
      <w:szCs w:val="17"/>
      <w:lang w:eastAsia="ru-RU"/>
    </w:rPr>
  </w:style>
  <w:style w:type="paragraph" w:customStyle="1" w:styleId="2Heading2">
    <w:name w:val="2 Heading 2"/>
    <w:basedOn w:val="20"/>
    <w:rsid w:val="000B2A00"/>
    <w:pPr>
      <w:numPr>
        <w:ilvl w:val="0"/>
        <w:numId w:val="0"/>
      </w:numPr>
      <w:tabs>
        <w:tab w:val="num" w:pos="2509"/>
      </w:tabs>
      <w:suppressAutoHyphens w:val="0"/>
      <w:spacing w:after="240"/>
      <w:ind w:left="2221" w:hanging="432"/>
      <w:jc w:val="both"/>
    </w:pPr>
    <w:rPr>
      <w:rFonts w:ascii="Times New Roman" w:eastAsia="Times New Roman" w:hAnsi="Times New Roman" w:cs="Times New Roman"/>
      <w:bCs w:val="0"/>
      <w:iCs w:val="0"/>
      <w:sz w:val="32"/>
      <w:lang w:val="uk-UA" w:eastAsia="uk-UA"/>
    </w:rPr>
  </w:style>
  <w:style w:type="paragraph" w:customStyle="1" w:styleId="BalloonText1">
    <w:name w:val="Balloon Text1"/>
    <w:basedOn w:val="ae"/>
    <w:rsid w:val="000B2A00"/>
    <w:pPr>
      <w:suppressAutoHyphens w:val="0"/>
    </w:pPr>
    <w:rPr>
      <w:rFonts w:ascii="Tahoma" w:eastAsia="Times New Roman" w:hAnsi="Tahoma" w:cs="Wingdings"/>
      <w:sz w:val="16"/>
      <w:szCs w:val="16"/>
      <w:lang w:eastAsia="uk-UA"/>
    </w:rPr>
  </w:style>
  <w:style w:type="paragraph" w:customStyle="1" w:styleId="CommentSubject1">
    <w:name w:val="Comment Subject1"/>
    <w:basedOn w:val="aff4"/>
    <w:next w:val="aff4"/>
    <w:semiHidden/>
    <w:rsid w:val="000B2A00"/>
    <w:pPr>
      <w:widowControl/>
    </w:pPr>
    <w:rPr>
      <w:rFonts w:ascii="Times New Roman" w:eastAsia="Times New Roman" w:hAnsi="Times New Roman" w:cs="Times New Roman"/>
      <w:b/>
      <w:bCs/>
      <w:lang w:eastAsia="uk-UA"/>
    </w:rPr>
  </w:style>
  <w:style w:type="character" w:customStyle="1" w:styleId="BodyTextIndent2Char">
    <w:name w:val="Body Text Indent 2 Char"/>
    <w:basedOn w:val="af"/>
    <w:rsid w:val="000B2A00"/>
    <w:rPr>
      <w:noProof w:val="0"/>
      <w:sz w:val="28"/>
      <w:lang w:val="uk-UA" w:eastAsia="uk-UA" w:bidi="ar-SA"/>
    </w:rPr>
  </w:style>
  <w:style w:type="paragraph" w:customStyle="1" w:styleId="1HEADING1right">
    <w:name w:val="1 HEADING 1 + right"/>
    <w:basedOn w:val="1"/>
    <w:next w:val="HEADING1thesis"/>
    <w:link w:val="1HEADING1right0"/>
    <w:rsid w:val="000B2A00"/>
    <w:pPr>
      <w:numPr>
        <w:numId w:val="0"/>
      </w:numPr>
      <w:suppressAutoHyphens w:val="0"/>
      <w:spacing w:before="120" w:after="120"/>
    </w:pPr>
    <w:rPr>
      <w:rFonts w:ascii="Times New Roman" w:eastAsia="Times New Roman" w:hAnsi="Times New Roman" w:cs="Times New Roman"/>
      <w:bCs w:val="0"/>
      <w:caps/>
      <w:lang w:val="uk-UA" w:eastAsia="uk-UA"/>
    </w:rPr>
  </w:style>
  <w:style w:type="paragraph" w:customStyle="1" w:styleId="2Heading2right">
    <w:name w:val="2 Heading 2 + right"/>
    <w:basedOn w:val="2Heading2"/>
    <w:rsid w:val="000B2A00"/>
    <w:pPr>
      <w:numPr>
        <w:ilvl w:val="1"/>
        <w:numId w:val="1"/>
      </w:numPr>
      <w:tabs>
        <w:tab w:val="clear" w:pos="1440"/>
        <w:tab w:val="num" w:pos="2509"/>
      </w:tabs>
      <w:ind w:left="709" w:firstLine="11"/>
    </w:pPr>
    <w:rPr>
      <w:szCs w:val="32"/>
    </w:rPr>
  </w:style>
  <w:style w:type="paragraph" w:customStyle="1" w:styleId="3Heading3right">
    <w:name w:val="3 Heading 3 + right"/>
    <w:basedOn w:val="3"/>
    <w:rsid w:val="000B2A00"/>
    <w:pPr>
      <w:widowControl/>
      <w:tabs>
        <w:tab w:val="clear" w:pos="2160"/>
        <w:tab w:val="num" w:pos="2869"/>
      </w:tabs>
      <w:suppressAutoHyphens w:val="0"/>
      <w:spacing w:before="300" w:after="300" w:line="360" w:lineRule="auto"/>
      <w:ind w:left="2653" w:firstLine="709"/>
      <w:jc w:val="left"/>
    </w:pPr>
    <w:rPr>
      <w:rFonts w:ascii="Times New Roman" w:eastAsia="Times New Roman" w:hAnsi="Times New Roman" w:cs="Arial"/>
      <w:bCs/>
      <w:i w:val="0"/>
      <w:color w:val="auto"/>
      <w:sz w:val="28"/>
      <w:szCs w:val="26"/>
      <w:lang w:eastAsia="uk-UA"/>
    </w:rPr>
  </w:style>
  <w:style w:type="paragraph" w:customStyle="1" w:styleId="HEADING1thesis">
    <w:name w:val="HEADING 1+thesis"/>
    <w:basedOn w:val="1HEADING1right"/>
    <w:next w:val="Normal14"/>
    <w:rsid w:val="000B2A00"/>
    <w:pPr>
      <w:spacing w:before="240" w:after="240"/>
      <w:jc w:val="center"/>
    </w:pPr>
  </w:style>
  <w:style w:type="paragraph" w:customStyle="1" w:styleId="Normal14">
    <w:name w:val="Normal+14"/>
    <w:basedOn w:val="ae"/>
    <w:link w:val="Normal140"/>
    <w:rsid w:val="000B2A00"/>
    <w:pPr>
      <w:suppressAutoHyphens w:val="0"/>
      <w:spacing w:line="360" w:lineRule="auto"/>
      <w:ind w:firstLine="720"/>
      <w:jc w:val="both"/>
    </w:pPr>
    <w:rPr>
      <w:rFonts w:ascii="Times New Roman" w:eastAsia="Times New Roman" w:hAnsi="Times New Roman" w:cs="Times New Roman"/>
      <w:sz w:val="28"/>
      <w:szCs w:val="20"/>
      <w:lang w:eastAsia="uk-UA"/>
    </w:rPr>
  </w:style>
  <w:style w:type="paragraph" w:customStyle="1" w:styleId="Bulletted">
    <w:name w:val="Bulletted"/>
    <w:basedOn w:val="ae"/>
    <w:rsid w:val="000B2A00"/>
    <w:pPr>
      <w:numPr>
        <w:numId w:val="40"/>
      </w:numPr>
      <w:tabs>
        <w:tab w:val="clear" w:pos="2130"/>
        <w:tab w:val="num" w:pos="1320"/>
      </w:tabs>
      <w:suppressAutoHyphens w:val="0"/>
      <w:spacing w:line="360" w:lineRule="auto"/>
      <w:ind w:left="1320" w:hanging="600"/>
      <w:jc w:val="both"/>
    </w:pPr>
    <w:rPr>
      <w:rFonts w:ascii="Times New Roman" w:eastAsia="Times New Roman" w:hAnsi="Times New Roman" w:cs="Times New Roman"/>
      <w:color w:val="0000FF"/>
      <w:kern w:val="36"/>
      <w:sz w:val="28"/>
      <w:szCs w:val="28"/>
      <w:lang w:val="uk-UA" w:eastAsia="uk-UA"/>
    </w:rPr>
  </w:style>
  <w:style w:type="paragraph" w:customStyle="1" w:styleId="Normal141">
    <w:name w:val="Normal+14 + Синій"/>
    <w:basedOn w:val="Normal14"/>
    <w:link w:val="Normal142"/>
    <w:rsid w:val="000B2A00"/>
    <w:rPr>
      <w:color w:val="0000FF"/>
      <w:kern w:val="36"/>
    </w:rPr>
  </w:style>
  <w:style w:type="character" w:customStyle="1" w:styleId="Normal140">
    <w:name w:val="Normal+14 Знак"/>
    <w:basedOn w:val="af"/>
    <w:link w:val="Normal14"/>
    <w:rsid w:val="000B2A00"/>
    <w:rPr>
      <w:rFonts w:ascii="Times New Roman" w:eastAsia="Times New Roman" w:hAnsi="Times New Roman" w:cs="Times New Roman"/>
      <w:sz w:val="28"/>
      <w:lang w:eastAsia="uk-UA"/>
    </w:rPr>
  </w:style>
  <w:style w:type="character" w:customStyle="1" w:styleId="Normal142">
    <w:name w:val="Normal+14 + Синій Знак"/>
    <w:basedOn w:val="Normal140"/>
    <w:link w:val="Normal141"/>
    <w:rsid w:val="000B2A00"/>
    <w:rPr>
      <w:rFonts w:ascii="Times New Roman" w:eastAsia="Times New Roman" w:hAnsi="Times New Roman" w:cs="Times New Roman"/>
      <w:color w:val="0000FF"/>
      <w:kern w:val="36"/>
      <w:sz w:val="28"/>
      <w:lang w:eastAsia="uk-UA"/>
    </w:rPr>
  </w:style>
  <w:style w:type="character" w:customStyle="1" w:styleId="lks">
    <w:name w:val="lk s"/>
    <w:basedOn w:val="af"/>
    <w:rsid w:val="000B2A00"/>
  </w:style>
  <w:style w:type="paragraph" w:customStyle="1" w:styleId="afffffffffffffffffffff5">
    <w:name w:val="Нормальный параграф"/>
    <w:basedOn w:val="Default"/>
    <w:next w:val="Default"/>
    <w:rsid w:val="000B2A00"/>
    <w:pPr>
      <w:suppressAutoHyphens w:val="0"/>
      <w:autoSpaceDN w:val="0"/>
      <w:adjustRightInd w:val="0"/>
    </w:pPr>
    <w:rPr>
      <w:rFonts w:ascii="BBHIGF+TimesNewRoman" w:eastAsia="Times New Roman" w:hAnsi="BBHIGF+TimesNewRoman" w:cs="Times New Roman"/>
      <w:color w:val="auto"/>
      <w:lang w:val="uk-UA" w:eastAsia="uk-UA"/>
    </w:rPr>
  </w:style>
  <w:style w:type="paragraph" w:customStyle="1" w:styleId="Table">
    <w:name w:val="Table"/>
    <w:basedOn w:val="ae"/>
    <w:rsid w:val="000B2A00"/>
    <w:pPr>
      <w:suppressAutoHyphens w:val="0"/>
      <w:spacing w:before="120" w:after="120"/>
    </w:pPr>
    <w:rPr>
      <w:rFonts w:ascii="Times New Roman" w:eastAsia="Times New Roman" w:hAnsi="Times New Roman" w:cs="Times New Roman"/>
      <w:bCs/>
      <w:lang w:val="uk-UA" w:eastAsia="uk-UA"/>
    </w:rPr>
  </w:style>
  <w:style w:type="numbering" w:customStyle="1" w:styleId="a9">
    <w:name w:val="Нумерований в таблиці"/>
    <w:aliases w:val="12"/>
    <w:basedOn w:val="af1"/>
    <w:rsid w:val="000B2A00"/>
    <w:pPr>
      <w:numPr>
        <w:numId w:val="41"/>
      </w:numPr>
    </w:pPr>
  </w:style>
  <w:style w:type="paragraph" w:customStyle="1" w:styleId="Heading3thesis">
    <w:name w:val="Heading 3+thesis"/>
    <w:basedOn w:val="3Heading3right"/>
    <w:rsid w:val="000B2A00"/>
    <w:pPr>
      <w:tabs>
        <w:tab w:val="num" w:pos="2280"/>
      </w:tabs>
      <w:ind w:left="2280" w:hanging="840"/>
    </w:pPr>
  </w:style>
  <w:style w:type="paragraph" w:customStyle="1" w:styleId="Heading2thesis">
    <w:name w:val="Heading 2+thesis"/>
    <w:basedOn w:val="2Heading2right"/>
    <w:rsid w:val="000B2A00"/>
    <w:pPr>
      <w:tabs>
        <w:tab w:val="num" w:pos="1440"/>
      </w:tabs>
      <w:ind w:left="1440" w:hanging="720"/>
    </w:pPr>
  </w:style>
  <w:style w:type="paragraph" w:customStyle="1" w:styleId="Heading1First">
    <w:name w:val="Heading 1+First"/>
    <w:basedOn w:val="1HEADING1right"/>
    <w:next w:val="HEADING1thesis"/>
    <w:link w:val="Heading1First0"/>
    <w:rsid w:val="000B2A00"/>
    <w:pPr>
      <w:outlineLvl w:val="9"/>
    </w:pPr>
  </w:style>
  <w:style w:type="character" w:customStyle="1" w:styleId="1HEADING1right0">
    <w:name w:val="1 HEADING 1 + right Знак"/>
    <w:basedOn w:val="13"/>
    <w:link w:val="1HEADING1right"/>
    <w:rsid w:val="000B2A00"/>
    <w:rPr>
      <w:rFonts w:ascii="Times New Roman" w:eastAsia="Times New Roman" w:hAnsi="Times New Roman" w:cs="Times New Roman"/>
      <w:b/>
      <w:bCs w:val="0"/>
      <w:caps/>
      <w:kern w:val="1"/>
      <w:sz w:val="32"/>
      <w:szCs w:val="32"/>
      <w:lang w:val="uk-UA" w:eastAsia="uk-UA"/>
    </w:rPr>
  </w:style>
  <w:style w:type="character" w:customStyle="1" w:styleId="Heading1First0">
    <w:name w:val="Heading 1+First Знак Знак"/>
    <w:basedOn w:val="1HEADING1right0"/>
    <w:link w:val="Heading1First"/>
    <w:rsid w:val="000B2A00"/>
    <w:rPr>
      <w:rFonts w:ascii="Times New Roman" w:eastAsia="Times New Roman" w:hAnsi="Times New Roman" w:cs="Times New Roman"/>
      <w:b/>
      <w:bCs w:val="0"/>
      <w:caps/>
      <w:kern w:val="1"/>
      <w:sz w:val="32"/>
      <w:szCs w:val="32"/>
      <w:lang w:val="uk-UA" w:eastAsia="uk-UA"/>
    </w:rPr>
  </w:style>
  <w:style w:type="paragraph" w:customStyle="1" w:styleId="Heading1FirstFinal">
    <w:name w:val="Heading 1+First+Final"/>
    <w:basedOn w:val="Heading1First"/>
    <w:rsid w:val="000B2A00"/>
    <w:pPr>
      <w:ind w:left="4680"/>
    </w:pPr>
    <w:rPr>
      <w:lang w:val="en-US"/>
    </w:rPr>
  </w:style>
  <w:style w:type="paragraph" w:customStyle="1" w:styleId="Heading4thesis">
    <w:name w:val="Heading 4+thesis"/>
    <w:basedOn w:val="Normal14"/>
    <w:next w:val="Normal14"/>
    <w:autoRedefine/>
    <w:rsid w:val="000B2A00"/>
    <w:pPr>
      <w:numPr>
        <w:ilvl w:val="3"/>
        <w:numId w:val="42"/>
      </w:numPr>
      <w:tabs>
        <w:tab w:val="clear" w:pos="3949"/>
        <w:tab w:val="num" w:pos="1562"/>
      </w:tabs>
      <w:ind w:left="1446" w:hanging="244"/>
    </w:pPr>
    <w:rPr>
      <w:i/>
      <w:lang w:val="uk-UA"/>
    </w:rPr>
  </w:style>
  <w:style w:type="paragraph" w:customStyle="1" w:styleId="1HEADING1aligned">
    <w:name w:val="1 HEADING 1 + aligned"/>
    <w:basedOn w:val="1HEADING1right"/>
    <w:rsid w:val="000B2A00"/>
    <w:pPr>
      <w:spacing w:before="360" w:after="360"/>
      <w:ind w:left="708"/>
    </w:pPr>
  </w:style>
  <w:style w:type="numbering" w:styleId="111111">
    <w:name w:val="Outline List 2"/>
    <w:basedOn w:val="af1"/>
    <w:rsid w:val="000B2A00"/>
    <w:pPr>
      <w:numPr>
        <w:numId w:val="43"/>
      </w:numPr>
    </w:pPr>
  </w:style>
  <w:style w:type="character" w:customStyle="1" w:styleId="2fffff1">
    <w:name w:val="Выделение2"/>
    <w:basedOn w:val="af"/>
    <w:rsid w:val="000B2A00"/>
  </w:style>
  <w:style w:type="character" w:customStyle="1" w:styleId="spelle">
    <w:name w:val="spelle"/>
    <w:basedOn w:val="af"/>
    <w:rsid w:val="000B2A00"/>
  </w:style>
  <w:style w:type="character" w:customStyle="1" w:styleId="aitalic">
    <w:name w:val="aitalic"/>
    <w:basedOn w:val="af"/>
    <w:rsid w:val="000B2A00"/>
    <w:rPr>
      <w:i/>
      <w:iCs/>
    </w:rPr>
  </w:style>
  <w:style w:type="paragraph" w:customStyle="1" w:styleId="afffffffffffffffffffff6">
    <w:name w:val="Висновок до розділів"/>
    <w:basedOn w:val="Heading2thesis"/>
    <w:rsid w:val="000B2A00"/>
    <w:pPr>
      <w:numPr>
        <w:ilvl w:val="0"/>
        <w:numId w:val="0"/>
      </w:numPr>
      <w:ind w:firstLine="709"/>
    </w:pPr>
  </w:style>
  <w:style w:type="paragraph" w:customStyle="1" w:styleId="123">
    <w:name w:val="Журнал Список 1. 2. 3."/>
    <w:rsid w:val="000B2A00"/>
    <w:pPr>
      <w:numPr>
        <w:numId w:val="45"/>
      </w:numPr>
    </w:pPr>
    <w:rPr>
      <w:rFonts w:ascii="Times New Roman" w:eastAsia="Times New Roman" w:hAnsi="Times New Roman" w:cs="Times New Roman"/>
      <w:noProof/>
    </w:rPr>
  </w:style>
  <w:style w:type="paragraph" w:customStyle="1" w:styleId="ac">
    <w:name w:val="Нумер"/>
    <w:basedOn w:val="afffffffffffffffffffff7"/>
    <w:rsid w:val="000B2A00"/>
    <w:pPr>
      <w:numPr>
        <w:numId w:val="44"/>
      </w:numPr>
      <w:tabs>
        <w:tab w:val="clear" w:pos="720"/>
        <w:tab w:val="num" w:pos="900"/>
      </w:tabs>
      <w:spacing w:line="360" w:lineRule="auto"/>
      <w:ind w:left="900" w:hanging="540"/>
      <w:jc w:val="both"/>
    </w:pPr>
    <w:rPr>
      <w:rFonts w:eastAsia="TimesNewRomanPSMT"/>
      <w:sz w:val="28"/>
      <w:szCs w:val="28"/>
    </w:rPr>
  </w:style>
  <w:style w:type="paragraph" w:styleId="afffffffffffffffffffff7">
    <w:name w:val="List Number"/>
    <w:basedOn w:val="ae"/>
    <w:rsid w:val="000B2A00"/>
    <w:pPr>
      <w:tabs>
        <w:tab w:val="num" w:pos="360"/>
      </w:tabs>
      <w:suppressAutoHyphens w:val="0"/>
      <w:ind w:left="360" w:hanging="360"/>
    </w:pPr>
    <w:rPr>
      <w:rFonts w:ascii="Times New Roman" w:eastAsia="Times New Roman" w:hAnsi="Times New Roman" w:cs="Times New Roman"/>
      <w:sz w:val="20"/>
      <w:szCs w:val="20"/>
      <w:lang w:eastAsia="uk-UA"/>
    </w:rPr>
  </w:style>
  <w:style w:type="character" w:customStyle="1" w:styleId="rgremarks1">
    <w:name w:val="rg_remarks1"/>
    <w:basedOn w:val="af"/>
    <w:rsid w:val="008934CB"/>
    <w:rPr>
      <w:color w:val="000000"/>
    </w:rPr>
  </w:style>
  <w:style w:type="paragraph" w:customStyle="1" w:styleId="afffffffffffffffffffff8">
    <w:name w:val="ГП Текст"/>
    <w:basedOn w:val="ae"/>
    <w:rsid w:val="008934CB"/>
    <w:pPr>
      <w:widowControl w:val="0"/>
      <w:shd w:val="clear" w:color="auto" w:fill="FFFFFF"/>
      <w:suppressAutoHyphens w:val="0"/>
      <w:autoSpaceDE w:val="0"/>
      <w:autoSpaceDN w:val="0"/>
      <w:adjustRightInd w:val="0"/>
      <w:ind w:firstLine="142"/>
    </w:pPr>
    <w:rPr>
      <w:rFonts w:ascii="Verdana" w:eastAsia="SimSun" w:hAnsi="Verdana" w:cs="Times New Roman"/>
      <w:color w:val="000000"/>
      <w:sz w:val="20"/>
      <w:szCs w:val="20"/>
      <w:lang w:val="uk-UA" w:eastAsia="zh-CN"/>
    </w:rPr>
  </w:style>
  <w:style w:type="paragraph" w:customStyle="1" w:styleId="afffffffffffffffffffff9">
    <w:name w:val="Замітка"/>
    <w:basedOn w:val="ae"/>
    <w:next w:val="afffffffffffffffffffffa"/>
    <w:rsid w:val="008934CB"/>
    <w:pPr>
      <w:widowControl w:val="0"/>
      <w:suppressAutoHyphens w:val="0"/>
      <w:autoSpaceDE w:val="0"/>
      <w:autoSpaceDN w:val="0"/>
      <w:adjustRightInd w:val="0"/>
      <w:ind w:firstLine="142"/>
    </w:pPr>
    <w:rPr>
      <w:rFonts w:ascii="Trebuchet MS" w:eastAsia="Times New Roman" w:hAnsi="Trebuchet MS" w:cs="Verdana"/>
      <w:color w:val="5F5F5F"/>
      <w:sz w:val="20"/>
      <w:szCs w:val="20"/>
      <w:lang w:val="uk-UA" w:eastAsia="zh-CN"/>
    </w:rPr>
  </w:style>
  <w:style w:type="paragraph" w:styleId="afffffffffffffffffffffa">
    <w:name w:val="Normal Indent"/>
    <w:aliases w:val="Обычный отступ З,Обычный отступ Знак Знак Знак"/>
    <w:basedOn w:val="ae"/>
    <w:rsid w:val="008934CB"/>
    <w:pPr>
      <w:suppressAutoHyphens w:val="0"/>
      <w:ind w:left="708"/>
    </w:pPr>
    <w:rPr>
      <w:rFonts w:ascii="Times New Roman" w:eastAsia="Times New Roman" w:hAnsi="Times New Roman" w:cs="Times New Roman"/>
      <w:lang w:val="uk-UA" w:eastAsia="ru-RU"/>
    </w:rPr>
  </w:style>
  <w:style w:type="paragraph" w:customStyle="1" w:styleId="14127">
    <w:name w:val="Стиль 14 пт Первая строка:  1.27 см"/>
    <w:basedOn w:val="ae"/>
    <w:rsid w:val="008934CB"/>
    <w:pPr>
      <w:suppressAutoHyphens w:val="0"/>
      <w:spacing w:line="360" w:lineRule="auto"/>
      <w:ind w:firstLine="720"/>
    </w:pPr>
    <w:rPr>
      <w:rFonts w:ascii="Times New Roman" w:eastAsia="Times New Roman" w:hAnsi="Times New Roman" w:cs="Times New Roman"/>
      <w:sz w:val="28"/>
      <w:szCs w:val="20"/>
      <w:lang w:val="uk-UA" w:eastAsia="uk-UA"/>
    </w:rPr>
  </w:style>
  <w:style w:type="character" w:customStyle="1" w:styleId="dichelpline1">
    <w:name w:val="dic_helpline1"/>
    <w:basedOn w:val="af"/>
    <w:rsid w:val="008934CB"/>
    <w:rPr>
      <w:i/>
      <w:iCs/>
      <w:color w:val="575757"/>
      <w:sz w:val="22"/>
      <w:szCs w:val="22"/>
    </w:rPr>
  </w:style>
  <w:style w:type="paragraph" w:customStyle="1" w:styleId="example">
    <w:name w:val="example"/>
    <w:rsid w:val="008934CB"/>
    <w:pPr>
      <w:tabs>
        <w:tab w:val="left" w:pos="397"/>
      </w:tabs>
      <w:spacing w:line="526" w:lineRule="atLeast"/>
      <w:ind w:left="680"/>
    </w:pPr>
    <w:rPr>
      <w:rFonts w:ascii="SchoolBook" w:eastAsia="Times New Roman" w:hAnsi="SchoolBook" w:cs="Times New Roman"/>
      <w:i/>
      <w:snapToGrid w:val="0"/>
      <w:color w:val="000000"/>
      <w:sz w:val="27"/>
    </w:rPr>
  </w:style>
  <w:style w:type="paragraph" w:customStyle="1" w:styleId="zagolovok">
    <w:name w:val="zagolovok"/>
    <w:rsid w:val="00830772"/>
    <w:pPr>
      <w:snapToGrid w:val="0"/>
      <w:spacing w:after="57"/>
      <w:jc w:val="center"/>
    </w:pPr>
    <w:rPr>
      <w:rFonts w:ascii="Times New Roman" w:eastAsia="Times New Roman" w:hAnsi="Times New Roman" w:cs="Times New Roman"/>
      <w:b/>
      <w:bCs/>
      <w:color w:val="000000"/>
    </w:rPr>
  </w:style>
  <w:style w:type="paragraph" w:customStyle="1" w:styleId="14pt2">
    <w:name w:val="Стиль Текст + 14 pt"/>
    <w:basedOn w:val="ae"/>
    <w:rsid w:val="007720C7"/>
    <w:pPr>
      <w:suppressAutoHyphens w:val="0"/>
      <w:spacing w:line="360" w:lineRule="auto"/>
    </w:pPr>
    <w:rPr>
      <w:rFonts w:ascii="Times New Roman" w:eastAsia="Times New Roman" w:hAnsi="Times New Roman" w:cs="Times New Roman"/>
      <w:sz w:val="28"/>
      <w:szCs w:val="28"/>
      <w:lang w:eastAsia="ru-RU"/>
    </w:rPr>
  </w:style>
  <w:style w:type="paragraph" w:customStyle="1" w:styleId="afffffffffffffffffffffb">
    <w:name w:val="Œ·˚˜Ì˚È"/>
    <w:rsid w:val="008638C0"/>
    <w:pPr>
      <w:autoSpaceDE w:val="0"/>
      <w:autoSpaceDN w:val="0"/>
    </w:pPr>
    <w:rPr>
      <w:rFonts w:ascii="Times New Roman" w:eastAsia="MS Mincho" w:hAnsi="Times New Roman" w:cs="Times New Roman"/>
      <w:lang w:eastAsia="en-US"/>
    </w:rPr>
  </w:style>
  <w:style w:type="paragraph" w:customStyle="1" w:styleId="afffffffffffffffffffffc">
    <w:name w:val="�榴寵�"/>
    <w:rsid w:val="008638C0"/>
    <w:pPr>
      <w:autoSpaceDE w:val="0"/>
      <w:autoSpaceDN w:val="0"/>
    </w:pPr>
    <w:rPr>
      <w:rFonts w:ascii="Times New Roman" w:eastAsia="細明朝体" w:hAnsi="Times New Roman" w:cs="Times New Roman"/>
      <w:lang w:eastAsia="ja-JP"/>
    </w:rPr>
  </w:style>
  <w:style w:type="paragraph" w:customStyle="1" w:styleId="1fffffff3">
    <w:name w:val="Á‡„ÓÎÓ‚ÓÍ 1"/>
    <w:basedOn w:val="afffffffffffffffffffffb"/>
    <w:next w:val="afffffffffffffffffffffb"/>
    <w:rsid w:val="009F689E"/>
    <w:pPr>
      <w:keepNext/>
      <w:spacing w:line="360" w:lineRule="auto"/>
      <w:jc w:val="center"/>
    </w:pPr>
    <w:rPr>
      <w:rFonts w:ascii="Times New Roman CYR" w:hAnsi="Times New Roman CYR"/>
      <w:b/>
      <w:sz w:val="28"/>
      <w:szCs w:val="28"/>
      <w:lang w:val="uk-UA"/>
    </w:rPr>
  </w:style>
  <w:style w:type="paragraph" w:customStyle="1" w:styleId="2fffff2">
    <w:name w:val="Á‡„ÓÎÓ‚ÓÍ 2"/>
    <w:basedOn w:val="afffffffffffffffffffffb"/>
    <w:next w:val="afffffffffffffffffffffb"/>
    <w:rsid w:val="009F689E"/>
    <w:pPr>
      <w:keepNext/>
      <w:ind w:firstLine="567"/>
    </w:pPr>
    <w:rPr>
      <w:sz w:val="28"/>
      <w:szCs w:val="28"/>
      <w:lang w:val="uk-UA"/>
    </w:rPr>
  </w:style>
  <w:style w:type="paragraph" w:customStyle="1" w:styleId="3ffc">
    <w:name w:val="Á‡„ÓÎÓ‚ÓÍ 3"/>
    <w:basedOn w:val="afffffffffffffffffffffb"/>
    <w:next w:val="afffffffffffffffffffffb"/>
    <w:rsid w:val="009F689E"/>
    <w:pPr>
      <w:keepNext/>
      <w:jc w:val="center"/>
    </w:pPr>
    <w:rPr>
      <w:rFonts w:ascii="Times New Roman CYR" w:hAnsi="Times New Roman CYR"/>
      <w:sz w:val="28"/>
      <w:szCs w:val="28"/>
      <w:lang w:val="uk-UA"/>
    </w:rPr>
  </w:style>
  <w:style w:type="paragraph" w:customStyle="1" w:styleId="4fe">
    <w:name w:val="Á‡„ÓÎÓ‚ÓÍ 4"/>
    <w:basedOn w:val="afffffffffffffffffffffb"/>
    <w:next w:val="afffffffffffffffffffffb"/>
    <w:rsid w:val="009F689E"/>
    <w:pPr>
      <w:keepNext/>
      <w:spacing w:line="360" w:lineRule="auto"/>
      <w:ind w:firstLine="284"/>
      <w:jc w:val="center"/>
    </w:pPr>
    <w:rPr>
      <w:b/>
      <w:caps/>
      <w:spacing w:val="6"/>
      <w:sz w:val="28"/>
      <w:szCs w:val="28"/>
      <w:lang w:val="uk-UA"/>
    </w:rPr>
  </w:style>
  <w:style w:type="paragraph" w:customStyle="1" w:styleId="5f4">
    <w:name w:val="Á‡„ÓÎÓ‚ÓÍ 5"/>
    <w:basedOn w:val="afffffffffffffffffffffb"/>
    <w:next w:val="afffffffffffffffffffffb"/>
    <w:rsid w:val="009F689E"/>
    <w:pPr>
      <w:keepNext/>
      <w:spacing w:line="360" w:lineRule="auto"/>
      <w:ind w:firstLine="567"/>
      <w:jc w:val="both"/>
    </w:pPr>
    <w:rPr>
      <w:spacing w:val="6"/>
      <w:sz w:val="28"/>
      <w:szCs w:val="28"/>
      <w:lang w:val="uk-UA"/>
    </w:rPr>
  </w:style>
  <w:style w:type="paragraph" w:customStyle="1" w:styleId="6f2">
    <w:name w:val="Á‡„ÓÎÓ‚ÓÍ 6"/>
    <w:basedOn w:val="afffffffffffffffffffffb"/>
    <w:next w:val="afffffffffffffffffffffb"/>
    <w:rsid w:val="009F689E"/>
    <w:pPr>
      <w:keepNext/>
      <w:spacing w:line="360" w:lineRule="auto"/>
      <w:ind w:firstLine="567"/>
      <w:jc w:val="both"/>
    </w:pPr>
    <w:rPr>
      <w:b/>
      <w:spacing w:val="6"/>
      <w:sz w:val="28"/>
      <w:szCs w:val="28"/>
      <w:lang w:val="uk-UA"/>
    </w:rPr>
  </w:style>
  <w:style w:type="character" w:customStyle="1" w:styleId="afffffffffffffffffffffd">
    <w:name w:val="ŒÒÌÓ‚ÌÓÈ ¯ËÙÚ"/>
    <w:rsid w:val="009F689E"/>
  </w:style>
  <w:style w:type="paragraph" w:customStyle="1" w:styleId="afffffffffffffffffffffe">
    <w:name w:val="¬ÂıÌËÈ ÍÓÎÓÌÚËÚÛÎ"/>
    <w:basedOn w:val="afffffffffffffffffffffb"/>
    <w:rsid w:val="009F689E"/>
    <w:pPr>
      <w:tabs>
        <w:tab w:val="center" w:pos="4153"/>
        <w:tab w:val="right" w:pos="8306"/>
      </w:tabs>
    </w:pPr>
    <w:rPr>
      <w:rFonts w:ascii="Times New Roman CYR" w:hAnsi="Times New Roman CYR"/>
    </w:rPr>
  </w:style>
  <w:style w:type="character" w:customStyle="1" w:styleId="affffffffffffffffffffff">
    <w:name w:val="ÌÓÏÂ ÒÚ‡ÌËˆ˚"/>
    <w:basedOn w:val="afffffffffffffffffffffd"/>
    <w:rsid w:val="009F689E"/>
  </w:style>
  <w:style w:type="paragraph" w:customStyle="1" w:styleId="affffffffffffffffffffff0">
    <w:name w:val="ÕËÊÌËÈ ÍÓÎÓÌÚËÚÛÎ"/>
    <w:basedOn w:val="afffffffffffffffffffffb"/>
    <w:rsid w:val="009F689E"/>
    <w:pPr>
      <w:tabs>
        <w:tab w:val="center" w:pos="4153"/>
        <w:tab w:val="right" w:pos="8306"/>
      </w:tabs>
    </w:pPr>
    <w:rPr>
      <w:rFonts w:ascii="Times New Roman CYR" w:hAnsi="Times New Roman CYR"/>
    </w:rPr>
  </w:style>
  <w:style w:type="paragraph" w:customStyle="1" w:styleId="2fffff3">
    <w:name w:val="ŒÒÌÓ‚ÌÓÈ ÚÂÍÒÚ 2"/>
    <w:basedOn w:val="afffffffffffffffffffffb"/>
    <w:rsid w:val="009F689E"/>
    <w:pPr>
      <w:spacing w:line="360" w:lineRule="auto"/>
      <w:ind w:firstLine="567"/>
      <w:jc w:val="both"/>
    </w:pPr>
    <w:rPr>
      <w:rFonts w:ascii="Times New Roman CYR" w:hAnsi="Times New Roman CYR"/>
      <w:sz w:val="28"/>
      <w:szCs w:val="28"/>
      <w:lang w:val="uk-UA"/>
    </w:rPr>
  </w:style>
  <w:style w:type="paragraph" w:customStyle="1" w:styleId="affffffffffffffffffffff1">
    <w:name w:val="ŒÒÌÓ‚ÌÓÈ ÚÂÍÒÚ"/>
    <w:basedOn w:val="afffffffffffffffffffffb"/>
    <w:rsid w:val="009F689E"/>
    <w:pPr>
      <w:jc w:val="center"/>
    </w:pPr>
    <w:rPr>
      <w:rFonts w:ascii="Courier New" w:hAnsi="Courier New"/>
      <w:b/>
      <w:sz w:val="28"/>
      <w:szCs w:val="28"/>
    </w:rPr>
  </w:style>
  <w:style w:type="paragraph" w:customStyle="1" w:styleId="2fffff4">
    <w:name w:val="ŒÒÌÓ‚ÌÓÈ ÚÂÍÒÚ Ò ÓÚÒÚÛÔÓÏ 2"/>
    <w:basedOn w:val="afffffffffffffffffffffb"/>
    <w:rsid w:val="009F689E"/>
    <w:pPr>
      <w:spacing w:line="360" w:lineRule="auto"/>
      <w:ind w:firstLine="567"/>
    </w:pPr>
    <w:rPr>
      <w:sz w:val="28"/>
      <w:szCs w:val="28"/>
      <w:lang w:val="uk-UA"/>
    </w:rPr>
  </w:style>
  <w:style w:type="paragraph" w:customStyle="1" w:styleId="3ffd">
    <w:name w:val="ŒÒÌÓ‚ÌÓÈ ÚÂÍÒÚ Ò ÓÚÒÚÛÔÓÏ 3"/>
    <w:basedOn w:val="afffffffffffffffffffffb"/>
    <w:rsid w:val="009F689E"/>
    <w:pPr>
      <w:spacing w:line="360" w:lineRule="auto"/>
      <w:ind w:firstLine="284"/>
      <w:jc w:val="both"/>
    </w:pPr>
    <w:rPr>
      <w:b/>
      <w:spacing w:val="6"/>
      <w:sz w:val="28"/>
      <w:szCs w:val="28"/>
      <w:lang w:val="uk-UA"/>
    </w:rPr>
  </w:style>
  <w:style w:type="paragraph" w:customStyle="1" w:styleId="1fffffff4">
    <w:name w:val="壕渠藻鉛� 1"/>
    <w:basedOn w:val="afffffffffffffffffffffc"/>
    <w:next w:val="afffffffffffffffffffffc"/>
    <w:rsid w:val="009F689E"/>
    <w:pPr>
      <w:keepNext/>
      <w:spacing w:line="360" w:lineRule="auto"/>
      <w:jc w:val="center"/>
    </w:pPr>
    <w:rPr>
      <w:rFonts w:ascii="Times New Roman CYR" w:hAnsi="Times New Roman CYR"/>
      <w:b/>
      <w:sz w:val="28"/>
      <w:szCs w:val="28"/>
      <w:lang w:val="uk-UA"/>
    </w:rPr>
  </w:style>
  <w:style w:type="paragraph" w:customStyle="1" w:styleId="2fffff5">
    <w:name w:val="壕渠藻鉛� 2"/>
    <w:basedOn w:val="afffffffffffffffffffffc"/>
    <w:next w:val="afffffffffffffffffffffc"/>
    <w:rsid w:val="009F689E"/>
    <w:pPr>
      <w:keepNext/>
      <w:ind w:firstLine="567"/>
    </w:pPr>
    <w:rPr>
      <w:sz w:val="28"/>
      <w:szCs w:val="28"/>
      <w:lang w:val="uk-UA"/>
    </w:rPr>
  </w:style>
  <w:style w:type="paragraph" w:customStyle="1" w:styleId="3ffe">
    <w:name w:val="壕渠藻鉛� 3"/>
    <w:basedOn w:val="afffffffffffffffffffffc"/>
    <w:next w:val="afffffffffffffffffffffc"/>
    <w:rsid w:val="009F689E"/>
    <w:pPr>
      <w:keepNext/>
      <w:jc w:val="center"/>
    </w:pPr>
    <w:rPr>
      <w:rFonts w:ascii="Times New Roman CYR" w:hAnsi="Times New Roman CYR"/>
      <w:sz w:val="28"/>
      <w:szCs w:val="28"/>
      <w:lang w:val="uk-UA"/>
    </w:rPr>
  </w:style>
  <w:style w:type="paragraph" w:customStyle="1" w:styleId="4ff">
    <w:name w:val="壕渠藻鉛� 4"/>
    <w:basedOn w:val="afffffffffffffffffffffc"/>
    <w:next w:val="afffffffffffffffffffffc"/>
    <w:rsid w:val="009F689E"/>
    <w:pPr>
      <w:keepNext/>
      <w:spacing w:line="360" w:lineRule="auto"/>
      <w:ind w:firstLine="284"/>
      <w:jc w:val="center"/>
    </w:pPr>
    <w:rPr>
      <w:b/>
      <w:caps/>
      <w:spacing w:val="6"/>
      <w:sz w:val="28"/>
      <w:szCs w:val="28"/>
      <w:lang w:val="uk-UA"/>
    </w:rPr>
  </w:style>
  <w:style w:type="paragraph" w:customStyle="1" w:styleId="5f5">
    <w:name w:val="壕渠藻鉛� 5"/>
    <w:basedOn w:val="afffffffffffffffffffffc"/>
    <w:next w:val="afffffffffffffffffffffc"/>
    <w:rsid w:val="009F689E"/>
    <w:pPr>
      <w:keepNext/>
      <w:spacing w:line="360" w:lineRule="auto"/>
      <w:ind w:firstLine="567"/>
      <w:jc w:val="both"/>
    </w:pPr>
    <w:rPr>
      <w:spacing w:val="6"/>
      <w:sz w:val="28"/>
      <w:szCs w:val="28"/>
      <w:lang w:val="uk-UA"/>
    </w:rPr>
  </w:style>
  <w:style w:type="paragraph" w:customStyle="1" w:styleId="6f3">
    <w:name w:val="壕渠藻鉛� 6"/>
    <w:basedOn w:val="afffffffffffffffffffffc"/>
    <w:next w:val="afffffffffffffffffffffc"/>
    <w:rsid w:val="009F689E"/>
    <w:pPr>
      <w:keepNext/>
      <w:spacing w:line="360" w:lineRule="auto"/>
      <w:ind w:firstLine="567"/>
      <w:jc w:val="both"/>
    </w:pPr>
    <w:rPr>
      <w:b/>
      <w:spacing w:val="6"/>
      <w:sz w:val="28"/>
      <w:szCs w:val="28"/>
      <w:lang w:val="uk-UA"/>
    </w:rPr>
  </w:style>
  <w:style w:type="character" w:customStyle="1" w:styleId="affffffffffffffffffffff2">
    <w:name w:val="�樗薗博 ｿ_徐�"/>
    <w:rsid w:val="009F689E"/>
  </w:style>
  <w:style w:type="paragraph" w:customStyle="1" w:styleId="affffffffffffffffffffff3">
    <w:name w:val="蛹_將庶 数藻著序卵"/>
    <w:basedOn w:val="afffffffffffffffffffffc"/>
    <w:rsid w:val="009F689E"/>
    <w:pPr>
      <w:tabs>
        <w:tab w:val="center" w:pos="4153"/>
        <w:tab w:val="right" w:pos="8306"/>
      </w:tabs>
    </w:pPr>
    <w:rPr>
      <w:rFonts w:ascii="Times New Roman CYR" w:hAnsi="Times New Roman CYR"/>
    </w:rPr>
  </w:style>
  <w:style w:type="character" w:customStyle="1" w:styleId="affffffffffffffffffffff4">
    <w:name w:val="樗東_ 迄_�恕�"/>
    <w:basedOn w:val="affffffffffffffffffffff2"/>
    <w:rsid w:val="009F689E"/>
  </w:style>
  <w:style w:type="paragraph" w:customStyle="1" w:styleId="affffffffffffffffffffff5">
    <w:name w:val="齒ｾ衷� 数藻著序卵"/>
    <w:basedOn w:val="afffffffffffffffffffffc"/>
    <w:rsid w:val="009F689E"/>
    <w:pPr>
      <w:tabs>
        <w:tab w:val="center" w:pos="4153"/>
        <w:tab w:val="right" w:pos="8306"/>
      </w:tabs>
    </w:pPr>
    <w:rPr>
      <w:rFonts w:ascii="Times New Roman CYR" w:hAnsi="Times New Roman CYR"/>
    </w:rPr>
  </w:style>
  <w:style w:type="paragraph" w:customStyle="1" w:styleId="2fffff6">
    <w:name w:val="�樗薗博 �趨� 2"/>
    <w:basedOn w:val="afffffffffffffffffffffc"/>
    <w:rsid w:val="009F689E"/>
    <w:pPr>
      <w:spacing w:line="360" w:lineRule="auto"/>
      <w:ind w:firstLine="567"/>
      <w:jc w:val="both"/>
    </w:pPr>
    <w:rPr>
      <w:rFonts w:ascii="Times New Roman CYR" w:hAnsi="Times New Roman CYR"/>
      <w:sz w:val="28"/>
      <w:szCs w:val="28"/>
      <w:lang w:val="uk-UA"/>
    </w:rPr>
  </w:style>
  <w:style w:type="paragraph" w:customStyle="1" w:styleId="affffffffffffffffffffff6">
    <w:name w:val="�樗薗博 �趨�"/>
    <w:basedOn w:val="afffffffffffffffffffffc"/>
    <w:rsid w:val="009F689E"/>
    <w:pPr>
      <w:jc w:val="center"/>
    </w:pPr>
    <w:rPr>
      <w:rFonts w:ascii="Courier New" w:hAnsi="Courier New"/>
      <w:b/>
      <w:sz w:val="28"/>
      <w:szCs w:val="28"/>
    </w:rPr>
  </w:style>
  <w:style w:type="paragraph" w:customStyle="1" w:styleId="2fffff7">
    <w:name w:val="�樗薗博 �趨� � 曝迄藍箔 2"/>
    <w:basedOn w:val="afffffffffffffffffffffc"/>
    <w:rsid w:val="009F689E"/>
    <w:pPr>
      <w:spacing w:line="360" w:lineRule="auto"/>
      <w:ind w:firstLine="567"/>
    </w:pPr>
    <w:rPr>
      <w:sz w:val="28"/>
      <w:szCs w:val="28"/>
      <w:lang w:val="uk-UA"/>
    </w:rPr>
  </w:style>
  <w:style w:type="paragraph" w:customStyle="1" w:styleId="3fff">
    <w:name w:val="�樗薗博 �趨� � 曝迄藍箔 3"/>
    <w:basedOn w:val="afffffffffffffffffffffc"/>
    <w:rsid w:val="009F689E"/>
    <w:pPr>
      <w:spacing w:line="360" w:lineRule="auto"/>
      <w:ind w:firstLine="284"/>
      <w:jc w:val="both"/>
    </w:pPr>
    <w:rPr>
      <w:b/>
      <w:spacing w:val="6"/>
      <w:sz w:val="28"/>
      <w:szCs w:val="28"/>
      <w:lang w:val="uk-UA"/>
    </w:rPr>
  </w:style>
  <w:style w:type="paragraph" w:customStyle="1" w:styleId="affffffffffffffffffffff7">
    <w:name w:val="Œ∑˚˜Ã˚»"/>
    <w:rsid w:val="009F689E"/>
    <w:pPr>
      <w:autoSpaceDE w:val="0"/>
      <w:autoSpaceDN w:val="0"/>
    </w:pPr>
    <w:rPr>
      <w:rFonts w:ascii="Times New Roman" w:eastAsia="Times New Roman" w:hAnsi="Times New Roman" w:cs="Times New Roman"/>
      <w:lang w:eastAsia="en-US"/>
    </w:rPr>
  </w:style>
  <w:style w:type="character" w:customStyle="1" w:styleId="inhead1">
    <w:name w:val="inhead1"/>
    <w:basedOn w:val="af"/>
    <w:rsid w:val="00090484"/>
    <w:rPr>
      <w:rFonts w:ascii="Times New Roman" w:hAnsi="Times New Roman" w:cs="Times New Roman" w:hint="default"/>
      <w:color w:val="000000"/>
      <w:sz w:val="28"/>
      <w:szCs w:val="28"/>
    </w:rPr>
  </w:style>
  <w:style w:type="character" w:customStyle="1" w:styleId="rvts33">
    <w:name w:val="rvts33"/>
    <w:basedOn w:val="af"/>
    <w:rsid w:val="00535EA5"/>
  </w:style>
  <w:style w:type="character" w:customStyle="1" w:styleId="rvts34">
    <w:name w:val="rvts34"/>
    <w:basedOn w:val="af"/>
    <w:rsid w:val="00535EA5"/>
  </w:style>
  <w:style w:type="character" w:customStyle="1" w:styleId="rvts36">
    <w:name w:val="rvts36"/>
    <w:basedOn w:val="af"/>
    <w:rsid w:val="00535EA5"/>
  </w:style>
  <w:style w:type="character" w:customStyle="1" w:styleId="rvts31">
    <w:name w:val="rvts31"/>
    <w:basedOn w:val="af"/>
    <w:rsid w:val="00535EA5"/>
  </w:style>
  <w:style w:type="paragraph" w:customStyle="1" w:styleId="affffffffffffffffffffff8">
    <w:name w:val="Игорь"/>
    <w:basedOn w:val="ae"/>
    <w:rsid w:val="00535EA5"/>
    <w:pPr>
      <w:suppressAutoHyphens w:val="0"/>
      <w:spacing w:line="360" w:lineRule="auto"/>
      <w:ind w:firstLine="510"/>
      <w:jc w:val="both"/>
    </w:pPr>
    <w:rPr>
      <w:rFonts w:ascii="Times New Roman" w:eastAsia="Times New Roman" w:hAnsi="Times New Roman" w:cs="Times New Roman"/>
      <w:szCs w:val="20"/>
      <w:lang w:eastAsia="ru-RU"/>
    </w:rPr>
  </w:style>
  <w:style w:type="character" w:customStyle="1" w:styleId="rvts20">
    <w:name w:val="rvts20"/>
    <w:basedOn w:val="af"/>
    <w:rsid w:val="00535EA5"/>
  </w:style>
  <w:style w:type="paragraph" w:customStyle="1" w:styleId="def">
    <w:name w:val="def"/>
    <w:basedOn w:val="ae"/>
    <w:rsid w:val="00535EA5"/>
    <w:pPr>
      <w:suppressAutoHyphens w:val="0"/>
      <w:spacing w:before="100" w:beforeAutospacing="1" w:after="100" w:afterAutospacing="1"/>
      <w:jc w:val="both"/>
    </w:pPr>
    <w:rPr>
      <w:rFonts w:ascii="Verdana" w:eastAsia="Times New Roman" w:hAnsi="Verdana" w:cs="Times New Roman"/>
      <w:color w:val="000000"/>
      <w:sz w:val="18"/>
      <w:szCs w:val="18"/>
      <w:lang w:val="uk-UA" w:eastAsia="uk-UA"/>
    </w:rPr>
  </w:style>
  <w:style w:type="paragraph" w:customStyle="1" w:styleId="textsbornik0">
    <w:name w:val="textsbornik"/>
    <w:basedOn w:val="ae"/>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bornikexample">
    <w:name w:val="sbornikexample"/>
    <w:basedOn w:val="ae"/>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styleId="2fffff8">
    <w:name w:val="List Bullet 2"/>
    <w:basedOn w:val="ae"/>
    <w:autoRedefine/>
    <w:unhideWhenUsed/>
    <w:rsid w:val="00D870BC"/>
    <w:pPr>
      <w:tabs>
        <w:tab w:val="num" w:pos="643"/>
      </w:tabs>
      <w:suppressAutoHyphens w:val="0"/>
      <w:ind w:left="643" w:hanging="360"/>
    </w:pPr>
    <w:rPr>
      <w:rFonts w:ascii="Times New Roman" w:eastAsia="Times New Roman" w:hAnsi="Times New Roman" w:cs="Times New Roman"/>
      <w:sz w:val="20"/>
      <w:szCs w:val="20"/>
      <w:lang w:val="en-US" w:eastAsia="ru-RU"/>
    </w:rPr>
  </w:style>
  <w:style w:type="paragraph" w:styleId="affffff3">
    <w:name w:val="Date"/>
    <w:basedOn w:val="ae"/>
    <w:next w:val="ae"/>
    <w:link w:val="affffff2"/>
    <w:unhideWhenUsed/>
    <w:rsid w:val="00D870BC"/>
    <w:pPr>
      <w:suppressAutoHyphens w:val="0"/>
    </w:pPr>
    <w:rPr>
      <w:rFonts w:ascii="PetersburgCTT" w:eastAsia="PetersburgCTT" w:hAnsi="PetersburgCTT" w:cs="PetersburgCTT"/>
      <w:szCs w:val="20"/>
      <w:lang w:eastAsia="ru-RU"/>
    </w:rPr>
  </w:style>
  <w:style w:type="character" w:customStyle="1" w:styleId="1fffffff5">
    <w:name w:val="Дата Знак1"/>
    <w:basedOn w:val="af"/>
    <w:uiPriority w:val="99"/>
    <w:semiHidden/>
    <w:rsid w:val="00D870BC"/>
    <w:rPr>
      <w:rFonts w:ascii="Garamond" w:eastAsia="Garamond" w:hAnsi="Garamond" w:cs="Garamond"/>
      <w:sz w:val="24"/>
      <w:szCs w:val="24"/>
      <w:lang w:eastAsia="ar-SA"/>
    </w:rPr>
  </w:style>
  <w:style w:type="paragraph" w:styleId="afff3">
    <w:name w:val="Body Text First Indent"/>
    <w:basedOn w:val="afffffffa"/>
    <w:link w:val="afff2"/>
    <w:unhideWhenUsed/>
    <w:rsid w:val="00D870BC"/>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0"/>
    <w:uiPriority w:val="99"/>
    <w:semiHidden/>
    <w:rsid w:val="00D870BC"/>
    <w:rPr>
      <w:rFonts w:ascii="Garamond" w:eastAsia="Garamond" w:hAnsi="Garamond" w:cs="Garamond"/>
      <w:sz w:val="24"/>
      <w:szCs w:val="24"/>
      <w:lang w:eastAsia="ar-SA"/>
    </w:rPr>
  </w:style>
  <w:style w:type="paragraph" w:customStyle="1" w:styleId="authorsbornik0">
    <w:name w:val="authorsbornik"/>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itlesbornik">
    <w:name w:val="titlesbornik"/>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readcrumbs">
    <w:name w:val="breadcrumbs"/>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itf">
    <w:name w:val="nitf"/>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ummary">
    <w:name w:val="summary"/>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2">
    <w:name w:val="story2"/>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7">
    <w:name w:val="Назва об'єкта1"/>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ariant">
    <w:name w:val="variant"/>
    <w:basedOn w:val="af"/>
    <w:rsid w:val="00D870BC"/>
  </w:style>
  <w:style w:type="character" w:customStyle="1" w:styleId="unknown">
    <w:name w:val="unknown"/>
    <w:basedOn w:val="af"/>
    <w:rsid w:val="00D870BC"/>
  </w:style>
  <w:style w:type="character" w:customStyle="1" w:styleId="variantcorrected">
    <w:name w:val="variant corrected"/>
    <w:basedOn w:val="af"/>
    <w:rsid w:val="00D870BC"/>
  </w:style>
  <w:style w:type="character" w:customStyle="1" w:styleId="pron">
    <w:name w:val="pron"/>
    <w:basedOn w:val="af"/>
    <w:rsid w:val="00D870BC"/>
  </w:style>
  <w:style w:type="character" w:customStyle="1" w:styleId="morebelow">
    <w:name w:val="morebelow"/>
    <w:basedOn w:val="af"/>
    <w:rsid w:val="00D870BC"/>
  </w:style>
  <w:style w:type="character" w:customStyle="1" w:styleId="shw">
    <w:name w:val="shw"/>
    <w:basedOn w:val="af"/>
    <w:rsid w:val="00D870BC"/>
  </w:style>
  <w:style w:type="character" w:customStyle="1" w:styleId="2fffff9">
    <w:name w:val="Дата2"/>
    <w:basedOn w:val="af"/>
    <w:rsid w:val="00D870BC"/>
  </w:style>
  <w:style w:type="character" w:customStyle="1" w:styleId="def-classification">
    <w:name w:val="def-classification"/>
    <w:basedOn w:val="af"/>
    <w:rsid w:val="00D870BC"/>
  </w:style>
  <w:style w:type="character" w:customStyle="1" w:styleId="def-label">
    <w:name w:val="def-label"/>
    <w:basedOn w:val="af"/>
    <w:rsid w:val="00D870BC"/>
  </w:style>
  <w:style w:type="character" w:customStyle="1" w:styleId="cald-word">
    <w:name w:val="cald-word"/>
    <w:basedOn w:val="af"/>
    <w:rsid w:val="00D870BC"/>
  </w:style>
  <w:style w:type="character" w:customStyle="1" w:styleId="cald-definition">
    <w:name w:val="cald-definition"/>
    <w:basedOn w:val="af"/>
    <w:rsid w:val="00D870BC"/>
  </w:style>
  <w:style w:type="character" w:customStyle="1" w:styleId="sensecontent">
    <w:name w:val="sense_content"/>
    <w:basedOn w:val="af"/>
    <w:rsid w:val="00D870BC"/>
  </w:style>
  <w:style w:type="character" w:customStyle="1" w:styleId="pronchars">
    <w:name w:val="pronchars"/>
    <w:basedOn w:val="af"/>
    <w:rsid w:val="00D870BC"/>
  </w:style>
  <w:style w:type="character" w:customStyle="1" w:styleId="unicode">
    <w:name w:val="unicode"/>
    <w:basedOn w:val="af"/>
    <w:rsid w:val="00D870BC"/>
  </w:style>
  <w:style w:type="character" w:customStyle="1" w:styleId="vl">
    <w:name w:val="vl"/>
    <w:basedOn w:val="af"/>
    <w:rsid w:val="00D870BC"/>
  </w:style>
  <w:style w:type="character" w:customStyle="1" w:styleId="sensebreak">
    <w:name w:val="sense_break"/>
    <w:basedOn w:val="af"/>
    <w:rsid w:val="00D870BC"/>
  </w:style>
  <w:style w:type="character" w:customStyle="1" w:styleId="senselabelstart">
    <w:name w:val="sense_label start"/>
    <w:basedOn w:val="af"/>
    <w:rsid w:val="00D870BC"/>
  </w:style>
  <w:style w:type="character" w:customStyle="1" w:styleId="artpublinespan">
    <w:name w:val="artpubline_span"/>
    <w:basedOn w:val="af"/>
    <w:rsid w:val="00D870BC"/>
  </w:style>
  <w:style w:type="character" w:customStyle="1" w:styleId="dd">
    <w:name w:val="dd"/>
    <w:basedOn w:val="af"/>
    <w:rsid w:val="00D870BC"/>
  </w:style>
  <w:style w:type="character" w:customStyle="1" w:styleId="fieldvalue">
    <w:name w:val="fieldvalue"/>
    <w:basedOn w:val="af"/>
    <w:rsid w:val="00D870BC"/>
  </w:style>
  <w:style w:type="character" w:customStyle="1" w:styleId="filed">
    <w:name w:val="filed"/>
    <w:basedOn w:val="af"/>
    <w:rsid w:val="00D870BC"/>
  </w:style>
  <w:style w:type="character" w:customStyle="1" w:styleId="georgiamd">
    <w:name w:val="georgia md"/>
    <w:basedOn w:val="af"/>
    <w:rsid w:val="00D870BC"/>
  </w:style>
  <w:style w:type="character" w:customStyle="1" w:styleId="italic">
    <w:name w:val="italic"/>
    <w:basedOn w:val="af"/>
    <w:rsid w:val="00D870BC"/>
  </w:style>
  <w:style w:type="character" w:customStyle="1" w:styleId="ccs">
    <w:name w:val="c cs"/>
    <w:basedOn w:val="af"/>
    <w:rsid w:val="00D870BC"/>
  </w:style>
  <w:style w:type="character" w:customStyle="1" w:styleId="dddds">
    <w:name w:val="dd dds"/>
    <w:basedOn w:val="af"/>
    <w:rsid w:val="00D870BC"/>
  </w:style>
  <w:style w:type="character" w:customStyle="1" w:styleId="georgia">
    <w:name w:val="georgia"/>
    <w:basedOn w:val="af"/>
    <w:rsid w:val="00D870BC"/>
  </w:style>
  <w:style w:type="character" w:customStyle="1" w:styleId="isdefault">
    <w:name w:val="isdefault"/>
    <w:basedOn w:val="af"/>
    <w:rsid w:val="00D870BC"/>
  </w:style>
  <w:style w:type="character" w:customStyle="1" w:styleId="verdana">
    <w:name w:val="verdana"/>
    <w:basedOn w:val="af"/>
    <w:rsid w:val="00D870BC"/>
  </w:style>
  <w:style w:type="character" w:customStyle="1" w:styleId="times">
    <w:name w:val="times"/>
    <w:basedOn w:val="af"/>
    <w:rsid w:val="00D870BC"/>
  </w:style>
  <w:style w:type="character" w:customStyle="1" w:styleId="arial">
    <w:name w:val="arial"/>
    <w:basedOn w:val="af"/>
    <w:rsid w:val="00D870BC"/>
  </w:style>
  <w:style w:type="character" w:customStyle="1" w:styleId="cald-example">
    <w:name w:val="cald-example"/>
    <w:basedOn w:val="af"/>
    <w:rsid w:val="00D870BC"/>
  </w:style>
  <w:style w:type="character" w:customStyle="1" w:styleId="smallheader">
    <w:name w:val="smallheader"/>
    <w:basedOn w:val="af"/>
    <w:rsid w:val="00D870BC"/>
  </w:style>
  <w:style w:type="character" w:customStyle="1" w:styleId="src">
    <w:name w:val="src"/>
    <w:basedOn w:val="af"/>
    <w:rsid w:val="00D870BC"/>
  </w:style>
  <w:style w:type="character" w:customStyle="1" w:styleId="me">
    <w:name w:val="me"/>
    <w:basedOn w:val="af"/>
    <w:rsid w:val="00D870BC"/>
  </w:style>
  <w:style w:type="character" w:customStyle="1" w:styleId="pronset">
    <w:name w:val="pronset"/>
    <w:basedOn w:val="af"/>
    <w:rsid w:val="00D870BC"/>
  </w:style>
  <w:style w:type="character" w:customStyle="1" w:styleId="showipapr">
    <w:name w:val="show_ipapr"/>
    <w:basedOn w:val="af"/>
    <w:rsid w:val="00D870BC"/>
  </w:style>
  <w:style w:type="character" w:customStyle="1" w:styleId="prondelim">
    <w:name w:val="prondelim"/>
    <w:basedOn w:val="af"/>
    <w:rsid w:val="00D870BC"/>
  </w:style>
  <w:style w:type="character" w:customStyle="1" w:styleId="prontoggle">
    <w:name w:val="pron_toggle"/>
    <w:basedOn w:val="af"/>
    <w:rsid w:val="00D870BC"/>
  </w:style>
  <w:style w:type="character" w:customStyle="1" w:styleId="showspellpr">
    <w:name w:val="show_spellpr"/>
    <w:basedOn w:val="af"/>
    <w:rsid w:val="00D870BC"/>
  </w:style>
  <w:style w:type="character" w:customStyle="1" w:styleId="pg">
    <w:name w:val="pg"/>
    <w:basedOn w:val="af"/>
    <w:rsid w:val="00D870BC"/>
  </w:style>
  <w:style w:type="character" w:customStyle="1" w:styleId="labset">
    <w:name w:val="labset"/>
    <w:basedOn w:val="af"/>
    <w:rsid w:val="00D870BC"/>
  </w:style>
  <w:style w:type="character" w:customStyle="1" w:styleId="ital-inline">
    <w:name w:val="ital-inline"/>
    <w:basedOn w:val="af"/>
    <w:rsid w:val="00D870BC"/>
  </w:style>
  <w:style w:type="character" w:customStyle="1" w:styleId="secondary-bf">
    <w:name w:val="secondary-bf"/>
    <w:basedOn w:val="af"/>
    <w:rsid w:val="00D870BC"/>
  </w:style>
  <w:style w:type="character" w:customStyle="1" w:styleId="rom-inline">
    <w:name w:val="rom-inline"/>
    <w:basedOn w:val="af"/>
    <w:rsid w:val="00D870BC"/>
  </w:style>
  <w:style w:type="character" w:customStyle="1" w:styleId="sectionlabel">
    <w:name w:val="sectionlabel"/>
    <w:basedOn w:val="af"/>
    <w:rsid w:val="00D870BC"/>
  </w:style>
  <w:style w:type="character" w:customStyle="1" w:styleId="foreign">
    <w:name w:val="foreign"/>
    <w:basedOn w:val="af"/>
    <w:rsid w:val="00D870BC"/>
  </w:style>
  <w:style w:type="character" w:customStyle="1" w:styleId="FontStyle23">
    <w:name w:val="Font Style23"/>
    <w:basedOn w:val="af"/>
    <w:uiPriority w:val="99"/>
    <w:rsid w:val="00D870BC"/>
    <w:rPr>
      <w:rFonts w:ascii="Bookman Old Style" w:hAnsi="Bookman Old Style" w:cs="Bookman Old Style" w:hint="default"/>
      <w:sz w:val="22"/>
      <w:szCs w:val="22"/>
    </w:rPr>
  </w:style>
  <w:style w:type="paragraph" w:customStyle="1" w:styleId="2fffffa">
    <w:name w:val="Назва об'єкта2"/>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08">
    <w:name w:val="Знак Знак10"/>
    <w:basedOn w:val="af"/>
    <w:locked/>
    <w:rsid w:val="00D870BC"/>
    <w:rPr>
      <w:b/>
      <w:bCs/>
      <w:i/>
      <w:iCs/>
      <w:kern w:val="18"/>
      <w:sz w:val="26"/>
      <w:szCs w:val="26"/>
      <w:lang w:val="uk-UA" w:eastAsia="ru-RU" w:bidi="ar-SA"/>
    </w:rPr>
  </w:style>
  <w:style w:type="character" w:customStyle="1" w:styleId="8a">
    <w:name w:val="Знак Знак8"/>
    <w:basedOn w:val="af"/>
    <w:locked/>
    <w:rsid w:val="00D870BC"/>
    <w:rPr>
      <w:kern w:val="18"/>
      <w:sz w:val="24"/>
      <w:szCs w:val="24"/>
      <w:lang w:val="uk-UA" w:eastAsia="ru-RU" w:bidi="ar-SA"/>
    </w:rPr>
  </w:style>
  <w:style w:type="character" w:customStyle="1" w:styleId="9a">
    <w:name w:val="Знак Знак9"/>
    <w:basedOn w:val="af"/>
    <w:locked/>
    <w:rsid w:val="00D870BC"/>
    <w:rPr>
      <w:kern w:val="18"/>
      <w:sz w:val="24"/>
      <w:szCs w:val="24"/>
      <w:lang w:val="uk-UA" w:eastAsia="ru-RU" w:bidi="ar-SA"/>
    </w:rPr>
  </w:style>
  <w:style w:type="paragraph" w:customStyle="1" w:styleId="proddetailssubmast">
    <w:name w:val="proddetailssubmast"/>
    <w:basedOn w:val="ae"/>
    <w:rsid w:val="00D870BC"/>
    <w:pPr>
      <w:suppressAutoHyphens w:val="0"/>
      <w:spacing w:before="100" w:beforeAutospacing="1" w:after="100" w:afterAutospacing="1"/>
    </w:pPr>
    <w:rPr>
      <w:rFonts w:ascii="Times New Roman" w:eastAsia="Times New Roman" w:hAnsi="Times New Roman" w:cs="Times New Roman"/>
      <w:lang w:val="en-GB" w:eastAsia="en-GB"/>
    </w:rPr>
  </w:style>
  <w:style w:type="paragraph" w:customStyle="1" w:styleId="4ff0">
    <w:name w:val="Название объекта4"/>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43">
    <w:name w:val="Font Style143"/>
    <w:basedOn w:val="af"/>
    <w:rsid w:val="00D870BC"/>
    <w:rPr>
      <w:rFonts w:ascii="Times New Roman" w:hAnsi="Times New Roman" w:cs="Times New Roman" w:hint="default"/>
      <w:sz w:val="26"/>
      <w:szCs w:val="26"/>
    </w:rPr>
  </w:style>
  <w:style w:type="character" w:customStyle="1" w:styleId="c">
    <w:name w:val="c"/>
    <w:basedOn w:val="af"/>
    <w:rsid w:val="00D870BC"/>
  </w:style>
  <w:style w:type="character" w:customStyle="1" w:styleId="publication">
    <w:name w:val="publication"/>
    <w:basedOn w:val="af"/>
    <w:rsid w:val="00D870BC"/>
  </w:style>
  <w:style w:type="character" w:customStyle="1" w:styleId="criticname">
    <w:name w:val="criticname"/>
    <w:basedOn w:val="af"/>
    <w:rsid w:val="00D870BC"/>
  </w:style>
  <w:style w:type="character" w:customStyle="1" w:styleId="21e">
    <w:name w:val="Основний текст з відступом 2 Знак1"/>
    <w:basedOn w:val="af"/>
    <w:semiHidden/>
    <w:locked/>
    <w:rsid w:val="00D870BC"/>
    <w:rPr>
      <w:sz w:val="24"/>
      <w:szCs w:val="24"/>
      <w:lang w:eastAsia="ru-RU"/>
    </w:rPr>
  </w:style>
  <w:style w:type="character" w:customStyle="1" w:styleId="31b">
    <w:name w:val="Основний текст з відступом 3 Знак1"/>
    <w:basedOn w:val="af"/>
    <w:semiHidden/>
    <w:locked/>
    <w:rsid w:val="00D870BC"/>
    <w:rPr>
      <w:sz w:val="28"/>
      <w:lang w:eastAsia="ru-RU"/>
    </w:rPr>
  </w:style>
  <w:style w:type="character" w:customStyle="1" w:styleId="affffffffffffffffffffff9">
    <w:name w:val="Знак Знак"/>
    <w:basedOn w:val="af"/>
    <w:rsid w:val="00F94ED3"/>
    <w:rPr>
      <w:sz w:val="24"/>
      <w:szCs w:val="24"/>
      <w:lang w:val="ru-RU" w:eastAsia="ru-RU" w:bidi="ar-SA"/>
    </w:rPr>
  </w:style>
  <w:style w:type="character" w:customStyle="1" w:styleId="affffffffffffffffffffffa">
    <w:name w:val="КУ_литература Знак"/>
    <w:basedOn w:val="affffffffffffffffffffff9"/>
    <w:rsid w:val="00F94ED3"/>
    <w:rPr>
      <w:spacing w:val="-2"/>
      <w:sz w:val="18"/>
      <w:szCs w:val="18"/>
      <w:lang w:val="ru-RU" w:eastAsia="ru-RU" w:bidi="ar-SA"/>
    </w:rPr>
  </w:style>
  <w:style w:type="paragraph" w:customStyle="1" w:styleId="affffffffffffffffffffffb">
    <w:name w:val="КУ_автор"/>
    <w:basedOn w:val="2ffff9"/>
    <w:rsid w:val="00F94ED3"/>
    <w:pPr>
      <w:suppressLineNumbers/>
      <w:suppressAutoHyphens w:val="0"/>
      <w:spacing w:before="120" w:after="240" w:line="240" w:lineRule="auto"/>
      <w:jc w:val="center"/>
    </w:pPr>
    <w:rPr>
      <w:rFonts w:ascii="Arial" w:eastAsia="Times New Roman" w:hAnsi="Arial" w:cs="Arial"/>
      <w:i/>
      <w:iCs/>
      <w:sz w:val="18"/>
      <w:szCs w:val="18"/>
      <w:lang w:eastAsia="ru-RU"/>
    </w:rPr>
  </w:style>
  <w:style w:type="character" w:customStyle="1" w:styleId="affffffffffffffffffffffc">
    <w:name w:val="КУ_автор Знак"/>
    <w:basedOn w:val="affffffffffffffffffffff9"/>
    <w:rsid w:val="00F94ED3"/>
    <w:rPr>
      <w:rFonts w:ascii="Arial" w:hAnsi="Arial" w:cs="Arial"/>
      <w:i/>
      <w:iCs/>
      <w:sz w:val="18"/>
      <w:szCs w:val="18"/>
      <w:lang w:val="ru-RU" w:eastAsia="ru-RU" w:bidi="ar-SA"/>
    </w:rPr>
  </w:style>
  <w:style w:type="paragraph" w:customStyle="1" w:styleId="affffffffffffffffffffffd">
    <w:name w:val="КУ_спис_лит"/>
    <w:basedOn w:val="2ffff9"/>
    <w:rsid w:val="00F94ED3"/>
    <w:pPr>
      <w:suppressLineNumbers/>
      <w:suppressAutoHyphens w:val="0"/>
      <w:spacing w:before="120" w:line="240" w:lineRule="auto"/>
      <w:jc w:val="center"/>
    </w:pPr>
    <w:rPr>
      <w:rFonts w:ascii="Times New Roman" w:eastAsia="Times New Roman" w:hAnsi="Times New Roman" w:cs="Times New Roman"/>
      <w:b/>
      <w:bCs/>
      <w:sz w:val="20"/>
      <w:szCs w:val="20"/>
      <w:lang w:eastAsia="ru-RU"/>
    </w:rPr>
  </w:style>
  <w:style w:type="character" w:customStyle="1" w:styleId="ptbrand">
    <w:name w:val="ptbrand"/>
    <w:basedOn w:val="af"/>
    <w:rsid w:val="00F94ED3"/>
  </w:style>
  <w:style w:type="character" w:customStyle="1" w:styleId="binding">
    <w:name w:val="binding"/>
    <w:basedOn w:val="af"/>
    <w:rsid w:val="00F94ED3"/>
  </w:style>
  <w:style w:type="character" w:customStyle="1" w:styleId="format">
    <w:name w:val="format"/>
    <w:basedOn w:val="af"/>
    <w:rsid w:val="00F94ED3"/>
  </w:style>
  <w:style w:type="paragraph" w:customStyle="1" w:styleId="References">
    <w:name w:val="References"/>
    <w:basedOn w:val="ae"/>
    <w:rsid w:val="00F94ED3"/>
    <w:pPr>
      <w:numPr>
        <w:numId w:val="46"/>
      </w:numPr>
      <w:suppressAutoHyphens w:val="0"/>
      <w:spacing w:after="60"/>
      <w:jc w:val="both"/>
    </w:pPr>
    <w:rPr>
      <w:rFonts w:ascii="Times New Roman" w:eastAsia="Times New Roman" w:hAnsi="Times New Roman" w:cs="Times New Roman"/>
      <w:sz w:val="20"/>
      <w:szCs w:val="22"/>
      <w:lang w:val="en-GB" w:eastAsia="en-US"/>
    </w:rPr>
  </w:style>
  <w:style w:type="character" w:customStyle="1" w:styleId="1100">
    <w:name w:val="Знак Знак110"/>
    <w:basedOn w:val="af"/>
    <w:rsid w:val="00C205B0"/>
    <w:rPr>
      <w:sz w:val="24"/>
      <w:szCs w:val="24"/>
      <w:lang w:val="ru-RU" w:eastAsia="ru-RU" w:bidi="ar-SA"/>
    </w:rPr>
  </w:style>
  <w:style w:type="paragraph" w:customStyle="1" w:styleId="14pt04">
    <w:name w:val="Стиль 14 pt уплотненный на  04 пт"/>
    <w:basedOn w:val="ae"/>
    <w:rsid w:val="00C205B0"/>
    <w:pPr>
      <w:suppressAutoHyphens w:val="0"/>
      <w:spacing w:line="360" w:lineRule="auto"/>
      <w:ind w:firstLine="720"/>
      <w:jc w:val="both"/>
    </w:pPr>
    <w:rPr>
      <w:rFonts w:ascii="Times New Roman" w:eastAsia="Times New Roman" w:hAnsi="Times New Roman" w:cs="Times New Roman"/>
      <w:spacing w:val="-8"/>
      <w:sz w:val="28"/>
      <w:lang w:val="uk-UA" w:eastAsia="ru-RU"/>
    </w:rPr>
  </w:style>
  <w:style w:type="character" w:customStyle="1" w:styleId="14pt040">
    <w:name w:val="Стиль 14 pt уплотненный на  04 пт Знак"/>
    <w:basedOn w:val="af"/>
    <w:rsid w:val="00C205B0"/>
    <w:rPr>
      <w:spacing w:val="-8"/>
      <w:sz w:val="28"/>
      <w:szCs w:val="24"/>
      <w:lang w:val="uk-UA" w:eastAsia="ru-RU" w:bidi="ar-SA"/>
    </w:rPr>
  </w:style>
  <w:style w:type="paragraph" w:customStyle="1" w:styleId="caaieiaeeee1">
    <w:name w:val="caaieiaeeee 1"/>
    <w:basedOn w:val="ae"/>
    <w:next w:val="ae"/>
    <w:rsid w:val="008A7511"/>
    <w:pPr>
      <w:keepNext/>
      <w:widowControl w:val="0"/>
      <w:suppressAutoHyphens w:val="0"/>
      <w:overflowPunct w:val="0"/>
      <w:autoSpaceDE w:val="0"/>
      <w:autoSpaceDN w:val="0"/>
      <w:adjustRightInd w:val="0"/>
      <w:ind w:left="1540"/>
      <w:jc w:val="both"/>
      <w:textAlignment w:val="baseline"/>
    </w:pPr>
    <w:rPr>
      <w:rFonts w:ascii="Times New Roman" w:eastAsia="Times New Roman" w:hAnsi="Times New Roman" w:cs="Times New Roman"/>
      <w:sz w:val="28"/>
      <w:szCs w:val="28"/>
      <w:lang w:val="en-US" w:eastAsia="ru-RU"/>
    </w:rPr>
  </w:style>
  <w:style w:type="paragraph" w:customStyle="1" w:styleId="4ff1">
    <w:name w:val="Цитата4"/>
    <w:basedOn w:val="ae"/>
    <w:rsid w:val="009C2C71"/>
    <w:pPr>
      <w:suppressAutoHyphens w:val="0"/>
      <w:overflowPunct w:val="0"/>
      <w:autoSpaceDE w:val="0"/>
      <w:autoSpaceDN w:val="0"/>
      <w:adjustRightInd w:val="0"/>
      <w:ind w:left="567" w:right="3935"/>
      <w:jc w:val="both"/>
      <w:textAlignment w:val="baseline"/>
    </w:pPr>
    <w:rPr>
      <w:rFonts w:ascii="Times New Roman" w:eastAsia="Times New Roman" w:hAnsi="Times New Roman" w:cs="Times New Roman"/>
      <w:sz w:val="28"/>
      <w:szCs w:val="20"/>
      <w:lang w:val="en-US" w:eastAsia="ru-RU"/>
    </w:rPr>
  </w:style>
  <w:style w:type="paragraph" w:customStyle="1" w:styleId="fr12">
    <w:name w:val="fr1"/>
    <w:basedOn w:val="ae"/>
    <w:rsid w:val="00AE503D"/>
    <w:pPr>
      <w:suppressAutoHyphens w:val="0"/>
      <w:spacing w:before="75" w:after="75"/>
      <w:ind w:left="75" w:right="75" w:firstLine="567"/>
    </w:pPr>
    <w:rPr>
      <w:rFonts w:ascii="Times New Roman" w:eastAsia="Times New Roman" w:hAnsi="Times New Roman" w:cs="Times New Roman"/>
      <w:sz w:val="20"/>
      <w:szCs w:val="20"/>
      <w:lang w:val="uk-UA" w:eastAsia="ru-RU"/>
    </w:rPr>
  </w:style>
  <w:style w:type="character" w:customStyle="1" w:styleId="bold2">
    <w:name w:val="bold2"/>
    <w:basedOn w:val="af"/>
    <w:rsid w:val="00AE503D"/>
    <w:rPr>
      <w:color w:val="1E5A64"/>
    </w:rPr>
  </w:style>
  <w:style w:type="character" w:customStyle="1" w:styleId="rvts35">
    <w:name w:val="rvts35"/>
    <w:basedOn w:val="af"/>
    <w:rsid w:val="00AE503D"/>
    <w:rPr>
      <w:rFonts w:ascii="Times New Roman" w:hAnsi="Times New Roman" w:cs="Times New Roman" w:hint="default"/>
      <w:i/>
      <w:iCs/>
      <w:sz w:val="28"/>
      <w:szCs w:val="28"/>
    </w:rPr>
  </w:style>
  <w:style w:type="paragraph" w:customStyle="1" w:styleId="title2">
    <w:name w:val="title2"/>
    <w:basedOn w:val="ae"/>
    <w:rsid w:val="00AE503D"/>
    <w:pPr>
      <w:suppressAutoHyphens w:val="0"/>
      <w:spacing w:before="100" w:beforeAutospacing="1" w:after="100" w:afterAutospacing="1"/>
      <w:jc w:val="center"/>
    </w:pPr>
    <w:rPr>
      <w:rFonts w:ascii="Times New Roman" w:eastAsia="Times New Roman" w:hAnsi="Times New Roman" w:cs="Times New Roman"/>
      <w:i/>
      <w:iCs/>
      <w:color w:val="442E38"/>
      <w:lang w:val="uk-UA" w:eastAsia="ru-RU"/>
    </w:rPr>
  </w:style>
  <w:style w:type="character" w:customStyle="1" w:styleId="copymedium1">
    <w:name w:val="copymedium1"/>
    <w:basedOn w:val="af"/>
    <w:rsid w:val="00AE503D"/>
    <w:rPr>
      <w:rFonts w:ascii="Arial" w:hAnsi="Arial" w:cs="Arial" w:hint="default"/>
      <w:color w:val="000000"/>
      <w:sz w:val="18"/>
      <w:szCs w:val="18"/>
    </w:rPr>
  </w:style>
  <w:style w:type="paragraph" w:customStyle="1" w:styleId="authorgroup">
    <w:name w:val="authorgroup"/>
    <w:basedOn w:val="ae"/>
    <w:rsid w:val="00AE503D"/>
    <w:pPr>
      <w:suppressAutoHyphens w:val="0"/>
      <w:spacing w:before="100" w:beforeAutospacing="1" w:after="100" w:afterAutospacing="1"/>
    </w:pPr>
    <w:rPr>
      <w:rFonts w:ascii="Times New Roman" w:eastAsia="Times New Roman" w:hAnsi="Times New Roman" w:cs="Times New Roman"/>
      <w:b/>
      <w:bCs/>
      <w:lang w:val="uk-UA" w:eastAsia="ru-RU"/>
    </w:rPr>
  </w:style>
  <w:style w:type="paragraph" w:customStyle="1" w:styleId="200">
    <w:name w:val="Знак Знак20"/>
    <w:basedOn w:val="ae"/>
    <w:rsid w:val="00474612"/>
    <w:pPr>
      <w:suppressAutoHyphens w:val="0"/>
    </w:pPr>
    <w:rPr>
      <w:rFonts w:ascii="Verdana" w:eastAsia="Times New Roman" w:hAnsi="Verdana" w:cs="Verdana"/>
      <w:sz w:val="20"/>
      <w:szCs w:val="20"/>
      <w:lang w:val="en-US" w:eastAsia="en-US"/>
    </w:rPr>
  </w:style>
  <w:style w:type="paragraph" w:customStyle="1" w:styleId="160">
    <w:name w:val="Знак16"/>
    <w:basedOn w:val="ae"/>
    <w:rsid w:val="00F24C48"/>
    <w:pPr>
      <w:suppressAutoHyphens w:val="0"/>
    </w:pPr>
    <w:rPr>
      <w:rFonts w:ascii="Verdana" w:eastAsia="Times New Roman" w:hAnsi="Verdana" w:cs="Times New Roman"/>
      <w:sz w:val="20"/>
      <w:szCs w:val="20"/>
      <w:lang w:val="en-US" w:eastAsia="en-US"/>
    </w:rPr>
  </w:style>
  <w:style w:type="character" w:customStyle="1" w:styleId="google-src-active-text">
    <w:name w:val="google-src-active-text"/>
    <w:basedOn w:val="af"/>
    <w:rsid w:val="00F24C48"/>
  </w:style>
  <w:style w:type="paragraph" w:customStyle="1" w:styleId="litlist">
    <w:name w:val="litlist"/>
    <w:basedOn w:val="ae"/>
    <w:rsid w:val="004F5D22"/>
    <w:pPr>
      <w:suppressAutoHyphens w:val="0"/>
      <w:ind w:left="400"/>
      <w:jc w:val="both"/>
    </w:pPr>
    <w:rPr>
      <w:rFonts w:ascii="Times New Roman" w:eastAsia="Times New Roman" w:hAnsi="Times New Roman" w:cs="Times New Roman"/>
      <w:lang w:eastAsia="ru-RU"/>
    </w:rPr>
  </w:style>
  <w:style w:type="character" w:customStyle="1" w:styleId="highlighting">
    <w:name w:val="highlighting"/>
    <w:basedOn w:val="af"/>
    <w:rsid w:val="003E6E3C"/>
  </w:style>
  <w:style w:type="paragraph" w:customStyle="1" w:styleId="rvps15">
    <w:name w:val="rvps15"/>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18">
    <w:name w:val="rvps18"/>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28">
    <w:name w:val="rvts28"/>
    <w:basedOn w:val="af"/>
    <w:rsid w:val="001575AD"/>
  </w:style>
  <w:style w:type="character" w:customStyle="1" w:styleId="rvts29">
    <w:name w:val="rvts29"/>
    <w:basedOn w:val="af"/>
    <w:rsid w:val="001575AD"/>
  </w:style>
  <w:style w:type="paragraph" w:customStyle="1" w:styleId="rvps21">
    <w:name w:val="rvps21"/>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2">
    <w:name w:val="rvts32"/>
    <w:basedOn w:val="af"/>
    <w:rsid w:val="001575AD"/>
  </w:style>
  <w:style w:type="paragraph" w:customStyle="1" w:styleId="rvps22">
    <w:name w:val="rvps22"/>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8">
    <w:name w:val="rvts38"/>
    <w:basedOn w:val="af"/>
    <w:rsid w:val="001575AD"/>
  </w:style>
  <w:style w:type="paragraph" w:customStyle="1" w:styleId="rvps24">
    <w:name w:val="rvps24"/>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7">
    <w:name w:val="rvps27"/>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8">
    <w:name w:val="rvps28"/>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9">
    <w:name w:val="rvps29"/>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8">
    <w:name w:val="rvts48"/>
    <w:basedOn w:val="af"/>
    <w:rsid w:val="001575AD"/>
  </w:style>
  <w:style w:type="paragraph" w:customStyle="1" w:styleId="rvps31">
    <w:name w:val="rvps31"/>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2">
    <w:name w:val="rvps32"/>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9">
    <w:name w:val="rvts49"/>
    <w:basedOn w:val="af"/>
    <w:rsid w:val="001575AD"/>
  </w:style>
  <w:style w:type="paragraph" w:customStyle="1" w:styleId="rvps33">
    <w:name w:val="rvps33"/>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4">
    <w:name w:val="rvps34"/>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5">
    <w:name w:val="rvps35"/>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6">
    <w:name w:val="rvps36"/>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50">
    <w:name w:val="rvts50"/>
    <w:basedOn w:val="af"/>
    <w:rsid w:val="001575AD"/>
  </w:style>
  <w:style w:type="character" w:customStyle="1" w:styleId="rvts51">
    <w:name w:val="rvts51"/>
    <w:basedOn w:val="af"/>
    <w:rsid w:val="001575AD"/>
  </w:style>
  <w:style w:type="character" w:customStyle="1" w:styleId="rvts52">
    <w:name w:val="rvts52"/>
    <w:basedOn w:val="af"/>
    <w:rsid w:val="001575AD"/>
  </w:style>
  <w:style w:type="character" w:customStyle="1" w:styleId="rvts53">
    <w:name w:val="rvts53"/>
    <w:basedOn w:val="af"/>
    <w:rsid w:val="001575AD"/>
  </w:style>
  <w:style w:type="character" w:customStyle="1" w:styleId="rvts54">
    <w:name w:val="rvts54"/>
    <w:basedOn w:val="af"/>
    <w:rsid w:val="001575AD"/>
  </w:style>
  <w:style w:type="paragraph" w:customStyle="1" w:styleId="rvps37">
    <w:name w:val="rvps37"/>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4">
    <w:name w:val="rvts44"/>
    <w:basedOn w:val="af"/>
    <w:rsid w:val="001575AD"/>
  </w:style>
  <w:style w:type="character" w:customStyle="1" w:styleId="rvts55">
    <w:name w:val="rvts55"/>
    <w:basedOn w:val="af"/>
    <w:rsid w:val="001575AD"/>
  </w:style>
  <w:style w:type="character" w:customStyle="1" w:styleId="personname">
    <w:name w:val="person_name"/>
    <w:basedOn w:val="af"/>
    <w:rsid w:val="008440DC"/>
  </w:style>
  <w:style w:type="paragraph" w:customStyle="1" w:styleId="Caaieiaie10">
    <w:name w:val="Caaieiaie1"/>
    <w:basedOn w:val="ae"/>
    <w:rsid w:val="008440DC"/>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paragraph" w:customStyle="1" w:styleId="nb">
    <w:name w:val="nb"/>
    <w:basedOn w:val="ae"/>
    <w:rsid w:val="008440DC"/>
    <w:pPr>
      <w:suppressAutoHyphens w:val="0"/>
      <w:spacing w:before="100" w:beforeAutospacing="1" w:after="100" w:afterAutospacing="1"/>
      <w:jc w:val="both"/>
    </w:pPr>
    <w:rPr>
      <w:rFonts w:ascii="Times New Roman" w:eastAsia="Times New Roman" w:hAnsi="Times New Roman" w:cs="Times New Roman"/>
      <w:b/>
      <w:bCs/>
      <w:color w:val="3F2D1C"/>
      <w:sz w:val="18"/>
      <w:szCs w:val="18"/>
      <w:lang w:val="uk-UA" w:eastAsia="ru-RU"/>
    </w:rPr>
  </w:style>
  <w:style w:type="paragraph" w:customStyle="1" w:styleId="s0">
    <w:name w:val="s0"/>
    <w:basedOn w:val="ae"/>
    <w:rsid w:val="008440DC"/>
    <w:pPr>
      <w:suppressAutoHyphens w:val="0"/>
      <w:ind w:firstLine="400"/>
      <w:jc w:val="both"/>
    </w:pPr>
    <w:rPr>
      <w:rFonts w:ascii="Times New Roman" w:eastAsia="Times New Roman" w:hAnsi="Times New Roman" w:cs="Times New Roman"/>
      <w:color w:val="3F2D1C"/>
      <w:sz w:val="18"/>
      <w:szCs w:val="18"/>
      <w:lang w:val="uk-UA" w:eastAsia="ru-RU"/>
    </w:rPr>
  </w:style>
  <w:style w:type="paragraph" w:customStyle="1" w:styleId="s2">
    <w:name w:val="s2"/>
    <w:basedOn w:val="ae"/>
    <w:rsid w:val="008440DC"/>
    <w:pPr>
      <w:suppressAutoHyphens w:val="0"/>
      <w:ind w:firstLine="400"/>
      <w:jc w:val="both"/>
    </w:pPr>
    <w:rPr>
      <w:rFonts w:ascii="Times New Roman" w:eastAsia="Times New Roman" w:hAnsi="Times New Roman" w:cs="Times New Roman"/>
      <w:b/>
      <w:bCs/>
      <w:color w:val="3F2D1C"/>
      <w:sz w:val="18"/>
      <w:szCs w:val="18"/>
      <w:lang w:val="uk-UA" w:eastAsia="ru-RU"/>
    </w:rPr>
  </w:style>
  <w:style w:type="paragraph" w:customStyle="1" w:styleId="Page0">
    <w:name w:val="Page"/>
    <w:basedOn w:val="ae"/>
    <w:rsid w:val="008440DC"/>
    <w:pPr>
      <w:widowControl w:val="0"/>
      <w:suppressAutoHyphens w:val="0"/>
      <w:autoSpaceDE w:val="0"/>
      <w:autoSpaceDN w:val="0"/>
      <w:adjustRightInd w:val="0"/>
    </w:pPr>
    <w:rPr>
      <w:rFonts w:ascii="Times New Roman" w:eastAsia="Times New Roman" w:hAnsi="Times New Roman" w:cs="Times New Roman"/>
      <w:b/>
      <w:bCs/>
      <w:color w:val="666699"/>
      <w:sz w:val="19"/>
      <w:szCs w:val="19"/>
      <w:lang w:eastAsia="ru-RU"/>
    </w:rPr>
  </w:style>
  <w:style w:type="paragraph" w:customStyle="1" w:styleId="affffffffffffffffffffffe">
    <w:name w:val="ТекстСборник"/>
    <w:basedOn w:val="ae"/>
    <w:rsid w:val="008440DC"/>
    <w:pPr>
      <w:suppressAutoHyphens w:val="0"/>
      <w:ind w:firstLine="567"/>
      <w:jc w:val="both"/>
    </w:pPr>
    <w:rPr>
      <w:rFonts w:ascii="CentSchbook Win95BT" w:eastAsia="Times New Roman" w:hAnsi="CentSchbook Win95BT" w:cs="Times New Roman"/>
      <w:sz w:val="20"/>
      <w:szCs w:val="20"/>
      <w:lang w:eastAsia="ru-RU"/>
    </w:rPr>
  </w:style>
  <w:style w:type="character" w:customStyle="1" w:styleId="Iniiaiieoeoo">
    <w:name w:val="Iniiaiie o?eoo"/>
    <w:rsid w:val="00D553E8"/>
  </w:style>
  <w:style w:type="character" w:customStyle="1" w:styleId="190">
    <w:name w:val="Знак Знак19"/>
    <w:basedOn w:val="af"/>
    <w:rsid w:val="008958D4"/>
    <w:rPr>
      <w:sz w:val="24"/>
      <w:szCs w:val="24"/>
      <w:lang w:val="ru-RU" w:eastAsia="ru-RU" w:bidi="ar-SA"/>
    </w:rPr>
  </w:style>
  <w:style w:type="paragraph" w:customStyle="1" w:styleId="3fff0">
    <w:name w:val="Стиль3"/>
    <w:basedOn w:val="3"/>
    <w:rsid w:val="00752F3E"/>
    <w:pPr>
      <w:widowControl/>
      <w:numPr>
        <w:ilvl w:val="0"/>
        <w:numId w:val="0"/>
      </w:numPr>
      <w:suppressAutoHyphens w:val="0"/>
      <w:spacing w:before="0" w:after="0" w:line="360" w:lineRule="auto"/>
      <w:ind w:firstLine="708"/>
    </w:pPr>
    <w:rPr>
      <w:rFonts w:ascii="Times New Roman" w:eastAsia="Times New Roman" w:hAnsi="Times New Roman" w:cs="Times New Roman"/>
      <w:bCs/>
      <w:color w:val="auto"/>
      <w:spacing w:val="-4"/>
      <w:kern w:val="28"/>
      <w:sz w:val="28"/>
      <w:szCs w:val="24"/>
      <w:lang w:val="uk-UA" w:eastAsia="ru-RU"/>
    </w:rPr>
  </w:style>
  <w:style w:type="character" w:customStyle="1" w:styleId="532">
    <w:name w:val="Знак Знак53"/>
    <w:basedOn w:val="261"/>
    <w:locked/>
    <w:rsid w:val="00752F3E"/>
    <w:rPr>
      <w:rFonts w:ascii="Arial" w:hAnsi="Arial" w:cs="Arial"/>
      <w:b/>
      <w:bCs/>
      <w:kern w:val="28"/>
      <w:sz w:val="28"/>
      <w:szCs w:val="24"/>
      <w:lang w:val="uk-UA" w:eastAsia="ru-RU" w:bidi="ar-SA"/>
    </w:rPr>
  </w:style>
  <w:style w:type="character" w:customStyle="1" w:styleId="261">
    <w:name w:val="Знак Знак26"/>
    <w:basedOn w:val="af"/>
    <w:locked/>
    <w:rsid w:val="00752F3E"/>
    <w:rPr>
      <w:rFonts w:ascii="Arial" w:hAnsi="Arial" w:cs="Arial"/>
      <w:b/>
      <w:bCs/>
      <w:kern w:val="28"/>
      <w:sz w:val="32"/>
      <w:szCs w:val="32"/>
      <w:lang w:val="ru-RU" w:eastAsia="ru-RU" w:bidi="ar-SA"/>
    </w:rPr>
  </w:style>
  <w:style w:type="character" w:customStyle="1" w:styleId="430">
    <w:name w:val="Знак Знак43"/>
    <w:basedOn w:val="261"/>
    <w:locked/>
    <w:rsid w:val="00752F3E"/>
    <w:rPr>
      <w:rFonts w:ascii="Arial" w:hAnsi="Arial" w:cs="Arial"/>
      <w:b/>
      <w:bCs/>
      <w:i/>
      <w:spacing w:val="-4"/>
      <w:kern w:val="28"/>
      <w:sz w:val="28"/>
      <w:szCs w:val="28"/>
      <w:lang w:val="uk-UA" w:eastAsia="ru-RU" w:bidi="ar-SA"/>
    </w:rPr>
  </w:style>
  <w:style w:type="character" w:customStyle="1" w:styleId="333">
    <w:name w:val="Знак Знак33"/>
    <w:basedOn w:val="af"/>
    <w:locked/>
    <w:rsid w:val="00752F3E"/>
    <w:rPr>
      <w:b/>
      <w:bCs/>
      <w:sz w:val="28"/>
      <w:szCs w:val="24"/>
      <w:lang w:val="uk-UA" w:eastAsia="ru-RU" w:bidi="ar-SA"/>
    </w:rPr>
  </w:style>
  <w:style w:type="character" w:customStyle="1" w:styleId="180">
    <w:name w:val="Знак Знак18"/>
    <w:basedOn w:val="af"/>
    <w:locked/>
    <w:rsid w:val="00752F3E"/>
    <w:rPr>
      <w:sz w:val="24"/>
      <w:szCs w:val="24"/>
      <w:lang w:val="ru-RU" w:eastAsia="ru-RU" w:bidi="ar-SA"/>
    </w:rPr>
  </w:style>
  <w:style w:type="character" w:customStyle="1" w:styleId="170">
    <w:name w:val="Знак Знак17"/>
    <w:basedOn w:val="af"/>
    <w:locked/>
    <w:rsid w:val="00752F3E"/>
    <w:rPr>
      <w:sz w:val="24"/>
      <w:szCs w:val="24"/>
      <w:lang w:val="ru-RU" w:eastAsia="ru-RU" w:bidi="ar-SA"/>
    </w:rPr>
  </w:style>
  <w:style w:type="paragraph" w:customStyle="1" w:styleId="2fffffb">
    <w:name w:val="Абзац списка2"/>
    <w:basedOn w:val="ae"/>
    <w:qFormat/>
    <w:rsid w:val="00752F3E"/>
    <w:pPr>
      <w:suppressAutoHyphens w:val="0"/>
      <w:spacing w:line="360" w:lineRule="auto"/>
      <w:ind w:left="720"/>
      <w:contextualSpacing/>
    </w:pPr>
    <w:rPr>
      <w:rFonts w:ascii="Times New Roman" w:eastAsia="Times New Roman" w:hAnsi="Times New Roman" w:cs="Times New Roman"/>
      <w:lang w:eastAsia="ru-RU"/>
    </w:rPr>
  </w:style>
  <w:style w:type="character" w:customStyle="1" w:styleId="114127">
    <w:name w:val="Стиль Заголовок 1 + 14 пт По левому краю Первая строка:  127 см Знак"/>
    <w:basedOn w:val="532"/>
    <w:locked/>
    <w:rsid w:val="00752F3E"/>
    <w:rPr>
      <w:rFonts w:ascii="Arial" w:hAnsi="Arial" w:cs="Arial"/>
      <w:b/>
      <w:bCs/>
      <w:kern w:val="28"/>
      <w:sz w:val="28"/>
      <w:szCs w:val="24"/>
      <w:lang w:val="uk-UA" w:eastAsia="ru-RU" w:bidi="ar-SA"/>
    </w:rPr>
  </w:style>
  <w:style w:type="paragraph" w:customStyle="1" w:styleId="1141270">
    <w:name w:val="Стиль Заголовок 1 + 14 пт По левому краю Первая строка:  127 см"/>
    <w:basedOn w:val="1"/>
    <w:next w:val="afffffffa"/>
    <w:rsid w:val="00752F3E"/>
    <w:pPr>
      <w:numPr>
        <w:numId w:val="0"/>
      </w:numPr>
      <w:suppressAutoHyphens w:val="0"/>
      <w:spacing w:before="0" w:after="0" w:line="360" w:lineRule="auto"/>
      <w:ind w:firstLine="720"/>
      <w:jc w:val="both"/>
    </w:pPr>
    <w:rPr>
      <w:rFonts w:ascii="Arial" w:eastAsia="Times New Roman" w:hAnsi="Arial" w:cs="Arial"/>
      <w:kern w:val="28"/>
      <w:sz w:val="28"/>
      <w:szCs w:val="24"/>
      <w:lang w:val="uk-UA" w:eastAsia="ru-RU"/>
    </w:rPr>
  </w:style>
  <w:style w:type="paragraph" w:customStyle="1" w:styleId="1141271">
    <w:name w:val="Стиль Стиль Заголовок 1 + 14 пт По левому краю Первая строка:  127 ..."/>
    <w:basedOn w:val="1141270"/>
    <w:rsid w:val="00752F3E"/>
    <w:pPr>
      <w:ind w:left="708" w:firstLine="0"/>
    </w:pPr>
    <w:rPr>
      <w:bCs w:val="0"/>
    </w:rPr>
  </w:style>
  <w:style w:type="paragraph" w:customStyle="1" w:styleId="2fffffc">
    <w:name w:val="Заголовок оглавления2"/>
    <w:basedOn w:val="1"/>
    <w:next w:val="ae"/>
    <w:qFormat/>
    <w:rsid w:val="00752F3E"/>
    <w:pPr>
      <w:keepLines/>
      <w:numPr>
        <w:numId w:val="0"/>
      </w:numPr>
      <w:suppressAutoHyphens w:val="0"/>
      <w:spacing w:before="480" w:after="0" w:line="276" w:lineRule="auto"/>
      <w:outlineLvl w:val="9"/>
    </w:pPr>
    <w:rPr>
      <w:rFonts w:ascii="Cambria" w:eastAsia="Times New Roman" w:hAnsi="Cambria" w:cs="Times New Roman"/>
      <w:bCs w:val="0"/>
      <w:color w:val="365F91"/>
      <w:kern w:val="0"/>
      <w:sz w:val="28"/>
      <w:szCs w:val="28"/>
      <w:lang w:val="en-US" w:eastAsia="en-US"/>
    </w:rPr>
  </w:style>
  <w:style w:type="paragraph" w:customStyle="1" w:styleId="14c">
    <w:name w:val="Обычный + 14 пт"/>
    <w:aliases w:val="полужирный,По центру,Первая строка:  1,25 см,Междустр.инт..."/>
    <w:basedOn w:val="ae"/>
    <w:rsid w:val="00244F6B"/>
    <w:pPr>
      <w:suppressAutoHyphens w:val="0"/>
      <w:spacing w:line="264" w:lineRule="auto"/>
      <w:ind w:firstLine="708"/>
      <w:jc w:val="both"/>
      <w:outlineLvl w:val="0"/>
    </w:pPr>
    <w:rPr>
      <w:rFonts w:ascii="Times New Roman" w:eastAsia="Times New Roman" w:hAnsi="Times New Roman" w:cs="Times New Roman"/>
      <w:b/>
      <w:sz w:val="28"/>
      <w:szCs w:val="28"/>
      <w:lang w:eastAsia="ru-RU"/>
    </w:rPr>
  </w:style>
  <w:style w:type="paragraph" w:customStyle="1" w:styleId="Disser0">
    <w:name w:val="Disser 0"/>
    <w:basedOn w:val="ae"/>
    <w:rsid w:val="00457D0C"/>
    <w:pPr>
      <w:suppressAutoHyphens w:val="0"/>
      <w:spacing w:line="360" w:lineRule="auto"/>
      <w:ind w:firstLine="708"/>
      <w:jc w:val="center"/>
    </w:pPr>
    <w:rPr>
      <w:rFonts w:ascii="Times New Roman" w:eastAsia="Times New Roman" w:hAnsi="Times New Roman" w:cs="Times New Roman"/>
      <w:b/>
      <w:sz w:val="28"/>
      <w:szCs w:val="28"/>
      <w:lang w:val="uk-UA" w:eastAsia="ru-RU"/>
    </w:rPr>
  </w:style>
  <w:style w:type="character" w:customStyle="1" w:styleId="star-toc-chapter1">
    <w:name w:val="star-toc-chapter1"/>
    <w:basedOn w:val="af"/>
    <w:rsid w:val="00457D0C"/>
    <w:rPr>
      <w:bdr w:val="none" w:sz="0" w:space="0" w:color="auto" w:frame="1"/>
      <w:shd w:val="clear" w:color="auto" w:fill="FFFFFF"/>
    </w:rPr>
  </w:style>
  <w:style w:type="paragraph" w:customStyle="1" w:styleId="iauiue10">
    <w:name w:val="iau?iue1"/>
    <w:basedOn w:val="ae"/>
    <w:rsid w:val="00457D0C"/>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Disser11">
    <w:name w:val="Disser 1.1"/>
    <w:basedOn w:val="ae"/>
    <w:rsid w:val="00457D0C"/>
    <w:pPr>
      <w:numPr>
        <w:numId w:val="47"/>
      </w:numPr>
      <w:suppressAutoHyphens w:val="0"/>
    </w:pPr>
    <w:rPr>
      <w:rFonts w:ascii="Times New Roman" w:eastAsia="Times New Roman" w:hAnsi="Times New Roman" w:cs="Times New Roman"/>
      <w:b/>
      <w:bCs/>
      <w:sz w:val="28"/>
      <w:szCs w:val="20"/>
      <w:lang w:val="uk-UA" w:eastAsia="ru-RU"/>
    </w:rPr>
  </w:style>
  <w:style w:type="paragraph" w:customStyle="1" w:styleId="Disser111">
    <w:name w:val="Disser 1.1.1"/>
    <w:basedOn w:val="ae"/>
    <w:rsid w:val="00457D0C"/>
    <w:pPr>
      <w:numPr>
        <w:numId w:val="48"/>
      </w:numPr>
      <w:suppressAutoHyphens w:val="0"/>
      <w:spacing w:line="360" w:lineRule="auto"/>
    </w:pPr>
    <w:rPr>
      <w:rFonts w:ascii="Times New Roman" w:eastAsia="Times New Roman" w:hAnsi="Times New Roman" w:cs="Times New Roman"/>
      <w:b/>
      <w:i/>
      <w:sz w:val="28"/>
      <w:szCs w:val="28"/>
      <w:lang w:val="uk-UA" w:eastAsia="ru-RU"/>
    </w:rPr>
  </w:style>
  <w:style w:type="paragraph" w:customStyle="1" w:styleId="Disser1">
    <w:name w:val="Disser 1"/>
    <w:basedOn w:val="ae"/>
    <w:rsid w:val="00457D0C"/>
    <w:pPr>
      <w:keepNext/>
      <w:tabs>
        <w:tab w:val="num" w:pos="227"/>
      </w:tabs>
      <w:suppressAutoHyphens w:val="0"/>
      <w:spacing w:before="240" w:after="60"/>
      <w:ind w:left="227" w:hanging="57"/>
      <w:jc w:val="both"/>
      <w:outlineLvl w:val="0"/>
    </w:pPr>
    <w:rPr>
      <w:rFonts w:ascii="Times New Roman" w:eastAsia="Times New Roman" w:hAnsi="Times New Roman" w:cs="Times New Roman"/>
      <w:b/>
      <w:bCs/>
      <w:kern w:val="32"/>
      <w:sz w:val="28"/>
      <w:szCs w:val="20"/>
      <w:lang w:val="uk-UA" w:eastAsia="ru-RU"/>
    </w:rPr>
  </w:style>
  <w:style w:type="paragraph" w:customStyle="1" w:styleId="3fff1">
    <w:name w:val="Основной текст с отступом3"/>
    <w:basedOn w:val="ae"/>
    <w:rsid w:val="0029659F"/>
    <w:pPr>
      <w:suppressAutoHyphens w:val="0"/>
      <w:spacing w:after="120"/>
      <w:ind w:left="283"/>
    </w:pPr>
    <w:rPr>
      <w:rFonts w:ascii="Times New Roman" w:eastAsia="Times New Roman" w:hAnsi="Times New Roman" w:cs="Times New Roman"/>
      <w:lang w:val="uk-UA" w:eastAsia="ru-RU"/>
    </w:rPr>
  </w:style>
  <w:style w:type="paragraph" w:customStyle="1" w:styleId="TimesNewRomanCYR">
    <w:name w:val="Обычный + Times New Roman CYR"/>
    <w:aliases w:val="14 пт,По ширине,Первая строка:  0,74 см,Обычный + Times New Roman,Черный,Справа:  -0,33 см,Между...,Слева:  0 см,24 см,Междустр.инте..."/>
    <w:basedOn w:val="ae"/>
    <w:rsid w:val="00C27DEF"/>
    <w:pPr>
      <w:suppressAutoHyphens w:val="0"/>
      <w:spacing w:line="360" w:lineRule="auto"/>
      <w:ind w:firstLine="708"/>
      <w:jc w:val="both"/>
    </w:pPr>
    <w:rPr>
      <w:rFonts w:ascii="Times New Roman" w:eastAsia="Times New Roman" w:hAnsi="Times New Roman" w:cs="Times New Roman"/>
      <w:spacing w:val="-2"/>
      <w:sz w:val="28"/>
      <w:szCs w:val="28"/>
      <w:lang w:val="uk-UA" w:eastAsia="ru-RU"/>
    </w:rPr>
  </w:style>
  <w:style w:type="paragraph" w:customStyle="1" w:styleId="AuthorSbornik">
    <w:name w:val="AuthorSbornik"/>
    <w:basedOn w:val="9"/>
    <w:rsid w:val="00EC7A88"/>
    <w:pPr>
      <w:keepNext w:val="0"/>
      <w:widowControl/>
      <w:numPr>
        <w:numId w:val="49"/>
      </w:numPr>
      <w:suppressAutoHyphens w:val="0"/>
      <w:autoSpaceDE/>
      <w:spacing w:line="240" w:lineRule="auto"/>
      <w:ind w:left="0" w:firstLine="0"/>
      <w:jc w:val="right"/>
    </w:pPr>
    <w:rPr>
      <w:rFonts w:ascii="CentSchbook Win95BT" w:eastAsia="Times New Roman" w:hAnsi="CentSchbook Win95BT" w:cs="Times New Roman"/>
      <w:i/>
      <w:iCs/>
      <w:sz w:val="20"/>
      <w:szCs w:val="20"/>
      <w:lang w:val="uk-UA" w:eastAsia="uk-UA"/>
    </w:rPr>
  </w:style>
  <w:style w:type="paragraph" w:customStyle="1" w:styleId="1160">
    <w:name w:val="Заголовок 116"/>
    <w:basedOn w:val="ae"/>
    <w:rsid w:val="00EC7A88"/>
    <w:pPr>
      <w:suppressAutoHyphens w:val="0"/>
      <w:spacing w:after="72" w:line="300" w:lineRule="atLeast"/>
      <w:outlineLvl w:val="1"/>
    </w:pPr>
    <w:rPr>
      <w:rFonts w:ascii="Times New Roman" w:eastAsia="Times New Roman" w:hAnsi="Times New Roman" w:cs="Times New Roman"/>
      <w:b/>
      <w:bCs/>
      <w:color w:val="464646"/>
      <w:kern w:val="36"/>
      <w:sz w:val="26"/>
      <w:szCs w:val="26"/>
      <w:lang w:eastAsia="ru-RU"/>
    </w:rPr>
  </w:style>
  <w:style w:type="paragraph" w:customStyle="1" w:styleId="11f3">
    <w:name w:val="Обычный (веб)11"/>
    <w:basedOn w:val="ae"/>
    <w:rsid w:val="00EC7A88"/>
    <w:pPr>
      <w:suppressAutoHyphens w:val="0"/>
      <w:spacing w:before="240" w:after="180" w:line="360" w:lineRule="auto"/>
    </w:pPr>
    <w:rPr>
      <w:rFonts w:ascii="Times New Roman" w:eastAsia="Times New Roman" w:hAnsi="Times New Roman" w:cs="Times New Roman"/>
      <w:color w:val="464646"/>
      <w:sz w:val="14"/>
      <w:szCs w:val="14"/>
      <w:lang w:eastAsia="ru-RU"/>
    </w:rPr>
  </w:style>
  <w:style w:type="character" w:customStyle="1" w:styleId="italic1">
    <w:name w:val="italic1"/>
    <w:basedOn w:val="af"/>
    <w:rsid w:val="00EC7A88"/>
    <w:rPr>
      <w:rFonts w:ascii="Times New Roman" w:hAnsi="Times New Roman" w:cs="Times New Roman"/>
      <w:i/>
      <w:iCs/>
    </w:rPr>
  </w:style>
  <w:style w:type="paragraph" w:customStyle="1" w:styleId="3fff2">
    <w:name w:val="Текст выноски3"/>
    <w:basedOn w:val="ae"/>
    <w:rsid w:val="00EC7A88"/>
    <w:pPr>
      <w:suppressAutoHyphens w:val="0"/>
    </w:pPr>
    <w:rPr>
      <w:rFonts w:ascii="Tahoma" w:eastAsia="SimSun" w:hAnsi="Tahoma" w:cs="Tahoma"/>
      <w:sz w:val="16"/>
      <w:szCs w:val="16"/>
      <w:lang w:val="uk-UA" w:eastAsia="zh-CN"/>
    </w:rPr>
  </w:style>
  <w:style w:type="paragraph" w:customStyle="1" w:styleId="4ff2">
    <w:name w:val="Основной текст с отступом4"/>
    <w:basedOn w:val="ae"/>
    <w:rsid w:val="004F0E5C"/>
    <w:pPr>
      <w:suppressAutoHyphens w:val="0"/>
      <w:ind w:firstLine="720"/>
    </w:pPr>
    <w:rPr>
      <w:rFonts w:ascii="Arial" w:eastAsia="Times New Roman" w:hAnsi="Arial" w:cs="Arial"/>
      <w:sz w:val="28"/>
      <w:szCs w:val="28"/>
      <w:lang w:val="uk-UA" w:eastAsia="uk-UA"/>
    </w:rPr>
  </w:style>
  <w:style w:type="paragraph" w:customStyle="1" w:styleId="7c">
    <w:name w:val="Обычный7"/>
    <w:rsid w:val="00411D54"/>
    <w:rPr>
      <w:rFonts w:ascii="Times New Roman" w:eastAsia="Times New Roman" w:hAnsi="Times New Roman" w:cs="Times New Roman"/>
    </w:rPr>
  </w:style>
  <w:style w:type="paragraph" w:customStyle="1" w:styleId="5f6">
    <w:name w:val="Название5"/>
    <w:basedOn w:val="7c"/>
    <w:rsid w:val="00411D54"/>
    <w:pPr>
      <w:spacing w:line="360" w:lineRule="auto"/>
      <w:jc w:val="center"/>
    </w:pPr>
    <w:rPr>
      <w:sz w:val="28"/>
      <w:lang w:val="uk-UA"/>
    </w:rPr>
  </w:style>
  <w:style w:type="paragraph" w:customStyle="1" w:styleId="5f7">
    <w:name w:val="Подзаголовок5"/>
    <w:basedOn w:val="7c"/>
    <w:rsid w:val="00411D54"/>
    <w:pPr>
      <w:spacing w:line="360" w:lineRule="auto"/>
    </w:pPr>
    <w:rPr>
      <w:sz w:val="28"/>
      <w:lang w:val="uk-UA"/>
    </w:rPr>
  </w:style>
  <w:style w:type="paragraph" w:customStyle="1" w:styleId="251">
    <w:name w:val="Основной текст 25"/>
    <w:basedOn w:val="7c"/>
    <w:rsid w:val="00411D54"/>
    <w:pPr>
      <w:spacing w:line="480" w:lineRule="auto"/>
      <w:jc w:val="center"/>
    </w:pPr>
    <w:rPr>
      <w:b/>
      <w:i/>
      <w:sz w:val="28"/>
      <w:lang w:val="uk-UA"/>
    </w:rPr>
  </w:style>
  <w:style w:type="paragraph" w:customStyle="1" w:styleId="5f8">
    <w:name w:val="Цитата5"/>
    <w:basedOn w:val="7c"/>
    <w:rsid w:val="00411D54"/>
    <w:pPr>
      <w:tabs>
        <w:tab w:val="left" w:pos="-567"/>
      </w:tabs>
      <w:ind w:left="-567" w:right="-766" w:firstLine="567"/>
      <w:jc w:val="both"/>
    </w:pPr>
    <w:rPr>
      <w:sz w:val="28"/>
      <w:lang w:val="uk-UA"/>
    </w:rPr>
  </w:style>
  <w:style w:type="paragraph" w:customStyle="1" w:styleId="150">
    <w:name w:val="Основной текст15"/>
    <w:basedOn w:val="7c"/>
    <w:rsid w:val="00411D54"/>
    <w:pPr>
      <w:spacing w:after="120"/>
    </w:pPr>
  </w:style>
  <w:style w:type="character" w:customStyle="1" w:styleId="3fff3">
    <w:name w:val="Строгий3"/>
    <w:basedOn w:val="af"/>
    <w:rsid w:val="00411D54"/>
    <w:rPr>
      <w:b/>
    </w:rPr>
  </w:style>
  <w:style w:type="paragraph" w:customStyle="1" w:styleId="3fff4">
    <w:name w:val="Верхний колонтитул3"/>
    <w:basedOn w:val="7c"/>
    <w:rsid w:val="00411D54"/>
    <w:pPr>
      <w:tabs>
        <w:tab w:val="center" w:pos="4677"/>
        <w:tab w:val="right" w:pos="9355"/>
      </w:tabs>
    </w:pPr>
  </w:style>
  <w:style w:type="character" w:customStyle="1" w:styleId="2fffffd">
    <w:name w:val="Номер страницы2"/>
    <w:basedOn w:val="af"/>
    <w:rsid w:val="00411D54"/>
  </w:style>
  <w:style w:type="character" w:customStyle="1" w:styleId="132">
    <w:name w:val="Знак13"/>
    <w:basedOn w:val="af"/>
    <w:rsid w:val="008E76AB"/>
    <w:rPr>
      <w:rFonts w:ascii="Times New Roman" w:eastAsia="Arial Unicode MS" w:hAnsi="Times New Roman" w:cs="Times New Roman"/>
      <w:b/>
      <w:bCs/>
      <w:sz w:val="28"/>
      <w:szCs w:val="24"/>
      <w:lang w:val="uk-UA" w:eastAsia="ru-RU"/>
    </w:rPr>
  </w:style>
  <w:style w:type="character" w:customStyle="1" w:styleId="11f4">
    <w:name w:val="Знак11"/>
    <w:basedOn w:val="af"/>
    <w:semiHidden/>
    <w:rsid w:val="008E76AB"/>
    <w:rPr>
      <w:rFonts w:ascii="Times New Roman" w:eastAsia="Arial Unicode MS" w:hAnsi="Times New Roman" w:cs="Times New Roman"/>
      <w:b/>
      <w:bCs/>
      <w:sz w:val="24"/>
      <w:szCs w:val="24"/>
      <w:lang w:val="uk-UA" w:eastAsia="ru-RU"/>
    </w:rPr>
  </w:style>
  <w:style w:type="character" w:customStyle="1" w:styleId="109">
    <w:name w:val="Знак10"/>
    <w:basedOn w:val="af"/>
    <w:rsid w:val="008E76AB"/>
    <w:rPr>
      <w:rFonts w:ascii="Times New Roman" w:eastAsia="Times New Roman" w:hAnsi="Times New Roman" w:cs="Times New Roman"/>
      <w:b/>
      <w:bCs/>
      <w:sz w:val="28"/>
      <w:szCs w:val="24"/>
      <w:lang w:val="uk-UA" w:eastAsia="ru-RU"/>
    </w:rPr>
  </w:style>
  <w:style w:type="character" w:customStyle="1" w:styleId="9b">
    <w:name w:val="Знак9"/>
    <w:basedOn w:val="af"/>
    <w:semiHidden/>
    <w:rsid w:val="008E76AB"/>
    <w:rPr>
      <w:rFonts w:ascii="Times New Roman" w:eastAsia="Times New Roman" w:hAnsi="Times New Roman" w:cs="Times New Roman"/>
      <w:sz w:val="24"/>
      <w:szCs w:val="24"/>
      <w:lang w:val="uk-UA" w:eastAsia="ru-RU"/>
    </w:rPr>
  </w:style>
  <w:style w:type="character" w:customStyle="1" w:styleId="8b">
    <w:name w:val="Знак8"/>
    <w:basedOn w:val="af"/>
    <w:semiHidden/>
    <w:rsid w:val="008E76AB"/>
    <w:rPr>
      <w:rFonts w:ascii="Times New Roman" w:eastAsia="Times New Roman" w:hAnsi="Times New Roman" w:cs="Times New Roman"/>
      <w:sz w:val="24"/>
      <w:szCs w:val="24"/>
      <w:lang w:val="uk-UA" w:eastAsia="ru-RU"/>
    </w:rPr>
  </w:style>
  <w:style w:type="character" w:customStyle="1" w:styleId="129">
    <w:name w:val="Знак12"/>
    <w:basedOn w:val="af"/>
    <w:semiHidden/>
    <w:rsid w:val="008E76AB"/>
    <w:rPr>
      <w:rFonts w:ascii="Cambria" w:eastAsia="Times New Roman" w:hAnsi="Cambria" w:cs="Times New Roman"/>
      <w:b/>
      <w:bCs/>
      <w:i/>
      <w:iCs/>
      <w:sz w:val="28"/>
      <w:szCs w:val="28"/>
    </w:rPr>
  </w:style>
  <w:style w:type="character" w:customStyle="1" w:styleId="7d">
    <w:name w:val="Знак7"/>
    <w:basedOn w:val="af"/>
    <w:rsid w:val="008E76AB"/>
    <w:rPr>
      <w:rFonts w:ascii="Times New Roman" w:eastAsia="Times New Roman" w:hAnsi="Times New Roman"/>
      <w:sz w:val="24"/>
      <w:szCs w:val="24"/>
    </w:rPr>
  </w:style>
  <w:style w:type="character" w:customStyle="1" w:styleId="6f4">
    <w:name w:val="Знак6"/>
    <w:basedOn w:val="af"/>
    <w:semiHidden/>
    <w:rsid w:val="008E76AB"/>
    <w:rPr>
      <w:rFonts w:ascii="Times New Roman" w:eastAsia="Times New Roman" w:hAnsi="Times New Roman"/>
      <w:sz w:val="24"/>
      <w:szCs w:val="24"/>
    </w:rPr>
  </w:style>
  <w:style w:type="character" w:customStyle="1" w:styleId="5f9">
    <w:name w:val="Знак5"/>
    <w:basedOn w:val="af"/>
    <w:rsid w:val="008E76AB"/>
    <w:rPr>
      <w:rFonts w:ascii="Times New Roman" w:eastAsia="Times New Roman" w:hAnsi="Times New Roman"/>
      <w:sz w:val="24"/>
      <w:szCs w:val="24"/>
    </w:rPr>
  </w:style>
  <w:style w:type="character" w:customStyle="1" w:styleId="4ff3">
    <w:name w:val="Знак4"/>
    <w:basedOn w:val="af"/>
    <w:rsid w:val="008E76AB"/>
    <w:rPr>
      <w:rFonts w:ascii="Times New Roman" w:eastAsia="Times New Roman" w:hAnsi="Times New Roman"/>
      <w:sz w:val="16"/>
      <w:szCs w:val="16"/>
    </w:rPr>
  </w:style>
  <w:style w:type="character" w:customStyle="1" w:styleId="3fff5">
    <w:name w:val="Знак3"/>
    <w:basedOn w:val="af"/>
    <w:rsid w:val="008E76AB"/>
    <w:rPr>
      <w:rFonts w:ascii="Times New Roman" w:eastAsia="Times New Roman" w:hAnsi="Times New Roman"/>
      <w:b/>
      <w:bCs/>
      <w:sz w:val="28"/>
      <w:szCs w:val="24"/>
      <w:lang w:val="uk-UA"/>
    </w:rPr>
  </w:style>
  <w:style w:type="character" w:customStyle="1" w:styleId="21f">
    <w:name w:val="Знак21"/>
    <w:basedOn w:val="af"/>
    <w:rsid w:val="008E76AB"/>
    <w:rPr>
      <w:rFonts w:ascii="Times New Roman" w:eastAsia="Times New Roman" w:hAnsi="Times New Roman"/>
      <w:sz w:val="24"/>
      <w:szCs w:val="24"/>
    </w:rPr>
  </w:style>
  <w:style w:type="character" w:customStyle="1" w:styleId="151">
    <w:name w:val="Знак15"/>
    <w:basedOn w:val="af"/>
    <w:rsid w:val="008E76AB"/>
    <w:rPr>
      <w:rFonts w:ascii="Times New Roman" w:eastAsia="Times New Roman" w:hAnsi="Times New Roman"/>
      <w:sz w:val="24"/>
      <w:szCs w:val="24"/>
    </w:rPr>
  </w:style>
  <w:style w:type="character" w:customStyle="1" w:styleId="14d">
    <w:name w:val="Знак14"/>
    <w:basedOn w:val="af"/>
    <w:rsid w:val="008E76AB"/>
    <w:rPr>
      <w:rFonts w:ascii="Tahoma" w:eastAsia="Times New Roman" w:hAnsi="Tahoma" w:cs="Tahoma"/>
      <w:sz w:val="16"/>
      <w:szCs w:val="16"/>
    </w:rPr>
  </w:style>
  <w:style w:type="character" w:customStyle="1" w:styleId="zag11">
    <w:name w:val="zag1"/>
    <w:basedOn w:val="af"/>
    <w:rsid w:val="00437754"/>
    <w:rPr>
      <w:b/>
      <w:bCs/>
      <w:color w:val="990033"/>
      <w:sz w:val="24"/>
      <w:szCs w:val="24"/>
    </w:rPr>
  </w:style>
  <w:style w:type="character" w:customStyle="1" w:styleId="avt1">
    <w:name w:val="avt1"/>
    <w:basedOn w:val="af"/>
    <w:rsid w:val="00437754"/>
    <w:rPr>
      <w:color w:val="000000"/>
      <w:sz w:val="16"/>
      <w:szCs w:val="16"/>
    </w:rPr>
  </w:style>
  <w:style w:type="character" w:customStyle="1" w:styleId="FontStyle103">
    <w:name w:val="Font Style103"/>
    <w:basedOn w:val="af"/>
    <w:rsid w:val="00CA51F5"/>
    <w:rPr>
      <w:rFonts w:ascii="Times New Roman" w:hAnsi="Times New Roman" w:cs="Times New Roman"/>
      <w:b/>
      <w:bCs/>
      <w:sz w:val="10"/>
      <w:szCs w:val="10"/>
    </w:rPr>
  </w:style>
  <w:style w:type="character" w:customStyle="1" w:styleId="FontStyle18">
    <w:name w:val="Font Style18"/>
    <w:basedOn w:val="af"/>
    <w:rsid w:val="006C3339"/>
    <w:rPr>
      <w:rFonts w:ascii="Times New Roman" w:hAnsi="Times New Roman" w:cs="Times New Roman"/>
      <w:sz w:val="20"/>
      <w:szCs w:val="20"/>
    </w:rPr>
  </w:style>
  <w:style w:type="character" w:customStyle="1" w:styleId="FontStyle74">
    <w:name w:val="Font Style74"/>
    <w:basedOn w:val="af"/>
    <w:rsid w:val="006C3339"/>
    <w:rPr>
      <w:rFonts w:ascii="Times New Roman" w:hAnsi="Times New Roman" w:cs="Times New Roman"/>
      <w:sz w:val="12"/>
      <w:szCs w:val="12"/>
    </w:rPr>
  </w:style>
  <w:style w:type="character" w:customStyle="1" w:styleId="zag">
    <w:name w:val="zag"/>
    <w:basedOn w:val="af"/>
    <w:rsid w:val="00A53071"/>
  </w:style>
  <w:style w:type="paragraph" w:customStyle="1" w:styleId="tagline">
    <w:name w:val="tagline"/>
    <w:basedOn w:val="ae"/>
    <w:rsid w:val="00A5307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zag20">
    <w:name w:val="zag2"/>
    <w:basedOn w:val="af"/>
    <w:rsid w:val="00A53071"/>
    <w:rPr>
      <w:rFonts w:ascii="Verdana" w:hAnsi="Verdana" w:hint="default"/>
      <w:b/>
      <w:bCs/>
      <w:strike w:val="0"/>
      <w:dstrike w:val="0"/>
      <w:color w:val="464646"/>
      <w:sz w:val="18"/>
      <w:szCs w:val="18"/>
      <w:u w:val="none"/>
      <w:effect w:val="none"/>
    </w:rPr>
  </w:style>
  <w:style w:type="paragraph" w:customStyle="1" w:styleId="620">
    <w:name w:val="Заголовок 62"/>
    <w:basedOn w:val="8c"/>
    <w:next w:val="8c"/>
    <w:rsid w:val="00F173D9"/>
    <w:pPr>
      <w:keepNext/>
      <w:widowControl/>
      <w:snapToGrid/>
      <w:spacing w:line="240" w:lineRule="auto"/>
      <w:ind w:firstLine="720"/>
      <w:jc w:val="center"/>
      <w:outlineLvl w:val="5"/>
    </w:pPr>
  </w:style>
  <w:style w:type="paragraph" w:customStyle="1" w:styleId="8c">
    <w:name w:val="Обычный8"/>
    <w:rsid w:val="00F173D9"/>
    <w:pPr>
      <w:widowControl w:val="0"/>
      <w:snapToGrid w:val="0"/>
      <w:spacing w:line="420" w:lineRule="auto"/>
      <w:ind w:firstLine="320"/>
      <w:jc w:val="both"/>
    </w:pPr>
    <w:rPr>
      <w:rFonts w:ascii="Times New Roman" w:eastAsia="Times New Roman" w:hAnsi="Times New Roman" w:cs="Times New Roman"/>
      <w:sz w:val="28"/>
      <w:lang w:val="uk-UA"/>
    </w:rPr>
  </w:style>
  <w:style w:type="paragraph" w:customStyle="1" w:styleId="720">
    <w:name w:val="Заголовок 72"/>
    <w:basedOn w:val="8c"/>
    <w:next w:val="8c"/>
    <w:rsid w:val="00F173D9"/>
    <w:pPr>
      <w:keepNext/>
      <w:widowControl/>
      <w:snapToGrid/>
      <w:spacing w:line="240" w:lineRule="auto"/>
      <w:ind w:firstLine="720"/>
      <w:jc w:val="right"/>
      <w:outlineLvl w:val="6"/>
    </w:pPr>
  </w:style>
  <w:style w:type="character" w:customStyle="1" w:styleId="textb1">
    <w:name w:val="text_b1"/>
    <w:basedOn w:val="af"/>
    <w:rsid w:val="00F173D9"/>
    <w:rPr>
      <w:b/>
      <w:bCs/>
      <w:color w:val="313131"/>
      <w:sz w:val="15"/>
      <w:szCs w:val="15"/>
    </w:rPr>
  </w:style>
  <w:style w:type="paragraph" w:customStyle="1" w:styleId="262">
    <w:name w:val="Основной текст с отступом 26"/>
    <w:basedOn w:val="8c"/>
    <w:rsid w:val="00F173D9"/>
    <w:pPr>
      <w:widowControl/>
      <w:snapToGrid/>
      <w:spacing w:line="240" w:lineRule="auto"/>
      <w:ind w:firstLine="720"/>
    </w:pPr>
  </w:style>
  <w:style w:type="paragraph" w:customStyle="1" w:styleId="133">
    <w:name w:val="Заголовок 13"/>
    <w:basedOn w:val="8c"/>
    <w:next w:val="8c"/>
    <w:rsid w:val="00BC24E5"/>
    <w:pPr>
      <w:keepNext/>
      <w:widowControl/>
      <w:snapToGrid/>
      <w:spacing w:line="360" w:lineRule="auto"/>
      <w:ind w:left="2832" w:firstLine="708"/>
      <w:outlineLvl w:val="0"/>
    </w:pPr>
    <w:rPr>
      <w:b/>
      <w:lang w:val="ru-RU"/>
    </w:rPr>
  </w:style>
  <w:style w:type="paragraph" w:customStyle="1" w:styleId="226">
    <w:name w:val="Заголовок 22"/>
    <w:basedOn w:val="8c"/>
    <w:next w:val="8c"/>
    <w:rsid w:val="00BC24E5"/>
    <w:pPr>
      <w:keepNext/>
      <w:widowControl/>
      <w:snapToGrid/>
      <w:spacing w:before="240" w:after="60" w:line="240" w:lineRule="auto"/>
      <w:ind w:firstLine="0"/>
      <w:jc w:val="left"/>
      <w:outlineLvl w:val="1"/>
    </w:pPr>
    <w:rPr>
      <w:rFonts w:ascii="Arial" w:hAnsi="Arial"/>
      <w:b/>
      <w:i/>
      <w:lang w:val="ru-RU"/>
    </w:rPr>
  </w:style>
  <w:style w:type="paragraph" w:customStyle="1" w:styleId="334">
    <w:name w:val="Заголовок 33"/>
    <w:basedOn w:val="8c"/>
    <w:rsid w:val="00BC24E5"/>
    <w:pPr>
      <w:widowControl/>
      <w:snapToGrid/>
      <w:spacing w:before="100" w:after="100" w:line="240" w:lineRule="auto"/>
      <w:ind w:firstLine="0"/>
      <w:jc w:val="left"/>
      <w:outlineLvl w:val="2"/>
    </w:pPr>
    <w:rPr>
      <w:b/>
      <w:sz w:val="16"/>
      <w:lang w:val="ru-RU"/>
    </w:rPr>
  </w:style>
  <w:style w:type="character" w:customStyle="1" w:styleId="8d">
    <w:name w:val="Основной шрифт абзаца8"/>
    <w:rsid w:val="00BC24E5"/>
  </w:style>
  <w:style w:type="character" w:customStyle="1" w:styleId="242">
    <w:name w:val="Знак Знак24"/>
    <w:basedOn w:val="8d"/>
    <w:rsid w:val="00BC24E5"/>
    <w:rPr>
      <w:b/>
      <w:noProof w:val="0"/>
      <w:sz w:val="28"/>
      <w:lang w:val="ru-RU"/>
    </w:rPr>
  </w:style>
  <w:style w:type="character" w:customStyle="1" w:styleId="232">
    <w:name w:val="Знак Знак23"/>
    <w:basedOn w:val="8d"/>
    <w:rsid w:val="00BC24E5"/>
    <w:rPr>
      <w:rFonts w:ascii="Arial" w:hAnsi="Arial"/>
      <w:b/>
      <w:i/>
      <w:noProof w:val="0"/>
      <w:sz w:val="28"/>
      <w:lang w:val="ru-RU"/>
    </w:rPr>
  </w:style>
  <w:style w:type="character" w:customStyle="1" w:styleId="227">
    <w:name w:val="Знак Знак22"/>
    <w:basedOn w:val="8d"/>
    <w:rsid w:val="00BC24E5"/>
    <w:rPr>
      <w:b/>
      <w:noProof w:val="0"/>
      <w:sz w:val="16"/>
      <w:lang w:val="ru-RU"/>
    </w:rPr>
  </w:style>
  <w:style w:type="paragraph" w:customStyle="1" w:styleId="6f5">
    <w:name w:val="Название6"/>
    <w:basedOn w:val="8c"/>
    <w:rsid w:val="00BC24E5"/>
    <w:pPr>
      <w:widowControl/>
      <w:snapToGrid/>
      <w:spacing w:line="360" w:lineRule="auto"/>
      <w:ind w:firstLine="567"/>
      <w:jc w:val="center"/>
    </w:pPr>
  </w:style>
  <w:style w:type="paragraph" w:customStyle="1" w:styleId="5fa">
    <w:name w:val="Основной текст с отступом5"/>
    <w:basedOn w:val="8c"/>
    <w:rsid w:val="00BC24E5"/>
    <w:pPr>
      <w:widowControl/>
      <w:snapToGrid/>
      <w:spacing w:after="120" w:line="360" w:lineRule="auto"/>
      <w:ind w:left="709" w:hanging="709"/>
    </w:pPr>
    <w:rPr>
      <w:b/>
      <w:lang w:val="de-DE"/>
    </w:rPr>
  </w:style>
  <w:style w:type="character" w:customStyle="1" w:styleId="3fff6">
    <w:name w:val="Гиперссылка3"/>
    <w:basedOn w:val="8d"/>
    <w:rsid w:val="00BC24E5"/>
    <w:rPr>
      <w:color w:val="0000FF"/>
      <w:u w:val="single"/>
    </w:rPr>
  </w:style>
  <w:style w:type="paragraph" w:customStyle="1" w:styleId="161">
    <w:name w:val="Основной текст16"/>
    <w:basedOn w:val="8c"/>
    <w:rsid w:val="00BC24E5"/>
    <w:pPr>
      <w:widowControl/>
      <w:tabs>
        <w:tab w:val="left" w:pos="7380"/>
      </w:tabs>
      <w:snapToGrid/>
      <w:spacing w:line="360" w:lineRule="auto"/>
      <w:ind w:firstLine="0"/>
    </w:pPr>
    <w:rPr>
      <w:lang w:val="de-DE"/>
    </w:rPr>
  </w:style>
  <w:style w:type="paragraph" w:customStyle="1" w:styleId="4ff4">
    <w:name w:val="Верхний колонтитул4"/>
    <w:basedOn w:val="8c"/>
    <w:rsid w:val="00BC24E5"/>
    <w:pPr>
      <w:widowControl/>
      <w:tabs>
        <w:tab w:val="center" w:pos="4677"/>
        <w:tab w:val="right" w:pos="9355"/>
      </w:tabs>
      <w:snapToGrid/>
      <w:spacing w:line="240" w:lineRule="auto"/>
      <w:ind w:firstLine="0"/>
      <w:jc w:val="left"/>
    </w:pPr>
    <w:rPr>
      <w:sz w:val="24"/>
      <w:lang w:val="ru-RU"/>
    </w:rPr>
  </w:style>
  <w:style w:type="character" w:customStyle="1" w:styleId="3fff7">
    <w:name w:val="Номер страницы3"/>
    <w:basedOn w:val="8d"/>
    <w:rsid w:val="00BC24E5"/>
  </w:style>
  <w:style w:type="paragraph" w:customStyle="1" w:styleId="2fffffe">
    <w:name w:val="Нижний колонтитул2"/>
    <w:basedOn w:val="8c"/>
    <w:rsid w:val="00BC24E5"/>
    <w:pPr>
      <w:widowControl/>
      <w:tabs>
        <w:tab w:val="center" w:pos="4677"/>
        <w:tab w:val="right" w:pos="9355"/>
      </w:tabs>
      <w:snapToGrid/>
      <w:spacing w:line="240" w:lineRule="auto"/>
      <w:ind w:firstLine="0"/>
      <w:jc w:val="left"/>
    </w:pPr>
    <w:rPr>
      <w:sz w:val="24"/>
      <w:lang w:val="ru-RU"/>
    </w:rPr>
  </w:style>
  <w:style w:type="paragraph" w:customStyle="1" w:styleId="263">
    <w:name w:val="Основной текст 26"/>
    <w:basedOn w:val="8c"/>
    <w:rsid w:val="00BC24E5"/>
    <w:pPr>
      <w:widowControl/>
      <w:snapToGrid/>
      <w:spacing w:after="120" w:line="480" w:lineRule="auto"/>
      <w:ind w:firstLine="0"/>
      <w:jc w:val="left"/>
    </w:pPr>
    <w:rPr>
      <w:sz w:val="24"/>
      <w:lang w:val="ru-RU"/>
    </w:rPr>
  </w:style>
  <w:style w:type="character" w:customStyle="1" w:styleId="doc">
    <w:name w:val="doc"/>
    <w:basedOn w:val="8d"/>
    <w:rsid w:val="00BC24E5"/>
  </w:style>
  <w:style w:type="paragraph" w:customStyle="1" w:styleId="5fb">
    <w:name w:val="Обычный (веб)5"/>
    <w:basedOn w:val="8c"/>
    <w:rsid w:val="00BC24E5"/>
    <w:pPr>
      <w:widowControl/>
      <w:snapToGrid/>
      <w:spacing w:before="15" w:after="15" w:line="240" w:lineRule="auto"/>
      <w:ind w:firstLine="0"/>
      <w:jc w:val="left"/>
    </w:pPr>
    <w:rPr>
      <w:color w:val="000000"/>
      <w:sz w:val="16"/>
      <w:lang w:val="ru-RU"/>
    </w:rPr>
  </w:style>
  <w:style w:type="paragraph" w:customStyle="1" w:styleId="m">
    <w:name w:val="m"/>
    <w:basedOn w:val="8c"/>
    <w:rsid w:val="00BC24E5"/>
    <w:pPr>
      <w:widowControl/>
      <w:snapToGrid/>
      <w:spacing w:before="15" w:after="15" w:line="240" w:lineRule="auto"/>
      <w:ind w:firstLine="0"/>
      <w:jc w:val="left"/>
    </w:pPr>
    <w:rPr>
      <w:color w:val="000000"/>
      <w:sz w:val="14"/>
      <w:lang w:val="ru-RU"/>
    </w:rPr>
  </w:style>
  <w:style w:type="paragraph" w:customStyle="1" w:styleId="362">
    <w:name w:val="Основной текст с отступом 36"/>
    <w:basedOn w:val="8c"/>
    <w:rsid w:val="00BC24E5"/>
    <w:pPr>
      <w:widowControl/>
      <w:snapToGrid/>
      <w:spacing w:after="120" w:line="240" w:lineRule="auto"/>
      <w:ind w:left="283" w:firstLine="0"/>
      <w:jc w:val="left"/>
    </w:pPr>
    <w:rPr>
      <w:sz w:val="16"/>
      <w:lang w:val="ru-RU"/>
    </w:rPr>
  </w:style>
  <w:style w:type="paragraph" w:customStyle="1" w:styleId="1fffffff8">
    <w:name w:val="Текст сноски1"/>
    <w:basedOn w:val="8c"/>
    <w:rsid w:val="00BC24E5"/>
    <w:pPr>
      <w:widowControl/>
      <w:snapToGrid/>
      <w:spacing w:line="240" w:lineRule="auto"/>
      <w:ind w:firstLine="0"/>
      <w:jc w:val="left"/>
    </w:pPr>
    <w:rPr>
      <w:sz w:val="20"/>
      <w:lang w:val="ru-RU"/>
    </w:rPr>
  </w:style>
  <w:style w:type="character" w:customStyle="1" w:styleId="5fc">
    <w:name w:val="Знак сноски5"/>
    <w:basedOn w:val="8d"/>
    <w:rsid w:val="00BC24E5"/>
    <w:rPr>
      <w:vertAlign w:val="superscript"/>
    </w:rPr>
  </w:style>
  <w:style w:type="paragraph" w:customStyle="1" w:styleId="HTML10">
    <w:name w:val="Стандартный HTML1"/>
    <w:basedOn w:val="8c"/>
    <w:rsid w:val="00BC24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sz w:val="24"/>
      <w:lang w:val="en-US"/>
    </w:rPr>
  </w:style>
  <w:style w:type="character" w:customStyle="1" w:styleId="2ffffff">
    <w:name w:val="Просмотренная гиперссылка2"/>
    <w:basedOn w:val="8d"/>
    <w:rsid w:val="00BC24E5"/>
    <w:rPr>
      <w:color w:val="800080"/>
      <w:u w:val="single"/>
    </w:rPr>
  </w:style>
  <w:style w:type="character" w:customStyle="1" w:styleId="3fff8">
    <w:name w:val="Выделение3"/>
    <w:basedOn w:val="8d"/>
    <w:rsid w:val="00BC24E5"/>
    <w:rPr>
      <w:b/>
    </w:rPr>
  </w:style>
  <w:style w:type="character" w:customStyle="1" w:styleId="A00">
    <w:name w:val="A0"/>
    <w:rsid w:val="00BC24E5"/>
    <w:rPr>
      <w:color w:val="000000"/>
      <w:sz w:val="60"/>
    </w:rPr>
  </w:style>
  <w:style w:type="character" w:customStyle="1" w:styleId="HTML11">
    <w:name w:val="Цитата HTML1"/>
    <w:basedOn w:val="8d"/>
    <w:rsid w:val="00BC24E5"/>
    <w:rPr>
      <w:color w:val="008000"/>
    </w:rPr>
  </w:style>
  <w:style w:type="paragraph" w:customStyle="1" w:styleId="3fff9">
    <w:name w:val="Текст3"/>
    <w:basedOn w:val="8c"/>
    <w:rsid w:val="00B506D2"/>
    <w:pPr>
      <w:widowControl/>
      <w:snapToGrid/>
      <w:spacing w:line="360" w:lineRule="auto"/>
      <w:ind w:firstLine="0"/>
      <w:jc w:val="left"/>
    </w:pPr>
    <w:rPr>
      <w:rFonts w:ascii="Courier New" w:hAnsi="Courier New"/>
      <w:sz w:val="20"/>
      <w:lang w:val="ru-RU"/>
    </w:rPr>
  </w:style>
  <w:style w:type="paragraph" w:customStyle="1" w:styleId="2ffffff0">
    <w:name w:val="Обычный отступ2"/>
    <w:basedOn w:val="8c"/>
    <w:rsid w:val="006A1CBB"/>
    <w:pPr>
      <w:widowControl/>
      <w:snapToGrid/>
      <w:spacing w:line="480" w:lineRule="auto"/>
      <w:ind w:firstLine="720"/>
      <w:jc w:val="left"/>
    </w:pPr>
    <w:rPr>
      <w:lang w:val="ru-RU"/>
    </w:rPr>
  </w:style>
  <w:style w:type="paragraph" w:customStyle="1" w:styleId="335">
    <w:name w:val="Основной текст 33"/>
    <w:basedOn w:val="8c"/>
    <w:rsid w:val="006A1CBB"/>
    <w:pPr>
      <w:widowControl/>
      <w:snapToGrid/>
      <w:spacing w:after="120" w:line="240" w:lineRule="auto"/>
      <w:ind w:firstLine="0"/>
      <w:jc w:val="left"/>
    </w:pPr>
    <w:rPr>
      <w:sz w:val="16"/>
      <w:lang w:val="ru-RU"/>
    </w:rPr>
  </w:style>
  <w:style w:type="paragraph" w:customStyle="1" w:styleId="Maintext2">
    <w:name w:val="Main text"/>
    <w:basedOn w:val="ae"/>
    <w:link w:val="Maintext3"/>
    <w:rsid w:val="005104CB"/>
    <w:pPr>
      <w:widowControl w:val="0"/>
      <w:suppressAutoHyphens w:val="0"/>
      <w:spacing w:line="360" w:lineRule="auto"/>
      <w:ind w:firstLine="567"/>
      <w:jc w:val="both"/>
    </w:pPr>
    <w:rPr>
      <w:rFonts w:ascii="Times New Roman" w:eastAsia="Times New Roman" w:hAnsi="Times New Roman" w:cs="Times New Roman"/>
      <w:sz w:val="28"/>
      <w:lang w:val="en-US" w:eastAsia="ru-RU"/>
    </w:rPr>
  </w:style>
  <w:style w:type="character" w:customStyle="1" w:styleId="Maintext3">
    <w:name w:val="Main text Знак"/>
    <w:basedOn w:val="af"/>
    <w:link w:val="Maintext2"/>
    <w:rsid w:val="005104CB"/>
    <w:rPr>
      <w:rFonts w:ascii="Times New Roman" w:eastAsia="Times New Roman" w:hAnsi="Times New Roman" w:cs="Times New Roman"/>
      <w:sz w:val="28"/>
      <w:szCs w:val="24"/>
      <w:lang w:val="en-US"/>
    </w:rPr>
  </w:style>
  <w:style w:type="paragraph" w:customStyle="1" w:styleId="lit0">
    <w:name w:val="lit"/>
    <w:basedOn w:val="ae"/>
    <w:rsid w:val="005104CB"/>
    <w:pPr>
      <w:widowControl w:val="0"/>
      <w:suppressAutoHyphens w:val="0"/>
      <w:spacing w:line="360" w:lineRule="auto"/>
      <w:jc w:val="both"/>
    </w:pPr>
    <w:rPr>
      <w:rFonts w:ascii="Times New Roman" w:eastAsia="Times New Roman" w:hAnsi="Times New Roman" w:cs="Times New Roman"/>
      <w:sz w:val="28"/>
      <w:lang w:val="uk-UA" w:eastAsia="ru-RU"/>
    </w:rPr>
  </w:style>
  <w:style w:type="character" w:customStyle="1" w:styleId="titre">
    <w:name w:val="titre"/>
    <w:basedOn w:val="af"/>
    <w:rsid w:val="00553C54"/>
  </w:style>
  <w:style w:type="character" w:customStyle="1" w:styleId="gtit">
    <w:name w:val="gtit"/>
    <w:basedOn w:val="af"/>
    <w:rsid w:val="00783C79"/>
  </w:style>
  <w:style w:type="character" w:customStyle="1" w:styleId="titre1">
    <w:name w:val="titre1"/>
    <w:basedOn w:val="af"/>
    <w:rsid w:val="00783C79"/>
  </w:style>
  <w:style w:type="paragraph" w:customStyle="1" w:styleId="930">
    <w:name w:val="Стиль93"/>
    <w:basedOn w:val="98"/>
    <w:rsid w:val="00737725"/>
    <w:pPr>
      <w:tabs>
        <w:tab w:val="clear" w:pos="567"/>
        <w:tab w:val="left" w:pos="284"/>
      </w:tabs>
      <w:ind w:firstLine="284"/>
    </w:pPr>
    <w:rPr>
      <w:sz w:val="22"/>
      <w:szCs w:val="24"/>
    </w:rPr>
  </w:style>
  <w:style w:type="paragraph" w:customStyle="1" w:styleId="nging0">
    <w:name w:val="nging:  0"/>
    <w:aliases w:val="63 cm"/>
    <w:basedOn w:val="ae"/>
    <w:rsid w:val="00221984"/>
    <w:pPr>
      <w:tabs>
        <w:tab w:val="num" w:pos="1209"/>
      </w:tabs>
      <w:suppressAutoHyphens w:val="0"/>
      <w:ind w:left="1209" w:hanging="360"/>
    </w:pPr>
    <w:rPr>
      <w:rFonts w:ascii="Times New Roman" w:eastAsia="Times New Roman" w:hAnsi="Times New Roman" w:cs="Times New Roman"/>
      <w:lang w:val="uk-UA" w:eastAsia="uk-UA"/>
    </w:rPr>
  </w:style>
  <w:style w:type="paragraph" w:customStyle="1" w:styleId="3fffa">
    <w:name w:val="Без интервала3"/>
    <w:qFormat/>
    <w:rsid w:val="00221984"/>
    <w:rPr>
      <w:rFonts w:ascii="Calibri" w:eastAsia="Calibri" w:hAnsi="Calibri" w:cs="Times New Roman"/>
      <w:sz w:val="22"/>
      <w:szCs w:val="22"/>
      <w:lang w:val="uk-UA" w:eastAsia="en-US"/>
    </w:rPr>
  </w:style>
  <w:style w:type="paragraph" w:customStyle="1" w:styleId="2ffffff1">
    <w:name w:val="Нумерованный список2"/>
    <w:basedOn w:val="ae"/>
    <w:rsid w:val="00221984"/>
    <w:pPr>
      <w:suppressAutoHyphens w:val="0"/>
      <w:spacing w:line="360" w:lineRule="auto"/>
      <w:ind w:left="426" w:hanging="426"/>
      <w:jc w:val="both"/>
    </w:pPr>
    <w:rPr>
      <w:rFonts w:ascii="Times New Roman" w:eastAsia="Times New Roman" w:hAnsi="Times New Roman" w:cs="Times New Roman"/>
      <w:snapToGrid w:val="0"/>
      <w:sz w:val="28"/>
      <w:szCs w:val="20"/>
      <w:lang w:eastAsia="ru-RU"/>
    </w:rPr>
  </w:style>
  <w:style w:type="character" w:customStyle="1" w:styleId="WW-Absatz-Standardschriftart1111111">
    <w:name w:val="WW-Absatz-Standardschriftart1111111"/>
    <w:rsid w:val="00CD3A46"/>
  </w:style>
  <w:style w:type="character" w:customStyle="1" w:styleId="WW-Absatz-Standardschriftart11111111">
    <w:name w:val="WW-Absatz-Standardschriftart11111111"/>
    <w:rsid w:val="00CD3A46"/>
  </w:style>
  <w:style w:type="character" w:customStyle="1" w:styleId="WW-Absatz-Standardschriftart111111111">
    <w:name w:val="WW-Absatz-Standardschriftart111111111"/>
    <w:rsid w:val="00CD3A46"/>
  </w:style>
  <w:style w:type="character" w:customStyle="1" w:styleId="WW-Absatz-Standardschriftart1111111111">
    <w:name w:val="WW-Absatz-Standardschriftart1111111111"/>
    <w:rsid w:val="00CD3A46"/>
  </w:style>
  <w:style w:type="character" w:customStyle="1" w:styleId="WW-Absatz-Standardschriftart11111111111">
    <w:name w:val="WW-Absatz-Standardschriftart11111111111"/>
    <w:rsid w:val="00CD3A46"/>
  </w:style>
  <w:style w:type="character" w:customStyle="1" w:styleId="WW-Absatz-Standardschriftart111111111111">
    <w:name w:val="WW-Absatz-Standardschriftart111111111111"/>
    <w:rsid w:val="00CD3A46"/>
  </w:style>
  <w:style w:type="character" w:customStyle="1" w:styleId="WW-Absatz-Standardschriftart1111111111111">
    <w:name w:val="WW-Absatz-Standardschriftart1111111111111"/>
    <w:rsid w:val="00CD3A46"/>
  </w:style>
  <w:style w:type="character" w:customStyle="1" w:styleId="WW-Absatz-Standardschriftart11111111111111">
    <w:name w:val="WW-Absatz-Standardschriftart11111111111111"/>
    <w:rsid w:val="00CD3A46"/>
  </w:style>
  <w:style w:type="character" w:customStyle="1" w:styleId="WW-Absatz-Standardschriftart111111111111111">
    <w:name w:val="WW-Absatz-Standardschriftart111111111111111"/>
    <w:rsid w:val="00CD3A46"/>
  </w:style>
  <w:style w:type="character" w:customStyle="1" w:styleId="WW-Absatz-Standardschriftart1111111111111111">
    <w:name w:val="WW-Absatz-Standardschriftart1111111111111111"/>
    <w:rsid w:val="00CD3A46"/>
  </w:style>
  <w:style w:type="character" w:customStyle="1" w:styleId="WW-Absatz-Standardschriftart11111111111111111">
    <w:name w:val="WW-Absatz-Standardschriftart11111111111111111"/>
    <w:rsid w:val="00CD3A46"/>
  </w:style>
  <w:style w:type="character" w:customStyle="1" w:styleId="WW-Absatz-Standardschriftart111111111111111111">
    <w:name w:val="WW-Absatz-Standardschriftart111111111111111111"/>
    <w:rsid w:val="00CD3A46"/>
  </w:style>
  <w:style w:type="character" w:customStyle="1" w:styleId="WW-Absatz-Standardschriftart1111111111111111111">
    <w:name w:val="WW-Absatz-Standardschriftart1111111111111111111"/>
    <w:rsid w:val="00CD3A46"/>
  </w:style>
  <w:style w:type="character" w:customStyle="1" w:styleId="WW-Absatz-Standardschriftart11111111111111111111">
    <w:name w:val="WW-Absatz-Standardschriftart11111111111111111111"/>
    <w:rsid w:val="00CD3A46"/>
  </w:style>
  <w:style w:type="character" w:customStyle="1" w:styleId="WW-Absatz-Standardschriftart111111111111111111111">
    <w:name w:val="WW-Absatz-Standardschriftart111111111111111111111"/>
    <w:rsid w:val="00CD3A46"/>
  </w:style>
  <w:style w:type="character" w:customStyle="1" w:styleId="WW-Absatz-Standardschriftart1111111111111111111111">
    <w:name w:val="WW-Absatz-Standardschriftart1111111111111111111111"/>
    <w:rsid w:val="00CD3A46"/>
  </w:style>
  <w:style w:type="character" w:customStyle="1" w:styleId="WW-Absatz-Standardschriftart11111111111111111111111">
    <w:name w:val="WW-Absatz-Standardschriftart11111111111111111111111"/>
    <w:rsid w:val="00CD3A46"/>
  </w:style>
  <w:style w:type="character" w:customStyle="1" w:styleId="WW-Absatz-Standardschriftart111111111111111111111111">
    <w:name w:val="WW-Absatz-Standardschriftart111111111111111111111111"/>
    <w:rsid w:val="00CD3A46"/>
  </w:style>
  <w:style w:type="character" w:customStyle="1" w:styleId="WW-Absatz-Standardschriftart1111111111111111111111111">
    <w:name w:val="WW-Absatz-Standardschriftart1111111111111111111111111"/>
    <w:rsid w:val="00CD3A46"/>
  </w:style>
  <w:style w:type="character" w:customStyle="1" w:styleId="WW-Absatz-Standardschriftart11111111111111111111111111">
    <w:name w:val="WW-Absatz-Standardschriftart11111111111111111111111111"/>
    <w:rsid w:val="00CD3A46"/>
  </w:style>
  <w:style w:type="character" w:customStyle="1" w:styleId="WW-Absatz-Standardschriftart111111111111111111111111111">
    <w:name w:val="WW-Absatz-Standardschriftart111111111111111111111111111"/>
    <w:rsid w:val="00CD3A46"/>
  </w:style>
  <w:style w:type="character" w:customStyle="1" w:styleId="WW-Absatz-Standardschriftart1111111111111111111111111111">
    <w:name w:val="WW-Absatz-Standardschriftart1111111111111111111111111111"/>
    <w:rsid w:val="00CD3A46"/>
  </w:style>
  <w:style w:type="character" w:customStyle="1" w:styleId="Aeiannueea">
    <w:name w:val="Aeia.nnueea"/>
    <w:rsid w:val="00CD3A46"/>
    <w:rPr>
      <w:rFonts w:ascii="Arial" w:eastAsia="Arial" w:hAnsi="Arial" w:cs="Arial"/>
      <w:color w:val="000000"/>
      <w:sz w:val="24"/>
      <w:szCs w:val="24"/>
    </w:rPr>
  </w:style>
  <w:style w:type="character" w:customStyle="1" w:styleId="Iiia">
    <w:name w:val="Iiia."/>
    <w:rsid w:val="00CD3A46"/>
    <w:rPr>
      <w:rFonts w:ascii="Verdana" w:eastAsia="Verdana" w:hAnsi="Verdana" w:cs="Verdana"/>
      <w:b/>
      <w:bCs/>
      <w:color w:val="000000"/>
      <w:sz w:val="24"/>
      <w:szCs w:val="24"/>
    </w:rPr>
  </w:style>
  <w:style w:type="character" w:customStyle="1" w:styleId="Iiia1">
    <w:name w:val="Iiia.1"/>
    <w:rsid w:val="00CD3A46"/>
    <w:rPr>
      <w:rFonts w:ascii="Verdana" w:eastAsia="Verdana" w:hAnsi="Verdana" w:cs="Verdana"/>
      <w:b/>
      <w:bCs/>
      <w:color w:val="000000"/>
      <w:sz w:val="20"/>
      <w:szCs w:val="20"/>
    </w:rPr>
  </w:style>
  <w:style w:type="character" w:customStyle="1" w:styleId="Ciaeniinee0">
    <w:name w:val="Ciae niinee"/>
    <w:rsid w:val="00CD3A46"/>
    <w:rPr>
      <w:rFonts w:ascii="Arial" w:eastAsia="Arial" w:hAnsi="Arial" w:cs="Arial"/>
      <w:color w:val="000000"/>
      <w:sz w:val="24"/>
      <w:szCs w:val="24"/>
    </w:rPr>
  </w:style>
  <w:style w:type="character" w:customStyle="1" w:styleId="VisitedInternetLink2">
    <w:name w:val="Visited Internet Link2"/>
    <w:rsid w:val="00CD3A46"/>
    <w:rPr>
      <w:color w:val="800000"/>
      <w:u w:val="single"/>
      <w:lang w:val="x-none"/>
    </w:rPr>
  </w:style>
  <w:style w:type="character" w:customStyle="1" w:styleId="Internetlink2">
    <w:name w:val="Internet link2"/>
    <w:rsid w:val="00CD3A46"/>
    <w:rPr>
      <w:color w:val="000080"/>
      <w:u w:val="single"/>
      <w:lang w:val="x-none"/>
    </w:rPr>
  </w:style>
  <w:style w:type="paragraph" w:customStyle="1" w:styleId="Default1">
    <w:name w:val="Default1"/>
    <w:basedOn w:val="ae"/>
    <w:rsid w:val="00CD3A46"/>
    <w:pPr>
      <w:widowControl w:val="0"/>
      <w:autoSpaceDE w:val="0"/>
    </w:pPr>
    <w:rPr>
      <w:rFonts w:ascii="Arial" w:eastAsia="Arial" w:hAnsi="Arial" w:cs="Times New Roman"/>
      <w:color w:val="000000"/>
    </w:rPr>
  </w:style>
  <w:style w:type="paragraph" w:customStyle="1" w:styleId="Caaieiaie11">
    <w:name w:val="Caaieiaie 1"/>
    <w:basedOn w:val="Default1"/>
    <w:next w:val="Default1"/>
    <w:rsid w:val="00CD3A46"/>
    <w:pPr>
      <w:spacing w:after="300"/>
    </w:pPr>
    <w:rPr>
      <w:rFonts w:ascii="Times New Roman" w:eastAsia="Lucida Sans Unicode" w:hAnsi="Times New Roman" w:cs="Tahoma"/>
      <w:color w:val="auto"/>
    </w:rPr>
  </w:style>
  <w:style w:type="paragraph" w:customStyle="1" w:styleId="Iauiueaaa">
    <w:name w:val="Iau.iue (aaa)"/>
    <w:basedOn w:val="Default1"/>
    <w:next w:val="Default1"/>
    <w:rsid w:val="00CD3A46"/>
    <w:pPr>
      <w:spacing w:before="100" w:after="100"/>
    </w:pPr>
    <w:rPr>
      <w:rFonts w:ascii="Times New Roman" w:eastAsia="Lucida Sans Unicode" w:hAnsi="Times New Roman" w:cs="Tahoma"/>
      <w:color w:val="auto"/>
    </w:rPr>
  </w:style>
  <w:style w:type="paragraph" w:customStyle="1" w:styleId="Caaieiaie3">
    <w:name w:val="Caaieiaie 3"/>
    <w:basedOn w:val="Default1"/>
    <w:next w:val="Default1"/>
    <w:rsid w:val="00CD3A46"/>
    <w:pPr>
      <w:spacing w:before="225" w:after="150"/>
    </w:pPr>
    <w:rPr>
      <w:rFonts w:ascii="Times New Roman" w:eastAsia="Lucida Sans Unicode" w:hAnsi="Times New Roman" w:cs="Tahoma"/>
      <w:color w:val="auto"/>
    </w:rPr>
  </w:style>
  <w:style w:type="paragraph" w:customStyle="1" w:styleId="Oeacaoaeu1">
    <w:name w:val="Oeacaoaeu 1"/>
    <w:basedOn w:val="Default1"/>
    <w:next w:val="Default1"/>
    <w:rsid w:val="00CD3A46"/>
    <w:rPr>
      <w:rFonts w:ascii="Times New Roman" w:eastAsia="Lucida Sans Unicode" w:hAnsi="Times New Roman" w:cs="Tahoma"/>
      <w:color w:val="auto"/>
    </w:rPr>
  </w:style>
  <w:style w:type="paragraph" w:customStyle="1" w:styleId="Oaenoniinee0">
    <w:name w:val="Oaeno niinee"/>
    <w:basedOn w:val="Default1"/>
    <w:next w:val="Default1"/>
    <w:rsid w:val="00CD3A46"/>
    <w:rPr>
      <w:rFonts w:ascii="Times New Roman" w:eastAsia="Lucida Sans Unicode" w:hAnsi="Times New Roman" w:cs="Tahoma"/>
      <w:color w:val="auto"/>
    </w:rPr>
  </w:style>
  <w:style w:type="character" w:customStyle="1" w:styleId="b-wrd-expl">
    <w:name w:val="b-wrd-expl"/>
    <w:basedOn w:val="af"/>
    <w:rsid w:val="00CD3A46"/>
  </w:style>
  <w:style w:type="character" w:customStyle="1" w:styleId="b-doc-expl">
    <w:name w:val="b-doc-expl"/>
    <w:basedOn w:val="af"/>
    <w:rsid w:val="00CD3A46"/>
  </w:style>
  <w:style w:type="character" w:customStyle="1" w:styleId="forumdesc">
    <w:name w:val="forumdesc"/>
    <w:basedOn w:val="af"/>
    <w:rsid w:val="00CD3A46"/>
  </w:style>
  <w:style w:type="character" w:customStyle="1" w:styleId="zoomme">
    <w:name w:val="zoomme"/>
    <w:basedOn w:val="af"/>
    <w:rsid w:val="00CD3A46"/>
  </w:style>
  <w:style w:type="character" w:customStyle="1" w:styleId="explbold">
    <w:name w:val="explbold"/>
    <w:basedOn w:val="af"/>
    <w:rsid w:val="000A0BF4"/>
  </w:style>
  <w:style w:type="character" w:customStyle="1" w:styleId="opis1">
    <w:name w:val="opis1"/>
    <w:basedOn w:val="af"/>
    <w:rsid w:val="000A0BF4"/>
    <w:rPr>
      <w:rFonts w:ascii="Arial" w:hAnsi="Arial" w:cs="Arial" w:hint="default"/>
      <w:sz w:val="20"/>
      <w:szCs w:val="20"/>
    </w:rPr>
  </w:style>
  <w:style w:type="character" w:customStyle="1" w:styleId="q1">
    <w:name w:val="q1"/>
    <w:basedOn w:val="af"/>
    <w:rsid w:val="000A0BF4"/>
    <w:rPr>
      <w:color w:val="550055"/>
    </w:rPr>
  </w:style>
  <w:style w:type="paragraph" w:customStyle="1" w:styleId="9c">
    <w:name w:val="Обычный9"/>
    <w:rsid w:val="008D2A30"/>
    <w:pPr>
      <w:spacing w:before="100" w:after="100"/>
    </w:pPr>
    <w:rPr>
      <w:rFonts w:ascii="Times New Roman" w:eastAsia="Times New Roman" w:hAnsi="Times New Roman" w:cs="Times New Roman"/>
      <w:snapToGrid w:val="0"/>
      <w:sz w:val="24"/>
    </w:rPr>
  </w:style>
  <w:style w:type="paragraph" w:customStyle="1" w:styleId="CharCharCharChar">
    <w:name w:val="Char Знак Знак Char Знак Знак Char Знак Знак Char Знак Знак Знак Знак"/>
    <w:basedOn w:val="ae"/>
    <w:rsid w:val="006A1AD1"/>
    <w:pPr>
      <w:suppressAutoHyphens w:val="0"/>
    </w:pPr>
    <w:rPr>
      <w:rFonts w:ascii="Verdana" w:eastAsia="Times New Roman" w:hAnsi="Verdana" w:cs="Verdana"/>
      <w:sz w:val="20"/>
      <w:szCs w:val="20"/>
      <w:lang w:val="en-US" w:eastAsia="en-US"/>
    </w:rPr>
  </w:style>
  <w:style w:type="character" w:customStyle="1" w:styleId="162">
    <w:name w:val="Знак Знак16"/>
    <w:basedOn w:val="1a"/>
    <w:rsid w:val="00B22436"/>
    <w:rPr>
      <w:rFonts w:ascii="Arial" w:hAnsi="Arial" w:cs="Arial"/>
      <w:b/>
      <w:bCs/>
      <w:kern w:val="1"/>
      <w:sz w:val="32"/>
      <w:szCs w:val="32"/>
      <w:lang w:val="ru-RU" w:eastAsia="ar-SA" w:bidi="ar-SA"/>
    </w:rPr>
  </w:style>
  <w:style w:type="character" w:customStyle="1" w:styleId="afffffffffffffffffffffff">
    <w:name w:val="Знак Знак Знак"/>
    <w:basedOn w:val="1a"/>
    <w:rsid w:val="00B22436"/>
    <w:rPr>
      <w:szCs w:val="24"/>
      <w:lang w:val="uk-UA" w:eastAsia="ar-SA" w:bidi="ar-SA"/>
    </w:rPr>
  </w:style>
  <w:style w:type="character" w:customStyle="1" w:styleId="1010">
    <w:name w:val="Знак Знак101"/>
    <w:basedOn w:val="1a"/>
    <w:rsid w:val="00B22436"/>
    <w:rPr>
      <w:sz w:val="28"/>
      <w:szCs w:val="28"/>
      <w:lang w:val="ru-RU" w:eastAsia="ar-SA" w:bidi="ar-SA"/>
    </w:rPr>
  </w:style>
  <w:style w:type="character" w:customStyle="1" w:styleId="hwdmc">
    <w:name w:val="hwdmc"/>
    <w:basedOn w:val="1a"/>
    <w:rsid w:val="00B22436"/>
  </w:style>
  <w:style w:type="character" w:customStyle="1" w:styleId="syn">
    <w:name w:val="syn"/>
    <w:basedOn w:val="1a"/>
    <w:rsid w:val="00B22436"/>
  </w:style>
  <w:style w:type="character" w:customStyle="1" w:styleId="911">
    <w:name w:val="Знак Знак91"/>
    <w:basedOn w:val="1a"/>
    <w:rsid w:val="00B22436"/>
    <w:rPr>
      <w:sz w:val="28"/>
      <w:szCs w:val="28"/>
      <w:lang w:val="ru-RU" w:eastAsia="ar-SA" w:bidi="ar-SA"/>
    </w:rPr>
  </w:style>
  <w:style w:type="character" w:customStyle="1" w:styleId="relatedwd">
    <w:name w:val="relatedwd"/>
    <w:basedOn w:val="1a"/>
    <w:rsid w:val="00B22436"/>
  </w:style>
  <w:style w:type="character" w:customStyle="1" w:styleId="refhwd">
    <w:name w:val="refhwd"/>
    <w:basedOn w:val="1a"/>
    <w:rsid w:val="00B22436"/>
  </w:style>
  <w:style w:type="character" w:customStyle="1" w:styleId="numsense">
    <w:name w:val="numsense"/>
    <w:basedOn w:val="1a"/>
    <w:rsid w:val="00B22436"/>
  </w:style>
  <w:style w:type="character" w:customStyle="1" w:styleId="field">
    <w:name w:val="field"/>
    <w:basedOn w:val="1a"/>
    <w:rsid w:val="00B22436"/>
  </w:style>
  <w:style w:type="character" w:customStyle="1" w:styleId="colloinexa">
    <w:name w:val="colloinexa"/>
    <w:basedOn w:val="1a"/>
    <w:rsid w:val="00B22436"/>
  </w:style>
  <w:style w:type="character" w:customStyle="1" w:styleId="exasound">
    <w:name w:val="exasound"/>
    <w:basedOn w:val="1a"/>
    <w:rsid w:val="00B22436"/>
  </w:style>
  <w:style w:type="character" w:customStyle="1" w:styleId="suffix">
    <w:name w:val="suffix"/>
    <w:basedOn w:val="1a"/>
    <w:rsid w:val="00B22436"/>
  </w:style>
  <w:style w:type="character" w:customStyle="1" w:styleId="820">
    <w:name w:val="Знак Знак82"/>
    <w:basedOn w:val="1a"/>
    <w:rsid w:val="00B22436"/>
    <w:rPr>
      <w:rFonts w:ascii="Courier New" w:hAnsi="Courier New" w:cs="Courier New"/>
      <w:lang w:val="ru-RU" w:eastAsia="ar-SA" w:bidi="ar-SA"/>
    </w:rPr>
  </w:style>
  <w:style w:type="character" w:customStyle="1" w:styleId="deriv">
    <w:name w:val="deriv"/>
    <w:basedOn w:val="1a"/>
    <w:rsid w:val="00B22436"/>
  </w:style>
  <w:style w:type="character" w:customStyle="1" w:styleId="lexunit">
    <w:name w:val="lexunit"/>
    <w:basedOn w:val="1a"/>
    <w:rsid w:val="00B22436"/>
  </w:style>
  <w:style w:type="character" w:customStyle="1" w:styleId="propformprep">
    <w:name w:val="propformprep"/>
    <w:basedOn w:val="1a"/>
    <w:rsid w:val="00B22436"/>
  </w:style>
  <w:style w:type="character" w:customStyle="1" w:styleId="orthvar">
    <w:name w:val="orthvar"/>
    <w:basedOn w:val="1a"/>
    <w:rsid w:val="00B22436"/>
  </w:style>
  <w:style w:type="character" w:customStyle="1" w:styleId="hwd">
    <w:name w:val="hwd"/>
    <w:basedOn w:val="1a"/>
    <w:rsid w:val="00B22436"/>
  </w:style>
  <w:style w:type="character" w:customStyle="1" w:styleId="lexvar">
    <w:name w:val="lexvar"/>
    <w:basedOn w:val="1a"/>
    <w:rsid w:val="00B22436"/>
  </w:style>
  <w:style w:type="character" w:customStyle="1" w:styleId="hwdform">
    <w:name w:val="hwdform"/>
    <w:basedOn w:val="1a"/>
    <w:rsid w:val="00B22436"/>
  </w:style>
  <w:style w:type="character" w:customStyle="1" w:styleId="opp">
    <w:name w:val="opp"/>
    <w:basedOn w:val="1a"/>
    <w:rsid w:val="00B22436"/>
  </w:style>
  <w:style w:type="character" w:customStyle="1" w:styleId="registerlab">
    <w:name w:val="registerlab"/>
    <w:basedOn w:val="1a"/>
    <w:rsid w:val="00B22436"/>
  </w:style>
  <w:style w:type="character" w:customStyle="1" w:styleId="gram">
    <w:name w:val="gram"/>
    <w:basedOn w:val="1a"/>
    <w:rsid w:val="00B22436"/>
  </w:style>
  <w:style w:type="character" w:customStyle="1" w:styleId="geo">
    <w:name w:val="geo"/>
    <w:basedOn w:val="1a"/>
    <w:rsid w:val="00B22436"/>
  </w:style>
  <w:style w:type="character" w:customStyle="1" w:styleId="721">
    <w:name w:val="Знак Знак72"/>
    <w:basedOn w:val="1a"/>
    <w:rsid w:val="00B22436"/>
    <w:rPr>
      <w:sz w:val="24"/>
      <w:szCs w:val="24"/>
      <w:lang w:val="ru-RU" w:eastAsia="ar-SA" w:bidi="ar-SA"/>
    </w:rPr>
  </w:style>
  <w:style w:type="character" w:customStyle="1" w:styleId="621">
    <w:name w:val="Знак Знак62"/>
    <w:basedOn w:val="1a"/>
    <w:rsid w:val="00B22436"/>
    <w:rPr>
      <w:sz w:val="28"/>
      <w:szCs w:val="24"/>
      <w:lang w:val="uk-UA" w:eastAsia="ar-SA" w:bidi="ar-SA"/>
    </w:rPr>
  </w:style>
  <w:style w:type="character" w:customStyle="1" w:styleId="522">
    <w:name w:val="Знак Знак52"/>
    <w:basedOn w:val="1a"/>
    <w:rsid w:val="00B22436"/>
    <w:rPr>
      <w:sz w:val="24"/>
      <w:szCs w:val="24"/>
      <w:lang w:val="ru-RU" w:eastAsia="ar-SA" w:bidi="ar-SA"/>
    </w:rPr>
  </w:style>
  <w:style w:type="character" w:customStyle="1" w:styleId="420">
    <w:name w:val="Знак Знак42"/>
    <w:basedOn w:val="1a"/>
    <w:rsid w:val="00B22436"/>
    <w:rPr>
      <w:sz w:val="16"/>
      <w:szCs w:val="16"/>
      <w:lang w:val="ru-RU" w:eastAsia="ar-SA" w:bidi="ar-SA"/>
    </w:rPr>
  </w:style>
  <w:style w:type="character" w:customStyle="1" w:styleId="325">
    <w:name w:val="Знак Знак32"/>
    <w:basedOn w:val="1a"/>
    <w:rsid w:val="00B22436"/>
    <w:rPr>
      <w:rFonts w:ascii="Tahoma" w:hAnsi="Tahoma"/>
      <w:sz w:val="16"/>
      <w:szCs w:val="16"/>
      <w:lang w:eastAsia="ar-SA" w:bidi="ar-SA"/>
    </w:rPr>
  </w:style>
  <w:style w:type="character" w:customStyle="1" w:styleId="252">
    <w:name w:val="Знак Знак25"/>
    <w:basedOn w:val="1a"/>
    <w:rsid w:val="00B22436"/>
    <w:rPr>
      <w:rFonts w:ascii="Tahoma" w:hAnsi="Tahoma"/>
      <w:shd w:val="clear" w:color="auto" w:fill="000080"/>
      <w:lang w:eastAsia="ar-SA" w:bidi="ar-SA"/>
    </w:rPr>
  </w:style>
  <w:style w:type="character" w:customStyle="1" w:styleId="1fffffff9">
    <w:name w:val="Текст выноски Знак1"/>
    <w:basedOn w:val="af"/>
    <w:rsid w:val="00B22436"/>
    <w:rPr>
      <w:rFonts w:ascii="Segoe UI" w:hAnsi="Segoe UI" w:cs="Segoe UI"/>
      <w:sz w:val="18"/>
      <w:szCs w:val="18"/>
      <w:lang w:eastAsia="ar-SA"/>
    </w:rPr>
  </w:style>
  <w:style w:type="character" w:customStyle="1" w:styleId="1fffffffa">
    <w:name w:val="Знак Знак Знак1"/>
    <w:basedOn w:val="af"/>
    <w:rsid w:val="00114A09"/>
    <w:rPr>
      <w:rFonts w:ascii="Times New Roman" w:hAnsi="Times New Roman" w:cs="Times New Roman"/>
      <w:sz w:val="24"/>
      <w:szCs w:val="24"/>
      <w:lang w:val="uk-UA" w:eastAsia="ar-SA" w:bidi="ar-SA"/>
    </w:rPr>
  </w:style>
  <w:style w:type="paragraph" w:customStyle="1" w:styleId="6f6">
    <w:name w:val="Основной текст с отступом6"/>
    <w:basedOn w:val="ae"/>
    <w:rsid w:val="00114A09"/>
    <w:pPr>
      <w:ind w:firstLine="600"/>
      <w:jc w:val="both"/>
    </w:pPr>
    <w:rPr>
      <w:rFonts w:ascii="Times New Roman" w:eastAsia="Times New Roman" w:hAnsi="Times New Roman" w:cs="Times New Roman"/>
      <w:sz w:val="20"/>
      <w:szCs w:val="20"/>
      <w:lang w:val="uk-UA"/>
    </w:rPr>
  </w:style>
  <w:style w:type="paragraph" w:customStyle="1" w:styleId="3fffb">
    <w:name w:val="Абзац списка3"/>
    <w:basedOn w:val="ae"/>
    <w:rsid w:val="00114A09"/>
    <w:pPr>
      <w:ind w:left="720"/>
    </w:pPr>
    <w:rPr>
      <w:rFonts w:ascii="Times New Roman" w:eastAsia="Times New Roman" w:hAnsi="Times New Roman" w:cs="Times New Roman"/>
      <w:sz w:val="28"/>
      <w:szCs w:val="28"/>
    </w:rPr>
  </w:style>
  <w:style w:type="paragraph" w:customStyle="1" w:styleId="233">
    <w:name w:val="Заголовок 23"/>
    <w:basedOn w:val="ae"/>
    <w:next w:val="ae"/>
    <w:rsid w:val="00540A7D"/>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dateune">
    <w:name w:val="dateune"/>
    <w:basedOn w:val="ae"/>
    <w:rsid w:val="00540A7D"/>
    <w:pPr>
      <w:suppressAutoHyphens w:val="0"/>
      <w:spacing w:after="75"/>
    </w:pPr>
    <w:rPr>
      <w:rFonts w:ascii="Times New Roman" w:eastAsia="Times New Roman" w:hAnsi="Times New Roman" w:cs="Times New Roman"/>
      <w:color w:val="666666"/>
      <w:lang w:eastAsia="ru-RU"/>
    </w:rPr>
  </w:style>
  <w:style w:type="character" w:customStyle="1" w:styleId="date1">
    <w:name w:val="date1"/>
    <w:basedOn w:val="af"/>
    <w:rsid w:val="00540A7D"/>
    <w:rPr>
      <w:color w:val="666666"/>
      <w:sz w:val="15"/>
      <w:szCs w:val="15"/>
    </w:rPr>
  </w:style>
  <w:style w:type="character" w:customStyle="1" w:styleId="tit1">
    <w:name w:val="tit1"/>
    <w:basedOn w:val="af"/>
    <w:rsid w:val="00540A7D"/>
    <w:rPr>
      <w:color w:val="053769"/>
      <w:sz w:val="20"/>
      <w:szCs w:val="20"/>
    </w:rPr>
  </w:style>
  <w:style w:type="character" w:customStyle="1" w:styleId="articletitle10">
    <w:name w:val="article_title1"/>
    <w:basedOn w:val="af"/>
    <w:rsid w:val="00540A7D"/>
    <w:rPr>
      <w:rFonts w:ascii="Arial" w:hAnsi="Arial" w:cs="Arial" w:hint="default"/>
      <w:b/>
      <w:bCs/>
      <w:sz w:val="24"/>
      <w:szCs w:val="24"/>
    </w:rPr>
  </w:style>
  <w:style w:type="character" w:customStyle="1" w:styleId="articletext1">
    <w:name w:val="article_text1"/>
    <w:basedOn w:val="af"/>
    <w:rsid w:val="00540A7D"/>
    <w:rPr>
      <w:rFonts w:ascii="Arial" w:hAnsi="Arial" w:cs="Arial" w:hint="default"/>
      <w:sz w:val="18"/>
      <w:szCs w:val="18"/>
    </w:rPr>
  </w:style>
  <w:style w:type="character" w:customStyle="1" w:styleId="headerbreadcrumb1">
    <w:name w:val="header_breadcrumb1"/>
    <w:basedOn w:val="af"/>
    <w:rsid w:val="00540A7D"/>
    <w:rPr>
      <w:rFonts w:ascii="Impact" w:hAnsi="Impact" w:hint="default"/>
      <w:b/>
      <w:bCs/>
      <w:caps/>
      <w:color w:val="666666"/>
      <w:sz w:val="39"/>
      <w:szCs w:val="39"/>
    </w:rPr>
  </w:style>
  <w:style w:type="character" w:customStyle="1" w:styleId="generaltext1">
    <w:name w:val="general_text1"/>
    <w:basedOn w:val="af"/>
    <w:rsid w:val="00540A7D"/>
    <w:rPr>
      <w:rFonts w:ascii="Arial" w:hAnsi="Arial" w:cs="Arial" w:hint="default"/>
      <w:sz w:val="18"/>
      <w:szCs w:val="18"/>
    </w:rPr>
  </w:style>
  <w:style w:type="paragraph" w:customStyle="1" w:styleId="Text-d">
    <w:name w:val="Text-d"/>
    <w:basedOn w:val="ae"/>
    <w:rsid w:val="00B437D0"/>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e"/>
    <w:rsid w:val="00B437D0"/>
    <w:pPr>
      <w:suppressAutoHyphens w:val="0"/>
      <w:ind w:firstLine="709"/>
      <w:jc w:val="both"/>
    </w:pPr>
    <w:rPr>
      <w:rFonts w:ascii="Times New Roman" w:eastAsia="Times New Roman" w:hAnsi="Times New Roman" w:cs="Times New Roman"/>
      <w:sz w:val="28"/>
      <w:szCs w:val="20"/>
      <w:lang w:eastAsia="ru-RU"/>
    </w:rPr>
  </w:style>
  <w:style w:type="paragraph" w:customStyle="1" w:styleId="270">
    <w:name w:val="Основной текст 27"/>
    <w:basedOn w:val="ae"/>
    <w:rsid w:val="00B437D0"/>
    <w:pPr>
      <w:suppressAutoHyphens w:val="0"/>
      <w:overflowPunct w:val="0"/>
      <w:autoSpaceDE w:val="0"/>
      <w:autoSpaceDN w:val="0"/>
      <w:adjustRightInd w:val="0"/>
      <w:spacing w:line="360" w:lineRule="auto"/>
      <w:ind w:firstLine="680"/>
      <w:jc w:val="both"/>
    </w:pPr>
    <w:rPr>
      <w:rFonts w:ascii="Times New Roman" w:eastAsia="Times New Roman" w:hAnsi="Times New Roman" w:cs="Times New Roman"/>
      <w:sz w:val="28"/>
      <w:szCs w:val="20"/>
      <w:lang w:val="uk-UA" w:eastAsia="ru-RU"/>
    </w:rPr>
  </w:style>
  <w:style w:type="paragraph" w:customStyle="1" w:styleId="ris">
    <w:name w:val="ris"/>
    <w:basedOn w:val="ae"/>
    <w:rsid w:val="009153A9"/>
    <w:pPr>
      <w:suppressAutoHyphens w:val="0"/>
      <w:jc w:val="center"/>
    </w:pPr>
    <w:rPr>
      <w:rFonts w:ascii="Times New Roman" w:eastAsia="Times New Roman" w:hAnsi="Times New Roman" w:cs="Times New Roman"/>
      <w:sz w:val="28"/>
      <w:szCs w:val="22"/>
      <w:lang w:val="en-US" w:eastAsia="en-US"/>
    </w:rPr>
  </w:style>
  <w:style w:type="paragraph" w:customStyle="1" w:styleId="afffffffffffffffffffffff0">
    <w:name w:val="надпись"/>
    <w:basedOn w:val="ae"/>
    <w:rsid w:val="009153A9"/>
    <w:pPr>
      <w:keepNext/>
      <w:suppressAutoHyphens w:val="0"/>
      <w:spacing w:line="360" w:lineRule="auto"/>
      <w:jc w:val="right"/>
    </w:pPr>
    <w:rPr>
      <w:rFonts w:ascii="Times New Roman" w:eastAsia="Times New Roman" w:hAnsi="Times New Roman" w:cs="Times New Roman"/>
      <w:b/>
      <w:sz w:val="28"/>
      <w:lang w:val="it-IT" w:eastAsia="it-IT"/>
    </w:rPr>
  </w:style>
  <w:style w:type="character" w:customStyle="1" w:styleId="afffffffffffffffffffffff1">
    <w:name w:val="формула"/>
    <w:basedOn w:val="af"/>
    <w:rsid w:val="009153A9"/>
    <w:rPr>
      <w:rFonts w:ascii="Times New Roman" w:hAnsi="Times New Roman" w:cs="Times New Roman"/>
      <w:i/>
    </w:rPr>
  </w:style>
  <w:style w:type="paragraph" w:customStyle="1" w:styleId="afffffffffffffffffffffff2">
    <w:name w:val="чернетка"/>
    <w:basedOn w:val="ae"/>
    <w:rsid w:val="009153A9"/>
    <w:pPr>
      <w:suppressAutoHyphens w:val="0"/>
      <w:spacing w:line="360" w:lineRule="auto"/>
      <w:ind w:firstLine="709"/>
      <w:jc w:val="both"/>
    </w:pPr>
    <w:rPr>
      <w:rFonts w:ascii="Times New Roman" w:eastAsia="Times New Roman" w:hAnsi="Times New Roman" w:cs="Times New Roman"/>
      <w:color w:val="000080"/>
      <w:sz w:val="28"/>
      <w:lang w:val="it-IT" w:eastAsia="it-IT"/>
    </w:rPr>
  </w:style>
  <w:style w:type="character" w:customStyle="1" w:styleId="andr">
    <w:name w:val="andr"/>
    <w:basedOn w:val="af"/>
    <w:rsid w:val="009153A9"/>
    <w:rPr>
      <w:rFonts w:ascii="Comic Sans MS" w:hAnsi="Comic Sans MS" w:cs="Arial"/>
      <w:sz w:val="26"/>
      <w:lang w:val="uk-UA" w:eastAsia="x-none"/>
    </w:rPr>
  </w:style>
  <w:style w:type="character" w:customStyle="1" w:styleId="key">
    <w:name w:val="key"/>
    <w:basedOn w:val="af"/>
    <w:rsid w:val="009153A9"/>
    <w:rPr>
      <w:rFonts w:ascii="Arial" w:hAnsi="Arial" w:cs="Times New Roman"/>
      <w:color w:val="FF0000"/>
      <w:sz w:val="28"/>
      <w:szCs w:val="28"/>
    </w:rPr>
  </w:style>
  <w:style w:type="character" w:customStyle="1" w:styleId="bio1">
    <w:name w:val="bio1"/>
    <w:basedOn w:val="af"/>
    <w:rsid w:val="009153A9"/>
    <w:rPr>
      <w:rFonts w:ascii="Verdana" w:hAnsi="Verdana" w:cs="Times New Roman"/>
      <w:color w:val="000000"/>
      <w:sz w:val="17"/>
      <w:szCs w:val="17"/>
    </w:rPr>
  </w:style>
  <w:style w:type="character" w:customStyle="1" w:styleId="5fd">
    <w:name w:val="Гиперссылка5"/>
    <w:basedOn w:val="af"/>
    <w:rsid w:val="009153A9"/>
    <w:rPr>
      <w:rFonts w:cs="Times New Roman"/>
      <w:color w:val="0000FF"/>
      <w:sz w:val="20"/>
      <w:szCs w:val="20"/>
      <w:u w:val="single"/>
      <w:effect w:val="none"/>
    </w:rPr>
  </w:style>
  <w:style w:type="character" w:customStyle="1" w:styleId="1CharChar1">
    <w:name w:val="Знак1 Char Char1"/>
    <w:basedOn w:val="af"/>
    <w:locked/>
    <w:rsid w:val="009153A9"/>
    <w:rPr>
      <w:rFonts w:ascii="Calibri" w:hAnsi="Calibri" w:cs="Calibri"/>
      <w:sz w:val="24"/>
      <w:szCs w:val="24"/>
      <w:lang w:val="it-IT" w:eastAsia="it-IT" w:bidi="ar-SA"/>
    </w:rPr>
  </w:style>
  <w:style w:type="paragraph" w:customStyle="1" w:styleId="Textkorper-Einzug">
    <w:name w:val="Textkorper-Einzug"/>
    <w:basedOn w:val="ae"/>
    <w:rsid w:val="00A7566D"/>
    <w:pPr>
      <w:widowControl w:val="0"/>
      <w:suppressAutoHyphens w:val="0"/>
      <w:overflowPunct w:val="0"/>
      <w:autoSpaceDE w:val="0"/>
      <w:autoSpaceDN w:val="0"/>
      <w:adjustRightInd w:val="0"/>
      <w:ind w:left="360"/>
      <w:jc w:val="both"/>
      <w:textAlignment w:val="baseline"/>
    </w:pPr>
    <w:rPr>
      <w:rFonts w:ascii="Times New Roman" w:eastAsia="Times New Roman" w:hAnsi="Times New Roman" w:cs="Times New Roman"/>
      <w:sz w:val="28"/>
      <w:szCs w:val="20"/>
      <w:lang w:val="uk-UA" w:eastAsia="ru-RU"/>
    </w:rPr>
  </w:style>
  <w:style w:type="paragraph" w:customStyle="1" w:styleId="Standard1">
    <w:name w:val="Standard1"/>
    <w:rsid w:val="00A7566D"/>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Fuzeile">
    <w:name w:val="Fu?zeile"/>
    <w:basedOn w:val="ae"/>
    <w:rsid w:val="00A7566D"/>
    <w:pPr>
      <w:widowControl w:val="0"/>
      <w:tabs>
        <w:tab w:val="center" w:pos="4536"/>
        <w:tab w:val="right" w:pos="9072"/>
      </w:tabs>
      <w:suppressAutoHyphens w:val="0"/>
      <w:overflowPunct w:val="0"/>
      <w:autoSpaceDE w:val="0"/>
      <w:autoSpaceDN w:val="0"/>
      <w:adjustRightInd w:val="0"/>
      <w:textAlignment w:val="baseline"/>
    </w:pPr>
    <w:rPr>
      <w:rFonts w:ascii="Arial" w:eastAsia="Times New Roman" w:hAnsi="Arial" w:cs="Times New Roman"/>
      <w:szCs w:val="20"/>
      <w:lang w:val="de-DE" w:eastAsia="ru-RU"/>
    </w:rPr>
  </w:style>
  <w:style w:type="paragraph" w:customStyle="1" w:styleId="Textkorper">
    <w:name w:val="Textkorper"/>
    <w:basedOn w:val="ae"/>
    <w:rsid w:val="00A7566D"/>
    <w:pPr>
      <w:widowControl w:val="0"/>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152">
    <w:name w:val="Обычный (веб)15"/>
    <w:basedOn w:val="ae"/>
    <w:rsid w:val="00A7566D"/>
    <w:pPr>
      <w:suppressAutoHyphens w:val="0"/>
    </w:pPr>
    <w:rPr>
      <w:rFonts w:ascii="Times New Roman" w:eastAsia="Times New Roman" w:hAnsi="Times New Roman" w:cs="Times New Roman"/>
      <w:i/>
      <w:iCs/>
      <w:lang w:eastAsia="ru-RU"/>
    </w:rPr>
  </w:style>
  <w:style w:type="paragraph" w:customStyle="1" w:styleId="777">
    <w:name w:val="777"/>
    <w:rsid w:val="00D02109"/>
    <w:pPr>
      <w:spacing w:after="200" w:line="360" w:lineRule="auto"/>
      <w:ind w:firstLine="709"/>
      <w:jc w:val="both"/>
    </w:pPr>
    <w:rPr>
      <w:rFonts w:ascii="Calibri" w:eastAsia="Times New Roman" w:hAnsi="Calibri" w:cs="Times New Roman"/>
      <w:sz w:val="28"/>
      <w:szCs w:val="28"/>
      <w:lang w:val="en-US"/>
    </w:rPr>
  </w:style>
  <w:style w:type="character" w:customStyle="1" w:styleId="main1">
    <w:name w:val="main1"/>
    <w:basedOn w:val="af"/>
    <w:rsid w:val="00D02109"/>
    <w:rPr>
      <w:rFonts w:ascii="Arial" w:hAnsi="Arial" w:cs="Arial"/>
      <w:color w:val="03593A"/>
      <w:sz w:val="20"/>
      <w:szCs w:val="20"/>
    </w:rPr>
  </w:style>
  <w:style w:type="character" w:customStyle="1" w:styleId="11f5">
    <w:name w:val="Заголовок 1 Знак1"/>
    <w:aliases w:val="Заголовок 1 Знак Знак"/>
    <w:basedOn w:val="af"/>
    <w:rsid w:val="00D02109"/>
    <w:rPr>
      <w:rFonts w:ascii="Cambria" w:hAnsi="Cambria" w:cs="Times New Roman"/>
      <w:b/>
      <w:bCs/>
      <w:kern w:val="32"/>
      <w:sz w:val="32"/>
      <w:szCs w:val="32"/>
    </w:rPr>
  </w:style>
  <w:style w:type="paragraph" w:customStyle="1" w:styleId="21f0">
    <w:name w:val="Цитата 21"/>
    <w:basedOn w:val="ae"/>
    <w:next w:val="ae"/>
    <w:rsid w:val="00D02109"/>
    <w:pPr>
      <w:suppressAutoHyphens w:val="0"/>
    </w:pPr>
    <w:rPr>
      <w:rFonts w:ascii="Calibri" w:eastAsia="Times New Roman" w:hAnsi="Calibri" w:cs="Times New Roman"/>
      <w:i/>
      <w:lang w:val="en-US" w:eastAsia="en-US"/>
    </w:rPr>
  </w:style>
  <w:style w:type="character" w:customStyle="1" w:styleId="2ffffff2">
    <w:name w:val="Цитата 2 Знак"/>
    <w:basedOn w:val="af"/>
    <w:rsid w:val="00D02109"/>
    <w:rPr>
      <w:rFonts w:ascii="Times New Roman" w:hAnsi="Times New Roman" w:cs="Times New Roman"/>
      <w:i/>
      <w:sz w:val="24"/>
      <w:szCs w:val="24"/>
    </w:rPr>
  </w:style>
  <w:style w:type="paragraph" w:customStyle="1" w:styleId="1fffffffb">
    <w:name w:val="Выделенная цитата1"/>
    <w:basedOn w:val="ae"/>
    <w:next w:val="ae"/>
    <w:rsid w:val="00D02109"/>
    <w:pPr>
      <w:suppressAutoHyphens w:val="0"/>
      <w:ind w:left="720" w:right="720"/>
    </w:pPr>
    <w:rPr>
      <w:rFonts w:ascii="Calibri" w:eastAsia="Times New Roman" w:hAnsi="Calibri" w:cs="Times New Roman"/>
      <w:b/>
      <w:i/>
      <w:szCs w:val="22"/>
      <w:lang w:val="en-US" w:eastAsia="en-US"/>
    </w:rPr>
  </w:style>
  <w:style w:type="character" w:customStyle="1" w:styleId="afffffffffffffffffffffff3">
    <w:name w:val="Выделенная цитата Знак"/>
    <w:basedOn w:val="af"/>
    <w:rsid w:val="00D02109"/>
    <w:rPr>
      <w:rFonts w:ascii="Times New Roman" w:hAnsi="Times New Roman" w:cs="Times New Roman"/>
      <w:b/>
      <w:i/>
      <w:sz w:val="24"/>
    </w:rPr>
  </w:style>
  <w:style w:type="character" w:customStyle="1" w:styleId="2ffffff3">
    <w:name w:val="Слабое выделение2"/>
    <w:rsid w:val="00D02109"/>
    <w:rPr>
      <w:i/>
      <w:color w:val="5A5A5A"/>
    </w:rPr>
  </w:style>
  <w:style w:type="character" w:customStyle="1" w:styleId="1fffffffc">
    <w:name w:val="Сильное выделение1"/>
    <w:basedOn w:val="af"/>
    <w:rsid w:val="00D02109"/>
    <w:rPr>
      <w:rFonts w:ascii="Times New Roman" w:hAnsi="Times New Roman" w:cs="Times New Roman"/>
      <w:b/>
      <w:i/>
      <w:sz w:val="24"/>
      <w:szCs w:val="24"/>
      <w:u w:val="single"/>
    </w:rPr>
  </w:style>
  <w:style w:type="character" w:customStyle="1" w:styleId="1fffffffd">
    <w:name w:val="Слабая ссылка1"/>
    <w:basedOn w:val="af"/>
    <w:rsid w:val="00D02109"/>
    <w:rPr>
      <w:rFonts w:ascii="Times New Roman" w:hAnsi="Times New Roman" w:cs="Times New Roman"/>
      <w:sz w:val="24"/>
      <w:szCs w:val="24"/>
      <w:u w:val="single"/>
    </w:rPr>
  </w:style>
  <w:style w:type="character" w:customStyle="1" w:styleId="1fffffffe">
    <w:name w:val="Сильная ссылка1"/>
    <w:basedOn w:val="af"/>
    <w:rsid w:val="00D02109"/>
    <w:rPr>
      <w:rFonts w:ascii="Times New Roman" w:hAnsi="Times New Roman" w:cs="Times New Roman"/>
      <w:b/>
      <w:sz w:val="24"/>
      <w:u w:val="single"/>
    </w:rPr>
  </w:style>
  <w:style w:type="character" w:customStyle="1" w:styleId="1ffffffff">
    <w:name w:val="Название книги1"/>
    <w:basedOn w:val="af"/>
    <w:rsid w:val="00D02109"/>
    <w:rPr>
      <w:rFonts w:ascii="Cambria" w:hAnsi="Cambria" w:cs="Times New Roman"/>
      <w:b/>
      <w:i/>
      <w:sz w:val="24"/>
      <w:szCs w:val="24"/>
    </w:rPr>
  </w:style>
  <w:style w:type="paragraph" w:customStyle="1" w:styleId="3fffc">
    <w:name w:val="Заголовок оглавления3"/>
    <w:basedOn w:val="1"/>
    <w:next w:val="ae"/>
    <w:rsid w:val="00D02109"/>
    <w:pPr>
      <w:numPr>
        <w:numId w:val="0"/>
      </w:numPr>
      <w:suppressAutoHyphens w:val="0"/>
      <w:outlineLvl w:val="9"/>
    </w:pPr>
    <w:rPr>
      <w:rFonts w:ascii="Cambria" w:eastAsia="Times New Roman" w:hAnsi="Cambria" w:cs="Times New Roman"/>
      <w:kern w:val="32"/>
      <w:lang w:val="en-US" w:eastAsia="en-US"/>
    </w:rPr>
  </w:style>
  <w:style w:type="character" w:customStyle="1" w:styleId="Heading1Char1Char">
    <w:name w:val="Heading 1 Char.Заголовок 1 Знак Char"/>
    <w:basedOn w:val="af"/>
    <w:rsid w:val="00D02109"/>
    <w:rPr>
      <w:rFonts w:ascii="Cambria" w:hAnsi="Cambria" w:cs="Times New Roman"/>
      <w:b/>
      <w:kern w:val="32"/>
      <w:sz w:val="32"/>
      <w:lang w:val="en-US"/>
    </w:rPr>
  </w:style>
  <w:style w:type="paragraph" w:customStyle="1" w:styleId="cee1fbf7edfbe9">
    <w:name w:val="Оceбe1ыfbчf7нedыfbйe9"/>
    <w:rsid w:val="00D02109"/>
    <w:pPr>
      <w:widowControl w:val="0"/>
      <w:pBdr>
        <w:top w:val="nil"/>
        <w:left w:val="nil"/>
        <w:bottom w:val="nil"/>
        <w:right w:val="nil"/>
      </w:pBdr>
      <w:autoSpaceDE w:val="0"/>
      <w:autoSpaceDN w:val="0"/>
      <w:adjustRightInd w:val="0"/>
      <w:spacing w:after="200" w:line="276" w:lineRule="auto"/>
    </w:pPr>
    <w:rPr>
      <w:rFonts w:ascii="Times New Roman" w:eastAsia="SimSun" w:hAnsi="Times New Roman" w:cs="Times New Roman"/>
      <w:color w:val="000000"/>
      <w:sz w:val="22"/>
      <w:szCs w:val="22"/>
      <w:lang w:val="en-GB"/>
    </w:rPr>
  </w:style>
  <w:style w:type="paragraph" w:customStyle="1" w:styleId="4ff5">
    <w:name w:val="Текст выноски4"/>
    <w:basedOn w:val="ae"/>
    <w:rsid w:val="00D02109"/>
    <w:pPr>
      <w:suppressAutoHyphens w:val="0"/>
    </w:pPr>
    <w:rPr>
      <w:rFonts w:ascii="Tahoma" w:eastAsia="Times New Roman" w:hAnsi="Tahoma" w:cs="Tahoma"/>
      <w:sz w:val="16"/>
      <w:szCs w:val="16"/>
      <w:lang w:val="en-US" w:eastAsia="en-US"/>
    </w:rPr>
  </w:style>
  <w:style w:type="paragraph" w:customStyle="1" w:styleId="Style7">
    <w:name w:val="Style7"/>
    <w:basedOn w:val="ae"/>
    <w:rsid w:val="00DA5001"/>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10a">
    <w:name w:val="Обычный10"/>
    <w:basedOn w:val="ae"/>
    <w:rsid w:val="00340E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ordtext1">
    <w:name w:val="wordtext1"/>
    <w:basedOn w:val="af"/>
    <w:rsid w:val="005447DF"/>
    <w:rPr>
      <w:rFonts w:ascii="Arial" w:hAnsi="Arial" w:cs="Arial"/>
      <w:sz w:val="24"/>
      <w:szCs w:val="24"/>
    </w:rPr>
  </w:style>
  <w:style w:type="character" w:customStyle="1" w:styleId="definitiontext1">
    <w:name w:val="definitiontext1"/>
    <w:basedOn w:val="af"/>
    <w:rsid w:val="005447DF"/>
    <w:rPr>
      <w:rFonts w:ascii="Arial" w:hAnsi="Arial" w:cs="Arial"/>
      <w:sz w:val="24"/>
      <w:szCs w:val="24"/>
    </w:rPr>
  </w:style>
  <w:style w:type="paragraph" w:styleId="32">
    <w:name w:val="List Bullet 3"/>
    <w:basedOn w:val="ae"/>
    <w:autoRedefine/>
    <w:rsid w:val="005447DF"/>
    <w:pPr>
      <w:numPr>
        <w:numId w:val="50"/>
      </w:numPr>
      <w:tabs>
        <w:tab w:val="num" w:pos="420"/>
        <w:tab w:val="num" w:pos="1080"/>
      </w:tabs>
      <w:suppressAutoHyphens w:val="0"/>
      <w:ind w:left="1080"/>
    </w:pPr>
    <w:rPr>
      <w:rFonts w:ascii="Times New Roman" w:eastAsia="Times New Roman" w:hAnsi="Times New Roman" w:cs="Times New Roman"/>
      <w:sz w:val="20"/>
      <w:szCs w:val="20"/>
      <w:lang w:val="en-US" w:eastAsia="ru-RU"/>
    </w:rPr>
  </w:style>
  <w:style w:type="paragraph" w:styleId="3fffd">
    <w:name w:val="List 3"/>
    <w:basedOn w:val="ae"/>
    <w:rsid w:val="005447DF"/>
    <w:pPr>
      <w:suppressAutoHyphens w:val="0"/>
      <w:ind w:left="849" w:hanging="283"/>
    </w:pPr>
    <w:rPr>
      <w:rFonts w:ascii="Times New Roman" w:eastAsia="Batang" w:hAnsi="Times New Roman" w:cs="Times New Roman"/>
      <w:lang w:eastAsia="ru-RU"/>
    </w:rPr>
  </w:style>
  <w:style w:type="paragraph" w:customStyle="1" w:styleId="afffffffffffffffffffffff4">
    <w:name w:val="Строка ссылки"/>
    <w:basedOn w:val="afffffffa"/>
    <w:rsid w:val="005447DF"/>
    <w:pPr>
      <w:suppressAutoHyphens w:val="0"/>
      <w:spacing w:after="0" w:line="360" w:lineRule="auto"/>
      <w:jc w:val="center"/>
    </w:pPr>
    <w:rPr>
      <w:rFonts w:ascii="Times New Roman" w:eastAsia="Batang" w:hAnsi="Times New Roman" w:cs="Times New Roman"/>
      <w:szCs w:val="28"/>
      <w:lang w:val="uk-UA" w:eastAsia="ru-RU"/>
    </w:rPr>
  </w:style>
  <w:style w:type="character" w:customStyle="1" w:styleId="FontStyle43">
    <w:name w:val="Font Style43"/>
    <w:basedOn w:val="af"/>
    <w:rsid w:val="0044417E"/>
    <w:rPr>
      <w:rFonts w:ascii="Times New Roman" w:hAnsi="Times New Roman" w:cs="Times New Roman"/>
      <w:sz w:val="26"/>
      <w:szCs w:val="26"/>
    </w:rPr>
  </w:style>
  <w:style w:type="paragraph" w:customStyle="1" w:styleId="Style28">
    <w:name w:val="Style28"/>
    <w:basedOn w:val="ae"/>
    <w:rsid w:val="0044417E"/>
    <w:pPr>
      <w:widowControl w:val="0"/>
      <w:suppressAutoHyphens w:val="0"/>
      <w:autoSpaceDE w:val="0"/>
      <w:autoSpaceDN w:val="0"/>
      <w:adjustRightInd w:val="0"/>
      <w:spacing w:line="485" w:lineRule="exact"/>
      <w:jc w:val="both"/>
    </w:pPr>
    <w:rPr>
      <w:rFonts w:ascii="Arial Narrow" w:eastAsia="Times New Roman" w:hAnsi="Arial Narrow" w:cs="Times New Roman"/>
      <w:lang w:val="uk-UA" w:eastAsia="uk-UA"/>
    </w:rPr>
  </w:style>
  <w:style w:type="character" w:customStyle="1" w:styleId="A26">
    <w:name w:val="A2+6"/>
    <w:rsid w:val="0044417E"/>
    <w:rPr>
      <w:color w:val="000000"/>
      <w:sz w:val="22"/>
      <w:szCs w:val="22"/>
    </w:rPr>
  </w:style>
  <w:style w:type="paragraph" w:customStyle="1" w:styleId="Pa106">
    <w:name w:val="Pa10+6"/>
    <w:basedOn w:val="ae"/>
    <w:next w:val="ae"/>
    <w:rsid w:val="0044417E"/>
    <w:pPr>
      <w:suppressAutoHyphens w:val="0"/>
      <w:autoSpaceDE w:val="0"/>
      <w:autoSpaceDN w:val="0"/>
      <w:adjustRightInd w:val="0"/>
      <w:spacing w:line="241" w:lineRule="atLeast"/>
    </w:pPr>
    <w:rPr>
      <w:rFonts w:ascii="Times New Roman" w:eastAsia="Times New Roman" w:hAnsi="Times New Roman" w:cs="Times New Roman"/>
      <w:lang w:eastAsia="ru-RU"/>
    </w:rPr>
  </w:style>
  <w:style w:type="paragraph" w:customStyle="1" w:styleId="271">
    <w:name w:val="Основной текст с отступом 27"/>
    <w:basedOn w:val="ae"/>
    <w:rsid w:val="004E5A5D"/>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CharChar">
    <w:name w:val="Знак Знак Char Char"/>
    <w:basedOn w:val="ae"/>
    <w:rsid w:val="00AD10B9"/>
    <w:pPr>
      <w:suppressAutoHyphens w:val="0"/>
    </w:pPr>
    <w:rPr>
      <w:rFonts w:ascii="Verdana" w:eastAsia="Times New Roman" w:hAnsi="Verdana" w:cs="Verdana"/>
      <w:sz w:val="20"/>
      <w:szCs w:val="20"/>
      <w:lang w:val="en-US" w:eastAsia="en-US"/>
    </w:rPr>
  </w:style>
  <w:style w:type="paragraph" w:customStyle="1" w:styleId="msonormal1">
    <w:name w:val="msonormal1"/>
    <w:rsid w:val="00AD10B9"/>
    <w:rPr>
      <w:rFonts w:ascii="Times New Roman" w:eastAsia="Times New Roman" w:hAnsi="Times New Roman" w:cs="Times New Roman"/>
      <w:sz w:val="24"/>
      <w:szCs w:val="24"/>
      <w:lang w:val="bg-BG" w:eastAsia="bg-BG"/>
    </w:rPr>
  </w:style>
  <w:style w:type="paragraph" w:customStyle="1" w:styleId="news-text">
    <w:name w:val="news-text"/>
    <w:basedOn w:val="ae"/>
    <w:rsid w:val="00AD10B9"/>
    <w:pPr>
      <w:suppressAutoHyphens w:val="0"/>
      <w:spacing w:before="60" w:after="120"/>
      <w:ind w:left="150"/>
      <w:jc w:val="both"/>
    </w:pPr>
    <w:rPr>
      <w:rFonts w:ascii="Times New Roman" w:eastAsia="Times New Roman" w:hAnsi="Times New Roman" w:cs="Times New Roman"/>
      <w:color w:val="000000"/>
      <w:sz w:val="16"/>
      <w:szCs w:val="16"/>
      <w:lang w:eastAsia="ru-RU"/>
    </w:rPr>
  </w:style>
  <w:style w:type="paragraph" w:customStyle="1" w:styleId="ReportTitle">
    <w:name w:val="Report Title"/>
    <w:basedOn w:val="ae"/>
    <w:autoRedefine/>
    <w:rsid w:val="00AD10B9"/>
    <w:pPr>
      <w:widowControl w:val="0"/>
      <w:numPr>
        <w:numId w:val="51"/>
      </w:numPr>
      <w:tabs>
        <w:tab w:val="clear" w:pos="720"/>
        <w:tab w:val="num" w:pos="252"/>
        <w:tab w:val="left" w:pos="432"/>
      </w:tabs>
      <w:suppressAutoHyphens w:val="0"/>
      <w:spacing w:line="360" w:lineRule="auto"/>
      <w:ind w:left="249" w:hanging="249"/>
      <w:jc w:val="both"/>
    </w:pPr>
    <w:rPr>
      <w:rFonts w:ascii="TimesNewRoman" w:eastAsia="Times New Roman" w:hAnsi="TimesNewRoman" w:cs="TimesNewRoman"/>
      <w:bCs/>
      <w:sz w:val="28"/>
      <w:szCs w:val="28"/>
      <w:lang w:eastAsia="en-US"/>
    </w:rPr>
  </w:style>
  <w:style w:type="paragraph" w:customStyle="1" w:styleId="ReportHeading1">
    <w:name w:val="ReportHeading1"/>
    <w:basedOn w:val="ae"/>
    <w:rsid w:val="00AD10B9"/>
    <w:pPr>
      <w:suppressAutoHyphens w:val="0"/>
      <w:spacing w:before="120" w:after="120"/>
      <w:ind w:left="851" w:right="2268"/>
    </w:pPr>
    <w:rPr>
      <w:rFonts w:ascii="LucidaSans" w:eastAsia="Times New Roman" w:hAnsi="LucidaSans" w:cs="Times New Roman"/>
      <w:b/>
      <w:sz w:val="44"/>
      <w:szCs w:val="20"/>
      <w:lang w:eastAsia="en-US"/>
    </w:rPr>
  </w:style>
  <w:style w:type="character" w:customStyle="1" w:styleId="text40">
    <w:name w:val="text4"/>
    <w:basedOn w:val="af"/>
    <w:rsid w:val="00AD10B9"/>
  </w:style>
  <w:style w:type="paragraph" w:customStyle="1" w:styleId="CharChar1">
    <w:name w:val="Знак Знак Char Char1"/>
    <w:basedOn w:val="ae"/>
    <w:rsid w:val="0097379D"/>
    <w:pPr>
      <w:suppressAutoHyphens w:val="0"/>
    </w:pPr>
    <w:rPr>
      <w:rFonts w:ascii="Verdana" w:eastAsia="Times New Roman" w:hAnsi="Verdana" w:cs="Verdana"/>
      <w:sz w:val="20"/>
      <w:szCs w:val="20"/>
      <w:lang w:val="en-US" w:eastAsia="en-US"/>
    </w:rPr>
  </w:style>
  <w:style w:type="paragraph" w:styleId="2d">
    <w:name w:val="Body Text First Indent 2"/>
    <w:basedOn w:val="affffffff1"/>
    <w:link w:val="2c"/>
    <w:rsid w:val="000451C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f"/>
    <w:link w:val="affffffff1"/>
    <w:rsid w:val="000451C4"/>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0451C4"/>
    <w:rPr>
      <w:rFonts w:ascii="Garamond" w:eastAsia="Garamond" w:hAnsi="Garamond" w:cs="Garamond"/>
      <w:sz w:val="24"/>
      <w:szCs w:val="24"/>
      <w:lang w:eastAsia="ar-SA"/>
    </w:rPr>
  </w:style>
  <w:style w:type="paragraph" w:customStyle="1" w:styleId="style25">
    <w:name w:val="style25"/>
    <w:basedOn w:val="ae"/>
    <w:rsid w:val="00CA7940"/>
    <w:pPr>
      <w:suppressAutoHyphens w:val="0"/>
      <w:spacing w:before="100" w:after="100"/>
    </w:pPr>
    <w:rPr>
      <w:rFonts w:ascii="Times New Roman" w:eastAsia="Times New Roman" w:hAnsi="Times New Roman" w:cs="Times New Roman"/>
      <w:szCs w:val="20"/>
      <w:lang w:eastAsia="ru-RU"/>
    </w:rPr>
  </w:style>
  <w:style w:type="character" w:customStyle="1" w:styleId="erk1">
    <w:name w:val="erk1"/>
    <w:basedOn w:val="af"/>
    <w:rsid w:val="00713AC2"/>
    <w:rPr>
      <w:color w:val="auto"/>
    </w:rPr>
  </w:style>
  <w:style w:type="character" w:customStyle="1" w:styleId="tex1">
    <w:name w:val="tex1"/>
    <w:basedOn w:val="af"/>
    <w:rsid w:val="00713AC2"/>
    <w:rPr>
      <w:color w:val="000000"/>
    </w:rPr>
  </w:style>
  <w:style w:type="paragraph" w:customStyle="1" w:styleId="spis">
    <w:name w:val="spis"/>
    <w:basedOn w:val="ae"/>
    <w:rsid w:val="00713AC2"/>
    <w:pPr>
      <w:numPr>
        <w:numId w:val="52"/>
      </w:numPr>
      <w:suppressAutoHyphens w:val="0"/>
      <w:spacing w:line="360" w:lineRule="auto"/>
      <w:jc w:val="both"/>
    </w:pPr>
    <w:rPr>
      <w:rFonts w:ascii="Times New Roman" w:eastAsia="Times New Roman" w:hAnsi="Times New Roman" w:cs="Times New Roman"/>
      <w:sz w:val="28"/>
      <w:szCs w:val="28"/>
      <w:lang w:val="uk-UA" w:eastAsia="en-US"/>
    </w:rPr>
  </w:style>
  <w:style w:type="paragraph" w:styleId="4ff6">
    <w:name w:val="List Bullet 4"/>
    <w:basedOn w:val="ae"/>
    <w:autoRedefine/>
    <w:rsid w:val="00A3734A"/>
    <w:pPr>
      <w:widowControl w:val="0"/>
      <w:tabs>
        <w:tab w:val="num" w:pos="1620"/>
      </w:tabs>
      <w:suppressAutoHyphens w:val="0"/>
      <w:ind w:left="1620" w:hanging="360"/>
      <w:jc w:val="both"/>
    </w:pPr>
    <w:rPr>
      <w:rFonts w:ascii="Times New Roman" w:eastAsia="SimSun" w:hAnsi="Times New Roman" w:cs="Times New Roman"/>
      <w:kern w:val="2"/>
      <w:sz w:val="21"/>
      <w:szCs w:val="21"/>
      <w:lang w:val="uk-UA" w:eastAsia="zh-CN"/>
    </w:rPr>
  </w:style>
  <w:style w:type="paragraph" w:customStyle="1" w:styleId="1ffffffff0">
    <w:name w:val="Заголовок 1 + полужирный"/>
    <w:basedOn w:val="afffffffb"/>
    <w:rsid w:val="00FA6228"/>
    <w:pPr>
      <w:tabs>
        <w:tab w:val="clear" w:pos="644"/>
      </w:tabs>
      <w:suppressAutoHyphens w:val="0"/>
      <w:spacing w:before="0" w:after="220" w:line="360" w:lineRule="auto"/>
      <w:ind w:left="0" w:right="-115" w:firstLine="0"/>
      <w:jc w:val="center"/>
    </w:pPr>
    <w:rPr>
      <w:rFonts w:ascii="Times New Roman" w:eastAsia="Times New Roman" w:hAnsi="Times New Roman" w:cs="Times New Roman"/>
      <w:b/>
      <w:bCs/>
      <w:i/>
      <w:iCs/>
      <w:sz w:val="28"/>
      <w:szCs w:val="28"/>
      <w:lang w:val="uk-UA" w:eastAsia="ru-RU"/>
    </w:rPr>
  </w:style>
  <w:style w:type="paragraph" w:styleId="afffffffffffffffffffffff5">
    <w:name w:val="table of figures"/>
    <w:aliases w:val="Перечень ссылок"/>
    <w:basedOn w:val="ae"/>
    <w:next w:val="ae"/>
    <w:semiHidden/>
    <w:rsid w:val="00D440B5"/>
    <w:pPr>
      <w:suppressAutoHyphens w:val="0"/>
    </w:pPr>
    <w:rPr>
      <w:rFonts w:ascii="Times New Roman" w:eastAsia="Times New Roman" w:hAnsi="Times New Roman" w:cs="Times New Roman"/>
      <w:bCs/>
      <w:iCs/>
      <w:sz w:val="28"/>
      <w:szCs w:val="28"/>
      <w:lang w:eastAsia="ru-RU"/>
    </w:rPr>
  </w:style>
  <w:style w:type="paragraph" w:customStyle="1" w:styleId="3fffe">
    <w:name w:val="Заголовок 3 + полужирный + не курсив"/>
    <w:aliases w:val="Справа:  0 см,Перед:  8 пт,После:  8 ..."/>
    <w:basedOn w:val="1ffffffff0"/>
    <w:rsid w:val="00D440B5"/>
    <w:pPr>
      <w:spacing w:before="160" w:after="160"/>
      <w:ind w:right="0"/>
    </w:pPr>
    <w:rPr>
      <w:i w:val="0"/>
      <w:iCs w:val="0"/>
    </w:rPr>
  </w:style>
  <w:style w:type="paragraph" w:customStyle="1" w:styleId="3-0">
    <w:name w:val="Заголовок 3 + полужирный + Справа:  -0"/>
    <w:aliases w:val="2 см,После:  0 пт"/>
    <w:basedOn w:val="1ffffffff0"/>
    <w:rsid w:val="00D440B5"/>
    <w:pPr>
      <w:spacing w:after="0"/>
      <w:ind w:right="-113"/>
    </w:pPr>
    <w:rPr>
      <w:iCs w:val="0"/>
    </w:rPr>
  </w:style>
  <w:style w:type="paragraph" w:customStyle="1" w:styleId="1TimesNewRoman">
    <w:name w:val="Заголовок 1 + Times New Roman"/>
    <w:aliases w:val="не курсив,После:  12 пт"/>
    <w:basedOn w:val="20"/>
    <w:rsid w:val="00D440B5"/>
    <w:pPr>
      <w:numPr>
        <w:ilvl w:val="0"/>
        <w:numId w:val="0"/>
      </w:numPr>
      <w:suppressAutoHyphens w:val="0"/>
      <w:spacing w:before="360" w:after="240" w:line="360" w:lineRule="auto"/>
      <w:jc w:val="center"/>
    </w:pPr>
    <w:rPr>
      <w:rFonts w:ascii="Times New Roman" w:eastAsia="Times New Roman" w:hAnsi="Times New Roman" w:cs="Arial"/>
      <w:i w:val="0"/>
      <w:iCs w:val="0"/>
      <w:lang w:val="uk-UA" w:eastAsia="ru-RU"/>
    </w:rPr>
  </w:style>
  <w:style w:type="paragraph" w:customStyle="1" w:styleId="1ffffffff1">
    <w:name w:val="Загловок 1"/>
    <w:basedOn w:val="20"/>
    <w:rsid w:val="00D440B5"/>
    <w:pPr>
      <w:numPr>
        <w:ilvl w:val="0"/>
        <w:numId w:val="0"/>
      </w:numPr>
      <w:suppressAutoHyphens w:val="0"/>
      <w:spacing w:before="360" w:after="0" w:line="360" w:lineRule="auto"/>
      <w:jc w:val="center"/>
    </w:pPr>
    <w:rPr>
      <w:rFonts w:ascii="Times New Roman" w:eastAsia="Times New Roman" w:hAnsi="Times New Roman" w:cs="Arial"/>
      <w:i w:val="0"/>
      <w:iCs w:val="0"/>
      <w:lang w:val="uk-UA" w:eastAsia="ru-RU"/>
    </w:rPr>
  </w:style>
  <w:style w:type="paragraph" w:customStyle="1" w:styleId="1ffffffff2">
    <w:name w:val="Оглавение 1"/>
    <w:basedOn w:val="1TimesNewRoman"/>
    <w:rsid w:val="00D440B5"/>
  </w:style>
  <w:style w:type="paragraph" w:customStyle="1" w:styleId="14pt025">
    <w:name w:val="Стиль 14 pt полужирный сверху: (одинарная Авто  025 пт линия)..."/>
    <w:basedOn w:val="ae"/>
    <w:rsid w:val="007168E0"/>
    <w:pPr>
      <w:framePr w:wrap="around" w:vAnchor="page" w:hAnchor="text" w:y="1"/>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sz w:val="28"/>
      <w:szCs w:val="20"/>
      <w:lang w:eastAsia="ru-RU"/>
    </w:rPr>
  </w:style>
  <w:style w:type="paragraph" w:customStyle="1" w:styleId="14pt0250">
    <w:name w:val="Стиль 14 pt полужирный Лиловый сверху: (одинарная Авто  025 п..."/>
    <w:basedOn w:val="ae"/>
    <w:next w:val="14pt025"/>
    <w:rsid w:val="007168E0"/>
    <w:pPr>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color w:val="FF00FF"/>
      <w:sz w:val="28"/>
      <w:szCs w:val="20"/>
      <w:lang w:eastAsia="ru-RU"/>
    </w:rPr>
  </w:style>
  <w:style w:type="character" w:customStyle="1" w:styleId="med">
    <w:name w:val="med"/>
    <w:basedOn w:val="af"/>
    <w:rsid w:val="007168E0"/>
  </w:style>
  <w:style w:type="character" w:customStyle="1" w:styleId="dbody">
    <w:name w:val="d_body"/>
    <w:basedOn w:val="af"/>
    <w:rsid w:val="007168E0"/>
  </w:style>
  <w:style w:type="character" w:customStyle="1" w:styleId="gl">
    <w:name w:val="gl"/>
    <w:basedOn w:val="af"/>
    <w:rsid w:val="007168E0"/>
  </w:style>
  <w:style w:type="character" w:customStyle="1" w:styleId="source">
    <w:name w:val="source"/>
    <w:basedOn w:val="af"/>
    <w:rsid w:val="007168E0"/>
  </w:style>
  <w:style w:type="character" w:customStyle="1" w:styleId="u-2-ln">
    <w:name w:val="u-2-ln"/>
    <w:basedOn w:val="af"/>
    <w:rsid w:val="007168E0"/>
  </w:style>
  <w:style w:type="character" w:customStyle="1" w:styleId="contenttexten">
    <w:name w:val="content_text_en"/>
    <w:basedOn w:val="af"/>
    <w:rsid w:val="007168E0"/>
  </w:style>
  <w:style w:type="character" w:customStyle="1" w:styleId="citecrochet">
    <w:name w:val="cite_crochet"/>
    <w:basedOn w:val="af"/>
    <w:rsid w:val="007168E0"/>
  </w:style>
  <w:style w:type="table" w:customStyle="1" w:styleId="1ffffffff3">
    <w:name w:val="Светлый список1"/>
    <w:basedOn w:val="af0"/>
    <w:uiPriority w:val="61"/>
    <w:rsid w:val="00CA3E26"/>
    <w:rPr>
      <w:rFonts w:ascii="Calibri" w:eastAsia="Times New Roman" w:hAnsi="Calibri" w:cs="Times New Roman"/>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ffffffff4">
    <w:name w:val="Замещающий текст1"/>
    <w:basedOn w:val="af"/>
    <w:uiPriority w:val="99"/>
    <w:semiHidden/>
    <w:rsid w:val="00CA3E26"/>
    <w:rPr>
      <w:color w:val="808080"/>
    </w:rPr>
  </w:style>
  <w:style w:type="paragraph" w:customStyle="1" w:styleId="short">
    <w:name w:val="short"/>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od1">
    <w:name w:val="bod1"/>
    <w:basedOn w:val="af"/>
    <w:rsid w:val="00147188"/>
    <w:rPr>
      <w:rFonts w:ascii="MS Sans Serif" w:hAnsi="MS Sans Serif" w:cs="MS Sans Serif"/>
      <w:color w:val="000000"/>
      <w:sz w:val="20"/>
      <w:szCs w:val="20"/>
    </w:rPr>
  </w:style>
  <w:style w:type="paragraph" w:customStyle="1" w:styleId="l1">
    <w:name w:val="l1"/>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2">
    <w:name w:val="l2"/>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i">
    <w:name w:val="vi"/>
    <w:basedOn w:val="af"/>
    <w:rsid w:val="00147188"/>
  </w:style>
  <w:style w:type="character" w:customStyle="1" w:styleId="transcription">
    <w:name w:val="transcription"/>
    <w:basedOn w:val="af"/>
    <w:rsid w:val="00147188"/>
  </w:style>
  <w:style w:type="character" w:customStyle="1" w:styleId="star-caretcode-i1">
    <w:name w:val="star-caretcode-i1"/>
    <w:basedOn w:val="af"/>
    <w:rsid w:val="00147188"/>
    <w:rPr>
      <w:i/>
      <w:iCs/>
    </w:rPr>
  </w:style>
  <w:style w:type="paragraph" w:customStyle="1" w:styleId="afffffffffffffffffffffff6">
    <w:name w:val="Текст диссертации"/>
    <w:basedOn w:val="ae"/>
    <w:rsid w:val="00486705"/>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Aennaoaoey">
    <w:name w:val="Aenna?oaoey"/>
    <w:basedOn w:val="ae"/>
    <w:rsid w:val="00486705"/>
    <w:pPr>
      <w:suppressAutoHyphens w:val="0"/>
      <w:overflowPunct w:val="0"/>
      <w:autoSpaceDE w:val="0"/>
      <w:autoSpaceDN w:val="0"/>
      <w:adjustRightInd w:val="0"/>
      <w:spacing w:line="360" w:lineRule="auto"/>
      <w:ind w:firstLine="680"/>
      <w:jc w:val="both"/>
      <w:textAlignment w:val="baseline"/>
    </w:pPr>
    <w:rPr>
      <w:rFonts w:ascii="Times New Roman" w:eastAsia="Times New Roman" w:hAnsi="Times New Roman" w:cs="Times New Roman"/>
      <w:sz w:val="28"/>
      <w:szCs w:val="20"/>
      <w:lang w:eastAsia="ru-RU"/>
    </w:rPr>
  </w:style>
  <w:style w:type="paragraph" w:customStyle="1" w:styleId="caaieiaie30">
    <w:name w:val="caaieiaie3"/>
    <w:basedOn w:val="ae"/>
    <w:rsid w:val="00486705"/>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NoeeuCaaaeuiee">
    <w:name w:val="NoeeuCaaaeuiee"/>
    <w:basedOn w:val="ae"/>
    <w:rsid w:val="00486705"/>
    <w:pPr>
      <w:suppressAutoHyphens w:val="0"/>
      <w:overflowPunct w:val="0"/>
      <w:autoSpaceDE w:val="0"/>
      <w:autoSpaceDN w:val="0"/>
      <w:adjustRightInd w:val="0"/>
      <w:spacing w:line="360" w:lineRule="atLeast"/>
      <w:ind w:firstLine="720"/>
      <w:jc w:val="both"/>
      <w:textAlignment w:val="baseline"/>
    </w:pPr>
    <w:rPr>
      <w:rFonts w:ascii="Times New Roman CYR" w:eastAsia="Times New Roman" w:hAnsi="Times New Roman CYR" w:cs="Times New Roman"/>
      <w:sz w:val="26"/>
      <w:szCs w:val="20"/>
      <w:lang w:eastAsia="ru-RU"/>
    </w:rPr>
  </w:style>
  <w:style w:type="paragraph" w:customStyle="1" w:styleId="Noeo">
    <w:name w:val="Noeo"/>
    <w:basedOn w:val="afffffffa"/>
    <w:rsid w:val="00486705"/>
    <w:pPr>
      <w:suppressAutoHyphens w:val="0"/>
      <w:overflowPunct w:val="0"/>
      <w:autoSpaceDE w:val="0"/>
      <w:autoSpaceDN w:val="0"/>
      <w:adjustRightInd w:val="0"/>
      <w:spacing w:after="0" w:line="360" w:lineRule="auto"/>
      <w:ind w:left="2268"/>
      <w:textAlignment w:val="baseline"/>
    </w:pPr>
    <w:rPr>
      <w:rFonts w:ascii="Times New Roman" w:eastAsia="Times New Roman" w:hAnsi="Times New Roman" w:cs="Times New Roman"/>
      <w:i/>
      <w:szCs w:val="20"/>
      <w:lang w:eastAsia="ru-RU"/>
    </w:rPr>
  </w:style>
  <w:style w:type="paragraph" w:customStyle="1" w:styleId="afffffffffffffffffffffff7">
    <w:name w:val="Ñòèõ ïåðâûé íóìåðîâàííûé"/>
    <w:basedOn w:val="ae"/>
    <w:rsid w:val="00486705"/>
    <w:pPr>
      <w:widowControl w:val="0"/>
      <w:shd w:val="clear" w:color="auto" w:fill="FFFFFF"/>
      <w:tabs>
        <w:tab w:val="left" w:pos="0"/>
      </w:tabs>
      <w:suppressAutoHyphens w:val="0"/>
      <w:overflowPunct w:val="0"/>
      <w:autoSpaceDE w:val="0"/>
      <w:autoSpaceDN w:val="0"/>
      <w:adjustRightInd w:val="0"/>
      <w:spacing w:before="60"/>
      <w:ind w:left="709"/>
      <w:textAlignment w:val="baseline"/>
    </w:pPr>
    <w:rPr>
      <w:rFonts w:ascii="Times New Roman" w:eastAsia="Times New Roman" w:hAnsi="Times New Roman" w:cs="Times New Roman"/>
      <w:sz w:val="20"/>
      <w:szCs w:val="20"/>
      <w:lang w:eastAsia="ru-RU"/>
    </w:rPr>
  </w:style>
  <w:style w:type="paragraph" w:customStyle="1" w:styleId="afffffffffffffffffffffff8">
    <w:name w:val="Задание"/>
    <w:basedOn w:val="ae"/>
    <w:rsid w:val="00486705"/>
    <w:pPr>
      <w:suppressAutoHyphens w:val="0"/>
      <w:jc w:val="right"/>
    </w:pPr>
    <w:rPr>
      <w:rFonts w:ascii="Times New Roman" w:eastAsia="Times New Roman" w:hAnsi="Times New Roman" w:cs="Times New Roman"/>
      <w:b/>
      <w:i/>
      <w:sz w:val="28"/>
      <w:szCs w:val="28"/>
      <w:lang w:eastAsia="ru-RU"/>
    </w:rPr>
  </w:style>
  <w:style w:type="paragraph" w:customStyle="1" w:styleId="afffffffffffffffffffffff9">
    <w:name w:val="упражнение"/>
    <w:basedOn w:val="ae"/>
    <w:rsid w:val="00486705"/>
    <w:pPr>
      <w:suppressAutoHyphens w:val="0"/>
      <w:ind w:left="708"/>
    </w:pPr>
    <w:rPr>
      <w:rFonts w:ascii="Times New Roman" w:eastAsia="Times New Roman" w:hAnsi="Times New Roman" w:cs="Times New Roman"/>
      <w:b/>
      <w:i/>
      <w:lang w:eastAsia="ru-RU"/>
    </w:rPr>
  </w:style>
  <w:style w:type="paragraph" w:customStyle="1" w:styleId="afffffffffffffffffffffffa">
    <w:name w:val="Упражнение"/>
    <w:basedOn w:val="ae"/>
    <w:autoRedefine/>
    <w:rsid w:val="00486705"/>
    <w:pPr>
      <w:suppressAutoHyphens w:val="0"/>
      <w:spacing w:before="120" w:after="60"/>
      <w:ind w:left="709"/>
      <w:contextualSpacing/>
    </w:pPr>
    <w:rPr>
      <w:rFonts w:ascii="Times New Roman" w:eastAsia="Times New Roman" w:hAnsi="Times New Roman" w:cs="Times New Roman"/>
      <w:b/>
      <w:i/>
      <w:lang w:eastAsia="ru-RU"/>
    </w:rPr>
  </w:style>
  <w:style w:type="paragraph" w:customStyle="1" w:styleId="afffffffffffffffffffffffb">
    <w:name w:val="стл"/>
    <w:basedOn w:val="ae"/>
    <w:autoRedefine/>
    <w:rsid w:val="00486705"/>
    <w:pPr>
      <w:suppressAutoHyphens w:val="0"/>
      <w:spacing w:before="360" w:after="360"/>
      <w:ind w:left="1416"/>
    </w:pPr>
    <w:rPr>
      <w:rFonts w:ascii="Times New Roman" w:eastAsia="Times New Roman" w:hAnsi="Times New Roman" w:cs="Times New Roman"/>
      <w:b/>
      <w:u w:val="single"/>
      <w:lang w:eastAsia="ru-RU"/>
    </w:rPr>
  </w:style>
  <w:style w:type="paragraph" w:customStyle="1" w:styleId="afffffffffffffffffffffffc">
    <w:name w:val="например"/>
    <w:basedOn w:val="ae"/>
    <w:autoRedefine/>
    <w:rsid w:val="00486705"/>
    <w:pPr>
      <w:suppressAutoHyphens w:val="0"/>
    </w:pPr>
    <w:rPr>
      <w:rFonts w:ascii="Times New Roman" w:eastAsia="Times New Roman" w:hAnsi="Times New Roman" w:cs="Times New Roman"/>
      <w:u w:val="single"/>
      <w:lang w:eastAsia="ru-RU"/>
    </w:rPr>
  </w:style>
  <w:style w:type="paragraph" w:customStyle="1" w:styleId="afffffffffffffffffffffffd">
    <w:name w:val="Предтекстовая"/>
    <w:basedOn w:val="ae"/>
    <w:autoRedefine/>
    <w:rsid w:val="00486705"/>
    <w:pPr>
      <w:suppressAutoHyphens w:val="0"/>
    </w:pPr>
    <w:rPr>
      <w:rFonts w:ascii="Times New Roman" w:eastAsia="Times New Roman" w:hAnsi="Times New Roman" w:cs="Times New Roman"/>
      <w:b/>
      <w:kern w:val="32"/>
      <w:sz w:val="36"/>
      <w:szCs w:val="36"/>
      <w:u w:val="single"/>
      <w:lang w:eastAsia="ru-RU"/>
    </w:rPr>
  </w:style>
  <w:style w:type="character" w:customStyle="1" w:styleId="14e">
    <w:name w:val="сноска14"/>
    <w:basedOn w:val="af"/>
    <w:rsid w:val="00486705"/>
    <w:rPr>
      <w:rFonts w:ascii="Franklin Gothic Medium" w:hAnsi="Franklin Gothic Medium" w:cs="Franklin Gothic Medium"/>
      <w:b/>
      <w:bCs/>
      <w:i/>
      <w:iCs/>
      <w:sz w:val="28"/>
      <w:szCs w:val="28"/>
    </w:rPr>
  </w:style>
  <w:style w:type="character" w:customStyle="1" w:styleId="h30">
    <w:name w:val="h3"/>
    <w:basedOn w:val="af"/>
    <w:rsid w:val="003132EE"/>
    <w:rPr>
      <w:rFonts w:ascii="Verdana" w:hAnsi="Verdana" w:hint="default"/>
      <w:b/>
      <w:bCs/>
      <w:sz w:val="23"/>
      <w:szCs w:val="23"/>
    </w:rPr>
  </w:style>
  <w:style w:type="character" w:customStyle="1" w:styleId="h3-rouge">
    <w:name w:val="h3-rouge"/>
    <w:basedOn w:val="af"/>
    <w:rsid w:val="003132EE"/>
    <w:rPr>
      <w:rFonts w:ascii="Verdana" w:hAnsi="Verdana" w:hint="default"/>
      <w:b/>
      <w:bCs/>
      <w:color w:val="960000"/>
      <w:sz w:val="23"/>
      <w:szCs w:val="23"/>
    </w:rPr>
  </w:style>
  <w:style w:type="paragraph" w:customStyle="1" w:styleId="Bibliographie">
    <w:name w:val="Bibliographie"/>
    <w:basedOn w:val="ae"/>
    <w:rsid w:val="003132EE"/>
    <w:pPr>
      <w:suppressAutoHyphens w:val="0"/>
      <w:ind w:firstLine="284"/>
      <w:jc w:val="both"/>
    </w:pPr>
    <w:rPr>
      <w:rFonts w:ascii="Times New Roman" w:eastAsia="Times New Roman" w:hAnsi="Times New Roman" w:cs="Times New Roman"/>
      <w:lang w:val="fr-FR" w:eastAsia="fr-FR"/>
    </w:rPr>
  </w:style>
  <w:style w:type="character" w:customStyle="1" w:styleId="deroule">
    <w:name w:val="deroule"/>
    <w:basedOn w:val="af"/>
    <w:rsid w:val="003132EE"/>
  </w:style>
  <w:style w:type="character" w:customStyle="1" w:styleId="txtinternoir">
    <w:name w:val="txtinternoir"/>
    <w:basedOn w:val="af"/>
    <w:rsid w:val="003132EE"/>
  </w:style>
  <w:style w:type="character" w:customStyle="1" w:styleId="310">
    <w:name w:val="Заголовок 3 Знак1"/>
    <w:aliases w:val="Заголовок 3 Знак Знак Знак Знак Знак Знак Знак Знак Знак Знак Знак Знак Знак Знак Знак Знак Знак Знак Знак Знак1"/>
    <w:basedOn w:val="af"/>
    <w:link w:val="3"/>
    <w:locked/>
    <w:rsid w:val="00B5408A"/>
    <w:rPr>
      <w:rFonts w:ascii="Garamond" w:eastAsia="Garamond" w:hAnsi="Garamond" w:cs="Garamond"/>
      <w:b/>
      <w:i/>
      <w:color w:val="000000"/>
      <w:sz w:val="26"/>
      <w:lang w:eastAsia="ar-SA"/>
    </w:rPr>
  </w:style>
  <w:style w:type="character" w:customStyle="1" w:styleId="1fff3">
    <w:name w:val="Обычный1 Знак"/>
    <w:basedOn w:val="af"/>
    <w:link w:val="1fff2"/>
    <w:locked/>
    <w:rsid w:val="00B5408A"/>
    <w:rPr>
      <w:rFonts w:ascii="Garamond" w:eastAsia="Garamond" w:hAnsi="Garamond" w:cs="Garamond"/>
      <w:sz w:val="24"/>
      <w:lang w:eastAsia="ar-SA"/>
    </w:rPr>
  </w:style>
  <w:style w:type="character" w:customStyle="1" w:styleId="510">
    <w:name w:val="Заголовок 5 Знак1"/>
    <w:basedOn w:val="af"/>
    <w:link w:val="5"/>
    <w:locked/>
    <w:rsid w:val="00B5408A"/>
    <w:rPr>
      <w:rFonts w:ascii="Garamond" w:eastAsia="Garamond" w:hAnsi="Garamond" w:cs="Garamond"/>
      <w:b/>
      <w:sz w:val="28"/>
      <w:lang w:eastAsia="ar-SA"/>
    </w:rPr>
  </w:style>
  <w:style w:type="paragraph" w:customStyle="1" w:styleId="c0">
    <w:name w:val="c0"/>
    <w:basedOn w:val="ae"/>
    <w:rsid w:val="00B5408A"/>
    <w:pPr>
      <w:pBdr>
        <w:top w:val="single" w:sz="12" w:space="0" w:color="FFCE47"/>
        <w:left w:val="single" w:sz="12" w:space="0" w:color="FFCE47"/>
        <w:bottom w:val="single" w:sz="12" w:space="0" w:color="FFCE47"/>
        <w:right w:val="single" w:sz="12" w:space="0" w:color="FFCE47"/>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title">
    <w:name w:val="helptitle"/>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
    <w:name w:val="help"/>
    <w:basedOn w:val="ae"/>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c1">
    <w:name w:val="c1"/>
    <w:basedOn w:val="ae"/>
    <w:rsid w:val="00B5408A"/>
    <w:pPr>
      <w:shd w:val="clear" w:color="auto" w:fill="FFFFEE"/>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opspan">
    <w:name w:val="topspa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enterspan">
    <w:name w:val="centerspa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req">
    <w:name w:val="req"/>
    <w:basedOn w:val="ae"/>
    <w:rsid w:val="00B5408A"/>
    <w:pPr>
      <w:shd w:val="clear" w:color="auto" w:fill="CCCCC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pub">
    <w:name w:val="pub"/>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error">
    <w:name w:val="error"/>
    <w:basedOn w:val="ae"/>
    <w:rsid w:val="00B5408A"/>
    <w:pPr>
      <w:suppressAutoHyphens w:val="0"/>
      <w:spacing w:before="100" w:beforeAutospacing="1" w:after="100" w:afterAutospacing="1" w:line="288" w:lineRule="auto"/>
    </w:pPr>
    <w:rPr>
      <w:rFonts w:ascii="Arial" w:eastAsia="Times New Roman" w:hAnsi="Arial" w:cs="Arial"/>
      <w:color w:val="FF0000"/>
      <w:sz w:val="22"/>
      <w:szCs w:val="22"/>
      <w:lang w:eastAsia="ru-RU"/>
    </w:rPr>
  </w:style>
  <w:style w:type="paragraph" w:customStyle="1" w:styleId="cc1">
    <w:name w:val="cc1"/>
    <w:basedOn w:val="ae"/>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
    <w:name w:val="cc"/>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top">
    <w:name w:val="cctop"/>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t">
    <w:name w:val="ct"/>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x">
    <w:name w:val="cx"/>
    <w:basedOn w:val="ae"/>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ac0">
    <w:name w:val="ac"/>
    <w:basedOn w:val="ae"/>
    <w:rsid w:val="00B5408A"/>
    <w:pPr>
      <w:pBdr>
        <w:top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h1">
    <w:name w:val="th1"/>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d1">
    <w:name w:val="td1"/>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ontent">
    <w:name w:val="content"/>
    <w:basedOn w:val="ae"/>
    <w:rsid w:val="00B5408A"/>
    <w:pPr>
      <w:suppressAutoHyphens w:val="0"/>
      <w:spacing w:before="257" w:after="257" w:line="288" w:lineRule="auto"/>
      <w:ind w:left="257" w:right="257"/>
    </w:pPr>
    <w:rPr>
      <w:rFonts w:ascii="Arial" w:eastAsia="Times New Roman" w:hAnsi="Arial" w:cs="Arial"/>
      <w:color w:val="000000"/>
      <w:sz w:val="22"/>
      <w:szCs w:val="22"/>
      <w:lang w:eastAsia="ru-RU"/>
    </w:rPr>
  </w:style>
  <w:style w:type="paragraph" w:customStyle="1" w:styleId="contentdiv">
    <w:name w:val="contentdiv"/>
    <w:basedOn w:val="ae"/>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divright">
    <w:name w:val="contentdivright"/>
    <w:basedOn w:val="ae"/>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head">
    <w:name w:val="contenthead"/>
    <w:basedOn w:val="ae"/>
    <w:rsid w:val="00B5408A"/>
    <w:pPr>
      <w:shd w:val="clear" w:color="auto" w:fill="FFDF89"/>
      <w:suppressAutoHyphens w:val="0"/>
      <w:spacing w:after="51" w:line="288" w:lineRule="auto"/>
      <w:ind w:left="-39" w:right="-39"/>
    </w:pPr>
    <w:rPr>
      <w:rFonts w:ascii="Arial" w:eastAsia="Times New Roman" w:hAnsi="Arial" w:cs="Arial"/>
      <w:b/>
      <w:bCs/>
      <w:color w:val="000000"/>
      <w:sz w:val="22"/>
      <w:szCs w:val="22"/>
      <w:lang w:eastAsia="ru-RU"/>
    </w:rPr>
  </w:style>
  <w:style w:type="paragraph" w:customStyle="1" w:styleId="required">
    <w:name w:val="required"/>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inputtextcell">
    <w:name w:val="inputtextcell"/>
    <w:basedOn w:val="ae"/>
    <w:rsid w:val="00B5408A"/>
    <w:pPr>
      <w:suppressAutoHyphens w:val="0"/>
      <w:spacing w:before="100" w:beforeAutospacing="1" w:after="100" w:afterAutospacing="1" w:line="288" w:lineRule="auto"/>
      <w:jc w:val="right"/>
    </w:pPr>
    <w:rPr>
      <w:rFonts w:ascii="Arial" w:eastAsia="Times New Roman" w:hAnsi="Arial" w:cs="Arial"/>
      <w:color w:val="000000"/>
      <w:sz w:val="22"/>
      <w:szCs w:val="22"/>
      <w:lang w:eastAsia="ru-RU"/>
    </w:rPr>
  </w:style>
  <w:style w:type="paragraph" w:customStyle="1" w:styleId="altrow">
    <w:name w:val="altrow"/>
    <w:basedOn w:val="ae"/>
    <w:rsid w:val="00B5408A"/>
    <w:pPr>
      <w:shd w:val="clear" w:color="auto" w:fill="FFEE9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
    <w:name w:val="nav"/>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point">
    <w:name w:val="navpoint"/>
    <w:basedOn w:val="ae"/>
    <w:rsid w:val="00B5408A"/>
    <w:pPr>
      <w:suppressAutoHyphens w:val="0"/>
      <w:spacing w:before="100" w:beforeAutospacing="1" w:after="100" w:afterAutospacing="1" w:line="288" w:lineRule="auto"/>
    </w:pPr>
    <w:rPr>
      <w:rFonts w:ascii="Arial" w:eastAsia="Times New Roman" w:hAnsi="Arial" w:cs="Arial"/>
      <w:b/>
      <w:bCs/>
      <w:color w:val="0000FF"/>
      <w:sz w:val="22"/>
      <w:szCs w:val="22"/>
      <w:lang w:eastAsia="ru-RU"/>
    </w:rPr>
  </w:style>
  <w:style w:type="paragraph" w:customStyle="1" w:styleId="navigationfield">
    <w:name w:val="navigationfield"/>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64" w:after="100" w:afterAutospacing="1" w:line="288" w:lineRule="auto"/>
    </w:pPr>
    <w:rPr>
      <w:rFonts w:ascii="Arial" w:eastAsia="Times New Roman" w:hAnsi="Arial" w:cs="Arial"/>
      <w:color w:val="000000"/>
      <w:sz w:val="22"/>
      <w:szCs w:val="22"/>
      <w:lang w:eastAsia="ru-RU"/>
    </w:rPr>
  </w:style>
  <w:style w:type="paragraph" w:customStyle="1" w:styleId="navigationhead">
    <w:name w:val="navigationhead"/>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igationgroup">
    <w:name w:val="navigationgroup"/>
    <w:basedOn w:val="ae"/>
    <w:rsid w:val="00B5408A"/>
    <w:pPr>
      <w:suppressAutoHyphens w:val="0"/>
      <w:spacing w:before="100" w:beforeAutospacing="1" w:after="100" w:afterAutospacing="1" w:line="288" w:lineRule="auto"/>
      <w:ind w:left="193"/>
    </w:pPr>
    <w:rPr>
      <w:rFonts w:ascii="Arial" w:eastAsia="Times New Roman" w:hAnsi="Arial" w:cs="Arial"/>
      <w:color w:val="000000"/>
      <w:sz w:val="22"/>
      <w:szCs w:val="22"/>
      <w:lang w:eastAsia="ru-RU"/>
    </w:rPr>
  </w:style>
  <w:style w:type="paragraph" w:customStyle="1" w:styleId="navigationpoint">
    <w:name w:val="navigationpoint"/>
    <w:basedOn w:val="ae"/>
    <w:rsid w:val="00B5408A"/>
    <w:pPr>
      <w:suppressAutoHyphens w:val="0"/>
      <w:spacing w:before="26" w:line="288" w:lineRule="auto"/>
    </w:pPr>
    <w:rPr>
      <w:rFonts w:ascii="Arial" w:eastAsia="Times New Roman" w:hAnsi="Arial" w:cs="Arial"/>
      <w:color w:val="0000FF"/>
      <w:sz w:val="22"/>
      <w:szCs w:val="22"/>
      <w:lang w:eastAsia="ru-RU"/>
    </w:rPr>
  </w:style>
  <w:style w:type="paragraph" w:customStyle="1" w:styleId="learningunit">
    <w:name w:val="learningunit"/>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
    <w:name w:val="learninglectio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list">
    <w:name w:val="learninglectionlist"/>
    <w:basedOn w:val="ae"/>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divforuminfo">
    <w:name w:val="divforuminfo"/>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divforuminfoheader">
    <w:name w:val="divforuminfoheader"/>
    <w:basedOn w:val="ae"/>
    <w:rsid w:val="00B5408A"/>
    <w:pPr>
      <w:shd w:val="clear" w:color="auto" w:fill="FFDF89"/>
      <w:suppressAutoHyphens w:val="0"/>
      <w:spacing w:line="288" w:lineRule="auto"/>
      <w:jc w:val="right"/>
    </w:pPr>
    <w:rPr>
      <w:rFonts w:ascii="Arial" w:eastAsia="Times New Roman" w:hAnsi="Arial" w:cs="Arial"/>
      <w:b/>
      <w:bCs/>
      <w:color w:val="000000"/>
      <w:sz w:val="38"/>
      <w:szCs w:val="38"/>
      <w:lang w:eastAsia="ru-RU"/>
    </w:rPr>
  </w:style>
  <w:style w:type="paragraph" w:customStyle="1" w:styleId="maxwidth">
    <w:name w:val="maxwidth"/>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character" w:customStyle="1" w:styleId="symmagnifier6">
    <w:name w:val="symmagnifier6"/>
    <w:basedOn w:val="af"/>
    <w:rsid w:val="00B5408A"/>
    <w:rPr>
      <w:color w:val="auto"/>
      <w:sz w:val="20"/>
      <w:szCs w:val="20"/>
      <w:shd w:val="clear" w:color="auto" w:fill="FFFFFF"/>
    </w:rPr>
  </w:style>
  <w:style w:type="character" w:customStyle="1" w:styleId="picboxinline22">
    <w:name w:val="picboxinline22"/>
    <w:basedOn w:val="af"/>
    <w:rsid w:val="00B5408A"/>
    <w:rPr>
      <w:bdr w:val="none" w:sz="0" w:space="0" w:color="auto" w:frame="1"/>
    </w:rPr>
  </w:style>
  <w:style w:type="character" w:customStyle="1" w:styleId="symmagnifier7">
    <w:name w:val="symmagnifier7"/>
    <w:basedOn w:val="af"/>
    <w:rsid w:val="00B5408A"/>
    <w:rPr>
      <w:color w:val="auto"/>
      <w:sz w:val="20"/>
      <w:szCs w:val="20"/>
      <w:bdr w:val="none" w:sz="0" w:space="0" w:color="auto" w:frame="1"/>
    </w:rPr>
  </w:style>
  <w:style w:type="character" w:customStyle="1" w:styleId="picboxinline32">
    <w:name w:val="picboxinline32"/>
    <w:basedOn w:val="af"/>
    <w:rsid w:val="00B5408A"/>
    <w:rPr>
      <w:bdr w:val="none" w:sz="0" w:space="0" w:color="auto" w:frame="1"/>
    </w:rPr>
  </w:style>
  <w:style w:type="character" w:customStyle="1" w:styleId="symmagnifier8">
    <w:name w:val="symmagnifier8"/>
    <w:basedOn w:val="af"/>
    <w:rsid w:val="00B5408A"/>
    <w:rPr>
      <w:color w:val="auto"/>
      <w:sz w:val="20"/>
      <w:szCs w:val="20"/>
      <w:bdr w:val="none" w:sz="0" w:space="0" w:color="auto" w:frame="1"/>
    </w:rPr>
  </w:style>
  <w:style w:type="character" w:customStyle="1" w:styleId="5fe">
    <w:name w:val="Заголовок 5 Знак Знак"/>
    <w:basedOn w:val="af"/>
    <w:rsid w:val="00B5408A"/>
    <w:rPr>
      <w:b/>
      <w:bCs/>
      <w:i/>
      <w:iCs/>
      <w:sz w:val="26"/>
      <w:szCs w:val="26"/>
      <w:lang w:val="ru-RU" w:eastAsia="ru-RU"/>
    </w:rPr>
  </w:style>
  <w:style w:type="character" w:customStyle="1" w:styleId="2ffffff4">
    <w:name w:val="Заголовок 2 Знак Знак"/>
    <w:basedOn w:val="af"/>
    <w:rsid w:val="00B5408A"/>
    <w:rPr>
      <w:rFonts w:ascii="Arial" w:hAnsi="Arial" w:cs="Arial"/>
      <w:b/>
      <w:bCs/>
      <w:i/>
      <w:iCs/>
      <w:sz w:val="28"/>
      <w:szCs w:val="28"/>
      <w:lang w:val="de-DE" w:eastAsia="ru-RU"/>
    </w:rPr>
  </w:style>
  <w:style w:type="character" w:customStyle="1" w:styleId="3ffff">
    <w:name w:val="Заголовок 3 Знак Знак"/>
    <w:basedOn w:val="af"/>
    <w:rsid w:val="00B5408A"/>
    <w:rPr>
      <w:rFonts w:ascii="Arial" w:hAnsi="Arial" w:cs="Arial"/>
      <w:b/>
      <w:bCs/>
      <w:sz w:val="26"/>
      <w:szCs w:val="26"/>
      <w:lang w:val="ru-RU" w:eastAsia="ru-RU"/>
    </w:rPr>
  </w:style>
  <w:style w:type="character" w:customStyle="1" w:styleId="goohl3">
    <w:name w:val="goohl3"/>
    <w:basedOn w:val="af"/>
    <w:rsid w:val="00B5408A"/>
  </w:style>
  <w:style w:type="character" w:customStyle="1" w:styleId="tt">
    <w:name w:val="tt"/>
    <w:basedOn w:val="af"/>
    <w:rsid w:val="00B5408A"/>
    <w:rPr>
      <w:rFonts w:ascii="Arial" w:hAnsi="Arial" w:cs="Arial"/>
      <w:sz w:val="21"/>
      <w:szCs w:val="21"/>
    </w:rPr>
  </w:style>
  <w:style w:type="character" w:customStyle="1" w:styleId="superscript">
    <w:name w:val="superscript"/>
    <w:basedOn w:val="af"/>
    <w:rsid w:val="00B5408A"/>
  </w:style>
  <w:style w:type="character" w:customStyle="1" w:styleId="petit1">
    <w:name w:val="petit1"/>
    <w:basedOn w:val="af"/>
    <w:rsid w:val="00B5408A"/>
    <w:rPr>
      <w:rFonts w:ascii="Arial" w:hAnsi="Arial" w:cs="Arial"/>
      <w:sz w:val="14"/>
      <w:szCs w:val="14"/>
    </w:rPr>
  </w:style>
  <w:style w:type="character" w:customStyle="1" w:styleId="superscript1">
    <w:name w:val="superscript1"/>
    <w:basedOn w:val="af"/>
    <w:rsid w:val="00B5408A"/>
    <w:rPr>
      <w:rFonts w:ascii="Verdana" w:hAnsi="Verdana" w:cs="Verdana"/>
      <w:sz w:val="22"/>
      <w:szCs w:val="22"/>
      <w:vertAlign w:val="superscript"/>
    </w:rPr>
  </w:style>
  <w:style w:type="character" w:customStyle="1" w:styleId="gen1">
    <w:name w:val="gen1"/>
    <w:basedOn w:val="af"/>
    <w:rsid w:val="00B5408A"/>
    <w:rPr>
      <w:rFonts w:ascii="Verdana" w:hAnsi="Verdana" w:cs="Verdana"/>
      <w:i/>
      <w:iCs/>
      <w:color w:val="auto"/>
      <w:sz w:val="16"/>
      <w:szCs w:val="16"/>
    </w:rPr>
  </w:style>
  <w:style w:type="character" w:customStyle="1" w:styleId="stich1">
    <w:name w:val="stich1"/>
    <w:basedOn w:val="af"/>
    <w:rsid w:val="00B5408A"/>
    <w:rPr>
      <w:rFonts w:ascii="Verdana" w:hAnsi="Verdana" w:cs="Verdana"/>
      <w:b/>
      <w:bCs/>
      <w:sz w:val="24"/>
      <w:szCs w:val="24"/>
    </w:rPr>
  </w:style>
  <w:style w:type="character" w:customStyle="1" w:styleId="typ1">
    <w:name w:val="typ1"/>
    <w:basedOn w:val="af"/>
    <w:rsid w:val="00B5408A"/>
    <w:rPr>
      <w:rFonts w:ascii="Verdana" w:hAnsi="Verdana" w:cs="Verdana"/>
      <w:i/>
      <w:iCs/>
      <w:sz w:val="20"/>
      <w:szCs w:val="20"/>
    </w:rPr>
  </w:style>
  <w:style w:type="character" w:customStyle="1" w:styleId="wortk1">
    <w:name w:val="wortk1"/>
    <w:basedOn w:val="af"/>
    <w:rsid w:val="00B5408A"/>
    <w:rPr>
      <w:rFonts w:ascii="Verdana" w:hAnsi="Verdana" w:cs="Verdana"/>
      <w:i/>
      <w:iCs/>
      <w:color w:val="auto"/>
      <w:sz w:val="16"/>
      <w:szCs w:val="16"/>
    </w:rPr>
  </w:style>
  <w:style w:type="character" w:customStyle="1" w:styleId="ivstich1">
    <w:name w:val="ivstich1"/>
    <w:basedOn w:val="af"/>
    <w:rsid w:val="00B5408A"/>
    <w:rPr>
      <w:rFonts w:ascii="Verdana" w:hAnsi="Verdana" w:cs="Verdana"/>
      <w:b/>
      <w:bCs/>
      <w:i/>
      <w:iCs/>
      <w:color w:val="auto"/>
      <w:sz w:val="20"/>
      <w:szCs w:val="20"/>
    </w:rPr>
  </w:style>
  <w:style w:type="character" w:customStyle="1" w:styleId="bed1">
    <w:name w:val="bed1"/>
    <w:basedOn w:val="af"/>
    <w:rsid w:val="00B5408A"/>
    <w:rPr>
      <w:rFonts w:ascii="Times New Roman" w:hAnsi="Times New Roman" w:cs="Times New Roman"/>
      <w:i/>
      <w:iCs/>
      <w:sz w:val="20"/>
      <w:szCs w:val="20"/>
    </w:rPr>
  </w:style>
  <w:style w:type="character" w:customStyle="1" w:styleId="ziel1">
    <w:name w:val="ziel1"/>
    <w:basedOn w:val="af"/>
    <w:rsid w:val="00B5408A"/>
    <w:rPr>
      <w:rFonts w:ascii="Verdana" w:hAnsi="Verdana" w:cs="Verdana"/>
      <w:sz w:val="22"/>
      <w:szCs w:val="22"/>
    </w:rPr>
  </w:style>
  <w:style w:type="character" w:customStyle="1" w:styleId="keyword1">
    <w:name w:val="keyword1"/>
    <w:basedOn w:val="af"/>
    <w:rsid w:val="00B5408A"/>
    <w:rPr>
      <w:b/>
      <w:bCs/>
      <w:color w:val="auto"/>
    </w:rPr>
  </w:style>
  <w:style w:type="character" w:customStyle="1" w:styleId="signpost">
    <w:name w:val="signpost"/>
    <w:basedOn w:val="af"/>
    <w:rsid w:val="00B5408A"/>
  </w:style>
  <w:style w:type="table" w:styleId="5ff">
    <w:name w:val="Table Grid 5"/>
    <w:basedOn w:val="af0"/>
    <w:rsid w:val="00B5408A"/>
    <w:pPr>
      <w:widowControl w:val="0"/>
      <w:autoSpaceDE w:val="0"/>
      <w:autoSpaceDN w:val="0"/>
      <w:adjustRightInd w:val="0"/>
    </w:pPr>
    <w:rPr>
      <w:rFonts w:ascii="Times New Roman" w:eastAsia="Times New Roman"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ffffffff5">
    <w:name w:val="Table Subtle 1"/>
    <w:basedOn w:val="af0"/>
    <w:rsid w:val="00B5408A"/>
    <w:pPr>
      <w:widowControl w:val="0"/>
      <w:autoSpaceDE w:val="0"/>
      <w:autoSpaceDN w:val="0"/>
      <w:adjustRightInd w:val="0"/>
    </w:pPr>
    <w:rPr>
      <w:rFonts w:ascii="Times New Roman" w:eastAsia="Times New Roman" w:hAnsi="Times New Roman" w:cs="Times New Roman"/>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Web 3"/>
    <w:basedOn w:val="af0"/>
    <w:rsid w:val="00B5408A"/>
    <w:pPr>
      <w:widowControl w:val="0"/>
      <w:autoSpaceDE w:val="0"/>
      <w:autoSpaceDN w:val="0"/>
      <w:adjustRightInd w:val="0"/>
    </w:pPr>
    <w:rPr>
      <w:rFonts w:ascii="Times New Roman" w:eastAsia="Times New Roman" w:hAnsi="Times New Roman" w:cs="Times New Roma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fffff6">
    <w:name w:val="Сетка таблицы1"/>
    <w:rsid w:val="00B54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30">
    <w:name w:val="text3"/>
    <w:basedOn w:val="af"/>
    <w:rsid w:val="00B5408A"/>
  </w:style>
  <w:style w:type="paragraph" w:customStyle="1" w:styleId="12a">
    <w:name w:val="Обычный12"/>
    <w:rsid w:val="00A87668"/>
    <w:pPr>
      <w:widowControl w:val="0"/>
      <w:spacing w:line="300" w:lineRule="auto"/>
      <w:ind w:left="600" w:hanging="600"/>
    </w:pPr>
    <w:rPr>
      <w:rFonts w:ascii="Times New Roman" w:eastAsia="Times New Roman" w:hAnsi="Times New Roman" w:cs="Times New Roman"/>
      <w:snapToGrid w:val="0"/>
      <w:sz w:val="24"/>
    </w:rPr>
  </w:style>
  <w:style w:type="paragraph" w:customStyle="1" w:styleId="afffffffffffffffffffffffe">
    <w:name w:val="Осн.текст"/>
    <w:rsid w:val="00A87668"/>
    <w:pPr>
      <w:autoSpaceDE w:val="0"/>
      <w:autoSpaceDN w:val="0"/>
      <w:adjustRightInd w:val="0"/>
      <w:ind w:firstLine="317"/>
      <w:jc w:val="both"/>
    </w:pPr>
    <w:rPr>
      <w:rFonts w:ascii="Times New Roman" w:eastAsia="Times New Roman" w:hAnsi="Times New Roman" w:cs="Times New Roman"/>
    </w:rPr>
  </w:style>
  <w:style w:type="paragraph" w:customStyle="1" w:styleId="7e">
    <w:name w:val="Основной текст с отступом7"/>
    <w:basedOn w:val="ae"/>
    <w:rsid w:val="001B2A95"/>
    <w:pPr>
      <w:suppressAutoHyphens w:val="0"/>
      <w:spacing w:line="360" w:lineRule="auto"/>
      <w:ind w:firstLine="709"/>
    </w:pPr>
    <w:rPr>
      <w:rFonts w:ascii="Times New Roman" w:eastAsia="Times New Roman" w:hAnsi="Times New Roman" w:cs="Times New Roman"/>
      <w:sz w:val="28"/>
      <w:szCs w:val="28"/>
      <w:lang w:val="uk-UA" w:eastAsia="ru-RU"/>
    </w:rPr>
  </w:style>
  <w:style w:type="paragraph" w:customStyle="1" w:styleId="14125">
    <w:name w:val="Стиль 14 пт По ширине Первая строка:  125 см Междустр.интервал:..."/>
    <w:basedOn w:val="ae"/>
    <w:rsid w:val="001B2A95"/>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publisttitel1">
    <w:name w:val="publisttitel1"/>
    <w:basedOn w:val="af"/>
    <w:rsid w:val="00F43D7B"/>
  </w:style>
  <w:style w:type="paragraph" w:customStyle="1" w:styleId="14f">
    <w:name w:val="14Полутрный"/>
    <w:basedOn w:val="ae"/>
    <w:rsid w:val="00896476"/>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
    <w:name w:val="ЗаголовокПервый"/>
    <w:basedOn w:val="ae"/>
    <w:next w:val="ae"/>
    <w:rsid w:val="00896476"/>
    <w:pPr>
      <w:suppressAutoHyphens w:val="0"/>
      <w:spacing w:line="360" w:lineRule="auto"/>
      <w:jc w:val="center"/>
    </w:pPr>
    <w:rPr>
      <w:rFonts w:ascii="Times New Roman" w:eastAsia="Times New Roman" w:hAnsi="Times New Roman" w:cs="Times New Roman"/>
      <w:b/>
      <w:bCs/>
      <w:caps/>
      <w:sz w:val="28"/>
      <w:szCs w:val="28"/>
      <w:lang w:val="uk-UA" w:eastAsia="ru-RU"/>
    </w:rPr>
  </w:style>
  <w:style w:type="character" w:customStyle="1" w:styleId="cald-hword">
    <w:name w:val="cald-hword"/>
    <w:basedOn w:val="af"/>
    <w:rsid w:val="00896476"/>
  </w:style>
  <w:style w:type="character" w:customStyle="1" w:styleId="SzvegtrzsChar">
    <w:name w:val="Szövegtörzs Char"/>
    <w:basedOn w:val="af"/>
    <w:rsid w:val="003B269B"/>
    <w:rPr>
      <w:noProof w:val="0"/>
      <w:sz w:val="28"/>
      <w:szCs w:val="28"/>
      <w:lang w:val="uk-UA" w:eastAsia="ru-RU" w:bidi="ar-SA"/>
    </w:rPr>
  </w:style>
  <w:style w:type="paragraph" w:customStyle="1" w:styleId="affffffffffffffffffffffff0">
    <w:name w:val="Инициалы"/>
    <w:basedOn w:val="ae"/>
    <w:next w:val="ae"/>
    <w:rsid w:val="003B269B"/>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4"/>
    <w:next w:val="aff4"/>
    <w:semiHidden/>
    <w:rsid w:val="003B269B"/>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e"/>
    <w:semiHidden/>
    <w:rsid w:val="003B269B"/>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e"/>
    <w:rsid w:val="003B269B"/>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f"/>
    <w:rsid w:val="003B269B"/>
    <w:rPr>
      <w:noProof w:val="0"/>
      <w:sz w:val="24"/>
      <w:szCs w:val="24"/>
      <w:lang w:val="ru-RU" w:eastAsia="ru-RU" w:bidi="ar-SA"/>
    </w:rPr>
  </w:style>
  <w:style w:type="character" w:customStyle="1" w:styleId="publicationinfo">
    <w:name w:val="publicationinfo"/>
    <w:basedOn w:val="af"/>
    <w:rsid w:val="00985D88"/>
  </w:style>
  <w:style w:type="character" w:customStyle="1" w:styleId="WW8Num2z4">
    <w:name w:val="WW8Num2z4"/>
    <w:rsid w:val="00985D88"/>
    <w:rPr>
      <w:rFonts w:ascii="Courier New" w:hAnsi="Courier New" w:cs="Courier New"/>
    </w:rPr>
  </w:style>
  <w:style w:type="character" w:customStyle="1" w:styleId="WW8Num3z4">
    <w:name w:val="WW8Num3z4"/>
    <w:rsid w:val="00985D88"/>
    <w:rPr>
      <w:rFonts w:ascii="Courier New" w:hAnsi="Courier New" w:cs="Courier New"/>
    </w:rPr>
  </w:style>
  <w:style w:type="character" w:customStyle="1" w:styleId="WW8Num4z4">
    <w:name w:val="WW8Num4z4"/>
    <w:rsid w:val="00985D88"/>
    <w:rPr>
      <w:rFonts w:ascii="Courier New" w:hAnsi="Courier New" w:cs="Courier New"/>
    </w:rPr>
  </w:style>
  <w:style w:type="character" w:customStyle="1" w:styleId="WW8Num18z3">
    <w:name w:val="WW8Num18z3"/>
    <w:rsid w:val="00985D88"/>
    <w:rPr>
      <w:rFonts w:ascii="Symbol" w:hAnsi="Symbol"/>
    </w:rPr>
  </w:style>
  <w:style w:type="character" w:customStyle="1" w:styleId="WW8Num27z1">
    <w:name w:val="WW8Num27z1"/>
    <w:rsid w:val="00985D88"/>
    <w:rPr>
      <w:rFonts w:ascii="Courier New" w:hAnsi="Courier New"/>
    </w:rPr>
  </w:style>
  <w:style w:type="character" w:customStyle="1" w:styleId="WW8Num27z2">
    <w:name w:val="WW8Num27z2"/>
    <w:rsid w:val="00985D88"/>
    <w:rPr>
      <w:rFonts w:ascii="Wingdings" w:hAnsi="Wingdings"/>
    </w:rPr>
  </w:style>
  <w:style w:type="character" w:customStyle="1" w:styleId="WW8Num27z4">
    <w:name w:val="WW8Num27z4"/>
    <w:rsid w:val="00985D88"/>
    <w:rPr>
      <w:rFonts w:ascii="Courier New" w:hAnsi="Courier New" w:cs="Courier New"/>
    </w:rPr>
  </w:style>
  <w:style w:type="character" w:customStyle="1" w:styleId="WW8Num35z4">
    <w:name w:val="WW8Num35z4"/>
    <w:rsid w:val="00985D88"/>
    <w:rPr>
      <w:rFonts w:ascii="Courier New" w:hAnsi="Courier New" w:cs="Courier New"/>
    </w:rPr>
  </w:style>
  <w:style w:type="character" w:customStyle="1" w:styleId="WW8Num36z1">
    <w:name w:val="WW8Num36z1"/>
    <w:rsid w:val="00985D88"/>
    <w:rPr>
      <w:rFonts w:ascii="Symbol" w:hAnsi="Symbol"/>
    </w:rPr>
  </w:style>
  <w:style w:type="character" w:customStyle="1" w:styleId="WW8Num36z4">
    <w:name w:val="WW8Num36z4"/>
    <w:rsid w:val="00985D88"/>
    <w:rPr>
      <w:rFonts w:ascii="Courier New" w:hAnsi="Courier New" w:cs="Courier New"/>
    </w:rPr>
  </w:style>
  <w:style w:type="character" w:customStyle="1" w:styleId="WW8Num37z1">
    <w:name w:val="WW8Num37z1"/>
    <w:rsid w:val="00985D88"/>
    <w:rPr>
      <w:rFonts w:ascii="Courier New" w:hAnsi="Courier New" w:cs="Courier New"/>
    </w:rPr>
  </w:style>
  <w:style w:type="character" w:customStyle="1" w:styleId="WW8Num37z2">
    <w:name w:val="WW8Num37z2"/>
    <w:rsid w:val="00985D88"/>
    <w:rPr>
      <w:rFonts w:ascii="Wingdings" w:hAnsi="Wingdings"/>
    </w:rPr>
  </w:style>
  <w:style w:type="character" w:customStyle="1" w:styleId="WW8Num39z1">
    <w:name w:val="WW8Num39z1"/>
    <w:rsid w:val="00985D88"/>
    <w:rPr>
      <w:rFonts w:ascii="Courier New" w:hAnsi="Courier New" w:cs="Courier New"/>
    </w:rPr>
  </w:style>
  <w:style w:type="character" w:customStyle="1" w:styleId="WW8Num40z2">
    <w:name w:val="WW8Num40z2"/>
    <w:rsid w:val="00985D88"/>
    <w:rPr>
      <w:rFonts w:ascii="Wingdings" w:hAnsi="Wingdings"/>
    </w:rPr>
  </w:style>
  <w:style w:type="character" w:customStyle="1" w:styleId="WW8Num48z3">
    <w:name w:val="WW8Num48z3"/>
    <w:rsid w:val="00985D88"/>
    <w:rPr>
      <w:rFonts w:ascii="Symbol" w:hAnsi="Symbol"/>
    </w:rPr>
  </w:style>
  <w:style w:type="character" w:customStyle="1" w:styleId="WW8Num49z0">
    <w:name w:val="WW8Num49z0"/>
    <w:rsid w:val="00985D88"/>
    <w:rPr>
      <w:rFonts w:ascii="Symbol" w:hAnsi="Symbol"/>
    </w:rPr>
  </w:style>
  <w:style w:type="character" w:customStyle="1" w:styleId="WW8Num49z1">
    <w:name w:val="WW8Num49z1"/>
    <w:rsid w:val="00985D88"/>
    <w:rPr>
      <w:rFonts w:ascii="Courier New" w:hAnsi="Courier New" w:cs="Courier New"/>
    </w:rPr>
  </w:style>
  <w:style w:type="character" w:customStyle="1" w:styleId="WW8Num49z2">
    <w:name w:val="WW8Num49z2"/>
    <w:rsid w:val="00985D88"/>
    <w:rPr>
      <w:rFonts w:ascii="Wingdings" w:hAnsi="Wingdings"/>
    </w:rPr>
  </w:style>
  <w:style w:type="character" w:customStyle="1" w:styleId="WW8Num51z0">
    <w:name w:val="WW8Num51z0"/>
    <w:rsid w:val="00985D88"/>
    <w:rPr>
      <w:rFonts w:ascii="Wingdings" w:hAnsi="Wingdings"/>
    </w:rPr>
  </w:style>
  <w:style w:type="character" w:customStyle="1" w:styleId="WW8Num51z1">
    <w:name w:val="WW8Num51z1"/>
    <w:rsid w:val="00985D88"/>
    <w:rPr>
      <w:rFonts w:ascii="Courier New" w:hAnsi="Courier New" w:cs="Courier New"/>
    </w:rPr>
  </w:style>
  <w:style w:type="character" w:customStyle="1" w:styleId="WW8Num51z3">
    <w:name w:val="WW8Num51z3"/>
    <w:rsid w:val="00985D88"/>
    <w:rPr>
      <w:rFonts w:ascii="Symbol" w:hAnsi="Symbol"/>
    </w:rPr>
  </w:style>
  <w:style w:type="character" w:customStyle="1" w:styleId="WW8Num52z0">
    <w:name w:val="WW8Num52z0"/>
    <w:rsid w:val="00985D88"/>
    <w:rPr>
      <w:rFonts w:ascii="Wingdings" w:hAnsi="Wingdings"/>
    </w:rPr>
  </w:style>
  <w:style w:type="character" w:customStyle="1" w:styleId="WW8Num52z1">
    <w:name w:val="WW8Num52z1"/>
    <w:rsid w:val="00985D88"/>
    <w:rPr>
      <w:rFonts w:ascii="Courier New" w:hAnsi="Courier New" w:cs="Courier New"/>
    </w:rPr>
  </w:style>
  <w:style w:type="character" w:customStyle="1" w:styleId="WW8Num52z3">
    <w:name w:val="WW8Num52z3"/>
    <w:rsid w:val="00985D88"/>
    <w:rPr>
      <w:rFonts w:ascii="Symbol" w:hAnsi="Symbol"/>
    </w:rPr>
  </w:style>
  <w:style w:type="character" w:customStyle="1" w:styleId="WW8Num53z0">
    <w:name w:val="WW8Num53z0"/>
    <w:rsid w:val="00985D88"/>
    <w:rPr>
      <w:rFonts w:ascii="Symbol" w:hAnsi="Symbol"/>
    </w:rPr>
  </w:style>
  <w:style w:type="character" w:customStyle="1" w:styleId="WW8Num53z1">
    <w:name w:val="WW8Num53z1"/>
    <w:rsid w:val="00985D88"/>
    <w:rPr>
      <w:rFonts w:ascii="Courier New" w:hAnsi="Courier New" w:cs="Courier New"/>
    </w:rPr>
  </w:style>
  <w:style w:type="character" w:customStyle="1" w:styleId="WW8Num53z2">
    <w:name w:val="WW8Num53z2"/>
    <w:rsid w:val="00985D88"/>
    <w:rPr>
      <w:rFonts w:ascii="Wingdings" w:hAnsi="Wingdings"/>
    </w:rPr>
  </w:style>
  <w:style w:type="character" w:customStyle="1" w:styleId="WW8Num56z0">
    <w:name w:val="WW8Num56z0"/>
    <w:rsid w:val="00985D88"/>
    <w:rPr>
      <w:rFonts w:ascii="Wingdings" w:hAnsi="Wingdings"/>
    </w:rPr>
  </w:style>
  <w:style w:type="character" w:customStyle="1" w:styleId="WW8Num56z1">
    <w:name w:val="WW8Num56z1"/>
    <w:rsid w:val="00985D88"/>
    <w:rPr>
      <w:rFonts w:ascii="Symbol" w:hAnsi="Symbol"/>
    </w:rPr>
  </w:style>
  <w:style w:type="character" w:customStyle="1" w:styleId="WW8Num56z2">
    <w:name w:val="WW8Num56z2"/>
    <w:rsid w:val="00985D88"/>
    <w:rPr>
      <w:rFonts w:ascii="Times New Roman" w:eastAsia="Times New Roman" w:hAnsi="Times New Roman" w:cs="Times New Roman"/>
    </w:rPr>
  </w:style>
  <w:style w:type="character" w:customStyle="1" w:styleId="WW8Num56z4">
    <w:name w:val="WW8Num56z4"/>
    <w:rsid w:val="00985D88"/>
    <w:rPr>
      <w:rFonts w:ascii="Courier New" w:hAnsi="Courier New" w:cs="Courier New"/>
    </w:rPr>
  </w:style>
  <w:style w:type="character" w:customStyle="1" w:styleId="WW8Num57z0">
    <w:name w:val="WW8Num57z0"/>
    <w:rsid w:val="00985D88"/>
    <w:rPr>
      <w:rFonts w:ascii="Symbol" w:hAnsi="Symbol"/>
    </w:rPr>
  </w:style>
  <w:style w:type="character" w:customStyle="1" w:styleId="WW8Num57z1">
    <w:name w:val="WW8Num57z1"/>
    <w:rsid w:val="00985D88"/>
    <w:rPr>
      <w:rFonts w:ascii="Courier New" w:hAnsi="Courier New" w:cs="Courier New"/>
    </w:rPr>
  </w:style>
  <w:style w:type="character" w:customStyle="1" w:styleId="WW8Num57z2">
    <w:name w:val="WW8Num57z2"/>
    <w:rsid w:val="00985D88"/>
    <w:rPr>
      <w:rFonts w:ascii="Wingdings" w:hAnsi="Wingdings"/>
    </w:rPr>
  </w:style>
  <w:style w:type="paragraph" w:customStyle="1" w:styleId="affffffffffffffffffffffff1">
    <w:name w:val="Назва"/>
    <w:basedOn w:val="ae"/>
    <w:rsid w:val="00A22F04"/>
    <w:pPr>
      <w:keepLines/>
      <w:suppressAutoHyphens w:val="0"/>
      <w:spacing w:line="360" w:lineRule="auto"/>
      <w:jc w:val="center"/>
    </w:pPr>
    <w:rPr>
      <w:rFonts w:ascii="Times New Roman" w:eastAsia="Times New Roman" w:hAnsi="Times New Roman" w:cs="Times New Roman"/>
      <w:b/>
      <w:sz w:val="28"/>
      <w:szCs w:val="20"/>
      <w:lang w:val="uk-UA" w:eastAsia="ru-RU"/>
    </w:rPr>
  </w:style>
  <w:style w:type="paragraph" w:customStyle="1" w:styleId="134">
    <w:name w:val="Обычный13"/>
    <w:rsid w:val="00A22F04"/>
    <w:pPr>
      <w:widowControl w:val="0"/>
      <w:spacing w:line="360" w:lineRule="auto"/>
      <w:ind w:firstLine="720"/>
      <w:jc w:val="both"/>
    </w:pPr>
    <w:rPr>
      <w:rFonts w:ascii="Times New Roman" w:eastAsia="Times New Roman" w:hAnsi="Times New Roman" w:cs="Times New Roman"/>
      <w:snapToGrid w:val="0"/>
      <w:spacing w:val="10"/>
      <w:sz w:val="28"/>
      <w:lang w:val="uk-UA"/>
    </w:rPr>
  </w:style>
  <w:style w:type="paragraph" w:customStyle="1" w:styleId="2ffffff5">
    <w:name w:val="Стиль Заголовок 2 + По левому краю"/>
    <w:basedOn w:val="20"/>
    <w:rsid w:val="00A22F04"/>
    <w:pPr>
      <w:keepLines/>
      <w:numPr>
        <w:ilvl w:val="0"/>
        <w:numId w:val="0"/>
      </w:numPr>
      <w:suppressAutoHyphens w:val="0"/>
      <w:spacing w:after="120" w:line="360" w:lineRule="auto"/>
      <w:ind w:firstLine="709"/>
    </w:pPr>
    <w:rPr>
      <w:rFonts w:ascii="Times New Roman" w:eastAsia="Times New Roman" w:hAnsi="Times New Roman" w:cs="Times New Roman"/>
      <w:i w:val="0"/>
      <w:iCs w:val="0"/>
      <w:szCs w:val="20"/>
      <w:lang w:val="uk-UA" w:eastAsia="ru-RU"/>
    </w:rPr>
  </w:style>
  <w:style w:type="paragraph" w:customStyle="1" w:styleId="4ff7">
    <w:name w:val="Стиль Заголовок 4 + не разреженный на / уплотненный на"/>
    <w:basedOn w:val="4"/>
    <w:rsid w:val="00A22F04"/>
    <w:pPr>
      <w:widowControl w:val="0"/>
      <w:numPr>
        <w:ilvl w:val="0"/>
        <w:numId w:val="0"/>
      </w:numPr>
      <w:suppressAutoHyphens w:val="0"/>
      <w:autoSpaceDE w:val="0"/>
      <w:autoSpaceDN w:val="0"/>
      <w:spacing w:before="240" w:after="60"/>
      <w:ind w:firstLine="720"/>
      <w:jc w:val="both"/>
    </w:pPr>
    <w:rPr>
      <w:rFonts w:ascii="Times New Roman" w:eastAsia="Times New Roman" w:hAnsi="Times New Roman" w:cs="Times New Roman"/>
      <w:b/>
      <w:bCs/>
      <w:sz w:val="28"/>
      <w:szCs w:val="28"/>
      <w:lang w:val="uk-UA" w:eastAsia="ru-RU"/>
    </w:rPr>
  </w:style>
  <w:style w:type="paragraph" w:customStyle="1" w:styleId="8e">
    <w:name w:val="Основной текст с отступом8"/>
    <w:basedOn w:val="ae"/>
    <w:rsid w:val="00A8058E"/>
    <w:pPr>
      <w:widowControl w:val="0"/>
      <w:suppressAutoHyphens w:val="0"/>
      <w:autoSpaceDE w:val="0"/>
      <w:autoSpaceDN w:val="0"/>
      <w:spacing w:after="120" w:line="360" w:lineRule="auto"/>
      <w:ind w:left="283" w:firstLine="720"/>
      <w:jc w:val="both"/>
    </w:pPr>
    <w:rPr>
      <w:rFonts w:ascii="Times New Roman" w:eastAsia="Times New Roman" w:hAnsi="Times New Roman" w:cs="Times New Roman"/>
      <w:spacing w:val="10"/>
      <w:sz w:val="28"/>
      <w:szCs w:val="28"/>
      <w:lang w:val="uk-UA" w:eastAsia="ru-RU"/>
    </w:rPr>
  </w:style>
  <w:style w:type="character" w:customStyle="1" w:styleId="line">
    <w:name w:val="line"/>
    <w:basedOn w:val="af"/>
    <w:rsid w:val="00EB0FF8"/>
    <w:rPr>
      <w:rFonts w:ascii="Times New Roman" w:hAnsi="Times New Roman" w:cs="Times New Roman"/>
    </w:rPr>
  </w:style>
  <w:style w:type="paragraph" w:customStyle="1" w:styleId="4ff8">
    <w:name w:val="Абзац списка4"/>
    <w:basedOn w:val="ae"/>
    <w:rsid w:val="00EB0FF8"/>
    <w:pPr>
      <w:suppressAutoHyphens w:val="0"/>
      <w:spacing w:after="200" w:line="276" w:lineRule="auto"/>
      <w:ind w:left="720"/>
    </w:pPr>
    <w:rPr>
      <w:rFonts w:ascii="Calibri" w:eastAsia="Times New Roman" w:hAnsi="Calibri" w:cs="Times New Roman"/>
      <w:sz w:val="22"/>
      <w:szCs w:val="22"/>
      <w:lang w:val="uk-UA" w:eastAsia="en-US"/>
    </w:rPr>
  </w:style>
  <w:style w:type="paragraph" w:customStyle="1" w:styleId="4ff9">
    <w:name w:val="Без интервала4"/>
    <w:rsid w:val="00EB0FF8"/>
    <w:rPr>
      <w:rFonts w:ascii="Calibri" w:eastAsia="Times New Roman" w:hAnsi="Calibri" w:cs="Times New Roman"/>
      <w:sz w:val="22"/>
      <w:szCs w:val="22"/>
      <w:lang w:val="uk-UA" w:eastAsia="en-US"/>
    </w:rPr>
  </w:style>
  <w:style w:type="character" w:customStyle="1" w:styleId="numb">
    <w:name w:val="numb"/>
    <w:basedOn w:val="af"/>
    <w:rsid w:val="00EB0FF8"/>
    <w:rPr>
      <w:rFonts w:ascii="Times New Roman" w:hAnsi="Times New Roman" w:cs="Times New Roman"/>
      <w:sz w:val="2"/>
    </w:rPr>
  </w:style>
  <w:style w:type="paragraph" w:customStyle="1" w:styleId="poe">
    <w:name w:val="poe"/>
    <w:basedOn w:val="ae"/>
    <w:rsid w:val="00EB0FF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mallgray">
    <w:name w:val="smallgray"/>
    <w:basedOn w:val="af"/>
    <w:rsid w:val="00EB0FF8"/>
    <w:rPr>
      <w:rFonts w:ascii="Times New Roman" w:hAnsi="Times New Roman" w:cs="Times New Roman"/>
    </w:rPr>
  </w:style>
  <w:style w:type="paragraph" w:customStyle="1" w:styleId="body0">
    <w:name w:val="body"/>
    <w:basedOn w:val="ae"/>
    <w:rsid w:val="00EB0FF8"/>
    <w:pPr>
      <w:suppressAutoHyphens w:val="0"/>
      <w:spacing w:before="100" w:beforeAutospacing="1" w:after="100" w:afterAutospacing="1" w:line="360" w:lineRule="auto"/>
    </w:pPr>
    <w:rPr>
      <w:rFonts w:ascii="Trebuchet MS" w:eastAsia="Times New Roman" w:hAnsi="Trebuchet MS" w:cs="Times New Roman"/>
      <w:lang w:eastAsia="ru-RU"/>
    </w:rPr>
  </w:style>
  <w:style w:type="paragraph" w:customStyle="1" w:styleId="2ffffff6">
    <w:name w:val="Тема примечания2"/>
    <w:basedOn w:val="aff4"/>
    <w:next w:val="aff4"/>
    <w:rsid w:val="00EB0FF8"/>
    <w:pPr>
      <w:widowControl/>
    </w:pPr>
    <w:rPr>
      <w:rFonts w:ascii="Times New Roman" w:eastAsia="Times New Roman" w:hAnsi="Times New Roman" w:cs="Times New Roman"/>
      <w:b/>
      <w:bCs/>
    </w:rPr>
  </w:style>
  <w:style w:type="character" w:customStyle="1" w:styleId="1ffffffff7">
    <w:name w:val="Тема примечания Знак1"/>
    <w:basedOn w:val="aff3"/>
    <w:rsid w:val="00EB0FF8"/>
    <w:rPr>
      <w:rFonts w:ascii="Times New Roman" w:hAnsi="Times New Roman" w:cs="Times New Roman"/>
      <w:b/>
      <w:bCs/>
      <w:sz w:val="20"/>
      <w:szCs w:val="20"/>
      <w:lang w:val="ru-RU" w:eastAsia="ru-RU"/>
    </w:rPr>
  </w:style>
  <w:style w:type="paragraph" w:customStyle="1" w:styleId="5ff0">
    <w:name w:val="Текст выноски5"/>
    <w:basedOn w:val="ae"/>
    <w:rsid w:val="00EB0FF8"/>
    <w:pPr>
      <w:suppressAutoHyphens w:val="0"/>
    </w:pPr>
    <w:rPr>
      <w:rFonts w:ascii="Tahoma" w:eastAsia="Times New Roman" w:hAnsi="Tahoma" w:cs="Tahoma"/>
      <w:sz w:val="16"/>
      <w:szCs w:val="16"/>
      <w:lang w:eastAsia="ru-RU"/>
    </w:rPr>
  </w:style>
  <w:style w:type="character" w:customStyle="1" w:styleId="unicode1">
    <w:name w:val="unicode1"/>
    <w:basedOn w:val="af"/>
    <w:rsid w:val="00EB0FF8"/>
    <w:rPr>
      <w:rFonts w:ascii="inherit" w:hAnsi="inherit" w:cs="Times New Roman"/>
    </w:rPr>
  </w:style>
  <w:style w:type="paragraph" w:customStyle="1" w:styleId="280">
    <w:name w:val="Основной текст с отступом 28"/>
    <w:basedOn w:val="ae"/>
    <w:rsid w:val="001B606E"/>
    <w:pPr>
      <w:widowControl w:val="0"/>
      <w:suppressAutoHyphens w:val="0"/>
      <w:spacing w:line="360" w:lineRule="auto"/>
      <w:ind w:firstLine="567"/>
      <w:jc w:val="both"/>
    </w:pPr>
    <w:rPr>
      <w:rFonts w:ascii="Times New Roman" w:eastAsia="Times New Roman" w:hAnsi="Times New Roman" w:cs="Times New Roman"/>
      <w:sz w:val="28"/>
      <w:szCs w:val="20"/>
      <w:lang w:val="en-US" w:eastAsia="ru-RU"/>
    </w:rPr>
  </w:style>
  <w:style w:type="character" w:customStyle="1" w:styleId="7f">
    <w:name w:val="Название7"/>
    <w:basedOn w:val="af"/>
    <w:rsid w:val="001B606E"/>
  </w:style>
  <w:style w:type="paragraph" w:customStyle="1" w:styleId="affffffffffffffffffffffff2">
    <w:name w:val="......."/>
    <w:basedOn w:val="ae"/>
    <w:next w:val="ae"/>
    <w:rsid w:val="001B606E"/>
    <w:pPr>
      <w:suppressAutoHyphens w:val="0"/>
      <w:autoSpaceDE w:val="0"/>
      <w:autoSpaceDN w:val="0"/>
      <w:adjustRightInd w:val="0"/>
    </w:pPr>
    <w:rPr>
      <w:rFonts w:ascii="ILILMG+TimesNewRoman,Bold" w:eastAsia="Times New Roman" w:hAnsi="ILILMG+TimesNewRoman,Bold" w:cs="Times New Roman"/>
      <w:lang w:eastAsia="ru-RU"/>
    </w:rPr>
  </w:style>
  <w:style w:type="paragraph" w:customStyle="1" w:styleId="affffffffffffffffffffffff3">
    <w:name w:val="Заглавие"/>
    <w:basedOn w:val="ae"/>
    <w:next w:val="ae"/>
    <w:rsid w:val="001B606E"/>
    <w:pPr>
      <w:suppressAutoHyphens w:val="0"/>
      <w:autoSpaceDE w:val="0"/>
      <w:autoSpaceDN w:val="0"/>
      <w:adjustRightInd w:val="0"/>
    </w:pPr>
    <w:rPr>
      <w:rFonts w:ascii="FLFJPD+TimesNewRoman,Bold+1" w:eastAsia="Times New Roman" w:hAnsi="FLFJPD+TimesNewRoman,Bold+1" w:cs="Times New Roman"/>
      <w:lang w:eastAsia="ru-RU"/>
    </w:rPr>
  </w:style>
  <w:style w:type="paragraph" w:customStyle="1" w:styleId="mainblack">
    <w:name w:val="main_black"/>
    <w:basedOn w:val="ae"/>
    <w:rsid w:val="00556144"/>
    <w:pPr>
      <w:suppressAutoHyphens w:val="0"/>
      <w:spacing w:before="100" w:beforeAutospacing="1" w:after="100" w:afterAutospacing="1"/>
    </w:pPr>
    <w:rPr>
      <w:rFonts w:ascii="Arial" w:eastAsia="Times New Roman" w:hAnsi="Arial" w:cs="Arial"/>
      <w:color w:val="000000"/>
      <w:sz w:val="20"/>
      <w:szCs w:val="20"/>
      <w:lang w:eastAsia="ru-RU"/>
    </w:rPr>
  </w:style>
  <w:style w:type="character" w:customStyle="1" w:styleId="wording4">
    <w:name w:val="wording4"/>
    <w:basedOn w:val="af"/>
    <w:rsid w:val="00556144"/>
    <w:rPr>
      <w:rFonts w:ascii="Times" w:hAnsi="Times" w:cs="Times" w:hint="default"/>
      <w:b/>
      <w:bCs/>
      <w:strike w:val="0"/>
      <w:dstrike w:val="0"/>
      <w:color w:val="000000"/>
      <w:sz w:val="24"/>
      <w:szCs w:val="24"/>
      <w:u w:val="none"/>
      <w:effect w:val="none"/>
    </w:rPr>
  </w:style>
  <w:style w:type="paragraph" w:customStyle="1" w:styleId="texteatelier">
    <w:name w:val="texte_atelier"/>
    <w:basedOn w:val="ae"/>
    <w:rsid w:val="0055614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igger">
    <w:name w:val="bigger"/>
    <w:basedOn w:val="af"/>
    <w:rsid w:val="001974A0"/>
    <w:rPr>
      <w:rFonts w:ascii="Times New Roman" w:hAnsi="Times New Roman" w:cs="Times New Roman"/>
    </w:rPr>
  </w:style>
  <w:style w:type="paragraph" w:customStyle="1" w:styleId="affffffffffffffffffffffff4">
    <w:name w:val="Приклади Знак Знак Знак Знак"/>
    <w:basedOn w:val="ae"/>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f5">
    <w:name w:val="Приклади Знак Знак Знак Знак Знак"/>
    <w:basedOn w:val="af"/>
    <w:rsid w:val="00074ED5"/>
    <w:rPr>
      <w:i/>
      <w:sz w:val="28"/>
      <w:szCs w:val="28"/>
      <w:lang w:val="en-US" w:eastAsia="ru-RU" w:bidi="ar-SA"/>
    </w:rPr>
  </w:style>
  <w:style w:type="paragraph" w:customStyle="1" w:styleId="Style10">
    <w:name w:val="Style 1"/>
    <w:basedOn w:val="ae"/>
    <w:rsid w:val="00074ED5"/>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f"/>
    <w:rsid w:val="00074ED5"/>
    <w:rPr>
      <w:rFonts w:ascii="Verdana" w:hAnsi="Verdana" w:hint="default"/>
      <w:color w:val="000000"/>
      <w:sz w:val="18"/>
      <w:szCs w:val="18"/>
      <w:shd w:val="clear" w:color="auto" w:fill="FFFFFF"/>
    </w:rPr>
  </w:style>
  <w:style w:type="paragraph" w:customStyle="1" w:styleId="reading1">
    <w:name w:val="reading1"/>
    <w:basedOn w:val="ae"/>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6">
    <w:name w:val="стиль приклади"/>
    <w:basedOn w:val="ae"/>
    <w:rsid w:val="00074ED5"/>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f7">
    <w:name w:val="стиль приклади Знак"/>
    <w:basedOn w:val="af"/>
    <w:rsid w:val="00074ED5"/>
    <w:rPr>
      <w:i/>
      <w:iCs/>
      <w:sz w:val="28"/>
      <w:szCs w:val="28"/>
      <w:lang w:val="uk-UA" w:eastAsia="ru-RU" w:bidi="ar-SA"/>
    </w:rPr>
  </w:style>
  <w:style w:type="paragraph" w:customStyle="1" w:styleId="reading10">
    <w:name w:val="reading1 Знак"/>
    <w:basedOn w:val="ae"/>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8">
    <w:name w:val="Приклади Знак Знак"/>
    <w:basedOn w:val="ae"/>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paragraph" w:customStyle="1" w:styleId="sx0x1">
    <w:name w:val="sx0x1"/>
    <w:basedOn w:val="ae"/>
    <w:rsid w:val="00074ED5"/>
    <w:pPr>
      <w:suppressAutoHyphens w:val="0"/>
      <w:spacing w:before="100" w:beforeAutospacing="1" w:after="100" w:afterAutospacing="1"/>
      <w:ind w:left="450" w:right="450"/>
    </w:pPr>
    <w:rPr>
      <w:rFonts w:ascii="Times New Roman" w:eastAsia="Times New Roman" w:hAnsi="Times New Roman" w:cs="Times New Roman"/>
      <w:lang w:eastAsia="ru-RU"/>
    </w:rPr>
  </w:style>
  <w:style w:type="character" w:customStyle="1" w:styleId="affffffffffffffffffffffff9">
    <w:name w:val="Приклади Знак Знак Знак"/>
    <w:basedOn w:val="af"/>
    <w:rsid w:val="00074ED5"/>
    <w:rPr>
      <w:i/>
      <w:sz w:val="28"/>
      <w:szCs w:val="28"/>
      <w:lang w:val="en-US" w:eastAsia="ru-RU" w:bidi="ar-SA"/>
    </w:rPr>
  </w:style>
  <w:style w:type="paragraph" w:customStyle="1" w:styleId="affffffffffffffffffffffffa">
    <w:name w:val="стиль приклад"/>
    <w:basedOn w:val="affffffffffffffffffffffff8"/>
    <w:rsid w:val="00074ED5"/>
    <w:pPr>
      <w:tabs>
        <w:tab w:val="left" w:pos="2552"/>
      </w:tabs>
      <w:ind w:left="0" w:firstLine="0"/>
    </w:pPr>
    <w:rPr>
      <w:iCs/>
    </w:rPr>
  </w:style>
  <w:style w:type="paragraph" w:customStyle="1" w:styleId="affffffffffffffffffffffffb">
    <w:name w:val="Приклад анг"/>
    <w:basedOn w:val="ae"/>
    <w:rsid w:val="00074ED5"/>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paragraph" w:customStyle="1" w:styleId="affffffffffffffffffffffffc">
    <w:name w:val="Приклад укр"/>
    <w:basedOn w:val="ae"/>
    <w:rsid w:val="00074ED5"/>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character" w:customStyle="1" w:styleId="affffffffffffffffffffffffd">
    <w:name w:val="Приклад анг Знак"/>
    <w:basedOn w:val="af"/>
    <w:rsid w:val="00074ED5"/>
    <w:rPr>
      <w:i/>
      <w:sz w:val="28"/>
      <w:szCs w:val="28"/>
      <w:lang w:val="en-US" w:eastAsia="ru-RU" w:bidi="ar-SA"/>
    </w:rPr>
  </w:style>
  <w:style w:type="paragraph" w:customStyle="1" w:styleId="affffffffffffffffffffffffe">
    <w:name w:val="приклад стиль"/>
    <w:basedOn w:val="affffffffffffffffffffffffb"/>
    <w:rsid w:val="00074ED5"/>
    <w:pPr>
      <w:tabs>
        <w:tab w:val="left" w:pos="2520"/>
      </w:tabs>
      <w:ind w:left="0" w:firstLine="0"/>
    </w:pPr>
  </w:style>
  <w:style w:type="paragraph" w:customStyle="1" w:styleId="title-content-page1">
    <w:name w:val="title-content-page1"/>
    <w:basedOn w:val="ae"/>
    <w:rsid w:val="00074ED5"/>
    <w:pPr>
      <w:suppressAutoHyphens w:val="0"/>
      <w:spacing w:before="160" w:after="40"/>
    </w:pPr>
    <w:rPr>
      <w:rFonts w:ascii="Arial" w:eastAsia="Times New Roman" w:hAnsi="Arial" w:cs="Arial"/>
      <w:b/>
      <w:bCs/>
      <w:color w:val="000000"/>
      <w:sz w:val="38"/>
      <w:szCs w:val="38"/>
      <w:lang w:eastAsia="ru-RU"/>
    </w:rPr>
  </w:style>
  <w:style w:type="paragraph" w:customStyle="1" w:styleId="6f7">
    <w:name w:val="Обычный (веб)6"/>
    <w:basedOn w:val="ae"/>
    <w:rsid w:val="00074ED5"/>
    <w:pPr>
      <w:suppressAutoHyphens w:val="0"/>
      <w:spacing w:after="144"/>
    </w:pPr>
    <w:rPr>
      <w:rFonts w:ascii="Times New Roman" w:eastAsia="Times New Roman" w:hAnsi="Times New Roman" w:cs="Times New Roman"/>
      <w:lang w:eastAsia="ru-RU"/>
    </w:rPr>
  </w:style>
  <w:style w:type="paragraph" w:customStyle="1" w:styleId="afffffffffffffffffffffffff">
    <w:name w:val="Звичайний"/>
    <w:basedOn w:val="ae"/>
    <w:rsid w:val="001A5504"/>
    <w:pPr>
      <w:widowControl w:val="0"/>
      <w:suppressAutoHyphens w:val="0"/>
      <w:ind w:firstLine="709"/>
      <w:jc w:val="both"/>
    </w:pPr>
    <w:rPr>
      <w:rFonts w:ascii="Times New Roman" w:eastAsia="Times New Roman" w:hAnsi="Times New Roman" w:cs="Times New Roman"/>
      <w:sz w:val="28"/>
      <w:szCs w:val="28"/>
      <w:lang w:val="uk-UA" w:eastAsia="ru-RU"/>
    </w:rPr>
  </w:style>
  <w:style w:type="paragraph" w:customStyle="1" w:styleId="afffffffffffffffffffffffff0">
    <w:name w:val="Додаток до листа"/>
    <w:basedOn w:val="ae"/>
    <w:autoRedefine/>
    <w:rsid w:val="00BD3389"/>
    <w:pPr>
      <w:suppressAutoHyphens w:val="0"/>
      <w:autoSpaceDE w:val="0"/>
      <w:autoSpaceDN w:val="0"/>
      <w:spacing w:after="120"/>
      <w:ind w:left="6237" w:right="51"/>
      <w:jc w:val="center"/>
    </w:pPr>
    <w:rPr>
      <w:rFonts w:ascii="Times New Roman" w:eastAsia="Times New Roman" w:hAnsi="Times New Roman" w:cs="Times New Roman"/>
      <w:lang w:val="uk-UA" w:eastAsia="ru-RU"/>
    </w:rPr>
  </w:style>
  <w:style w:type="paragraph" w:customStyle="1" w:styleId="texte1">
    <w:name w:val="texte1"/>
    <w:basedOn w:val="ae"/>
    <w:rsid w:val="00BD3389"/>
    <w:pPr>
      <w:suppressAutoHyphens w:val="0"/>
      <w:spacing w:before="150" w:after="150"/>
      <w:jc w:val="both"/>
    </w:pPr>
    <w:rPr>
      <w:rFonts w:ascii="Arial" w:eastAsia="Times New Roman" w:hAnsi="Arial" w:cs="Arial"/>
      <w:color w:val="000000"/>
      <w:sz w:val="18"/>
      <w:szCs w:val="18"/>
      <w:lang w:val="uk-UA" w:eastAsia="ru-RU"/>
    </w:rPr>
  </w:style>
  <w:style w:type="paragraph" w:customStyle="1" w:styleId="puces1">
    <w:name w:val="puces1"/>
    <w:basedOn w:val="ae"/>
    <w:rsid w:val="00BD3389"/>
    <w:pPr>
      <w:suppressAutoHyphens w:val="0"/>
      <w:spacing w:before="150" w:after="150" w:line="240" w:lineRule="atLeast"/>
      <w:jc w:val="both"/>
    </w:pPr>
    <w:rPr>
      <w:rFonts w:ascii="Arial" w:eastAsia="Times New Roman" w:hAnsi="Arial" w:cs="Arial"/>
      <w:color w:val="000000"/>
      <w:sz w:val="18"/>
      <w:szCs w:val="18"/>
      <w:lang w:val="uk-UA" w:eastAsia="ru-RU"/>
    </w:rPr>
  </w:style>
  <w:style w:type="paragraph" w:customStyle="1" w:styleId="afffffffffffffffffffffffff1">
    <w:name w:val="приклад"/>
    <w:basedOn w:val="ae"/>
    <w:rsid w:val="00BD3389"/>
    <w:pPr>
      <w:suppressAutoHyphens w:val="0"/>
      <w:autoSpaceDE w:val="0"/>
      <w:autoSpaceDN w:val="0"/>
      <w:spacing w:line="360" w:lineRule="auto"/>
      <w:ind w:left="708" w:firstLineChars="520" w:firstLine="1133"/>
      <w:jc w:val="both"/>
    </w:pPr>
    <w:rPr>
      <w:rFonts w:ascii="Times New Roman" w:eastAsia="Times New Roman" w:hAnsi="Times New Roman" w:cs="Times New Roman"/>
      <w:i/>
      <w:iCs/>
      <w:sz w:val="28"/>
      <w:szCs w:val="28"/>
      <w:lang w:val="uk-UA" w:eastAsia="ru-RU"/>
    </w:rPr>
  </w:style>
  <w:style w:type="character" w:customStyle="1" w:styleId="titlu11">
    <w:name w:val="titlu11"/>
    <w:basedOn w:val="af"/>
    <w:rsid w:val="00BD3389"/>
    <w:rPr>
      <w:rFonts w:ascii="Arial" w:hAnsi="Arial" w:cs="Arial" w:hint="default"/>
      <w:b/>
      <w:bCs/>
      <w:i w:val="0"/>
      <w:iCs w:val="0"/>
      <w:color w:val="000000"/>
      <w:sz w:val="28"/>
      <w:szCs w:val="28"/>
    </w:rPr>
  </w:style>
  <w:style w:type="character" w:customStyle="1" w:styleId="titlubiografie1">
    <w:name w:val="titlubiografie1"/>
    <w:basedOn w:val="af"/>
    <w:rsid w:val="00BD3389"/>
    <w:rPr>
      <w:rFonts w:ascii="Verdana" w:hAnsi="Verdana" w:hint="default"/>
      <w:b/>
      <w:bCs/>
      <w:i w:val="0"/>
      <w:iCs w:val="0"/>
      <w:smallCaps w:val="0"/>
      <w:color w:val="FFFFFF"/>
      <w:sz w:val="23"/>
      <w:szCs w:val="23"/>
    </w:rPr>
  </w:style>
  <w:style w:type="paragraph" w:customStyle="1" w:styleId="bibliographie1">
    <w:name w:val="bibliographie1"/>
    <w:basedOn w:val="ae"/>
    <w:rsid w:val="00BD3389"/>
    <w:pPr>
      <w:suppressAutoHyphens w:val="0"/>
      <w:spacing w:before="150" w:after="150" w:line="240" w:lineRule="atLeast"/>
      <w:jc w:val="both"/>
    </w:pPr>
    <w:rPr>
      <w:rFonts w:ascii="Arial" w:eastAsia="Times New Roman" w:hAnsi="Arial" w:cs="Arial"/>
      <w:color w:val="000000"/>
      <w:sz w:val="18"/>
      <w:szCs w:val="18"/>
      <w:lang w:eastAsia="ru-RU"/>
    </w:rPr>
  </w:style>
  <w:style w:type="character" w:customStyle="1" w:styleId="booktitle1">
    <w:name w:val="booktitle1"/>
    <w:basedOn w:val="af"/>
    <w:rsid w:val="00BD3389"/>
    <w:rPr>
      <w:rFonts w:ascii="Verdana" w:hAnsi="Verdana" w:hint="default"/>
      <w:b/>
      <w:bCs/>
      <w:color w:val="333333"/>
      <w:sz w:val="20"/>
      <w:szCs w:val="20"/>
    </w:rPr>
  </w:style>
  <w:style w:type="character" w:customStyle="1" w:styleId="smalltext1">
    <w:name w:val="smalltext1"/>
    <w:basedOn w:val="af"/>
    <w:rsid w:val="00BD3389"/>
    <w:rPr>
      <w:sz w:val="24"/>
      <w:szCs w:val="24"/>
    </w:rPr>
  </w:style>
  <w:style w:type="character" w:customStyle="1" w:styleId="scrisinterior">
    <w:name w:val="scris_interior"/>
    <w:basedOn w:val="af"/>
    <w:rsid w:val="00BD3389"/>
  </w:style>
  <w:style w:type="paragraph" w:customStyle="1" w:styleId="style11">
    <w:name w:val="style1"/>
    <w:basedOn w:val="ae"/>
    <w:rsid w:val="00BD3389"/>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tyle51">
    <w:name w:val="style51"/>
    <w:basedOn w:val="af"/>
    <w:rsid w:val="00BD3389"/>
    <w:rPr>
      <w:rFonts w:ascii="Times New Roman" w:hAnsi="Times New Roman" w:cs="Times New Roman" w:hint="default"/>
      <w:b/>
      <w:bCs/>
      <w:sz w:val="24"/>
      <w:szCs w:val="24"/>
    </w:rPr>
  </w:style>
  <w:style w:type="character" w:customStyle="1" w:styleId="text131">
    <w:name w:val="text131"/>
    <w:basedOn w:val="af"/>
    <w:rsid w:val="001B199C"/>
    <w:rPr>
      <w:rFonts w:ascii="Verdana" w:hAnsi="Verdana" w:hint="default"/>
      <w:b w:val="0"/>
      <w:bCs w:val="0"/>
      <w:strike w:val="0"/>
      <w:dstrike w:val="0"/>
      <w:color w:val="FFFFFF"/>
      <w:sz w:val="26"/>
      <w:szCs w:val="26"/>
      <w:u w:val="none"/>
      <w:effect w:val="none"/>
    </w:rPr>
  </w:style>
  <w:style w:type="paragraph" w:customStyle="1" w:styleId="afffffffffffffffffffffffff2">
    <w:name w:val="диплом"/>
    <w:basedOn w:val="ae"/>
    <w:rsid w:val="00B508AB"/>
    <w:pPr>
      <w:overflowPunct w:val="0"/>
      <w:autoSpaceDE w:val="0"/>
      <w:autoSpaceDN w:val="0"/>
      <w:adjustRightInd w:val="0"/>
      <w:spacing w:line="360" w:lineRule="auto"/>
      <w:ind w:firstLine="709"/>
      <w:jc w:val="both"/>
      <w:textAlignment w:val="baseline"/>
    </w:pPr>
    <w:rPr>
      <w:rFonts w:ascii="Times New Roman" w:eastAsia="Times New Roman" w:hAnsi="Times New Roman" w:cs="Arial"/>
      <w:sz w:val="28"/>
      <w:szCs w:val="28"/>
      <w:lang w:eastAsia="ru-RU"/>
    </w:rPr>
  </w:style>
  <w:style w:type="paragraph" w:customStyle="1" w:styleId="theorie2">
    <w:name w:val="theorie2"/>
    <w:basedOn w:val="ae"/>
    <w:rsid w:val="00B508AB"/>
    <w:pPr>
      <w:widowControl w:val="0"/>
      <w:shd w:val="pct10" w:color="auto" w:fill="auto"/>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afffffffffffffffffffffffff3">
    <w:name w:val="подзаг"/>
    <w:basedOn w:val="ae"/>
    <w:autoRedefine/>
    <w:rsid w:val="00B508AB"/>
    <w:pPr>
      <w:keepNext/>
      <w:shd w:val="clear" w:color="auto" w:fill="FFFFFF"/>
      <w:overflowPunct w:val="0"/>
      <w:autoSpaceDE w:val="0"/>
      <w:autoSpaceDN w:val="0"/>
      <w:adjustRightInd w:val="0"/>
      <w:spacing w:before="120" w:after="60" w:line="360" w:lineRule="auto"/>
      <w:ind w:left="540"/>
      <w:contextualSpacing/>
      <w:jc w:val="both"/>
      <w:textAlignment w:val="baseline"/>
    </w:pPr>
    <w:rPr>
      <w:rFonts w:ascii="Times New Roman" w:eastAsia="Times New Roman" w:hAnsi="Times New Roman" w:cs="Times New Roman"/>
      <w:b/>
      <w:sz w:val="28"/>
      <w:szCs w:val="28"/>
      <w:lang w:val="uk-UA" w:eastAsia="ru-RU"/>
    </w:rPr>
  </w:style>
  <w:style w:type="character" w:customStyle="1" w:styleId="CharChar2">
    <w:name w:val="Char Char2"/>
    <w:basedOn w:val="af"/>
    <w:locked/>
    <w:rsid w:val="00B508AB"/>
    <w:rPr>
      <w:lang w:val="ru-RU" w:eastAsia="ru-RU" w:bidi="ar-SA"/>
    </w:rPr>
  </w:style>
  <w:style w:type="paragraph" w:customStyle="1" w:styleId="theorie1">
    <w:name w:val="theorie1"/>
    <w:basedOn w:val="ae"/>
    <w:uiPriority w:val="99"/>
    <w:rsid w:val="00B508AB"/>
    <w:pPr>
      <w:shd w:val="pct10" w:color="auto" w:fill="auto"/>
      <w:suppressAutoHyphens w:val="0"/>
    </w:pPr>
    <w:rPr>
      <w:rFonts w:ascii="Arial" w:eastAsia="Times New Roman" w:hAnsi="Arial" w:cs="Times New Roman"/>
      <w:sz w:val="28"/>
      <w:szCs w:val="20"/>
      <w:lang w:val="uk-UA" w:eastAsia="ru-RU"/>
    </w:rPr>
  </w:style>
  <w:style w:type="paragraph" w:customStyle="1" w:styleId="CommentSubject">
    <w:name w:val="Comment Subject"/>
    <w:basedOn w:val="aff4"/>
    <w:next w:val="aff4"/>
    <w:rsid w:val="00B508AB"/>
    <w:pPr>
      <w:widowControl/>
    </w:pPr>
    <w:rPr>
      <w:rFonts w:ascii="Times New Roman" w:eastAsia="Times New Roman" w:hAnsi="Times New Roman" w:cs="Times New Roman"/>
      <w:b/>
      <w:bCs/>
      <w:lang w:val="en-US" w:eastAsia="en-US"/>
    </w:rPr>
  </w:style>
  <w:style w:type="character" w:customStyle="1" w:styleId="CharChar10">
    <w:name w:val="Char Char1"/>
    <w:basedOn w:val="252"/>
    <w:rsid w:val="00B508AB"/>
    <w:rPr>
      <w:rFonts w:ascii="Tahoma" w:hAnsi="Tahoma"/>
      <w:b/>
      <w:bCs/>
      <w:shd w:val="clear" w:color="auto" w:fill="000080"/>
      <w:lang w:val="en-US" w:eastAsia="en-US" w:bidi="ar-SA"/>
    </w:rPr>
  </w:style>
  <w:style w:type="character" w:customStyle="1" w:styleId="CharChar0">
    <w:name w:val="Char Char"/>
    <w:basedOn w:val="af"/>
    <w:rsid w:val="00B508AB"/>
    <w:rPr>
      <w:rFonts w:ascii="Courier New" w:hAnsi="Courier New" w:cs="Courier New"/>
      <w:lang w:val="en-US" w:eastAsia="en-US"/>
    </w:rPr>
  </w:style>
  <w:style w:type="character" w:customStyle="1" w:styleId="CharChar100">
    <w:name w:val="Char Char10"/>
    <w:basedOn w:val="af"/>
    <w:rsid w:val="00B508AB"/>
    <w:rPr>
      <w:b/>
      <w:bCs/>
      <w:sz w:val="24"/>
      <w:lang w:val="uk-UA" w:eastAsia="ru-RU" w:bidi="ar-SA"/>
    </w:rPr>
  </w:style>
  <w:style w:type="character" w:customStyle="1" w:styleId="CharChar9">
    <w:name w:val="Char Char9"/>
    <w:basedOn w:val="af"/>
    <w:rsid w:val="00B508AB"/>
    <w:rPr>
      <w:sz w:val="24"/>
      <w:szCs w:val="24"/>
      <w:lang w:val="en-US" w:eastAsia="en-US" w:bidi="ar-SA"/>
    </w:rPr>
  </w:style>
  <w:style w:type="character" w:customStyle="1" w:styleId="CharChar8">
    <w:name w:val="Char Char8"/>
    <w:basedOn w:val="af"/>
    <w:semiHidden/>
    <w:rsid w:val="00B508AB"/>
    <w:rPr>
      <w:lang w:val="ru-RU" w:eastAsia="ru-RU" w:bidi="ar-SA"/>
    </w:rPr>
  </w:style>
  <w:style w:type="character" w:customStyle="1" w:styleId="CharChar7">
    <w:name w:val="Char Char7"/>
    <w:basedOn w:val="af"/>
    <w:rsid w:val="00B508AB"/>
    <w:rPr>
      <w:sz w:val="28"/>
      <w:lang w:val="de-DE" w:eastAsia="ru-RU" w:bidi="ar-SA"/>
    </w:rPr>
  </w:style>
  <w:style w:type="character" w:customStyle="1" w:styleId="CharChar3">
    <w:name w:val="Char Char3"/>
    <w:basedOn w:val="af"/>
    <w:rsid w:val="00B508AB"/>
    <w:rPr>
      <w:sz w:val="24"/>
      <w:szCs w:val="24"/>
      <w:lang w:val="uk-UA" w:eastAsia="ru-RU" w:bidi="ar-SA"/>
    </w:rPr>
  </w:style>
  <w:style w:type="character" w:customStyle="1" w:styleId="CharChar19">
    <w:name w:val="Char Char19"/>
    <w:basedOn w:val="af"/>
    <w:rsid w:val="00B508AB"/>
    <w:rPr>
      <w:b/>
      <w:color w:val="000000"/>
      <w:sz w:val="28"/>
      <w:szCs w:val="24"/>
      <w:lang w:val="ru-RU" w:eastAsia="en-US" w:bidi="ar-SA"/>
    </w:rPr>
  </w:style>
  <w:style w:type="character" w:customStyle="1" w:styleId="CharChar18">
    <w:name w:val="Char Char18"/>
    <w:basedOn w:val="af"/>
    <w:rsid w:val="00B508AB"/>
    <w:rPr>
      <w:rFonts w:ascii="Arial" w:hAnsi="Arial" w:cs="Arial"/>
      <w:b/>
      <w:bCs/>
      <w:i/>
      <w:iCs/>
      <w:sz w:val="28"/>
      <w:szCs w:val="28"/>
      <w:lang w:val="en-US" w:eastAsia="en-US" w:bidi="ar-SA"/>
    </w:rPr>
  </w:style>
  <w:style w:type="character" w:customStyle="1" w:styleId="CharChar17">
    <w:name w:val="Char Char17"/>
    <w:basedOn w:val="af"/>
    <w:rsid w:val="00B508AB"/>
    <w:rPr>
      <w:rFonts w:ascii="Arial" w:hAnsi="Arial" w:cs="Arial"/>
      <w:b/>
      <w:bCs/>
      <w:sz w:val="26"/>
      <w:szCs w:val="26"/>
      <w:lang w:val="en-US" w:eastAsia="en-US" w:bidi="ar-SA"/>
    </w:rPr>
  </w:style>
  <w:style w:type="character" w:customStyle="1" w:styleId="CharChar16">
    <w:name w:val="Char Char16"/>
    <w:basedOn w:val="af"/>
    <w:rsid w:val="00B508AB"/>
    <w:rPr>
      <w:b/>
      <w:snapToGrid w:val="0"/>
      <w:sz w:val="28"/>
      <w:lang w:val="uk-UA" w:eastAsia="ru-RU" w:bidi="ar-SA"/>
    </w:rPr>
  </w:style>
  <w:style w:type="character" w:customStyle="1" w:styleId="CharChar15">
    <w:name w:val="Char Char15"/>
    <w:basedOn w:val="af"/>
    <w:rsid w:val="00B508AB"/>
    <w:rPr>
      <w:b/>
      <w:snapToGrid w:val="0"/>
      <w:sz w:val="32"/>
      <w:lang w:val="uk-UA" w:eastAsia="ru-RU" w:bidi="ar-SA"/>
    </w:rPr>
  </w:style>
  <w:style w:type="character" w:customStyle="1" w:styleId="CharChar14">
    <w:name w:val="Char Char14"/>
    <w:basedOn w:val="af"/>
    <w:rsid w:val="00B508AB"/>
    <w:rPr>
      <w:b/>
      <w:caps/>
      <w:sz w:val="28"/>
      <w:szCs w:val="24"/>
      <w:lang w:val="uk-UA" w:eastAsia="en-US" w:bidi="ar-SA"/>
    </w:rPr>
  </w:style>
  <w:style w:type="character" w:customStyle="1" w:styleId="CharChar13">
    <w:name w:val="Char Char13"/>
    <w:basedOn w:val="af"/>
    <w:rsid w:val="00B508AB"/>
    <w:rPr>
      <w:sz w:val="24"/>
      <w:szCs w:val="24"/>
      <w:lang w:val="en-US" w:eastAsia="en-US" w:bidi="ar-SA"/>
    </w:rPr>
  </w:style>
  <w:style w:type="character" w:customStyle="1" w:styleId="CharChar12">
    <w:name w:val="Char Char12"/>
    <w:basedOn w:val="af"/>
    <w:rsid w:val="00B508AB"/>
    <w:rPr>
      <w:i/>
      <w:iCs/>
      <w:sz w:val="24"/>
      <w:szCs w:val="24"/>
      <w:lang w:val="en-US" w:eastAsia="en-US" w:bidi="ar-SA"/>
    </w:rPr>
  </w:style>
  <w:style w:type="character" w:customStyle="1" w:styleId="CharChar11">
    <w:name w:val="Char Char11"/>
    <w:basedOn w:val="af"/>
    <w:rsid w:val="00B508AB"/>
    <w:rPr>
      <w:sz w:val="24"/>
      <w:szCs w:val="24"/>
      <w:lang w:val="ru-RU" w:eastAsia="ru-RU" w:bidi="ar-SA"/>
    </w:rPr>
  </w:style>
  <w:style w:type="character" w:customStyle="1" w:styleId="153">
    <w:name w:val="Знак Знак15"/>
    <w:basedOn w:val="af"/>
    <w:rsid w:val="00B508AB"/>
    <w:rPr>
      <w:rFonts w:ascii="Times New Roman" w:eastAsia="Times New Roman" w:hAnsi="Times New Roman" w:cs="Times New Roman"/>
      <w:b/>
      <w:bCs/>
      <w:sz w:val="24"/>
      <w:szCs w:val="20"/>
      <w:lang w:val="uk-UA" w:eastAsia="ru-RU"/>
    </w:rPr>
  </w:style>
  <w:style w:type="character" w:customStyle="1" w:styleId="1410">
    <w:name w:val="Знак Знак141"/>
    <w:basedOn w:val="af"/>
    <w:rsid w:val="00B508AB"/>
    <w:rPr>
      <w:rFonts w:ascii="Times New Roman" w:eastAsia="Times New Roman" w:hAnsi="Times New Roman" w:cs="Times New Roman"/>
      <w:sz w:val="24"/>
      <w:szCs w:val="24"/>
      <w:lang w:val="en-US"/>
    </w:rPr>
  </w:style>
  <w:style w:type="character" w:customStyle="1" w:styleId="135">
    <w:name w:val="Знак Знак13"/>
    <w:basedOn w:val="af"/>
    <w:semiHidden/>
    <w:rsid w:val="00B508AB"/>
    <w:rPr>
      <w:rFonts w:ascii="Times New Roman" w:eastAsia="Times New Roman" w:hAnsi="Times New Roman" w:cs="Times New Roman"/>
      <w:sz w:val="20"/>
      <w:szCs w:val="20"/>
      <w:lang w:eastAsia="ru-RU"/>
    </w:rPr>
  </w:style>
  <w:style w:type="character" w:customStyle="1" w:styleId="1210">
    <w:name w:val="Знак Знак121"/>
    <w:basedOn w:val="af"/>
    <w:rsid w:val="00B508AB"/>
    <w:rPr>
      <w:rFonts w:ascii="Times New Roman" w:eastAsia="Times New Roman" w:hAnsi="Times New Roman" w:cs="Times New Roman"/>
      <w:sz w:val="28"/>
      <w:szCs w:val="20"/>
      <w:lang w:val="de-DE" w:eastAsia="ru-RU"/>
    </w:rPr>
  </w:style>
  <w:style w:type="character" w:customStyle="1" w:styleId="CharChar6">
    <w:name w:val="Char Char6"/>
    <w:basedOn w:val="af"/>
    <w:rsid w:val="00B508AB"/>
    <w:rPr>
      <w:sz w:val="28"/>
      <w:lang w:val="ru-RU" w:eastAsia="ru-RU" w:bidi="ar-SA"/>
    </w:rPr>
  </w:style>
  <w:style w:type="character" w:customStyle="1" w:styleId="CharChar5">
    <w:name w:val="Char Char5"/>
    <w:basedOn w:val="af"/>
    <w:rsid w:val="00B508AB"/>
    <w:rPr>
      <w:spacing w:val="-10"/>
      <w:sz w:val="28"/>
      <w:szCs w:val="24"/>
      <w:lang w:val="uk-UA" w:eastAsia="ru-RU" w:bidi="ar-SA"/>
    </w:rPr>
  </w:style>
  <w:style w:type="character" w:customStyle="1" w:styleId="CharChar4">
    <w:name w:val="Char Char4"/>
    <w:basedOn w:val="af"/>
    <w:rsid w:val="00B508AB"/>
    <w:rPr>
      <w:sz w:val="16"/>
      <w:szCs w:val="16"/>
      <w:lang w:val="ru-RU" w:eastAsia="ru-RU" w:bidi="ar-SA"/>
    </w:rPr>
  </w:style>
  <w:style w:type="character" w:customStyle="1" w:styleId="811">
    <w:name w:val="Знак Знак81"/>
    <w:basedOn w:val="af"/>
    <w:rsid w:val="00B508AB"/>
    <w:rPr>
      <w:rFonts w:ascii="Times New Roman" w:eastAsia="Times New Roman" w:hAnsi="Times New Roman" w:cs="Times New Roman"/>
      <w:sz w:val="24"/>
      <w:szCs w:val="24"/>
      <w:lang w:val="uk-UA" w:eastAsia="ru-RU"/>
    </w:rPr>
  </w:style>
  <w:style w:type="paragraph" w:customStyle="1" w:styleId="afffffffffffffffffffffffff4">
    <w:name w:val="Бакалавр"/>
    <w:basedOn w:val="ae"/>
    <w:rsid w:val="003E2CBE"/>
    <w:pPr>
      <w:suppressAutoHyphens w:val="0"/>
      <w:spacing w:line="360" w:lineRule="auto"/>
      <w:ind w:firstLine="567"/>
      <w:jc w:val="both"/>
    </w:pPr>
    <w:rPr>
      <w:rFonts w:ascii="UkrainianSchoolBook" w:eastAsia="Times New Roman" w:hAnsi="UkrainianSchoolBook" w:cs="Times New Roman"/>
      <w:sz w:val="28"/>
      <w:szCs w:val="28"/>
      <w:lang w:val="uk-UA" w:eastAsia="ru-RU"/>
    </w:rPr>
  </w:style>
  <w:style w:type="character" w:customStyle="1" w:styleId="WW8Num27z3">
    <w:name w:val="WW8Num27z3"/>
    <w:rsid w:val="00BC34E0"/>
    <w:rPr>
      <w:rFonts w:ascii="Symbol" w:hAnsi="Symbol"/>
    </w:rPr>
  </w:style>
  <w:style w:type="paragraph" w:customStyle="1" w:styleId="6f8">
    <w:name w:val="Текст выноски6"/>
    <w:basedOn w:val="ae"/>
    <w:rsid w:val="00BC34E0"/>
    <w:rPr>
      <w:rFonts w:ascii="Tahoma" w:eastAsia="Times New Roman" w:hAnsi="Tahoma" w:cs="Tahoma"/>
      <w:sz w:val="16"/>
      <w:szCs w:val="16"/>
    </w:rPr>
  </w:style>
  <w:style w:type="character" w:customStyle="1" w:styleId="s1">
    <w:name w:val="s1"/>
    <w:basedOn w:val="af"/>
    <w:rsid w:val="00393ADC"/>
    <w:rPr>
      <w:rFonts w:ascii="Times New Roman" w:hAnsi="Times New Roman" w:cs="Times New Roman"/>
    </w:rPr>
  </w:style>
  <w:style w:type="character" w:customStyle="1" w:styleId="textfull">
    <w:name w:val="textfull"/>
    <w:basedOn w:val="af"/>
    <w:rsid w:val="00393ADC"/>
    <w:rPr>
      <w:rFonts w:ascii="Times New Roman" w:hAnsi="Times New Roman" w:cs="Times New Roman"/>
    </w:rPr>
  </w:style>
  <w:style w:type="paragraph" w:customStyle="1" w:styleId="9d">
    <w:name w:val="Основной текст с отступом9"/>
    <w:basedOn w:val="ae"/>
    <w:rsid w:val="00393ADC"/>
    <w:pPr>
      <w:suppressAutoHyphens w:val="0"/>
    </w:pPr>
    <w:rPr>
      <w:rFonts w:ascii="Times New Roman" w:eastAsia="Times New Roman" w:hAnsi="Times New Roman" w:cs="Times New Roman"/>
      <w:i/>
      <w:iCs/>
      <w:lang w:val="tt-RU" w:eastAsia="ru-RU"/>
    </w:rPr>
  </w:style>
  <w:style w:type="character" w:customStyle="1" w:styleId="text21">
    <w:name w:val="text2"/>
    <w:basedOn w:val="af"/>
    <w:rsid w:val="00393ADC"/>
    <w:rPr>
      <w:rFonts w:ascii="Times New Roman" w:hAnsi="Times New Roman" w:cs="Times New Roman"/>
    </w:rPr>
  </w:style>
  <w:style w:type="character" w:customStyle="1" w:styleId="latin">
    <w:name w:val="latin"/>
    <w:basedOn w:val="af"/>
    <w:rsid w:val="00393ADC"/>
    <w:rPr>
      <w:rFonts w:ascii="Times New Roman" w:hAnsi="Times New Roman" w:cs="Times New Roman"/>
    </w:rPr>
  </w:style>
  <w:style w:type="character" w:customStyle="1" w:styleId="greek">
    <w:name w:val="greek"/>
    <w:basedOn w:val="af"/>
    <w:rsid w:val="00393ADC"/>
    <w:rPr>
      <w:rFonts w:ascii="Times New Roman" w:hAnsi="Times New Roman" w:cs="Times New Roman"/>
    </w:rPr>
  </w:style>
  <w:style w:type="character" w:customStyle="1" w:styleId="sem">
    <w:name w:val="sem"/>
    <w:basedOn w:val="af"/>
    <w:rsid w:val="00393ADC"/>
    <w:rPr>
      <w:rFonts w:ascii="Times New Roman" w:hAnsi="Times New Roman" w:cs="Times New Roman"/>
    </w:rPr>
  </w:style>
  <w:style w:type="character" w:customStyle="1" w:styleId="breadcrumb">
    <w:name w:val="breadcrumb"/>
    <w:basedOn w:val="af"/>
    <w:rsid w:val="00393ADC"/>
    <w:rPr>
      <w:rFonts w:ascii="Times New Roman" w:hAnsi="Times New Roman" w:cs="Times New Roman"/>
    </w:rPr>
  </w:style>
  <w:style w:type="paragraph" w:customStyle="1" w:styleId="BodyText25">
    <w:name w:val="Body Text 25"/>
    <w:basedOn w:val="ae"/>
    <w:rsid w:val="00830E48"/>
    <w:pPr>
      <w:suppressAutoHyphens w:val="0"/>
      <w:autoSpaceDE w:val="0"/>
      <w:autoSpaceDN w:val="0"/>
      <w:adjustRightInd w:val="0"/>
      <w:spacing w:line="360" w:lineRule="auto"/>
      <w:ind w:firstLine="680"/>
      <w:jc w:val="both"/>
    </w:pPr>
    <w:rPr>
      <w:rFonts w:ascii="Times New Roman" w:eastAsia="Times New Roman" w:hAnsi="Times New Roman" w:cs="Times New Roman"/>
      <w:sz w:val="28"/>
      <w:szCs w:val="28"/>
      <w:lang w:eastAsia="ru-RU"/>
    </w:rPr>
  </w:style>
  <w:style w:type="paragraph" w:customStyle="1" w:styleId="ind2">
    <w:name w:val="ind2"/>
    <w:basedOn w:val="ae"/>
    <w:rsid w:val="00830E48"/>
    <w:pPr>
      <w:suppressAutoHyphens w:val="0"/>
      <w:spacing w:before="100" w:beforeAutospacing="1" w:after="100" w:afterAutospacing="1"/>
    </w:pPr>
    <w:rPr>
      <w:rFonts w:ascii="Courier New" w:eastAsia="Times New Roman" w:hAnsi="Courier New" w:cs="Courier New"/>
      <w:sz w:val="22"/>
      <w:szCs w:val="22"/>
      <w:lang w:eastAsia="ru-RU"/>
    </w:rPr>
  </w:style>
  <w:style w:type="paragraph" w:customStyle="1" w:styleId="1ffffffff8">
    <w:name w:val="Загол 1"/>
    <w:basedOn w:val="1"/>
    <w:autoRedefine/>
    <w:rsid w:val="00830E48"/>
    <w:pPr>
      <w:numPr>
        <w:numId w:val="0"/>
      </w:numPr>
      <w:suppressAutoHyphens w:val="0"/>
      <w:spacing w:before="0" w:after="240" w:line="360" w:lineRule="auto"/>
      <w:contextualSpacing/>
      <w:jc w:val="center"/>
    </w:pPr>
    <w:rPr>
      <w:rFonts w:ascii="Arial" w:eastAsia="Times New Roman" w:hAnsi="Arial" w:cs="Times New Roman"/>
      <w:caps/>
      <w:kern w:val="32"/>
      <w:sz w:val="28"/>
      <w:szCs w:val="28"/>
      <w:lang w:val="uk-UA" w:eastAsia="ru-RU"/>
    </w:rPr>
  </w:style>
  <w:style w:type="paragraph" w:customStyle="1" w:styleId="2ffffff7">
    <w:name w:val="Загол 2"/>
    <w:basedOn w:val="1"/>
    <w:autoRedefine/>
    <w:rsid w:val="00830E48"/>
    <w:pPr>
      <w:numPr>
        <w:numId w:val="0"/>
      </w:numPr>
      <w:suppressAutoHyphens w:val="0"/>
      <w:spacing w:before="120" w:after="120"/>
      <w:contextualSpacing/>
    </w:pPr>
    <w:rPr>
      <w:rFonts w:ascii="Times New Roman" w:eastAsia="Times New Roman" w:hAnsi="Times New Roman" w:cs="Times New Roman"/>
      <w:caps/>
      <w:kern w:val="32"/>
      <w:sz w:val="28"/>
      <w:lang w:val="uk-UA" w:eastAsia="ru-RU"/>
    </w:rPr>
  </w:style>
  <w:style w:type="character" w:customStyle="1" w:styleId="2ffffff8">
    <w:name w:val="Загол 2 Знак"/>
    <w:basedOn w:val="13"/>
    <w:rsid w:val="00830E48"/>
    <w:rPr>
      <w:rFonts w:ascii="Arial" w:hAnsi="Arial" w:cs="Arial"/>
      <w:b/>
      <w:bCs/>
      <w:caps/>
      <w:kern w:val="32"/>
      <w:sz w:val="28"/>
      <w:szCs w:val="32"/>
      <w:lang w:val="uk-UA" w:eastAsia="ru-RU" w:bidi="ar-SA"/>
    </w:rPr>
  </w:style>
  <w:style w:type="paragraph" w:customStyle="1" w:styleId="5ff1">
    <w:name w:val="Загол 5"/>
    <w:basedOn w:val="5"/>
    <w:autoRedefine/>
    <w:rsid w:val="00830E48"/>
    <w:pPr>
      <w:keepNext w:val="0"/>
      <w:widowControl/>
      <w:numPr>
        <w:ilvl w:val="0"/>
        <w:numId w:val="0"/>
      </w:numPr>
      <w:suppressAutoHyphens w:val="0"/>
      <w:spacing w:before="60" w:after="60" w:line="360" w:lineRule="auto"/>
      <w:contextualSpacing/>
      <w:jc w:val="left"/>
    </w:pPr>
    <w:rPr>
      <w:rFonts w:ascii="Times New Roman" w:eastAsia="Times New Roman" w:hAnsi="Times New Roman" w:cs="Times New Roman"/>
      <w:bCs/>
      <w:i/>
      <w:iCs/>
      <w:szCs w:val="28"/>
      <w:lang w:val="uk-UA" w:eastAsia="ru-RU"/>
    </w:rPr>
  </w:style>
  <w:style w:type="paragraph" w:customStyle="1" w:styleId="4ffa">
    <w:name w:val="Загол 4"/>
    <w:basedOn w:val="ae"/>
    <w:autoRedefine/>
    <w:rsid w:val="00830E48"/>
    <w:pPr>
      <w:keepNext/>
      <w:suppressAutoHyphens w:val="0"/>
      <w:spacing w:before="60" w:after="60" w:line="360" w:lineRule="auto"/>
      <w:contextualSpacing/>
      <w:outlineLvl w:val="2"/>
    </w:pPr>
    <w:rPr>
      <w:rFonts w:ascii="Times New Roman" w:eastAsia="Times New Roman" w:hAnsi="Times New Roman" w:cs="Arial"/>
      <w:b/>
      <w:bCs/>
      <w:sz w:val="28"/>
      <w:szCs w:val="28"/>
      <w:lang w:val="uk-UA" w:eastAsia="ru-RU"/>
    </w:rPr>
  </w:style>
  <w:style w:type="paragraph" w:customStyle="1" w:styleId="3ffff0">
    <w:name w:val="Загол 3"/>
    <w:basedOn w:val="ae"/>
    <w:autoRedefine/>
    <w:rsid w:val="00830E48"/>
    <w:pPr>
      <w:keepNext/>
      <w:tabs>
        <w:tab w:val="left" w:pos="2949"/>
        <w:tab w:val="center" w:pos="5031"/>
      </w:tabs>
      <w:suppressAutoHyphens w:val="0"/>
      <w:spacing w:line="360" w:lineRule="auto"/>
      <w:ind w:firstLine="709"/>
      <w:contextualSpacing/>
      <w:jc w:val="both"/>
      <w:outlineLvl w:val="2"/>
    </w:pPr>
    <w:rPr>
      <w:rFonts w:ascii="Times New Roman" w:eastAsia="Times New Roman" w:hAnsi="Times New Roman" w:cs="Times New Roman"/>
      <w:b/>
      <w:bCs/>
      <w:sz w:val="28"/>
      <w:szCs w:val="28"/>
      <w:lang w:val="uk-UA" w:eastAsia="ru-RU"/>
    </w:rPr>
  </w:style>
  <w:style w:type="paragraph" w:customStyle="1" w:styleId="BodyText24">
    <w:name w:val="Body Text 24"/>
    <w:basedOn w:val="ae"/>
    <w:rsid w:val="00830E48"/>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color w:val="800080"/>
      <w:sz w:val="28"/>
      <w:szCs w:val="28"/>
      <w:lang w:eastAsia="ru-RU"/>
    </w:rPr>
  </w:style>
  <w:style w:type="paragraph" w:customStyle="1" w:styleId="caaieiaie32">
    <w:name w:val="caaieiaie32"/>
    <w:basedOn w:val="ae"/>
    <w:rsid w:val="00830E48"/>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8"/>
      <w:lang w:eastAsia="ru-RU"/>
    </w:rPr>
  </w:style>
  <w:style w:type="paragraph" w:styleId="afffffffffffffffffffffffff5">
    <w:name w:val="toa heading"/>
    <w:basedOn w:val="ae"/>
    <w:next w:val="ae"/>
    <w:semiHidden/>
    <w:rsid w:val="00830E48"/>
    <w:pPr>
      <w:suppressAutoHyphens w:val="0"/>
      <w:spacing w:before="120"/>
    </w:pPr>
    <w:rPr>
      <w:rFonts w:ascii="Arial" w:eastAsia="Times New Roman" w:hAnsi="Arial" w:cs="Arial"/>
      <w:b/>
      <w:bCs/>
      <w:lang w:eastAsia="ru-RU"/>
    </w:rPr>
  </w:style>
  <w:style w:type="paragraph" w:styleId="afffffffffffffffffffffffff6">
    <w:name w:val="table of authorities"/>
    <w:basedOn w:val="ae"/>
    <w:next w:val="ae"/>
    <w:semiHidden/>
    <w:rsid w:val="00830E48"/>
    <w:pPr>
      <w:suppressAutoHyphens w:val="0"/>
      <w:ind w:left="240" w:hanging="240"/>
    </w:pPr>
    <w:rPr>
      <w:rFonts w:ascii="Times New Roman" w:eastAsia="Times New Roman" w:hAnsi="Times New Roman" w:cs="Times New Roman"/>
      <w:lang w:eastAsia="ru-RU"/>
    </w:rPr>
  </w:style>
  <w:style w:type="paragraph" w:styleId="afffffff6">
    <w:name w:val="macro"/>
    <w:link w:val="afffffff5"/>
    <w:semiHidden/>
    <w:rsid w:val="00830E48"/>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9">
    <w:name w:val="Текст макроса Знак1"/>
    <w:basedOn w:val="af"/>
    <w:uiPriority w:val="99"/>
    <w:semiHidden/>
    <w:rsid w:val="00830E48"/>
    <w:rPr>
      <w:rFonts w:ascii="Consolas" w:eastAsia="Garamond" w:hAnsi="Consolas" w:cs="Consolas"/>
      <w:lang w:eastAsia="ar-SA"/>
    </w:rPr>
  </w:style>
  <w:style w:type="paragraph" w:styleId="4ffb">
    <w:name w:val="index 4"/>
    <w:basedOn w:val="ae"/>
    <w:next w:val="ae"/>
    <w:autoRedefine/>
    <w:semiHidden/>
    <w:rsid w:val="00830E48"/>
    <w:pPr>
      <w:suppressAutoHyphens w:val="0"/>
      <w:ind w:left="960" w:hanging="240"/>
    </w:pPr>
    <w:rPr>
      <w:rFonts w:ascii="Times New Roman" w:eastAsia="Times New Roman" w:hAnsi="Times New Roman" w:cs="Times New Roman"/>
      <w:lang w:eastAsia="ru-RU"/>
    </w:rPr>
  </w:style>
  <w:style w:type="paragraph" w:styleId="5ff2">
    <w:name w:val="index 5"/>
    <w:basedOn w:val="ae"/>
    <w:next w:val="ae"/>
    <w:autoRedefine/>
    <w:semiHidden/>
    <w:rsid w:val="00830E48"/>
    <w:pPr>
      <w:suppressAutoHyphens w:val="0"/>
      <w:ind w:left="1200" w:hanging="240"/>
    </w:pPr>
    <w:rPr>
      <w:rFonts w:ascii="Times New Roman" w:eastAsia="Times New Roman" w:hAnsi="Times New Roman" w:cs="Times New Roman"/>
      <w:lang w:eastAsia="ru-RU"/>
    </w:rPr>
  </w:style>
  <w:style w:type="paragraph" w:styleId="6f9">
    <w:name w:val="index 6"/>
    <w:basedOn w:val="ae"/>
    <w:next w:val="ae"/>
    <w:autoRedefine/>
    <w:semiHidden/>
    <w:rsid w:val="00830E48"/>
    <w:pPr>
      <w:suppressAutoHyphens w:val="0"/>
      <w:ind w:left="1440" w:hanging="240"/>
    </w:pPr>
    <w:rPr>
      <w:rFonts w:ascii="Times New Roman" w:eastAsia="Times New Roman" w:hAnsi="Times New Roman" w:cs="Times New Roman"/>
      <w:lang w:eastAsia="ru-RU"/>
    </w:rPr>
  </w:style>
  <w:style w:type="paragraph" w:styleId="7f0">
    <w:name w:val="index 7"/>
    <w:basedOn w:val="ae"/>
    <w:next w:val="ae"/>
    <w:autoRedefine/>
    <w:semiHidden/>
    <w:rsid w:val="00830E48"/>
    <w:pPr>
      <w:suppressAutoHyphens w:val="0"/>
      <w:ind w:left="1680" w:hanging="240"/>
    </w:pPr>
    <w:rPr>
      <w:rFonts w:ascii="Times New Roman" w:eastAsia="Times New Roman" w:hAnsi="Times New Roman" w:cs="Times New Roman"/>
      <w:lang w:eastAsia="ru-RU"/>
    </w:rPr>
  </w:style>
  <w:style w:type="paragraph" w:styleId="8f">
    <w:name w:val="index 8"/>
    <w:basedOn w:val="ae"/>
    <w:next w:val="ae"/>
    <w:autoRedefine/>
    <w:semiHidden/>
    <w:rsid w:val="00830E48"/>
    <w:pPr>
      <w:suppressAutoHyphens w:val="0"/>
      <w:ind w:left="1920" w:hanging="240"/>
    </w:pPr>
    <w:rPr>
      <w:rFonts w:ascii="Times New Roman" w:eastAsia="Times New Roman" w:hAnsi="Times New Roman" w:cs="Times New Roman"/>
      <w:lang w:eastAsia="ru-RU"/>
    </w:rPr>
  </w:style>
  <w:style w:type="paragraph" w:styleId="9e">
    <w:name w:val="index 9"/>
    <w:basedOn w:val="ae"/>
    <w:next w:val="ae"/>
    <w:autoRedefine/>
    <w:semiHidden/>
    <w:rsid w:val="00830E48"/>
    <w:pPr>
      <w:suppressAutoHyphens w:val="0"/>
      <w:ind w:left="2160" w:hanging="240"/>
    </w:pPr>
    <w:rPr>
      <w:rFonts w:ascii="Times New Roman" w:eastAsia="Times New Roman" w:hAnsi="Times New Roman" w:cs="Times New Roman"/>
      <w:lang w:eastAsia="ru-RU"/>
    </w:rPr>
  </w:style>
  <w:style w:type="paragraph" w:customStyle="1" w:styleId="afffffffffffffffffffffffff7">
    <w:name w:val="Литература"/>
    <w:basedOn w:val="affffffffff2"/>
    <w:autoRedefine/>
    <w:rsid w:val="00830E48"/>
    <w:pPr>
      <w:suppressAutoHyphens w:val="0"/>
      <w:ind w:firstLine="709"/>
    </w:pPr>
    <w:rPr>
      <w:rFonts w:ascii="Times New Roman" w:eastAsia="Times New Roman" w:hAnsi="Times New Roman" w:cs="Times New Roman"/>
      <w:lang w:val="uk-UA" w:eastAsia="ru-RU"/>
    </w:rPr>
  </w:style>
  <w:style w:type="paragraph" w:customStyle="1" w:styleId="14f0">
    <w:name w:val="Обычный14"/>
    <w:rsid w:val="00250702"/>
    <w:pPr>
      <w:widowControl w:val="0"/>
      <w:spacing w:line="360" w:lineRule="atLeast"/>
      <w:jc w:val="both"/>
    </w:pPr>
    <w:rPr>
      <w:rFonts w:ascii="Times New Roman" w:eastAsia="Times New Roman" w:hAnsi="Times New Roman" w:cs="Times New Roman"/>
      <w:sz w:val="24"/>
      <w:lang w:val="en-US"/>
    </w:rPr>
  </w:style>
  <w:style w:type="paragraph" w:customStyle="1" w:styleId="234">
    <w:name w:val="Список 23"/>
    <w:basedOn w:val="14f0"/>
    <w:rsid w:val="00250702"/>
    <w:pPr>
      <w:ind w:left="720" w:hanging="360"/>
    </w:pPr>
  </w:style>
  <w:style w:type="paragraph" w:customStyle="1" w:styleId="171">
    <w:name w:val="Основной текст17"/>
    <w:basedOn w:val="14f0"/>
    <w:rsid w:val="00250702"/>
    <w:pPr>
      <w:spacing w:after="120"/>
    </w:pPr>
  </w:style>
  <w:style w:type="paragraph" w:customStyle="1" w:styleId="HTML20">
    <w:name w:val="Стандартный HTML2"/>
    <w:basedOn w:val="14f0"/>
    <w:rsid w:val="002507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sz w:val="20"/>
    </w:rPr>
  </w:style>
  <w:style w:type="paragraph" w:customStyle="1" w:styleId="7f1">
    <w:name w:val="Обычный (веб)7"/>
    <w:basedOn w:val="14f0"/>
    <w:rsid w:val="00250702"/>
    <w:pPr>
      <w:spacing w:before="100" w:after="75"/>
    </w:pPr>
    <w:rPr>
      <w:rFonts w:ascii="Arial" w:hAnsi="Arial"/>
      <w:color w:val="000000"/>
      <w:sz w:val="20"/>
      <w:lang w:val="ru-RU"/>
    </w:rPr>
  </w:style>
  <w:style w:type="paragraph" w:customStyle="1" w:styleId="2ffffff9">
    <w:name w:val="Текст сноски2"/>
    <w:basedOn w:val="14f0"/>
    <w:rsid w:val="00250702"/>
    <w:rPr>
      <w:sz w:val="20"/>
    </w:rPr>
  </w:style>
  <w:style w:type="character" w:customStyle="1" w:styleId="7f2">
    <w:name w:val="Гиперссылка7"/>
    <w:rsid w:val="00250702"/>
    <w:rPr>
      <w:color w:val="000000"/>
    </w:rPr>
  </w:style>
  <w:style w:type="character" w:customStyle="1" w:styleId="4ffc">
    <w:name w:val="Номер страницы4"/>
    <w:basedOn w:val="af"/>
    <w:rsid w:val="00250702"/>
  </w:style>
  <w:style w:type="paragraph" w:customStyle="1" w:styleId="5ff3">
    <w:name w:val="Верхний колонтитул5"/>
    <w:basedOn w:val="14f0"/>
    <w:rsid w:val="00250702"/>
    <w:pPr>
      <w:tabs>
        <w:tab w:val="center" w:pos="4320"/>
        <w:tab w:val="right" w:pos="8640"/>
      </w:tabs>
    </w:pPr>
  </w:style>
  <w:style w:type="paragraph" w:customStyle="1" w:styleId="11f6">
    <w:name w:val="Оглавление 11"/>
    <w:basedOn w:val="14f0"/>
    <w:next w:val="14f0"/>
    <w:autoRedefine/>
    <w:rsid w:val="00250702"/>
    <w:pPr>
      <w:tabs>
        <w:tab w:val="right" w:leader="dot" w:pos="10260"/>
      </w:tabs>
      <w:spacing w:line="360" w:lineRule="auto"/>
    </w:pPr>
    <w:rPr>
      <w:b/>
      <w:sz w:val="28"/>
    </w:rPr>
  </w:style>
  <w:style w:type="paragraph" w:customStyle="1" w:styleId="21f2">
    <w:name w:val="Оглавление 21"/>
    <w:basedOn w:val="14f0"/>
    <w:next w:val="14f0"/>
    <w:autoRedefine/>
    <w:rsid w:val="00250702"/>
    <w:pPr>
      <w:tabs>
        <w:tab w:val="left" w:pos="1080"/>
        <w:tab w:val="right" w:leader="dot" w:pos="10260"/>
      </w:tabs>
      <w:spacing w:line="360" w:lineRule="auto"/>
      <w:ind w:firstLine="540"/>
    </w:pPr>
    <w:rPr>
      <w:sz w:val="28"/>
    </w:rPr>
  </w:style>
  <w:style w:type="paragraph" w:customStyle="1" w:styleId="31c">
    <w:name w:val="Оглавление 31"/>
    <w:basedOn w:val="14f0"/>
    <w:next w:val="14f0"/>
    <w:autoRedefine/>
    <w:rsid w:val="00250702"/>
    <w:pPr>
      <w:tabs>
        <w:tab w:val="right" w:leader="dot" w:pos="10260"/>
      </w:tabs>
      <w:spacing w:line="360" w:lineRule="auto"/>
      <w:ind w:firstLine="720"/>
    </w:pPr>
    <w:rPr>
      <w:sz w:val="28"/>
    </w:rPr>
  </w:style>
  <w:style w:type="paragraph" w:customStyle="1" w:styleId="417">
    <w:name w:val="Оглавление 41"/>
    <w:basedOn w:val="14f0"/>
    <w:next w:val="14f0"/>
    <w:autoRedefine/>
    <w:rsid w:val="00250702"/>
    <w:pPr>
      <w:tabs>
        <w:tab w:val="right" w:leader="dot" w:pos="10260"/>
      </w:tabs>
      <w:spacing w:line="360" w:lineRule="auto"/>
      <w:ind w:firstLine="1080"/>
    </w:pPr>
    <w:rPr>
      <w:sz w:val="28"/>
    </w:rPr>
  </w:style>
  <w:style w:type="paragraph" w:customStyle="1" w:styleId="154">
    <w:name w:val="Заголовок 15"/>
    <w:basedOn w:val="14f0"/>
    <w:next w:val="14f0"/>
    <w:rsid w:val="00250702"/>
    <w:pPr>
      <w:keepNext/>
      <w:spacing w:before="240" w:after="60"/>
      <w:outlineLvl w:val="0"/>
    </w:pPr>
    <w:rPr>
      <w:rFonts w:ascii="Arial" w:hAnsi="Arial"/>
      <w:b/>
      <w:kern w:val="32"/>
      <w:sz w:val="32"/>
    </w:rPr>
  </w:style>
  <w:style w:type="paragraph" w:customStyle="1" w:styleId="243">
    <w:name w:val="Заголовок 24"/>
    <w:basedOn w:val="14f0"/>
    <w:next w:val="14f0"/>
    <w:rsid w:val="00250702"/>
    <w:pPr>
      <w:keepNext/>
      <w:spacing w:before="240" w:after="60"/>
      <w:outlineLvl w:val="1"/>
    </w:pPr>
    <w:rPr>
      <w:rFonts w:ascii="Arial" w:hAnsi="Arial"/>
      <w:b/>
      <w:i/>
      <w:sz w:val="28"/>
    </w:rPr>
  </w:style>
  <w:style w:type="paragraph" w:customStyle="1" w:styleId="343">
    <w:name w:val="Заголовок 34"/>
    <w:basedOn w:val="14f0"/>
    <w:next w:val="14f0"/>
    <w:rsid w:val="00250702"/>
    <w:pPr>
      <w:keepNext/>
      <w:widowControl/>
      <w:spacing w:before="240" w:after="60" w:line="240" w:lineRule="auto"/>
      <w:jc w:val="left"/>
      <w:outlineLvl w:val="2"/>
    </w:pPr>
    <w:rPr>
      <w:rFonts w:ascii="Arial" w:hAnsi="Arial"/>
      <w:b/>
      <w:sz w:val="26"/>
      <w:lang w:val="da-DK"/>
    </w:rPr>
  </w:style>
  <w:style w:type="paragraph" w:customStyle="1" w:styleId="63">
    <w:name w:val="Заголовок 63"/>
    <w:basedOn w:val="14f0"/>
    <w:next w:val="14f0"/>
    <w:rsid w:val="00250702"/>
    <w:pPr>
      <w:numPr>
        <w:numId w:val="53"/>
      </w:numPr>
      <w:ind w:firstLine="709"/>
      <w:outlineLvl w:val="5"/>
    </w:pPr>
    <w:rPr>
      <w:sz w:val="20"/>
      <w:lang w:val="ru-RU"/>
    </w:rPr>
  </w:style>
  <w:style w:type="character" w:customStyle="1" w:styleId="9f">
    <w:name w:val="Основной шрифт абзаца9"/>
    <w:rsid w:val="00250702"/>
  </w:style>
  <w:style w:type="paragraph" w:customStyle="1" w:styleId="Overskrift3">
    <w:name w:val="Overskrift 3"/>
    <w:basedOn w:val="Default"/>
    <w:next w:val="Default"/>
    <w:rsid w:val="00250702"/>
    <w:pPr>
      <w:widowControl w:val="0"/>
      <w:suppressAutoHyphens w:val="0"/>
      <w:autoSpaceDE/>
      <w:spacing w:before="240" w:after="60" w:line="360" w:lineRule="atLeast"/>
      <w:jc w:val="both"/>
    </w:pPr>
    <w:rPr>
      <w:rFonts w:ascii="Comic Sans MS" w:eastAsia="Times New Roman" w:hAnsi="Comic Sans MS" w:cs="Times New Roman"/>
      <w:color w:val="auto"/>
      <w:szCs w:val="20"/>
      <w:lang w:eastAsia="ru-RU"/>
    </w:rPr>
  </w:style>
  <w:style w:type="paragraph" w:customStyle="1" w:styleId="3ffff1">
    <w:name w:val="Нижний колонтитул3"/>
    <w:basedOn w:val="14f0"/>
    <w:rsid w:val="00250702"/>
    <w:pPr>
      <w:tabs>
        <w:tab w:val="center" w:pos="4677"/>
        <w:tab w:val="right" w:pos="9355"/>
      </w:tabs>
    </w:pPr>
  </w:style>
  <w:style w:type="character" w:customStyle="1" w:styleId="3ffff2">
    <w:name w:val="Просмотренная гиперссылка3"/>
    <w:basedOn w:val="9f"/>
    <w:rsid w:val="00250702"/>
    <w:rPr>
      <w:color w:val="800080"/>
      <w:u w:val="single"/>
    </w:rPr>
  </w:style>
  <w:style w:type="paragraph" w:customStyle="1" w:styleId="Heading11">
    <w:name w:val="Heading 1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paragraph" w:customStyle="1" w:styleId="Heading31">
    <w:name w:val="Heading 3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character" w:customStyle="1" w:styleId="6fa">
    <w:name w:val="Знак сноски6"/>
    <w:basedOn w:val="9f"/>
    <w:rsid w:val="00250702"/>
    <w:rPr>
      <w:vertAlign w:val="superscript"/>
    </w:rPr>
  </w:style>
  <w:style w:type="character" w:customStyle="1" w:styleId="4ffd">
    <w:name w:val="Выделение4"/>
    <w:basedOn w:val="9f"/>
    <w:rsid w:val="00250702"/>
    <w:rPr>
      <w:i/>
    </w:rPr>
  </w:style>
  <w:style w:type="paragraph" w:customStyle="1" w:styleId="6fb">
    <w:name w:val="Подзаголовок6"/>
    <w:basedOn w:val="14f0"/>
    <w:rsid w:val="00250702"/>
    <w:pPr>
      <w:ind w:right="991"/>
      <w:jc w:val="center"/>
    </w:pPr>
    <w:rPr>
      <w:b/>
      <w:sz w:val="22"/>
      <w:lang w:val="en-GB"/>
    </w:rPr>
  </w:style>
  <w:style w:type="paragraph" w:customStyle="1" w:styleId="4ffe">
    <w:name w:val="Текст4"/>
    <w:basedOn w:val="14f0"/>
    <w:rsid w:val="00250702"/>
    <w:pPr>
      <w:spacing w:line="240" w:lineRule="auto"/>
      <w:jc w:val="left"/>
    </w:pPr>
    <w:rPr>
      <w:rFonts w:ascii="Courier New" w:hAnsi="Courier New"/>
      <w:sz w:val="20"/>
      <w:lang w:val="ru-RU"/>
    </w:rPr>
  </w:style>
  <w:style w:type="paragraph" w:customStyle="1" w:styleId="2ffffffa">
    <w:name w:val="Маркированный список2"/>
    <w:basedOn w:val="14f0"/>
    <w:autoRedefine/>
    <w:rsid w:val="00250702"/>
    <w:pPr>
      <w:widowControl/>
      <w:spacing w:line="240" w:lineRule="auto"/>
      <w:ind w:left="540" w:hanging="540"/>
    </w:pPr>
  </w:style>
  <w:style w:type="character" w:customStyle="1" w:styleId="goohl1">
    <w:name w:val="goohl1"/>
    <w:basedOn w:val="9f"/>
    <w:rsid w:val="00250702"/>
  </w:style>
  <w:style w:type="character" w:customStyle="1" w:styleId="goohl0">
    <w:name w:val="goohl0"/>
    <w:basedOn w:val="9f"/>
    <w:rsid w:val="00250702"/>
  </w:style>
  <w:style w:type="paragraph" w:customStyle="1" w:styleId="326">
    <w:name w:val="Список 32"/>
    <w:basedOn w:val="14f0"/>
    <w:rsid w:val="00250702"/>
    <w:pPr>
      <w:ind w:left="1080" w:hanging="360"/>
    </w:pPr>
  </w:style>
  <w:style w:type="paragraph" w:customStyle="1" w:styleId="327">
    <w:name w:val="Продолжение списка 32"/>
    <w:basedOn w:val="14f0"/>
    <w:rsid w:val="00250702"/>
    <w:pPr>
      <w:spacing w:after="120"/>
      <w:ind w:left="1080"/>
    </w:pPr>
  </w:style>
  <w:style w:type="paragraph" w:customStyle="1" w:styleId="281">
    <w:name w:val="Основной текст 28"/>
    <w:basedOn w:val="14f0"/>
    <w:rsid w:val="00250702"/>
    <w:rPr>
      <w:color w:val="808080"/>
      <w:sz w:val="28"/>
      <w:lang w:val="ru-RU"/>
    </w:rPr>
  </w:style>
  <w:style w:type="character" w:customStyle="1" w:styleId="ipa">
    <w:name w:val="ipa"/>
    <w:basedOn w:val="9f"/>
    <w:rsid w:val="00250702"/>
  </w:style>
  <w:style w:type="character" w:customStyle="1" w:styleId="tocstyle1">
    <w:name w:val="toc_style1"/>
    <w:basedOn w:val="9f"/>
    <w:rsid w:val="00250702"/>
    <w:rPr>
      <w:rFonts w:ascii="Arial" w:hAnsi="Arial"/>
      <w:sz w:val="20"/>
    </w:rPr>
  </w:style>
  <w:style w:type="character" w:customStyle="1" w:styleId="style110">
    <w:name w:val="style11"/>
    <w:basedOn w:val="9f"/>
    <w:rsid w:val="00250702"/>
    <w:rPr>
      <w:b/>
      <w:sz w:val="36"/>
    </w:rPr>
  </w:style>
  <w:style w:type="paragraph" w:customStyle="1" w:styleId="NormalWeb13">
    <w:name w:val="Normal (Web)13"/>
    <w:basedOn w:val="14f0"/>
    <w:rsid w:val="00250702"/>
    <w:pPr>
      <w:widowControl/>
      <w:spacing w:line="240" w:lineRule="auto"/>
      <w:ind w:left="300"/>
      <w:jc w:val="left"/>
    </w:pPr>
  </w:style>
  <w:style w:type="paragraph" w:customStyle="1" w:styleId="155">
    <w:name w:val="Обычный15"/>
    <w:rsid w:val="00C466EE"/>
    <w:rPr>
      <w:rFonts w:ascii="Times New Roman" w:eastAsia="Times New Roman" w:hAnsi="Times New Roman" w:cs="Times New Roman"/>
      <w:sz w:val="24"/>
    </w:rPr>
  </w:style>
  <w:style w:type="paragraph" w:customStyle="1" w:styleId="163">
    <w:name w:val="Заголовок 16"/>
    <w:basedOn w:val="155"/>
    <w:next w:val="155"/>
    <w:rsid w:val="00C466EE"/>
    <w:pPr>
      <w:keepNext/>
      <w:spacing w:line="360" w:lineRule="auto"/>
      <w:ind w:firstLine="709"/>
      <w:jc w:val="center"/>
      <w:outlineLvl w:val="0"/>
    </w:pPr>
    <w:rPr>
      <w:b/>
      <w:sz w:val="32"/>
      <w:lang w:val="uk-UA"/>
    </w:rPr>
  </w:style>
  <w:style w:type="paragraph" w:customStyle="1" w:styleId="253">
    <w:name w:val="Заголовок 25"/>
    <w:basedOn w:val="155"/>
    <w:next w:val="155"/>
    <w:rsid w:val="00C466EE"/>
    <w:pPr>
      <w:keepNext/>
      <w:spacing w:line="360" w:lineRule="auto"/>
      <w:ind w:firstLine="709"/>
      <w:jc w:val="center"/>
      <w:outlineLvl w:val="1"/>
    </w:pPr>
    <w:rPr>
      <w:sz w:val="28"/>
      <w:lang w:val="uk-UA"/>
    </w:rPr>
  </w:style>
  <w:style w:type="paragraph" w:customStyle="1" w:styleId="353">
    <w:name w:val="Заголовок 35"/>
    <w:basedOn w:val="155"/>
    <w:next w:val="155"/>
    <w:rsid w:val="00C466EE"/>
    <w:pPr>
      <w:keepNext/>
      <w:ind w:firstLine="709"/>
      <w:jc w:val="both"/>
      <w:outlineLvl w:val="2"/>
    </w:pPr>
    <w:rPr>
      <w:sz w:val="28"/>
      <w:lang w:val="uk-UA"/>
    </w:rPr>
  </w:style>
  <w:style w:type="character" w:customStyle="1" w:styleId="10b">
    <w:name w:val="Основной шрифт абзаца10"/>
    <w:rsid w:val="00C466EE"/>
  </w:style>
  <w:style w:type="paragraph" w:customStyle="1" w:styleId="10c">
    <w:name w:val="Основной текст с отступом10"/>
    <w:basedOn w:val="155"/>
    <w:rsid w:val="00C466EE"/>
    <w:pPr>
      <w:ind w:firstLine="709"/>
      <w:jc w:val="both"/>
    </w:pPr>
    <w:rPr>
      <w:lang w:val="uk-UA"/>
    </w:rPr>
  </w:style>
  <w:style w:type="paragraph" w:customStyle="1" w:styleId="6fc">
    <w:name w:val="Цитата6"/>
    <w:basedOn w:val="155"/>
    <w:rsid w:val="00C466EE"/>
    <w:pPr>
      <w:spacing w:line="360" w:lineRule="auto"/>
      <w:ind w:left="113" w:right="113" w:firstLine="709"/>
      <w:jc w:val="both"/>
    </w:pPr>
    <w:rPr>
      <w:sz w:val="28"/>
      <w:lang w:val="uk-UA"/>
    </w:rPr>
  </w:style>
  <w:style w:type="paragraph" w:customStyle="1" w:styleId="290">
    <w:name w:val="Основной текст с отступом 29"/>
    <w:basedOn w:val="155"/>
    <w:rsid w:val="00C466EE"/>
    <w:pPr>
      <w:spacing w:line="360" w:lineRule="auto"/>
      <w:ind w:firstLine="709"/>
      <w:jc w:val="both"/>
    </w:pPr>
    <w:rPr>
      <w:sz w:val="28"/>
      <w:lang w:val="uk-UA"/>
    </w:rPr>
  </w:style>
  <w:style w:type="paragraph" w:customStyle="1" w:styleId="382">
    <w:name w:val="Основной текст с отступом 38"/>
    <w:basedOn w:val="155"/>
    <w:rsid w:val="00C466EE"/>
    <w:pPr>
      <w:spacing w:line="360" w:lineRule="auto"/>
      <w:ind w:firstLine="709"/>
      <w:jc w:val="center"/>
      <w:outlineLvl w:val="0"/>
    </w:pPr>
    <w:rPr>
      <w:b/>
      <w:sz w:val="28"/>
      <w:lang w:val="uk-UA"/>
    </w:rPr>
  </w:style>
  <w:style w:type="paragraph" w:customStyle="1" w:styleId="181">
    <w:name w:val="Основной текст18"/>
    <w:basedOn w:val="155"/>
    <w:rsid w:val="00C466EE"/>
    <w:pPr>
      <w:spacing w:after="120"/>
    </w:pPr>
  </w:style>
  <w:style w:type="paragraph" w:customStyle="1" w:styleId="291">
    <w:name w:val="Основной текст 29"/>
    <w:basedOn w:val="155"/>
    <w:rsid w:val="00C466EE"/>
    <w:pPr>
      <w:spacing w:after="120" w:line="480" w:lineRule="auto"/>
    </w:pPr>
  </w:style>
  <w:style w:type="character" w:customStyle="1" w:styleId="8f0">
    <w:name w:val="Гиперссылка8"/>
    <w:basedOn w:val="10b"/>
    <w:rsid w:val="00C466EE"/>
    <w:rPr>
      <w:color w:val="0000FF"/>
      <w:u w:val="single"/>
    </w:rPr>
  </w:style>
  <w:style w:type="paragraph" w:customStyle="1" w:styleId="3ffff3">
    <w:name w:val="Текст сноски3"/>
    <w:basedOn w:val="155"/>
    <w:rsid w:val="00C466EE"/>
    <w:rPr>
      <w:sz w:val="20"/>
    </w:rPr>
  </w:style>
  <w:style w:type="character" w:customStyle="1" w:styleId="7f3">
    <w:name w:val="Знак сноски7"/>
    <w:basedOn w:val="10b"/>
    <w:rsid w:val="00C466EE"/>
    <w:rPr>
      <w:vertAlign w:val="superscript"/>
    </w:rPr>
  </w:style>
  <w:style w:type="paragraph" w:customStyle="1" w:styleId="6fd">
    <w:name w:val="Верхний колонтитул6"/>
    <w:basedOn w:val="155"/>
    <w:rsid w:val="00C466EE"/>
    <w:pPr>
      <w:tabs>
        <w:tab w:val="center" w:pos="4677"/>
        <w:tab w:val="right" w:pos="9355"/>
      </w:tabs>
    </w:pPr>
  </w:style>
  <w:style w:type="character" w:customStyle="1" w:styleId="5ff4">
    <w:name w:val="Номер страницы5"/>
    <w:basedOn w:val="10b"/>
    <w:rsid w:val="00C466EE"/>
  </w:style>
  <w:style w:type="paragraph" w:customStyle="1" w:styleId="-f">
    <w:name w:val="ж-осн"/>
    <w:basedOn w:val="ae"/>
    <w:rsid w:val="00391697"/>
    <w:pPr>
      <w:suppressAutoHyphens w:val="0"/>
      <w:autoSpaceDE w:val="0"/>
      <w:autoSpaceDN w:val="0"/>
      <w:ind w:firstLine="720"/>
      <w:jc w:val="both"/>
    </w:pPr>
    <w:rPr>
      <w:rFonts w:ascii="Times New Roman" w:eastAsia="Times New Roman" w:hAnsi="Times New Roman" w:cs="Times New Roman"/>
      <w:sz w:val="28"/>
      <w:szCs w:val="28"/>
      <w:lang w:val="uk-UA" w:eastAsia="ru-RU"/>
    </w:rPr>
  </w:style>
  <w:style w:type="paragraph" w:customStyle="1" w:styleId="afffffffffffffffffffffffff8">
    <w:name w:val="Журнал К"/>
    <w:rsid w:val="00391697"/>
    <w:pPr>
      <w:widowControl w:val="0"/>
      <w:ind w:firstLine="357"/>
      <w:jc w:val="both"/>
    </w:pPr>
    <w:rPr>
      <w:rFonts w:ascii="Times New Roman" w:eastAsia="Times New Roman" w:hAnsi="Times New Roman" w:cs="Times New Roman"/>
    </w:rPr>
  </w:style>
  <w:style w:type="paragraph" w:customStyle="1" w:styleId="afffffffffffffffffffffffff9">
    <w:name w:val="Нормальний текст"/>
    <w:basedOn w:val="ae"/>
    <w:rsid w:val="00391697"/>
    <w:pPr>
      <w:suppressAutoHyphens w:val="0"/>
      <w:spacing w:before="120"/>
      <w:ind w:firstLine="567"/>
    </w:pPr>
    <w:rPr>
      <w:rFonts w:ascii="Antiqua" w:eastAsia="Times New Roman" w:hAnsi="Antiqua" w:cs="Times New Roman"/>
      <w:sz w:val="26"/>
      <w:szCs w:val="20"/>
      <w:lang w:val="uk-UA" w:eastAsia="ru-RU"/>
    </w:rPr>
  </w:style>
  <w:style w:type="paragraph" w:customStyle="1" w:styleId="a31">
    <w:name w:val="a3"/>
    <w:basedOn w:val="ae"/>
    <w:rsid w:val="00391697"/>
    <w:pPr>
      <w:suppressAutoHyphens w:val="0"/>
      <w:spacing w:before="60" w:after="60"/>
      <w:ind w:firstLine="567"/>
      <w:jc w:val="both"/>
    </w:pPr>
    <w:rPr>
      <w:rFonts w:ascii="Verdana" w:eastAsia="Times New Roman" w:hAnsi="Verdana" w:cs="Times New Roman"/>
      <w:sz w:val="16"/>
      <w:szCs w:val="16"/>
      <w:lang w:eastAsia="ru-RU"/>
    </w:rPr>
  </w:style>
  <w:style w:type="character" w:customStyle="1" w:styleId="939">
    <w:name w:val="Гиперссылка939"/>
    <w:basedOn w:val="af"/>
    <w:rsid w:val="00391697"/>
    <w:rPr>
      <w:strike w:val="0"/>
      <w:dstrike w:val="0"/>
      <w:color w:val="731E1E"/>
      <w:u w:val="none"/>
      <w:effect w:val="none"/>
    </w:rPr>
  </w:style>
  <w:style w:type="table" w:styleId="1ffffffffa">
    <w:name w:val="Table Grid 1"/>
    <w:basedOn w:val="af0"/>
    <w:rsid w:val="00391697"/>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fffffffffffffffffffffffa">
    <w:name w:val="Table Elegant"/>
    <w:basedOn w:val="af0"/>
    <w:rsid w:val="00391697"/>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ffffffffb">
    <w:name w:val="îáû÷íûé1"/>
    <w:basedOn w:val="ae"/>
    <w:rsid w:val="00C9272C"/>
    <w:pPr>
      <w:suppressAutoHyphens w:val="0"/>
      <w:spacing w:line="190" w:lineRule="exact"/>
      <w:ind w:firstLine="170"/>
      <w:jc w:val="both"/>
    </w:pPr>
    <w:rPr>
      <w:rFonts w:ascii="Times New Roman" w:eastAsia="Times New Roman" w:hAnsi="Times New Roman" w:cs="Times New Roman"/>
      <w:sz w:val="18"/>
      <w:szCs w:val="20"/>
      <w:lang w:eastAsia="ru-RU"/>
    </w:rPr>
  </w:style>
  <w:style w:type="character" w:customStyle="1" w:styleId="Sample">
    <w:name w:val="Sample"/>
    <w:rsid w:val="00C9272C"/>
    <w:rPr>
      <w:rFonts w:ascii="Courier New" w:hAnsi="Courier New"/>
    </w:rPr>
  </w:style>
  <w:style w:type="paragraph" w:customStyle="1" w:styleId="164">
    <w:name w:val="Обычный16"/>
    <w:rsid w:val="00C9272C"/>
    <w:pPr>
      <w:spacing w:before="100" w:after="100"/>
    </w:pPr>
    <w:rPr>
      <w:rFonts w:ascii="Times New Roman" w:eastAsia="Times New Roman" w:hAnsi="Times New Roman" w:cs="Times New Roman"/>
      <w:snapToGrid w:val="0"/>
      <w:sz w:val="24"/>
      <w:lang w:val="uk-UA"/>
    </w:rPr>
  </w:style>
  <w:style w:type="character" w:customStyle="1" w:styleId="epiccontent">
    <w:name w:val="epiccontent"/>
    <w:basedOn w:val="af"/>
    <w:rsid w:val="00C9272C"/>
  </w:style>
  <w:style w:type="paragraph" w:customStyle="1" w:styleId="12b">
    <w:name w:val="Основной текст с отступом12"/>
    <w:basedOn w:val="ae"/>
    <w:rsid w:val="00F54237"/>
    <w:pPr>
      <w:suppressAutoHyphens w:val="0"/>
      <w:spacing w:line="360" w:lineRule="auto"/>
      <w:ind w:firstLine="708"/>
      <w:jc w:val="both"/>
    </w:pPr>
    <w:rPr>
      <w:rFonts w:ascii="Times New Roman" w:eastAsia="Times New Roman" w:hAnsi="Times New Roman" w:cs="Times New Roman"/>
      <w:b/>
      <w:bCs/>
      <w:sz w:val="28"/>
      <w:szCs w:val="28"/>
      <w:lang w:val="uk-UA" w:eastAsia="ru-RU"/>
    </w:rPr>
  </w:style>
  <w:style w:type="paragraph" w:customStyle="1" w:styleId="1ffffffffc">
    <w:name w:val="Заголовок 1а"/>
    <w:basedOn w:val="1"/>
    <w:next w:val="affffffffff2"/>
    <w:rsid w:val="003A266A"/>
    <w:pPr>
      <w:numPr>
        <w:numId w:val="0"/>
      </w:numPr>
      <w:suppressAutoHyphens w:val="0"/>
      <w:spacing w:before="0" w:after="0" w:line="360" w:lineRule="auto"/>
      <w:ind w:left="720"/>
    </w:pPr>
    <w:rPr>
      <w:rFonts w:ascii="Times New Roman" w:eastAsia="Times New Roman" w:hAnsi="Times New Roman" w:cs="Times New Roman"/>
      <w:b w:val="0"/>
      <w:bCs w:val="0"/>
      <w:caps/>
      <w:kern w:val="28"/>
      <w:sz w:val="28"/>
      <w:szCs w:val="20"/>
      <w:lang w:val="uk-UA" w:eastAsia="ru-RU"/>
    </w:rPr>
  </w:style>
  <w:style w:type="paragraph" w:customStyle="1" w:styleId="1ffffffffd">
    <w:name w:val="Заголовок 1б"/>
    <w:basedOn w:val="1ffffffffc"/>
    <w:next w:val="affffffffff2"/>
    <w:rsid w:val="003A266A"/>
    <w:pPr>
      <w:jc w:val="both"/>
    </w:pPr>
    <w:rPr>
      <w:caps w:val="0"/>
    </w:rPr>
  </w:style>
  <w:style w:type="paragraph" w:customStyle="1" w:styleId="afffffffffffffffffffffffffb">
    <w:name w:val="научный текст"/>
    <w:basedOn w:val="ae"/>
    <w:rsid w:val="003A266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vtoreferat">
    <w:name w:val="avtoreferat"/>
    <w:basedOn w:val="ae"/>
    <w:rsid w:val="00E56C98"/>
    <w:pPr>
      <w:suppressAutoHyphens w:val="0"/>
      <w:autoSpaceDE w:val="0"/>
      <w:autoSpaceDN w:val="0"/>
      <w:jc w:val="both"/>
    </w:pPr>
    <w:rPr>
      <w:rFonts w:ascii="Times New Roman" w:eastAsia="Times New Roman" w:hAnsi="Times New Roman" w:cs="Times New Roman"/>
      <w:sz w:val="20"/>
      <w:szCs w:val="20"/>
      <w:lang w:val="en-US" w:eastAsia="ru-RU"/>
    </w:rPr>
  </w:style>
  <w:style w:type="paragraph" w:customStyle="1" w:styleId="2100">
    <w:name w:val="Основной текст с отступом 210"/>
    <w:basedOn w:val="ae"/>
    <w:rsid w:val="00D66E16"/>
    <w:pPr>
      <w:suppressAutoHyphens w:val="0"/>
      <w:spacing w:line="360" w:lineRule="auto"/>
      <w:ind w:left="5040" w:firstLine="720"/>
      <w:jc w:val="both"/>
    </w:pPr>
    <w:rPr>
      <w:rFonts w:ascii="Times New Roman" w:eastAsia="Times New Roman" w:hAnsi="Times New Roman" w:cs="Times New Roman"/>
      <w:szCs w:val="20"/>
      <w:lang w:eastAsia="ru-RU"/>
    </w:rPr>
  </w:style>
  <w:style w:type="paragraph" w:customStyle="1" w:styleId="2101">
    <w:name w:val="Основной текст 210"/>
    <w:basedOn w:val="ae"/>
    <w:rsid w:val="00D66E16"/>
    <w:pPr>
      <w:suppressAutoHyphens w:val="0"/>
      <w:spacing w:after="120"/>
      <w:ind w:left="283"/>
    </w:pPr>
    <w:rPr>
      <w:rFonts w:ascii="Times New Roman" w:eastAsia="Times New Roman" w:hAnsi="Times New Roman" w:cs="Times New Roman"/>
      <w:sz w:val="20"/>
      <w:szCs w:val="20"/>
      <w:lang w:eastAsia="ru-RU"/>
    </w:rPr>
  </w:style>
  <w:style w:type="paragraph" w:customStyle="1" w:styleId="391">
    <w:name w:val="Основной текст с отступом 39"/>
    <w:basedOn w:val="ae"/>
    <w:rsid w:val="00D66E1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BodyText2">
    <w:name w:val="Body Text 2 Знак"/>
    <w:basedOn w:val="af"/>
    <w:rsid w:val="00D66E16"/>
    <w:rPr>
      <w:lang w:val="ru-RU" w:eastAsia="ru-RU" w:bidi="ar-SA"/>
    </w:rPr>
  </w:style>
  <w:style w:type="character" w:customStyle="1" w:styleId="longdesc1">
    <w:name w:val="long_desc1"/>
    <w:basedOn w:val="af"/>
    <w:rsid w:val="0019336D"/>
    <w:rPr>
      <w:rFonts w:ascii="Verdana" w:hAnsi="Verdana"/>
      <w:color w:val="000000"/>
      <w:sz w:val="20"/>
      <w:szCs w:val="20"/>
      <w:u w:val="none"/>
      <w:effect w:val="none"/>
    </w:rPr>
  </w:style>
  <w:style w:type="character" w:customStyle="1" w:styleId="intro">
    <w:name w:val="intro"/>
    <w:basedOn w:val="af"/>
    <w:rsid w:val="0019336D"/>
  </w:style>
  <w:style w:type="paragraph" w:customStyle="1" w:styleId="afffffffffffffffffffffffffc">
    <w:name w:val="автореферат"/>
    <w:basedOn w:val="ae"/>
    <w:rsid w:val="00DC2C8A"/>
    <w:pPr>
      <w:widowControl w:val="0"/>
      <w:suppressAutoHyphens w:val="0"/>
      <w:autoSpaceDE w:val="0"/>
      <w:autoSpaceDN w:val="0"/>
      <w:adjustRightInd w:val="0"/>
      <w:jc w:val="center"/>
    </w:pPr>
    <w:rPr>
      <w:rFonts w:ascii="Times New Roman" w:eastAsia="Times New Roman" w:hAnsi="Times New Roman" w:cs="Times New Roman"/>
      <w:lang w:eastAsia="ru-RU"/>
    </w:rPr>
  </w:style>
  <w:style w:type="paragraph" w:customStyle="1" w:styleId="Zagolovok2">
    <w:name w:val="Zagolovok 2"/>
    <w:basedOn w:val="ae"/>
    <w:rsid w:val="00334F38"/>
    <w:pPr>
      <w:suppressAutoHyphens w:val="0"/>
      <w:autoSpaceDE w:val="0"/>
      <w:autoSpaceDN w:val="0"/>
      <w:adjustRightInd w:val="0"/>
      <w:spacing w:line="288" w:lineRule="auto"/>
      <w:jc w:val="center"/>
      <w:textAlignment w:val="center"/>
    </w:pPr>
    <w:rPr>
      <w:rFonts w:ascii="PetersburgC" w:eastAsia="Times New Roman" w:hAnsi="PetersburgC" w:cs="PetersburgC"/>
      <w:b/>
      <w:bCs/>
      <w:color w:val="000000"/>
      <w:sz w:val="20"/>
      <w:szCs w:val="20"/>
      <w:lang w:val="uk-UA" w:eastAsia="uk-UA"/>
    </w:rPr>
  </w:style>
  <w:style w:type="paragraph" w:customStyle="1" w:styleId="Zagolovok0">
    <w:name w:val="Zagolovok"/>
    <w:basedOn w:val="Text4"/>
    <w:rsid w:val="00334F38"/>
    <w:pPr>
      <w:tabs>
        <w:tab w:val="clear" w:pos="283"/>
      </w:tabs>
      <w:suppressAutoHyphens w:val="0"/>
      <w:autoSpaceDE w:val="0"/>
      <w:autoSpaceDN w:val="0"/>
      <w:adjustRightInd w:val="0"/>
      <w:spacing w:line="288" w:lineRule="auto"/>
      <w:ind w:firstLine="0"/>
      <w:jc w:val="center"/>
      <w:textAlignment w:val="center"/>
    </w:pPr>
    <w:rPr>
      <w:rFonts w:ascii="PetersburgC" w:eastAsia="Times New Roman" w:hAnsi="PetersburgC" w:cs="PetersburgC"/>
      <w:b/>
      <w:bCs/>
      <w:caps/>
      <w:sz w:val="24"/>
      <w:szCs w:val="24"/>
      <w:lang w:val="uk-UA" w:eastAsia="uk-UA"/>
    </w:rPr>
  </w:style>
  <w:style w:type="paragraph" w:customStyle="1" w:styleId="Spisok--">
    <w:name w:val="Spisok--"/>
    <w:basedOn w:val="Text4"/>
    <w:rsid w:val="0027210E"/>
    <w:pPr>
      <w:tabs>
        <w:tab w:val="clear" w:pos="283"/>
      </w:tabs>
      <w:suppressAutoHyphens w:val="0"/>
      <w:autoSpaceDE w:val="0"/>
      <w:autoSpaceDN w:val="0"/>
      <w:adjustRightInd w:val="0"/>
      <w:spacing w:line="288" w:lineRule="auto"/>
      <w:ind w:left="397" w:hanging="170"/>
      <w:textAlignment w:val="center"/>
    </w:pPr>
    <w:rPr>
      <w:rFonts w:ascii="PetersburgC" w:eastAsia="Times New Roman" w:hAnsi="PetersburgC" w:cs="PetersburgC"/>
      <w:sz w:val="20"/>
      <w:lang w:val="uk-UA" w:eastAsia="uk-UA"/>
    </w:rPr>
  </w:style>
  <w:style w:type="paragraph" w:customStyle="1" w:styleId="7f4">
    <w:name w:val="Цитата7"/>
    <w:basedOn w:val="164"/>
    <w:rsid w:val="00F23996"/>
    <w:pPr>
      <w:tabs>
        <w:tab w:val="left" w:pos="6520"/>
      </w:tabs>
      <w:spacing w:before="0" w:after="0"/>
      <w:ind w:left="426" w:right="-1" w:hanging="426"/>
      <w:jc w:val="both"/>
    </w:pPr>
    <w:rPr>
      <w:rFonts w:ascii="Time Roman" w:hAnsi="Time Roman"/>
      <w:sz w:val="20"/>
      <w:lang w:val="ru-RU"/>
    </w:rPr>
  </w:style>
  <w:style w:type="paragraph" w:customStyle="1" w:styleId="afffffffffffffffffffffffffd">
    <w:name w:val="Основной стиль"/>
    <w:basedOn w:val="1ff1"/>
    <w:rsid w:val="00F23996"/>
    <w:pPr>
      <w:tabs>
        <w:tab w:val="clear" w:pos="960"/>
        <w:tab w:val="clear" w:pos="1276"/>
        <w:tab w:val="clear" w:pos="9639"/>
      </w:tabs>
      <w:suppressAutoHyphens w:val="0"/>
      <w:spacing w:before="0" w:after="0"/>
      <w:ind w:firstLine="720"/>
      <w:jc w:val="both"/>
    </w:pPr>
    <w:rPr>
      <w:rFonts w:ascii="Times New Roman" w:eastAsia="Times New Roman" w:hAnsi="Times New Roman" w:cs="Times New Roman"/>
      <w:b w:val="0"/>
      <w:caps w:val="0"/>
      <w:sz w:val="20"/>
      <w:lang w:eastAsia="ru-RU"/>
    </w:rPr>
  </w:style>
  <w:style w:type="paragraph" w:customStyle="1" w:styleId="191">
    <w:name w:val="Основной текст19"/>
    <w:basedOn w:val="ae"/>
    <w:rsid w:val="00B0056C"/>
    <w:pPr>
      <w:suppressAutoHyphens w:val="0"/>
      <w:jc w:val="both"/>
    </w:pPr>
    <w:rPr>
      <w:rFonts w:ascii="Times New Roman" w:eastAsia="Times New Roman" w:hAnsi="Times New Roman" w:cs="Times New Roman"/>
      <w:sz w:val="28"/>
      <w:szCs w:val="20"/>
      <w:lang w:eastAsia="ru-RU"/>
    </w:rPr>
  </w:style>
  <w:style w:type="paragraph" w:customStyle="1" w:styleId="5ff5">
    <w:name w:val="Текст5"/>
    <w:basedOn w:val="ae"/>
    <w:rsid w:val="00B0056C"/>
    <w:pPr>
      <w:suppressAutoHyphens w:val="0"/>
    </w:pPr>
    <w:rPr>
      <w:rFonts w:ascii="Courier New" w:eastAsia="Times New Roman" w:hAnsi="Courier New" w:cs="Times New Roman"/>
      <w:sz w:val="20"/>
      <w:szCs w:val="20"/>
      <w:lang w:eastAsia="ru-RU"/>
    </w:rPr>
  </w:style>
  <w:style w:type="paragraph" w:customStyle="1" w:styleId="2ffffffb">
    <w:name w:val="Оглавление2"/>
    <w:basedOn w:val="ae"/>
    <w:rsid w:val="00B0056C"/>
    <w:pPr>
      <w:suppressAutoHyphens w:val="0"/>
      <w:spacing w:line="360" w:lineRule="auto"/>
      <w:ind w:firstLine="284"/>
      <w:jc w:val="both"/>
    </w:pPr>
    <w:rPr>
      <w:rFonts w:ascii="Times New Roman" w:eastAsia="Times New Roman" w:hAnsi="Times New Roman" w:cs="Times New Roman"/>
      <w:b/>
      <w:i/>
      <w:sz w:val="28"/>
      <w:szCs w:val="20"/>
      <w:lang w:eastAsia="ru-RU"/>
    </w:rPr>
  </w:style>
  <w:style w:type="paragraph" w:customStyle="1" w:styleId="8f1">
    <w:name w:val="Название8"/>
    <w:basedOn w:val="164"/>
    <w:rsid w:val="00B0056C"/>
    <w:pPr>
      <w:spacing w:before="0" w:after="0"/>
      <w:jc w:val="center"/>
    </w:pPr>
    <w:rPr>
      <w:snapToGrid/>
      <w:sz w:val="28"/>
      <w:lang w:val="ru-RU"/>
    </w:rPr>
  </w:style>
  <w:style w:type="paragraph" w:customStyle="1" w:styleId="afffffffffffffffffffffffffe">
    <w:name w:val="Реферат"/>
    <w:basedOn w:val="ae"/>
    <w:rsid w:val="00B0056C"/>
    <w:pPr>
      <w:widowControl w:val="0"/>
      <w:suppressAutoHyphens w:val="0"/>
      <w:spacing w:line="252" w:lineRule="auto"/>
      <w:ind w:firstLine="567"/>
      <w:jc w:val="both"/>
    </w:pPr>
    <w:rPr>
      <w:rFonts w:ascii="Times New Roman" w:eastAsia="Times New Roman" w:hAnsi="Times New Roman" w:cs="Times New Roman"/>
      <w:sz w:val="22"/>
      <w:szCs w:val="20"/>
      <w:lang w:eastAsia="ru-RU"/>
    </w:rPr>
  </w:style>
  <w:style w:type="paragraph" w:customStyle="1" w:styleId="affffffffffffffffffffffffff">
    <w:name w:val="реферат"/>
    <w:basedOn w:val="ae"/>
    <w:rsid w:val="00B0056C"/>
    <w:pPr>
      <w:suppressAutoHyphens w:val="0"/>
      <w:spacing w:line="228" w:lineRule="auto"/>
      <w:ind w:firstLine="397"/>
      <w:jc w:val="both"/>
    </w:pPr>
    <w:rPr>
      <w:rFonts w:ascii="Times New Roman" w:eastAsia="Times New Roman" w:hAnsi="Times New Roman" w:cs="Times New Roman"/>
      <w:sz w:val="22"/>
      <w:szCs w:val="20"/>
      <w:lang w:val="uk-UA" w:eastAsia="ru-RU"/>
    </w:rPr>
  </w:style>
  <w:style w:type="paragraph" w:customStyle="1" w:styleId="nostyle">
    <w:name w:val="no_style"/>
    <w:rsid w:val="00FF739F"/>
    <w:pPr>
      <w:autoSpaceDE w:val="0"/>
      <w:autoSpaceDN w:val="0"/>
    </w:pPr>
    <w:rPr>
      <w:rFonts w:ascii="Times New Roman" w:eastAsia="Times New Roman" w:hAnsi="Times New Roman" w:cs="Times New Roman"/>
      <w:color w:val="000000"/>
      <w:kern w:val="28"/>
    </w:rPr>
  </w:style>
  <w:style w:type="paragraph" w:customStyle="1" w:styleId="-0">
    <w:name w:val="посил-літ"/>
    <w:basedOn w:val="ae"/>
    <w:rsid w:val="00602B0A"/>
    <w:pPr>
      <w:numPr>
        <w:numId w:val="54"/>
      </w:numPr>
      <w:suppressAutoHyphens w:val="0"/>
    </w:pPr>
    <w:rPr>
      <w:rFonts w:ascii="Times New Roman" w:eastAsia="Times New Roman" w:hAnsi="Times New Roman" w:cs="Times New Roman"/>
      <w:bCs/>
      <w:color w:val="000080"/>
      <w:sz w:val="28"/>
      <w:szCs w:val="28"/>
      <w:lang w:val="uk-UA" w:eastAsia="ru-RU"/>
    </w:rPr>
  </w:style>
  <w:style w:type="paragraph" w:customStyle="1" w:styleId="7777777">
    <w:name w:val="7777777"/>
    <w:basedOn w:val="ae"/>
    <w:rsid w:val="00602B0A"/>
    <w:pPr>
      <w:numPr>
        <w:numId w:val="55"/>
      </w:numPr>
      <w:suppressAutoHyphens w:val="0"/>
      <w:spacing w:line="360" w:lineRule="auto"/>
      <w:jc w:val="both"/>
    </w:pPr>
    <w:rPr>
      <w:rFonts w:ascii="Times New Roman" w:eastAsia="Times New Roman" w:hAnsi="Times New Roman" w:cs="Times New Roman"/>
      <w:sz w:val="28"/>
      <w:szCs w:val="20"/>
      <w:lang w:val="uk-UA" w:eastAsia="ru-RU"/>
    </w:rPr>
  </w:style>
  <w:style w:type="character" w:customStyle="1" w:styleId="4fff">
    <w:name w:val="Строгий4"/>
    <w:rsid w:val="00602B0A"/>
    <w:rPr>
      <w:b/>
    </w:rPr>
  </w:style>
  <w:style w:type="character" w:customStyle="1" w:styleId="5ff6">
    <w:name w:val="Выделение5"/>
    <w:rsid w:val="00602B0A"/>
    <w:rPr>
      <w:i/>
    </w:rPr>
  </w:style>
  <w:style w:type="character" w:customStyle="1" w:styleId="10d">
    <w:name w:val="Гиперссылка10"/>
    <w:rsid w:val="00602B0A"/>
    <w:rPr>
      <w:color w:val="0000FF"/>
      <w:u w:val="single"/>
    </w:rPr>
  </w:style>
  <w:style w:type="paragraph" w:customStyle="1" w:styleId="BodyTextIndent2">
    <w:name w:val="Стиль Body Text Indent 2 + По ширине Междустр.интервал:  полуторный"/>
    <w:basedOn w:val="2100"/>
    <w:rsid w:val="00816CEC"/>
    <w:pPr>
      <w:overflowPunct w:val="0"/>
      <w:autoSpaceDE w:val="0"/>
      <w:autoSpaceDN w:val="0"/>
      <w:adjustRightInd w:val="0"/>
      <w:ind w:left="0"/>
      <w:textAlignment w:val="baseline"/>
    </w:pPr>
    <w:rPr>
      <w:sz w:val="28"/>
      <w:lang w:eastAsia="en-US"/>
    </w:rPr>
  </w:style>
  <w:style w:type="character" w:customStyle="1" w:styleId="BodyTextIndent20">
    <w:name w:val="Body Text Indent 2 Знак"/>
    <w:basedOn w:val="af"/>
    <w:rsid w:val="00816CEC"/>
    <w:rPr>
      <w:sz w:val="28"/>
      <w:lang w:val="ru-RU" w:eastAsia="en-US" w:bidi="ar-SA"/>
    </w:rPr>
  </w:style>
  <w:style w:type="paragraph" w:customStyle="1" w:styleId="TimesNewRoman14">
    <w:name w:val="Стиль Times New Roman 14 пт Авто без подчеркивания Авто не кон..."/>
    <w:basedOn w:val="ae"/>
    <w:rsid w:val="00816CEC"/>
    <w:pPr>
      <w:keepNext/>
      <w:widowControl w:val="0"/>
      <w:suppressAutoHyphens w:val="0"/>
      <w:spacing w:line="360" w:lineRule="auto"/>
      <w:jc w:val="both"/>
    </w:pPr>
    <w:rPr>
      <w:rFonts w:ascii="Times New Roman" w:eastAsia="Times New Roman" w:hAnsi="Times New Roman" w:cs="Times New Roman"/>
      <w:sz w:val="28"/>
      <w:szCs w:val="28"/>
      <w:lang w:val="uk-UA" w:eastAsia="en-US"/>
    </w:rPr>
  </w:style>
  <w:style w:type="character" w:customStyle="1" w:styleId="TimesNewRoman140">
    <w:name w:val="Стиль Times New Roman 14 пт Авто без подчеркивания Авто не кон... Знак"/>
    <w:basedOn w:val="af"/>
    <w:rsid w:val="00816CEC"/>
    <w:rPr>
      <w:sz w:val="28"/>
      <w:szCs w:val="28"/>
      <w:lang w:val="uk-UA" w:eastAsia="en-US" w:bidi="ar-SA"/>
    </w:rPr>
  </w:style>
  <w:style w:type="paragraph" w:customStyle="1" w:styleId="DLGReference">
    <w:name w:val="DLG Reference"/>
    <w:basedOn w:val="ae"/>
    <w:autoRedefine/>
    <w:rsid w:val="00816CEC"/>
    <w:pPr>
      <w:keepNext/>
      <w:suppressAutoHyphens w:val="0"/>
      <w:spacing w:line="360" w:lineRule="auto"/>
      <w:jc w:val="both"/>
      <w:outlineLvl w:val="0"/>
    </w:pPr>
    <w:rPr>
      <w:rFonts w:ascii="Times New Roman" w:eastAsia="Times New Roman" w:hAnsi="Times New Roman" w:cs="Times New Roman"/>
      <w:kern w:val="28"/>
      <w:sz w:val="28"/>
      <w:szCs w:val="28"/>
      <w:lang w:eastAsia="ru-RU"/>
    </w:rPr>
  </w:style>
  <w:style w:type="paragraph" w:customStyle="1" w:styleId="172">
    <w:name w:val="Заголовок 17"/>
    <w:basedOn w:val="164"/>
    <w:next w:val="164"/>
    <w:rsid w:val="00DA11AE"/>
    <w:pPr>
      <w:keepNext/>
      <w:widowControl w:val="0"/>
      <w:spacing w:before="0" w:after="0" w:line="360" w:lineRule="auto"/>
      <w:ind w:firstLine="709"/>
      <w:jc w:val="both"/>
    </w:pPr>
    <w:rPr>
      <w:b/>
      <w:snapToGrid/>
      <w:sz w:val="28"/>
    </w:rPr>
  </w:style>
  <w:style w:type="paragraph" w:customStyle="1" w:styleId="272">
    <w:name w:val="Заголовок 27"/>
    <w:basedOn w:val="164"/>
    <w:next w:val="164"/>
    <w:rsid w:val="00DA11AE"/>
    <w:pPr>
      <w:keepNext/>
      <w:spacing w:before="0" w:after="0" w:line="360" w:lineRule="auto"/>
      <w:jc w:val="center"/>
    </w:pPr>
    <w:rPr>
      <w:i/>
      <w:snapToGrid/>
      <w:sz w:val="28"/>
    </w:rPr>
  </w:style>
  <w:style w:type="paragraph" w:customStyle="1" w:styleId="421">
    <w:name w:val="Заголовок 42"/>
    <w:basedOn w:val="164"/>
    <w:next w:val="164"/>
    <w:rsid w:val="00DA11AE"/>
    <w:pPr>
      <w:keepNext/>
      <w:spacing w:before="240" w:after="60"/>
    </w:pPr>
    <w:rPr>
      <w:b/>
      <w:snapToGrid/>
      <w:sz w:val="28"/>
    </w:rPr>
  </w:style>
  <w:style w:type="paragraph" w:customStyle="1" w:styleId="7f5">
    <w:name w:val="Подзаголовок7"/>
    <w:basedOn w:val="164"/>
    <w:rsid w:val="00DA11AE"/>
    <w:pPr>
      <w:spacing w:before="0" w:after="0" w:line="360" w:lineRule="auto"/>
      <w:ind w:hanging="108"/>
      <w:jc w:val="both"/>
    </w:pPr>
    <w:rPr>
      <w:snapToGrid/>
      <w:spacing w:val="-10"/>
      <w:sz w:val="28"/>
    </w:rPr>
  </w:style>
  <w:style w:type="paragraph" w:customStyle="1" w:styleId="363">
    <w:name w:val="Заголовок 36"/>
    <w:basedOn w:val="164"/>
    <w:next w:val="164"/>
    <w:rsid w:val="00DA11AE"/>
    <w:pPr>
      <w:keepNext/>
      <w:spacing w:before="0" w:after="0" w:line="360" w:lineRule="auto"/>
      <w:jc w:val="center"/>
    </w:pPr>
    <w:rPr>
      <w:snapToGrid/>
      <w:sz w:val="28"/>
    </w:rPr>
  </w:style>
  <w:style w:type="paragraph" w:customStyle="1" w:styleId="523">
    <w:name w:val="Заголовок 52"/>
    <w:basedOn w:val="164"/>
    <w:next w:val="164"/>
    <w:rsid w:val="00DA11AE"/>
    <w:pPr>
      <w:keepNext/>
      <w:spacing w:before="0" w:after="0" w:line="360" w:lineRule="auto"/>
      <w:jc w:val="center"/>
    </w:pPr>
    <w:rPr>
      <w:b/>
      <w:caps/>
      <w:snapToGrid/>
      <w:sz w:val="28"/>
    </w:rPr>
  </w:style>
  <w:style w:type="paragraph" w:customStyle="1" w:styleId="640">
    <w:name w:val="Заголовок 64"/>
    <w:basedOn w:val="164"/>
    <w:next w:val="164"/>
    <w:rsid w:val="00DA11AE"/>
    <w:pPr>
      <w:keepNext/>
      <w:spacing w:before="0" w:after="0"/>
      <w:ind w:firstLine="540"/>
      <w:jc w:val="both"/>
    </w:pPr>
    <w:rPr>
      <w:b/>
      <w:snapToGrid/>
      <w:sz w:val="28"/>
    </w:rPr>
  </w:style>
  <w:style w:type="paragraph" w:customStyle="1" w:styleId="730">
    <w:name w:val="Заголовок 73"/>
    <w:basedOn w:val="164"/>
    <w:next w:val="164"/>
    <w:rsid w:val="00DA11AE"/>
    <w:pPr>
      <w:keepNext/>
      <w:spacing w:before="120" w:after="0" w:line="360" w:lineRule="auto"/>
      <w:ind w:firstLine="567"/>
      <w:jc w:val="both"/>
    </w:pPr>
    <w:rPr>
      <w:snapToGrid/>
      <w:sz w:val="28"/>
    </w:rPr>
  </w:style>
  <w:style w:type="paragraph" w:customStyle="1" w:styleId="812">
    <w:name w:val="Заголовок 81"/>
    <w:basedOn w:val="164"/>
    <w:next w:val="164"/>
    <w:rsid w:val="00DA11AE"/>
    <w:pPr>
      <w:keepNext/>
      <w:spacing w:before="0" w:after="0"/>
      <w:ind w:firstLine="540"/>
    </w:pPr>
    <w:rPr>
      <w:snapToGrid/>
      <w:sz w:val="28"/>
    </w:rPr>
  </w:style>
  <w:style w:type="paragraph" w:customStyle="1" w:styleId="912">
    <w:name w:val="Заголовок 91"/>
    <w:basedOn w:val="164"/>
    <w:next w:val="164"/>
    <w:rsid w:val="00DA11AE"/>
    <w:pPr>
      <w:keepNext/>
      <w:spacing w:before="0" w:after="0" w:line="360" w:lineRule="auto"/>
      <w:ind w:firstLine="567"/>
      <w:jc w:val="both"/>
    </w:pPr>
    <w:rPr>
      <w:b/>
      <w:snapToGrid/>
      <w:sz w:val="28"/>
    </w:rPr>
  </w:style>
  <w:style w:type="character" w:customStyle="1" w:styleId="11f7">
    <w:name w:val="Основной шрифт абзаца11"/>
    <w:rsid w:val="00DA11AE"/>
  </w:style>
  <w:style w:type="paragraph" w:customStyle="1" w:styleId="4fff0">
    <w:name w:val="Текст сноски4"/>
    <w:basedOn w:val="164"/>
    <w:rsid w:val="00DA11AE"/>
    <w:pPr>
      <w:spacing w:before="0" w:after="0"/>
    </w:pPr>
    <w:rPr>
      <w:snapToGrid/>
      <w:sz w:val="20"/>
      <w:lang w:val="ru-RU"/>
    </w:rPr>
  </w:style>
  <w:style w:type="paragraph" w:customStyle="1" w:styleId="4fff1">
    <w:name w:val="Нижний колонтитул4"/>
    <w:basedOn w:val="164"/>
    <w:rsid w:val="00DA11AE"/>
    <w:pPr>
      <w:tabs>
        <w:tab w:val="center" w:pos="4677"/>
        <w:tab w:val="right" w:pos="9355"/>
      </w:tabs>
      <w:spacing w:before="0" w:after="0"/>
    </w:pPr>
    <w:rPr>
      <w:snapToGrid/>
    </w:rPr>
  </w:style>
  <w:style w:type="character" w:customStyle="1" w:styleId="6fe">
    <w:name w:val="Номер страницы6"/>
    <w:basedOn w:val="11f7"/>
    <w:rsid w:val="00DA11AE"/>
  </w:style>
  <w:style w:type="paragraph" w:customStyle="1" w:styleId="7f6">
    <w:name w:val="Верхний колонтитул7"/>
    <w:basedOn w:val="164"/>
    <w:rsid w:val="00DA11AE"/>
    <w:pPr>
      <w:tabs>
        <w:tab w:val="center" w:pos="4153"/>
        <w:tab w:val="right" w:pos="8306"/>
      </w:tabs>
      <w:spacing w:before="0" w:after="0"/>
    </w:pPr>
    <w:rPr>
      <w:snapToGrid/>
    </w:rPr>
  </w:style>
  <w:style w:type="character" w:customStyle="1" w:styleId="8f2">
    <w:name w:val="Знак сноски8"/>
    <w:basedOn w:val="11f7"/>
    <w:rsid w:val="00DA11AE"/>
    <w:rPr>
      <w:vertAlign w:val="superscript"/>
    </w:rPr>
  </w:style>
  <w:style w:type="paragraph" w:customStyle="1" w:styleId="8f3">
    <w:name w:val="Обычный (веб)8"/>
    <w:basedOn w:val="164"/>
    <w:rsid w:val="00DA11AE"/>
    <w:rPr>
      <w:snapToGrid/>
      <w:lang w:val="en-US"/>
    </w:rPr>
  </w:style>
  <w:style w:type="paragraph" w:customStyle="1" w:styleId="344">
    <w:name w:val="Основной текст 34"/>
    <w:basedOn w:val="164"/>
    <w:rsid w:val="00DA11AE"/>
    <w:pPr>
      <w:spacing w:before="0" w:after="0"/>
      <w:jc w:val="center"/>
    </w:pPr>
    <w:rPr>
      <w:smallCaps/>
      <w:snapToGrid/>
      <w:sz w:val="26"/>
      <w:lang w:val="ru-RU"/>
    </w:rPr>
  </w:style>
  <w:style w:type="character" w:customStyle="1" w:styleId="hdrs1">
    <w:name w:val="hdrs1"/>
    <w:basedOn w:val="11f7"/>
    <w:rsid w:val="00DA11AE"/>
    <w:rPr>
      <w:rFonts w:ascii="Arial" w:hAnsi="Arial"/>
    </w:rPr>
  </w:style>
  <w:style w:type="paragraph" w:customStyle="1" w:styleId="a7">
    <w:name w:val="Анна"/>
    <w:basedOn w:val="ae"/>
    <w:rsid w:val="009A44CE"/>
    <w:pPr>
      <w:numPr>
        <w:numId w:val="56"/>
      </w:numPr>
      <w:suppressAutoHyphens w:val="0"/>
    </w:pPr>
    <w:rPr>
      <w:rFonts w:ascii="Lucida Sans Unicode" w:eastAsia="Times New Roman" w:hAnsi="Lucida Sans Unicode" w:cs="Times New Roman"/>
      <w:b/>
      <w:i/>
      <w:shadow/>
      <w:color w:val="9900CC"/>
      <w:sz w:val="28"/>
      <w:lang w:eastAsia="ru-RU"/>
    </w:rPr>
  </w:style>
  <w:style w:type="paragraph" w:customStyle="1" w:styleId="cytat">
    <w:name w:val="cytat"/>
    <w:basedOn w:val="ae"/>
    <w:rsid w:val="009A44C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W8Num5z3">
    <w:name w:val="WW8Num5z3"/>
    <w:rsid w:val="00BE7A9D"/>
    <w:rPr>
      <w:rFonts w:ascii="Symbol" w:hAnsi="Symbol"/>
    </w:rPr>
  </w:style>
  <w:style w:type="character" w:customStyle="1" w:styleId="WW8Num6z3">
    <w:name w:val="WW8Num6z3"/>
    <w:rsid w:val="00BE7A9D"/>
    <w:rPr>
      <w:rFonts w:ascii="Symbol" w:hAnsi="Symbol"/>
    </w:rPr>
  </w:style>
  <w:style w:type="paragraph" w:customStyle="1" w:styleId="173">
    <w:name w:val="Обычный17"/>
    <w:rsid w:val="00407045"/>
    <w:pPr>
      <w:widowControl w:val="0"/>
      <w:spacing w:line="420" w:lineRule="auto"/>
      <w:ind w:firstLine="900"/>
      <w:jc w:val="both"/>
    </w:pPr>
    <w:rPr>
      <w:rFonts w:ascii="Times New Roman" w:eastAsia="Times New Roman" w:hAnsi="Times New Roman" w:cs="Times New Roman"/>
      <w:snapToGrid w:val="0"/>
      <w:sz w:val="28"/>
    </w:rPr>
  </w:style>
  <w:style w:type="character" w:customStyle="1" w:styleId="green16bch1">
    <w:name w:val="green16b_ch1"/>
    <w:basedOn w:val="af"/>
    <w:rsid w:val="00827E8A"/>
    <w:rPr>
      <w:rFonts w:ascii="????" w:hAnsi="????" w:hint="default"/>
      <w:b/>
      <w:bCs/>
      <w:color w:val="005500"/>
      <w:sz w:val="19"/>
      <w:szCs w:val="19"/>
    </w:rPr>
  </w:style>
  <w:style w:type="character" w:customStyle="1" w:styleId="explaindate1">
    <w:name w:val="explaindate1"/>
    <w:basedOn w:val="af"/>
    <w:rsid w:val="00E53DB3"/>
    <w:rPr>
      <w:strike w:val="0"/>
      <w:dstrike w:val="0"/>
      <w:color w:val="999999"/>
      <w:sz w:val="18"/>
      <w:szCs w:val="18"/>
      <w:u w:val="none"/>
      <w:effect w:val="none"/>
    </w:rPr>
  </w:style>
  <w:style w:type="paragraph" w:customStyle="1" w:styleId="articpar">
    <w:name w:val="articpar"/>
    <w:basedOn w:val="ae"/>
    <w:rsid w:val="00E53DB3"/>
    <w:pPr>
      <w:suppressAutoHyphens w:val="0"/>
      <w:spacing w:before="255" w:after="100" w:afterAutospacing="1"/>
    </w:pPr>
    <w:rPr>
      <w:rFonts w:ascii="Times New Roman" w:eastAsia="Times New Roman" w:hAnsi="Times New Roman" w:cs="Times New Roman"/>
      <w:lang w:eastAsia="ru-RU"/>
    </w:rPr>
  </w:style>
  <w:style w:type="character" w:customStyle="1" w:styleId="articauthor1">
    <w:name w:val="articauthor1"/>
    <w:basedOn w:val="af"/>
    <w:rsid w:val="00E53DB3"/>
    <w:rPr>
      <w:rFonts w:ascii="Arial" w:hAnsi="Arial" w:cs="Arial" w:hint="default"/>
      <w:b/>
      <w:bCs/>
      <w:color w:val="FFFFFF"/>
      <w:sz w:val="21"/>
      <w:szCs w:val="21"/>
      <w:bdr w:val="none" w:sz="0" w:space="0" w:color="auto" w:frame="1"/>
      <w:shd w:val="clear" w:color="auto" w:fill="CC0000"/>
    </w:rPr>
  </w:style>
  <w:style w:type="character" w:customStyle="1" w:styleId="artjournal">
    <w:name w:val="art_journal"/>
    <w:basedOn w:val="af"/>
    <w:rsid w:val="00E53DB3"/>
  </w:style>
  <w:style w:type="character" w:customStyle="1" w:styleId="artdatevolumeissuepart">
    <w:name w:val="art_datevolumeissuepart"/>
    <w:basedOn w:val="af"/>
    <w:rsid w:val="00E53DB3"/>
  </w:style>
  <w:style w:type="character" w:customStyle="1" w:styleId="artpages">
    <w:name w:val="art_pages"/>
    <w:basedOn w:val="af"/>
    <w:rsid w:val="00E53DB3"/>
  </w:style>
  <w:style w:type="character" w:customStyle="1" w:styleId="11f8">
    <w:name w:val="Гиперссылка11"/>
    <w:rsid w:val="00B74BC9"/>
    <w:rPr>
      <w:color w:val="0000FF"/>
      <w:u w:val="single"/>
    </w:rPr>
  </w:style>
  <w:style w:type="paragraph" w:customStyle="1" w:styleId="1112">
    <w:name w:val="1.1.1."/>
    <w:rsid w:val="00084FA5"/>
    <w:pPr>
      <w:tabs>
        <w:tab w:val="left" w:pos="283"/>
      </w:tabs>
      <w:jc w:val="both"/>
    </w:pPr>
    <w:rPr>
      <w:rFonts w:ascii="Times New Roman" w:eastAsia="Times New Roman" w:hAnsi="Times New Roman" w:cs="Times New Roman"/>
      <w:b/>
      <w:snapToGrid w:val="0"/>
      <w:color w:val="000000"/>
    </w:rPr>
  </w:style>
  <w:style w:type="paragraph" w:customStyle="1" w:styleId="2120">
    <w:name w:val="Основной текст 212"/>
    <w:basedOn w:val="ae"/>
    <w:rsid w:val="00D41552"/>
    <w:pPr>
      <w:suppressAutoHyphens w:val="0"/>
      <w:spacing w:line="360" w:lineRule="auto"/>
      <w:ind w:firstLine="709"/>
      <w:jc w:val="both"/>
    </w:pPr>
    <w:rPr>
      <w:rFonts w:ascii="Times New Roman" w:eastAsia="Times New Roman" w:hAnsi="Times New Roman" w:cs="Times New Roman"/>
      <w:sz w:val="28"/>
      <w:szCs w:val="20"/>
      <w:lang w:val="uk-UA" w:eastAsia="en-US"/>
    </w:rPr>
  </w:style>
  <w:style w:type="paragraph" w:customStyle="1" w:styleId="2121">
    <w:name w:val="Основной текст с отступом 212"/>
    <w:basedOn w:val="ae"/>
    <w:rsid w:val="00D41552"/>
    <w:pPr>
      <w:suppressAutoHyphens w:val="0"/>
      <w:spacing w:line="360" w:lineRule="auto"/>
      <w:ind w:firstLine="709"/>
      <w:jc w:val="center"/>
    </w:pPr>
    <w:rPr>
      <w:rFonts w:ascii="Times New Roman" w:eastAsia="Times New Roman" w:hAnsi="Times New Roman" w:cs="Times New Roman"/>
      <w:sz w:val="28"/>
      <w:szCs w:val="20"/>
      <w:lang w:val="uk-UA" w:eastAsia="en-US"/>
    </w:rPr>
  </w:style>
  <w:style w:type="paragraph" w:customStyle="1" w:styleId="3100">
    <w:name w:val="Основной текст с отступом 310"/>
    <w:basedOn w:val="ae"/>
    <w:rsid w:val="00D41552"/>
    <w:pPr>
      <w:tabs>
        <w:tab w:val="left" w:pos="2410"/>
      </w:tabs>
      <w:suppressAutoHyphens w:val="0"/>
      <w:overflowPunct w:val="0"/>
      <w:autoSpaceDE w:val="0"/>
      <w:autoSpaceDN w:val="0"/>
      <w:adjustRightInd w:val="0"/>
      <w:spacing w:line="360" w:lineRule="auto"/>
      <w:ind w:firstLine="1429"/>
      <w:jc w:val="both"/>
      <w:textAlignment w:val="baseline"/>
    </w:pPr>
    <w:rPr>
      <w:rFonts w:ascii="Times New Roman" w:eastAsia="Times New Roman" w:hAnsi="Times New Roman" w:cs="Times New Roman"/>
      <w:sz w:val="28"/>
      <w:szCs w:val="20"/>
      <w:lang w:val="uk-UA" w:eastAsia="en-US"/>
    </w:rPr>
  </w:style>
  <w:style w:type="paragraph" w:customStyle="1" w:styleId="affffffffffffffffffffffffff0">
    <w:name w:val="О"/>
    <w:basedOn w:val="ae"/>
    <w:rsid w:val="00D41552"/>
    <w:pPr>
      <w:widowControl w:val="0"/>
      <w:suppressAutoHyphens w:val="0"/>
      <w:ind w:firstLine="284"/>
      <w:jc w:val="both"/>
    </w:pPr>
    <w:rPr>
      <w:rFonts w:ascii="Times New Roman" w:eastAsia="Times New Roman" w:hAnsi="Times New Roman" w:cs="Times New Roman"/>
      <w:sz w:val="20"/>
      <w:szCs w:val="20"/>
      <w:lang w:eastAsia="ru-RU"/>
    </w:rPr>
  </w:style>
  <w:style w:type="table" w:customStyle="1" w:styleId="1ffffffffe">
    <w:name w:val="Стиль таблицы1"/>
    <w:basedOn w:val="af0"/>
    <w:rsid w:val="003715CE"/>
    <w:rPr>
      <w:rFonts w:ascii="Times New Roman" w:eastAsia="Times New Roman" w:hAnsi="Times New Roman" w:cs="Times New Roman"/>
    </w:rPr>
    <w:tblPr/>
  </w:style>
  <w:style w:type="table" w:customStyle="1" w:styleId="2ffffffc">
    <w:name w:val="Стиль таблицы2"/>
    <w:basedOn w:val="af0"/>
    <w:rsid w:val="003715CE"/>
    <w:rPr>
      <w:rFonts w:ascii="Times New Roman" w:eastAsia="Times New Roman" w:hAnsi="Times New Roman" w:cs="Times New Roman"/>
    </w:rPr>
    <w:tblPr/>
  </w:style>
  <w:style w:type="character" w:customStyle="1" w:styleId="4fff2">
    <w:name w:val="Заголовок 4 Знак Знак Знак Знак Знак Знак"/>
    <w:basedOn w:val="af"/>
    <w:rsid w:val="00003488"/>
    <w:rPr>
      <w:b/>
      <w:bCs/>
      <w:sz w:val="28"/>
      <w:szCs w:val="28"/>
      <w:lang w:val="ru-RU" w:eastAsia="ru-RU" w:bidi="ar-SA"/>
    </w:rPr>
  </w:style>
  <w:style w:type="character" w:customStyle="1" w:styleId="4fff3">
    <w:name w:val="Заголовок 4 Знак Знак Знак"/>
    <w:basedOn w:val="af"/>
    <w:rsid w:val="00003488"/>
    <w:rPr>
      <w:b/>
      <w:bCs/>
      <w:sz w:val="28"/>
      <w:szCs w:val="28"/>
      <w:lang w:val="ru-RU" w:eastAsia="ru-RU" w:bidi="ar-SA"/>
    </w:rPr>
  </w:style>
  <w:style w:type="character" w:customStyle="1" w:styleId="arty">
    <w:name w:val="arty"/>
    <w:basedOn w:val="af"/>
    <w:rsid w:val="00003488"/>
  </w:style>
  <w:style w:type="character" w:customStyle="1" w:styleId="arty1">
    <w:name w:val="arty1"/>
    <w:basedOn w:val="af"/>
    <w:rsid w:val="00003488"/>
    <w:rPr>
      <w:rFonts w:ascii="Verdana" w:hAnsi="Verdana" w:hint="default"/>
      <w:color w:val="000000"/>
      <w:sz w:val="16"/>
      <w:szCs w:val="16"/>
    </w:rPr>
  </w:style>
  <w:style w:type="character" w:customStyle="1" w:styleId="pageheading1">
    <w:name w:val="pageheading1"/>
    <w:basedOn w:val="af"/>
    <w:rsid w:val="00003488"/>
    <w:rPr>
      <w:rFonts w:ascii="Geneva" w:hAnsi="Geneva" w:hint="default"/>
      <w:b/>
      <w:bCs/>
      <w:color w:val="304296"/>
      <w:spacing w:val="0"/>
      <w:sz w:val="30"/>
      <w:szCs w:val="30"/>
    </w:rPr>
  </w:style>
  <w:style w:type="character" w:customStyle="1" w:styleId="textnormal1">
    <w:name w:val="textnormal1"/>
    <w:basedOn w:val="af"/>
    <w:rsid w:val="00003488"/>
    <w:rPr>
      <w:b w:val="0"/>
      <w:bCs w:val="0"/>
      <w:color w:val="000000"/>
      <w:sz w:val="18"/>
      <w:szCs w:val="18"/>
    </w:rPr>
  </w:style>
  <w:style w:type="character" w:customStyle="1" w:styleId="subheading1">
    <w:name w:val="subheading1"/>
    <w:basedOn w:val="af"/>
    <w:rsid w:val="00003488"/>
    <w:rPr>
      <w:rFonts w:ascii="Geneva" w:hAnsi="Geneva" w:hint="default"/>
      <w:b/>
      <w:bCs/>
      <w:color w:val="000033"/>
      <w:spacing w:val="0"/>
      <w:sz w:val="24"/>
      <w:szCs w:val="24"/>
    </w:rPr>
  </w:style>
  <w:style w:type="character" w:customStyle="1" w:styleId="textemphasis1">
    <w:name w:val="textemphasis1"/>
    <w:basedOn w:val="af"/>
    <w:rsid w:val="00003488"/>
    <w:rPr>
      <w:b/>
      <w:bCs/>
      <w:color w:val="000000"/>
      <w:sz w:val="18"/>
      <w:szCs w:val="18"/>
    </w:rPr>
  </w:style>
  <w:style w:type="paragraph" w:customStyle="1" w:styleId="copyblack1">
    <w:name w:val="copyblack1"/>
    <w:basedOn w:val="ae"/>
    <w:rsid w:val="000034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9f0">
    <w:name w:val="Обычный (веб)9"/>
    <w:basedOn w:val="ae"/>
    <w:rsid w:val="00003488"/>
    <w:pPr>
      <w:suppressAutoHyphens w:val="0"/>
      <w:spacing w:before="100" w:after="100"/>
    </w:pPr>
    <w:rPr>
      <w:rFonts w:ascii="Times New Roman" w:eastAsia="Times New Roman" w:hAnsi="Times New Roman" w:cs="Times New Roman"/>
      <w:szCs w:val="20"/>
      <w:lang w:eastAsia="ru-RU"/>
    </w:rPr>
  </w:style>
  <w:style w:type="character" w:customStyle="1" w:styleId="4fff4">
    <w:name w:val="Заголовок 4 Знак Знак Знак Знак"/>
    <w:basedOn w:val="af"/>
    <w:rsid w:val="00003488"/>
    <w:rPr>
      <w:b/>
      <w:bCs/>
      <w:sz w:val="28"/>
      <w:szCs w:val="28"/>
      <w:lang w:val="ru-RU" w:eastAsia="ru-RU" w:bidi="ar-SA"/>
    </w:rPr>
  </w:style>
  <w:style w:type="character" w:customStyle="1" w:styleId="4fff5">
    <w:name w:val="Заголовок 4 Знак Знак Знак Знак Знак"/>
    <w:basedOn w:val="af"/>
    <w:rsid w:val="00003488"/>
    <w:rPr>
      <w:b/>
      <w:bCs/>
      <w:sz w:val="28"/>
      <w:szCs w:val="28"/>
      <w:lang w:val="ru-RU" w:eastAsia="ru-RU" w:bidi="ar-SA"/>
    </w:rPr>
  </w:style>
  <w:style w:type="paragraph" w:customStyle="1" w:styleId="about">
    <w:name w:val="about"/>
    <w:basedOn w:val="ae"/>
    <w:rsid w:val="00003488"/>
    <w:pPr>
      <w:suppressAutoHyphens w:val="0"/>
      <w:spacing w:before="100" w:beforeAutospacing="1" w:after="100" w:afterAutospacing="1"/>
    </w:pPr>
    <w:rPr>
      <w:rFonts w:ascii="Times New Roman" w:eastAsia="Times New Roman" w:hAnsi="Times New Roman" w:cs="Times New Roman"/>
      <w:color w:val="666666"/>
      <w:lang w:eastAsia="ru-RU"/>
    </w:rPr>
  </w:style>
  <w:style w:type="paragraph" w:customStyle="1" w:styleId="201">
    <w:name w:val="Основной текст20"/>
    <w:basedOn w:val="ae"/>
    <w:rsid w:val="00490717"/>
    <w:pPr>
      <w:suppressAutoHyphens w:val="0"/>
    </w:pPr>
    <w:rPr>
      <w:rFonts w:ascii="Times New Roman" w:eastAsia="Times New Roman" w:hAnsi="Times New Roman" w:cs="Times New Roman"/>
      <w:b/>
      <w:sz w:val="32"/>
      <w:szCs w:val="20"/>
      <w:lang w:eastAsia="ru-RU"/>
    </w:rPr>
  </w:style>
  <w:style w:type="character" w:customStyle="1" w:styleId="HTMLSchreibmaschine3">
    <w:name w:val="HTML Schreibmaschine3"/>
    <w:basedOn w:val="af"/>
    <w:rsid w:val="00BE3723"/>
    <w:rPr>
      <w:rFonts w:ascii="Courier New" w:eastAsia="Times New Roman" w:hAnsi="Courier New" w:cs="Courier New"/>
      <w:sz w:val="20"/>
      <w:szCs w:val="20"/>
    </w:rPr>
  </w:style>
  <w:style w:type="paragraph" w:customStyle="1" w:styleId="7f7">
    <w:name w:val="Данные таблицы7"/>
    <w:basedOn w:val="ae"/>
    <w:rsid w:val="00150B9F"/>
    <w:pPr>
      <w:suppressAutoHyphens w:val="0"/>
      <w:spacing w:before="140" w:after="140"/>
      <w:jc w:val="center"/>
    </w:pPr>
    <w:rPr>
      <w:rFonts w:ascii="Times New Roman" w:eastAsia="Times New Roman" w:hAnsi="Times New Roman" w:cs="Times New Roman"/>
      <w:sz w:val="28"/>
      <w:szCs w:val="18"/>
      <w:lang w:val="uk-UA" w:eastAsia="ru-RU"/>
    </w:rPr>
  </w:style>
  <w:style w:type="paragraph" w:customStyle="1" w:styleId="3ffff4">
    <w:name w:val="Розділ3"/>
    <w:basedOn w:val="afffffffa"/>
    <w:rsid w:val="00150B9F"/>
    <w:pPr>
      <w:keepNext/>
      <w:suppressAutoHyphens w:val="0"/>
      <w:spacing w:after="0" w:line="360" w:lineRule="auto"/>
      <w:ind w:firstLine="709"/>
      <w:jc w:val="both"/>
      <w:outlineLvl w:val="2"/>
    </w:pPr>
    <w:rPr>
      <w:rFonts w:ascii="Times New Roman" w:eastAsia="Times New Roman" w:hAnsi="Times New Roman" w:cs="Times New Roman"/>
      <w:b/>
      <w:bCs/>
      <w:szCs w:val="20"/>
      <w:lang w:val="uk-UA" w:eastAsia="ru-RU"/>
    </w:rPr>
  </w:style>
  <w:style w:type="paragraph" w:customStyle="1" w:styleId="affffffffffffffffffffffffff1">
    <w:name w:val="Додаток"/>
    <w:basedOn w:val="ae"/>
    <w:rsid w:val="00150B9F"/>
    <w:pPr>
      <w:keepNext/>
      <w:keepLines/>
      <w:pageBreakBefore/>
      <w:suppressAutoHyphens w:val="0"/>
      <w:spacing w:line="360" w:lineRule="auto"/>
      <w:jc w:val="center"/>
    </w:pPr>
    <w:rPr>
      <w:rFonts w:ascii="Times New Roman" w:eastAsia="Times New Roman" w:hAnsi="Times New Roman" w:cs="Times New Roman"/>
      <w:b/>
      <w:bCs/>
      <w:noProof/>
      <w:sz w:val="28"/>
      <w:szCs w:val="20"/>
      <w:lang w:val="uk-UA" w:eastAsia="ru-RU"/>
    </w:rPr>
  </w:style>
  <w:style w:type="paragraph" w:customStyle="1" w:styleId="affffffffffffffffffffffffff2">
    <w:name w:val="Номер таблицы"/>
    <w:basedOn w:val="ae"/>
    <w:next w:val="affffffff4"/>
    <w:rsid w:val="00150B9F"/>
    <w:pPr>
      <w:keepNext/>
      <w:keepLines/>
      <w:suppressAutoHyphens w:val="0"/>
      <w:spacing w:line="360" w:lineRule="auto"/>
      <w:jc w:val="right"/>
    </w:pPr>
    <w:rPr>
      <w:rFonts w:ascii="Times New Roman" w:eastAsia="Times New Roman" w:hAnsi="Times New Roman" w:cs="Times New Roman"/>
      <w:b/>
      <w:sz w:val="28"/>
      <w:szCs w:val="18"/>
      <w:lang w:val="uk-UA" w:eastAsia="ru-RU"/>
    </w:rPr>
  </w:style>
  <w:style w:type="paragraph" w:customStyle="1" w:styleId="2ffffffd">
    <w:name w:val="Розділ2"/>
    <w:basedOn w:val="afffffffa"/>
    <w:rsid w:val="00150B9F"/>
    <w:pPr>
      <w:keepNext/>
      <w:keepLines/>
      <w:suppressAutoHyphens w:val="0"/>
      <w:spacing w:before="720" w:after="720" w:line="360" w:lineRule="auto"/>
      <w:ind w:firstLine="709"/>
      <w:outlineLvl w:val="1"/>
    </w:pPr>
    <w:rPr>
      <w:rFonts w:ascii="Times New Roman" w:eastAsia="Times New Roman" w:hAnsi="Times New Roman" w:cs="Times New Roman"/>
      <w:b/>
      <w:bCs/>
      <w:szCs w:val="20"/>
      <w:lang w:val="uk-UA" w:eastAsia="ru-RU"/>
    </w:rPr>
  </w:style>
  <w:style w:type="paragraph" w:customStyle="1" w:styleId="affffffffffffffffffffffffff3">
    <w:name w:val="Шапка таблицы"/>
    <w:basedOn w:val="ae"/>
    <w:rsid w:val="00150B9F"/>
    <w:pPr>
      <w:keepNext/>
      <w:keepLines/>
      <w:suppressAutoHyphens w:val="0"/>
      <w:jc w:val="center"/>
    </w:pPr>
    <w:rPr>
      <w:rFonts w:ascii="Times New Roman" w:eastAsia="Times New Roman" w:hAnsi="Times New Roman" w:cs="Times New Roman"/>
      <w:szCs w:val="18"/>
      <w:lang w:val="uk-UA" w:eastAsia="ru-RU"/>
    </w:rPr>
  </w:style>
  <w:style w:type="paragraph" w:customStyle="1" w:styleId="affffffffffffffffffffffffff4">
    <w:name w:val="Левая графа"/>
    <w:basedOn w:val="ae"/>
    <w:rsid w:val="00150B9F"/>
    <w:pPr>
      <w:suppressAutoHyphens w:val="0"/>
      <w:spacing w:before="140" w:after="140"/>
    </w:pPr>
    <w:rPr>
      <w:rFonts w:ascii="Times New Roman" w:eastAsia="Times New Roman" w:hAnsi="Times New Roman" w:cs="Times New Roman"/>
      <w:sz w:val="28"/>
      <w:szCs w:val="18"/>
      <w:lang w:val="uk-UA" w:eastAsia="ru-RU"/>
    </w:rPr>
  </w:style>
  <w:style w:type="paragraph" w:customStyle="1" w:styleId="136">
    <w:name w:val="Основной текст с отступом13"/>
    <w:basedOn w:val="ae"/>
    <w:rsid w:val="00A1341D"/>
    <w:pPr>
      <w:suppressAutoHyphens w:val="0"/>
      <w:spacing w:after="120"/>
      <w:ind w:left="283"/>
    </w:pPr>
    <w:rPr>
      <w:rFonts w:ascii="Times New Roman" w:eastAsia="Times New Roman" w:hAnsi="Times New Roman" w:cs="Times New Roman"/>
      <w:sz w:val="28"/>
      <w:szCs w:val="28"/>
      <w:lang w:val="uk-UA" w:eastAsia="ru-RU"/>
    </w:rPr>
  </w:style>
  <w:style w:type="paragraph" w:customStyle="1" w:styleId="a01">
    <w:name w:val="a0"/>
    <w:basedOn w:val="ae"/>
    <w:rsid w:val="00D31A94"/>
    <w:pPr>
      <w:suppressAutoHyphens w:val="0"/>
      <w:spacing w:before="100" w:beforeAutospacing="1" w:after="100" w:afterAutospacing="1"/>
    </w:pPr>
    <w:rPr>
      <w:rFonts w:ascii="Times New Roman" w:eastAsia="Batang" w:hAnsi="Times New Roman" w:cs="Times New Roman"/>
      <w:lang w:eastAsia="ko-KR"/>
    </w:rPr>
  </w:style>
  <w:style w:type="paragraph" w:customStyle="1" w:styleId="TitleSbornik0">
    <w:name w:val="TitleSbornik"/>
    <w:basedOn w:val="ae"/>
    <w:autoRedefine/>
    <w:rsid w:val="00B41903"/>
    <w:pPr>
      <w:widowControl w:val="0"/>
      <w:suppressAutoHyphens w:val="0"/>
      <w:snapToGrid w:val="0"/>
      <w:spacing w:after="120" w:line="360" w:lineRule="auto"/>
      <w:ind w:right="-86" w:firstLine="540"/>
      <w:jc w:val="both"/>
    </w:pPr>
    <w:rPr>
      <w:rFonts w:ascii="Times New Roman" w:eastAsia="Times New Roman" w:hAnsi="Times New Roman" w:cs="Times New Roman"/>
      <w:smallCaps/>
      <w:sz w:val="28"/>
      <w:szCs w:val="28"/>
      <w:lang w:val="uk-UA" w:eastAsia="ru-RU"/>
    </w:rPr>
  </w:style>
  <w:style w:type="paragraph" w:customStyle="1" w:styleId="BlockQuotation">
    <w:name w:val="Block Quotation"/>
    <w:basedOn w:val="afffffffa"/>
    <w:rsid w:val="001E7076"/>
    <w:pPr>
      <w:keepLines/>
      <w:suppressAutoHyphens w:val="0"/>
      <w:spacing w:after="160" w:line="480" w:lineRule="auto"/>
      <w:ind w:left="720" w:right="720"/>
    </w:pPr>
    <w:rPr>
      <w:rFonts w:ascii="Times New Roman" w:eastAsia="Times New Roman" w:hAnsi="Times New Roman" w:cs="Times New Roman"/>
      <w:i/>
      <w:sz w:val="24"/>
      <w:lang w:val="uk-UA" w:eastAsia="ru-RU"/>
    </w:rPr>
  </w:style>
  <w:style w:type="paragraph" w:customStyle="1" w:styleId="BodyTextKeep">
    <w:name w:val="Body Text Keep"/>
    <w:basedOn w:val="afffffffa"/>
    <w:rsid w:val="001E7076"/>
    <w:pPr>
      <w:keepNext/>
      <w:suppressAutoHyphens w:val="0"/>
      <w:spacing w:after="280" w:line="360" w:lineRule="auto"/>
    </w:pPr>
    <w:rPr>
      <w:rFonts w:ascii="Times New Roman" w:eastAsia="Times New Roman" w:hAnsi="Times New Roman" w:cs="Times New Roman"/>
      <w:sz w:val="24"/>
      <w:lang w:val="uk-UA" w:eastAsia="ru-RU"/>
    </w:rPr>
  </w:style>
  <w:style w:type="paragraph" w:customStyle="1" w:styleId="ChapterLabel">
    <w:name w:val="Chapter Label"/>
    <w:basedOn w:val="ae"/>
    <w:next w:val="ae"/>
    <w:rsid w:val="001E7076"/>
    <w:pPr>
      <w:keepNext/>
      <w:pageBreakBefore/>
      <w:suppressAutoHyphens w:val="0"/>
      <w:spacing w:after="560"/>
      <w:jc w:val="center"/>
    </w:pPr>
    <w:rPr>
      <w:rFonts w:ascii="Times New Roman" w:eastAsia="Times New Roman" w:hAnsi="Times New Roman" w:cs="Times New Roman"/>
      <w:i/>
      <w:spacing w:val="70"/>
      <w:sz w:val="22"/>
      <w:lang w:val="uk-UA" w:eastAsia="ru-RU"/>
    </w:rPr>
  </w:style>
  <w:style w:type="paragraph" w:customStyle="1" w:styleId="ChapterSubtitle">
    <w:name w:val="Chapter Subtitle"/>
    <w:basedOn w:val="ae"/>
    <w:next w:val="afffffffa"/>
    <w:rsid w:val="001E7076"/>
    <w:pPr>
      <w:keepNext/>
      <w:keepLines/>
      <w:suppressAutoHyphens w:val="0"/>
      <w:spacing w:after="280"/>
      <w:jc w:val="center"/>
    </w:pPr>
    <w:rPr>
      <w:rFonts w:ascii="Times New Roman" w:eastAsia="Times New Roman" w:hAnsi="Times New Roman" w:cs="Times New Roman"/>
      <w:spacing w:val="2"/>
      <w:kern w:val="28"/>
      <w:lang w:val="uk-UA" w:eastAsia="ru-RU"/>
    </w:rPr>
  </w:style>
  <w:style w:type="paragraph" w:customStyle="1" w:styleId="ChapterTitle">
    <w:name w:val="Chapter Title"/>
    <w:basedOn w:val="ae"/>
    <w:next w:val="ChapterSubtitle"/>
    <w:rsid w:val="001E7076"/>
    <w:pPr>
      <w:keepNext/>
      <w:keepLines/>
      <w:suppressAutoHyphens w:val="0"/>
      <w:spacing w:before="560" w:after="560"/>
      <w:jc w:val="center"/>
    </w:pPr>
    <w:rPr>
      <w:rFonts w:ascii="Times New Roman" w:eastAsia="Times New Roman" w:hAnsi="Times New Roman" w:cs="Times New Roman"/>
      <w:caps/>
      <w:spacing w:val="2"/>
      <w:kern w:val="28"/>
      <w:lang w:val="uk-UA" w:eastAsia="ru-RU"/>
    </w:rPr>
  </w:style>
  <w:style w:type="paragraph" w:customStyle="1" w:styleId="FooterEven">
    <w:name w:val="Footer Even"/>
    <w:basedOn w:val="affffffff0"/>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First">
    <w:name w:val="Footer First"/>
    <w:basedOn w:val="affffffff0"/>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Odd">
    <w:name w:val="Footer Odd"/>
    <w:basedOn w:val="affffffff0"/>
    <w:rsid w:val="001E7076"/>
    <w:pPr>
      <w:keepLines/>
      <w:tabs>
        <w:tab w:val="clear" w:pos="4677"/>
        <w:tab w:val="clear" w:pos="9355"/>
        <w:tab w:val="right" w:pos="0"/>
        <w:tab w:val="center" w:pos="4320"/>
      </w:tabs>
      <w:suppressAutoHyphens w:val="0"/>
      <w:jc w:val="center"/>
    </w:pPr>
    <w:rPr>
      <w:rFonts w:ascii="Times New Roman" w:eastAsia="Times New Roman" w:hAnsi="Times New Roman" w:cs="Times New Roman"/>
      <w:lang w:val="uk-UA" w:eastAsia="ru-RU"/>
    </w:rPr>
  </w:style>
  <w:style w:type="paragraph" w:customStyle="1" w:styleId="FootnoteBase">
    <w:name w:val="Footnote Base"/>
    <w:basedOn w:val="ae"/>
    <w:rsid w:val="001E7076"/>
    <w:pPr>
      <w:tabs>
        <w:tab w:val="left" w:pos="187"/>
      </w:tabs>
      <w:suppressAutoHyphens w:val="0"/>
      <w:spacing w:line="220" w:lineRule="exact"/>
      <w:ind w:left="187" w:hanging="187"/>
    </w:pPr>
    <w:rPr>
      <w:rFonts w:ascii="Times New Roman" w:eastAsia="Times New Roman" w:hAnsi="Times New Roman" w:cs="Times New Roman"/>
      <w:sz w:val="18"/>
      <w:lang w:val="uk-UA" w:eastAsia="ru-RU"/>
    </w:rPr>
  </w:style>
  <w:style w:type="paragraph" w:customStyle="1" w:styleId="GlossaryDefinition">
    <w:name w:val="Glossary Definition"/>
    <w:basedOn w:val="afffffffa"/>
    <w:rsid w:val="001E7076"/>
    <w:pPr>
      <w:suppressAutoHyphens w:val="0"/>
      <w:spacing w:after="280"/>
    </w:pPr>
    <w:rPr>
      <w:rFonts w:ascii="Times New Roman" w:eastAsia="Times New Roman" w:hAnsi="Times New Roman" w:cs="Times New Roman"/>
      <w:sz w:val="24"/>
      <w:lang w:val="uk-UA" w:eastAsia="ru-RU"/>
    </w:rPr>
  </w:style>
  <w:style w:type="character" w:customStyle="1" w:styleId="GlossaryEntry">
    <w:name w:val="Glossary Entry"/>
    <w:rsid w:val="001E7076"/>
    <w:rPr>
      <w:b/>
    </w:rPr>
  </w:style>
  <w:style w:type="paragraph" w:customStyle="1" w:styleId="HeaderBase">
    <w:name w:val="Header Base"/>
    <w:basedOn w:val="ae"/>
    <w:rsid w:val="001E7076"/>
    <w:pPr>
      <w:keepLines/>
      <w:tabs>
        <w:tab w:val="center" w:pos="4320"/>
      </w:tabs>
      <w:suppressAutoHyphens w:val="0"/>
      <w:jc w:val="center"/>
    </w:pPr>
    <w:rPr>
      <w:rFonts w:ascii="Times New Roman" w:eastAsia="Times New Roman" w:hAnsi="Times New Roman" w:cs="Times New Roman"/>
      <w:lang w:val="uk-UA" w:eastAsia="ru-RU"/>
    </w:rPr>
  </w:style>
  <w:style w:type="paragraph" w:customStyle="1" w:styleId="HeaderEven">
    <w:name w:val="Header Even"/>
    <w:basedOn w:val="afffffffd"/>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First">
    <w:name w:val="Header First"/>
    <w:basedOn w:val="afffffffd"/>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Odd">
    <w:name w:val="Header Odd"/>
    <w:basedOn w:val="afffffffd"/>
    <w:rsid w:val="001E7076"/>
    <w:pPr>
      <w:keepLines/>
      <w:tabs>
        <w:tab w:val="clear" w:pos="4677"/>
        <w:tab w:val="clear" w:pos="9355"/>
        <w:tab w:val="right" w:pos="0"/>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ingBase">
    <w:name w:val="Heading Base"/>
    <w:basedOn w:val="ae"/>
    <w:next w:val="afffffffa"/>
    <w:rsid w:val="001E7076"/>
    <w:pPr>
      <w:keepNext/>
      <w:keepLines/>
      <w:suppressAutoHyphens w:val="0"/>
      <w:spacing w:line="360" w:lineRule="auto"/>
    </w:pPr>
    <w:rPr>
      <w:rFonts w:ascii="Times New Roman" w:eastAsia="Times New Roman" w:hAnsi="Times New Roman" w:cs="Times New Roman"/>
      <w:b/>
      <w:kern w:val="28"/>
      <w:lang w:val="uk-UA" w:eastAsia="ru-RU"/>
    </w:rPr>
  </w:style>
  <w:style w:type="paragraph" w:customStyle="1" w:styleId="IndexBase">
    <w:name w:val="Index Base"/>
    <w:basedOn w:val="ae"/>
    <w:rsid w:val="001E7076"/>
    <w:pPr>
      <w:tabs>
        <w:tab w:val="right" w:leader="dot" w:pos="3960"/>
      </w:tabs>
      <w:suppressAutoHyphens w:val="0"/>
      <w:ind w:left="720" w:hanging="720"/>
    </w:pPr>
    <w:rPr>
      <w:rFonts w:ascii="Times New Roman" w:eastAsia="Times New Roman" w:hAnsi="Times New Roman" w:cs="Times New Roman"/>
      <w:sz w:val="20"/>
      <w:lang w:val="uk-UA" w:eastAsia="ru-RU"/>
    </w:rPr>
  </w:style>
  <w:style w:type="character" w:customStyle="1" w:styleId="Lead-inEmphasis">
    <w:name w:val="Lead-in Emphasis"/>
    <w:rsid w:val="001E7076"/>
    <w:rPr>
      <w:caps/>
      <w:spacing w:val="0"/>
    </w:rPr>
  </w:style>
  <w:style w:type="paragraph" w:styleId="4fff6">
    <w:name w:val="List 4"/>
    <w:basedOn w:val="afffffffb"/>
    <w:semiHidden/>
    <w:rsid w:val="001E7076"/>
    <w:pPr>
      <w:tabs>
        <w:tab w:val="clear" w:pos="644"/>
        <w:tab w:val="left" w:pos="1800"/>
      </w:tabs>
      <w:suppressAutoHyphens w:val="0"/>
      <w:spacing w:before="0" w:after="80" w:line="360" w:lineRule="auto"/>
      <w:ind w:left="1800" w:hanging="360"/>
    </w:pPr>
    <w:rPr>
      <w:rFonts w:ascii="Times New Roman" w:eastAsia="Times New Roman" w:hAnsi="Times New Roman" w:cs="Times New Roman"/>
      <w:sz w:val="24"/>
      <w:lang w:val="uk-UA" w:eastAsia="ru-RU"/>
    </w:rPr>
  </w:style>
  <w:style w:type="paragraph" w:styleId="5ff7">
    <w:name w:val="List 5"/>
    <w:basedOn w:val="afffffffb"/>
    <w:semiHidden/>
    <w:rsid w:val="001E7076"/>
    <w:pPr>
      <w:tabs>
        <w:tab w:val="clear" w:pos="644"/>
        <w:tab w:val="left" w:pos="2160"/>
      </w:tabs>
      <w:suppressAutoHyphens w:val="0"/>
      <w:spacing w:before="0" w:after="80" w:line="360" w:lineRule="auto"/>
      <w:ind w:left="2160" w:hanging="360"/>
    </w:pPr>
    <w:rPr>
      <w:rFonts w:ascii="Times New Roman" w:eastAsia="Times New Roman" w:hAnsi="Times New Roman" w:cs="Times New Roman"/>
      <w:sz w:val="24"/>
      <w:lang w:val="uk-UA" w:eastAsia="ru-RU"/>
    </w:rPr>
  </w:style>
  <w:style w:type="paragraph" w:styleId="3ffff5">
    <w:name w:val="List Continue 3"/>
    <w:basedOn w:val="affffffffffffffffffffb"/>
    <w:semiHidden/>
    <w:rsid w:val="001E7076"/>
    <w:pPr>
      <w:spacing w:after="160" w:line="360" w:lineRule="auto"/>
      <w:ind w:left="1440" w:hanging="360"/>
    </w:pPr>
    <w:rPr>
      <w:lang w:val="uk-UA"/>
    </w:rPr>
  </w:style>
  <w:style w:type="paragraph" w:styleId="4fff7">
    <w:name w:val="List Continue 4"/>
    <w:basedOn w:val="affffffffffffffffffffb"/>
    <w:semiHidden/>
    <w:rsid w:val="001E7076"/>
    <w:pPr>
      <w:spacing w:after="160" w:line="360" w:lineRule="auto"/>
      <w:ind w:left="1800" w:hanging="360"/>
    </w:pPr>
    <w:rPr>
      <w:lang w:val="uk-UA"/>
    </w:rPr>
  </w:style>
  <w:style w:type="paragraph" w:styleId="5ff8">
    <w:name w:val="List Continue 5"/>
    <w:basedOn w:val="affffffffffffffffffffb"/>
    <w:semiHidden/>
    <w:rsid w:val="001E7076"/>
    <w:pPr>
      <w:spacing w:after="160" w:line="360" w:lineRule="auto"/>
      <w:ind w:left="2160" w:hanging="360"/>
    </w:pPr>
    <w:rPr>
      <w:lang w:val="uk-UA"/>
    </w:rPr>
  </w:style>
  <w:style w:type="paragraph" w:styleId="2ffffffe">
    <w:name w:val="List Number 2"/>
    <w:basedOn w:val="afffffffffffffffffffff7"/>
    <w:semiHidden/>
    <w:rsid w:val="001E7076"/>
    <w:pPr>
      <w:tabs>
        <w:tab w:val="clear" w:pos="360"/>
        <w:tab w:val="right" w:leader="dot" w:pos="7440"/>
      </w:tabs>
      <w:spacing w:line="360" w:lineRule="auto"/>
      <w:ind w:firstLine="0"/>
    </w:pPr>
    <w:rPr>
      <w:sz w:val="24"/>
      <w:szCs w:val="24"/>
      <w:lang w:val="uk-UA" w:eastAsia="ru-RU"/>
    </w:rPr>
  </w:style>
  <w:style w:type="paragraph" w:styleId="3ffff6">
    <w:name w:val="List Number 3"/>
    <w:basedOn w:val="afffffffffffffffffffff7"/>
    <w:semiHidden/>
    <w:rsid w:val="001E7076"/>
    <w:pPr>
      <w:tabs>
        <w:tab w:val="clear" w:pos="360"/>
        <w:tab w:val="right" w:leader="dot" w:pos="7440"/>
      </w:tabs>
      <w:spacing w:line="360" w:lineRule="auto"/>
      <w:ind w:left="720" w:firstLine="0"/>
    </w:pPr>
    <w:rPr>
      <w:sz w:val="24"/>
      <w:szCs w:val="24"/>
      <w:lang w:val="uk-UA" w:eastAsia="ru-RU"/>
    </w:rPr>
  </w:style>
  <w:style w:type="paragraph" w:styleId="4fff8">
    <w:name w:val="List Number 4"/>
    <w:basedOn w:val="afffffffffffffffffffff7"/>
    <w:semiHidden/>
    <w:rsid w:val="001E7076"/>
    <w:pPr>
      <w:tabs>
        <w:tab w:val="clear" w:pos="360"/>
        <w:tab w:val="right" w:leader="dot" w:pos="7440"/>
      </w:tabs>
      <w:spacing w:line="360" w:lineRule="auto"/>
      <w:ind w:left="1080" w:firstLine="0"/>
    </w:pPr>
    <w:rPr>
      <w:sz w:val="24"/>
      <w:szCs w:val="24"/>
      <w:lang w:val="uk-UA" w:eastAsia="ru-RU"/>
    </w:rPr>
  </w:style>
  <w:style w:type="paragraph" w:styleId="5ff9">
    <w:name w:val="List Number 5"/>
    <w:basedOn w:val="afffffffffffffffffffff7"/>
    <w:semiHidden/>
    <w:rsid w:val="001E7076"/>
    <w:pPr>
      <w:tabs>
        <w:tab w:val="clear" w:pos="360"/>
        <w:tab w:val="right" w:leader="dot" w:pos="7440"/>
      </w:tabs>
      <w:spacing w:line="360" w:lineRule="auto"/>
      <w:ind w:left="1440" w:firstLine="0"/>
    </w:pPr>
    <w:rPr>
      <w:sz w:val="24"/>
      <w:szCs w:val="24"/>
      <w:lang w:val="uk-UA" w:eastAsia="ru-RU"/>
    </w:rPr>
  </w:style>
  <w:style w:type="paragraph" w:customStyle="1" w:styleId="Picture">
    <w:name w:val="Picture"/>
    <w:basedOn w:val="afffffffa"/>
    <w:next w:val="affffffffffffffffffff6"/>
    <w:rsid w:val="001E7076"/>
    <w:pPr>
      <w:keepNext/>
      <w:suppressAutoHyphens w:val="0"/>
      <w:spacing w:after="280"/>
      <w:jc w:val="center"/>
    </w:pPr>
    <w:rPr>
      <w:rFonts w:ascii="Times New Roman" w:eastAsia="Times New Roman" w:hAnsi="Times New Roman" w:cs="Times New Roman"/>
      <w:sz w:val="24"/>
      <w:lang w:val="uk-UA" w:eastAsia="ru-RU"/>
    </w:rPr>
  </w:style>
  <w:style w:type="paragraph" w:customStyle="1" w:styleId="SectionLabel0">
    <w:name w:val="Section Label"/>
    <w:basedOn w:val="HeadingBase"/>
    <w:next w:val="afffffffa"/>
    <w:rsid w:val="001E7076"/>
    <w:pPr>
      <w:pageBreakBefore/>
      <w:spacing w:after="700"/>
      <w:jc w:val="center"/>
    </w:pPr>
    <w:rPr>
      <w:b w:val="0"/>
      <w:caps/>
      <w:spacing w:val="10"/>
    </w:rPr>
  </w:style>
  <w:style w:type="paragraph" w:customStyle="1" w:styleId="SubtitleCover">
    <w:name w:val="Subtitle Cover"/>
    <w:basedOn w:val="ae"/>
    <w:next w:val="afffffffa"/>
    <w:rsid w:val="001E7076"/>
    <w:pPr>
      <w:keepNext/>
      <w:suppressAutoHyphens w:val="0"/>
      <w:spacing w:after="560"/>
      <w:ind w:left="1800" w:right="1800"/>
      <w:jc w:val="center"/>
    </w:pPr>
    <w:rPr>
      <w:rFonts w:ascii="Times New Roman" w:eastAsia="Times New Roman" w:hAnsi="Times New Roman" w:cs="Times New Roman"/>
      <w:lang w:val="uk-UA" w:eastAsia="ru-RU"/>
    </w:rPr>
  </w:style>
  <w:style w:type="character" w:customStyle="1" w:styleId="Superscript0">
    <w:name w:val="Superscript"/>
    <w:rsid w:val="001E7076"/>
    <w:rPr>
      <w:vertAlign w:val="superscript"/>
    </w:rPr>
  </w:style>
  <w:style w:type="paragraph" w:customStyle="1" w:styleId="TitleCover">
    <w:name w:val="Title Cover"/>
    <w:basedOn w:val="HeadingBase"/>
    <w:next w:val="SubtitleCover"/>
    <w:rsid w:val="001E7076"/>
    <w:pPr>
      <w:spacing w:before="780" w:after="420" w:line="240" w:lineRule="auto"/>
      <w:ind w:left="1920" w:right="1920"/>
      <w:jc w:val="center"/>
    </w:pPr>
    <w:rPr>
      <w:b w:val="0"/>
      <w:caps/>
      <w:spacing w:val="5"/>
    </w:rPr>
  </w:style>
  <w:style w:type="paragraph" w:customStyle="1" w:styleId="TOCBase">
    <w:name w:val="TOC Base"/>
    <w:basedOn w:val="ae"/>
    <w:rsid w:val="001E7076"/>
    <w:pPr>
      <w:tabs>
        <w:tab w:val="right" w:leader="dot" w:pos="8640"/>
      </w:tabs>
      <w:suppressAutoHyphens w:val="0"/>
    </w:pPr>
    <w:rPr>
      <w:rFonts w:ascii="Times New Roman" w:eastAsia="Times New Roman" w:hAnsi="Times New Roman" w:cs="Times New Roman"/>
      <w:lang w:val="uk-UA" w:eastAsia="ru-RU"/>
    </w:rPr>
  </w:style>
  <w:style w:type="paragraph" w:customStyle="1" w:styleId="7f8">
    <w:name w:val="Текст выноски7"/>
    <w:basedOn w:val="ae"/>
    <w:rsid w:val="0069330B"/>
    <w:pPr>
      <w:suppressAutoHyphens w:val="0"/>
    </w:pPr>
    <w:rPr>
      <w:rFonts w:ascii="Tahoma" w:eastAsia="Times New Roman" w:hAnsi="Tahoma" w:cs="Tahoma"/>
      <w:sz w:val="16"/>
      <w:szCs w:val="16"/>
      <w:lang w:eastAsia="ru-RU"/>
    </w:rPr>
  </w:style>
  <w:style w:type="paragraph" w:customStyle="1" w:styleId="2130">
    <w:name w:val="Основной текст 213"/>
    <w:basedOn w:val="ae"/>
    <w:rsid w:val="00430100"/>
    <w:pPr>
      <w:suppressAutoHyphens w:val="0"/>
      <w:overflowPunct w:val="0"/>
      <w:autoSpaceDE w:val="0"/>
      <w:autoSpaceDN w:val="0"/>
      <w:adjustRightInd w:val="0"/>
      <w:spacing w:line="360" w:lineRule="auto"/>
      <w:ind w:firstLine="284"/>
      <w:jc w:val="both"/>
      <w:textAlignment w:val="baseline"/>
    </w:pPr>
    <w:rPr>
      <w:rFonts w:ascii="Times New Roman CYR" w:eastAsia="Times New Roman" w:hAnsi="Times New Roman CYR" w:cs="Times New Roman"/>
      <w:sz w:val="28"/>
      <w:szCs w:val="20"/>
      <w:lang w:val="uk-UA" w:eastAsia="ru-RU"/>
    </w:rPr>
  </w:style>
  <w:style w:type="paragraph" w:customStyle="1" w:styleId="10e">
    <w:name w:val="Обычный (веб)10"/>
    <w:basedOn w:val="ae"/>
    <w:rsid w:val="00CC71B3"/>
    <w:pPr>
      <w:suppressAutoHyphens w:val="0"/>
      <w:spacing w:before="20" w:after="20"/>
      <w:ind w:firstLine="480"/>
      <w:jc w:val="both"/>
    </w:pPr>
    <w:rPr>
      <w:rFonts w:ascii="Times New Roman" w:eastAsia="Times New Roman" w:hAnsi="Times New Roman" w:cs="Times New Roman"/>
      <w:color w:val="000000"/>
      <w:sz w:val="22"/>
      <w:szCs w:val="20"/>
      <w:lang w:val="en-GB" w:eastAsia="ru-RU"/>
    </w:rPr>
  </w:style>
  <w:style w:type="paragraph" w:customStyle="1" w:styleId="ind">
    <w:name w:val="ind"/>
    <w:basedOn w:val="ae"/>
    <w:rsid w:val="00CC71B3"/>
    <w:pPr>
      <w:suppressAutoHyphens w:val="0"/>
      <w:spacing w:before="100" w:after="100"/>
      <w:ind w:firstLine="979"/>
      <w:jc w:val="both"/>
    </w:pPr>
    <w:rPr>
      <w:rFonts w:ascii="Times New Roman" w:eastAsia="Times New Roman" w:hAnsi="Times New Roman" w:cs="Times New Roman"/>
      <w:szCs w:val="20"/>
      <w:lang w:val="uk-UA" w:eastAsia="ru-RU"/>
    </w:rPr>
  </w:style>
  <w:style w:type="paragraph" w:customStyle="1" w:styleId="alltext">
    <w:name w:val="alltext"/>
    <w:basedOn w:val="ae"/>
    <w:rsid w:val="00CC71B3"/>
    <w:pPr>
      <w:suppressAutoHyphens w:val="0"/>
      <w:spacing w:before="100" w:after="100"/>
      <w:jc w:val="both"/>
    </w:pPr>
    <w:rPr>
      <w:rFonts w:ascii="Verdana" w:eastAsia="Times New Roman" w:hAnsi="Verdana" w:cs="Times New Roman"/>
      <w:color w:val="000000"/>
      <w:sz w:val="17"/>
      <w:szCs w:val="20"/>
      <w:lang w:val="uk-UA" w:eastAsia="ru-RU"/>
    </w:rPr>
  </w:style>
  <w:style w:type="character" w:customStyle="1" w:styleId="alltext1">
    <w:name w:val="alltext1"/>
    <w:basedOn w:val="af"/>
    <w:rsid w:val="00CC71B3"/>
    <w:rPr>
      <w:rFonts w:ascii="Verdana" w:hAnsi="Verdana"/>
      <w:sz w:val="19"/>
    </w:rPr>
  </w:style>
  <w:style w:type="paragraph" w:customStyle="1" w:styleId="txt1">
    <w:name w:val="txt1"/>
    <w:basedOn w:val="ae"/>
    <w:rsid w:val="00CC71B3"/>
    <w:pPr>
      <w:suppressAutoHyphens w:val="0"/>
      <w:spacing w:before="100" w:after="100"/>
    </w:pPr>
    <w:rPr>
      <w:rFonts w:ascii="Times New Roman" w:eastAsia="Times New Roman" w:hAnsi="Times New Roman" w:cs="Times New Roman"/>
      <w:szCs w:val="20"/>
      <w:lang w:val="uk-UA" w:eastAsia="ru-RU"/>
    </w:rPr>
  </w:style>
  <w:style w:type="character" w:customStyle="1" w:styleId="byline1">
    <w:name w:val="byline1"/>
    <w:basedOn w:val="af"/>
    <w:rsid w:val="00CC71B3"/>
    <w:rPr>
      <w:rFonts w:ascii="Arial" w:hAnsi="Arial"/>
      <w:b/>
      <w:smallCaps/>
      <w:strike/>
      <w:sz w:val="17"/>
      <w:u w:val="none"/>
      <w:effect w:val="none"/>
    </w:rPr>
  </w:style>
  <w:style w:type="paragraph" w:customStyle="1" w:styleId="HTML31">
    <w:name w:val="Стандартный HTML3"/>
    <w:basedOn w:val="ae"/>
    <w:rsid w:val="00CC7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Times New Roman" w:eastAsia="Times New Roman" w:hAnsi="Times New Roman" w:cs="Times New Roman"/>
      <w:sz w:val="20"/>
      <w:szCs w:val="20"/>
      <w:lang w:val="en-US" w:eastAsia="ru-RU"/>
    </w:rPr>
  </w:style>
  <w:style w:type="character" w:customStyle="1" w:styleId="title3">
    <w:name w:val="title3"/>
    <w:basedOn w:val="af"/>
    <w:rsid w:val="00CC71B3"/>
    <w:rPr>
      <w:rFonts w:ascii="Geneva" w:hAnsi="Geneva"/>
      <w:b/>
      <w:strike/>
      <w:sz w:val="24"/>
      <w:u w:val="none"/>
      <w:effect w:val="none"/>
    </w:rPr>
  </w:style>
  <w:style w:type="paragraph" w:customStyle="1" w:styleId="pj">
    <w:name w:val="p_j"/>
    <w:basedOn w:val="ae"/>
    <w:rsid w:val="00CC71B3"/>
    <w:pPr>
      <w:suppressAutoHyphens w:val="0"/>
      <w:jc w:val="both"/>
    </w:pPr>
    <w:rPr>
      <w:rFonts w:ascii="Tahoma" w:eastAsia="Times New Roman" w:hAnsi="Tahoma" w:cs="Times New Roman"/>
      <w:sz w:val="16"/>
      <w:szCs w:val="20"/>
      <w:lang w:val="uk-UA" w:eastAsia="ru-RU"/>
    </w:rPr>
  </w:style>
  <w:style w:type="paragraph" w:customStyle="1" w:styleId="pjt">
    <w:name w:val="p_jt"/>
    <w:basedOn w:val="ae"/>
    <w:rsid w:val="00CC71B3"/>
    <w:pPr>
      <w:suppressAutoHyphens w:val="0"/>
      <w:ind w:firstLine="160"/>
      <w:jc w:val="both"/>
    </w:pPr>
    <w:rPr>
      <w:rFonts w:ascii="Tahoma" w:eastAsia="Times New Roman" w:hAnsi="Tahoma" w:cs="Times New Roman"/>
      <w:sz w:val="16"/>
      <w:szCs w:val="20"/>
      <w:lang w:val="uk-UA" w:eastAsia="ru-RU"/>
    </w:rPr>
  </w:style>
  <w:style w:type="character" w:customStyle="1" w:styleId="zag16">
    <w:name w:val="zag16"/>
    <w:basedOn w:val="af"/>
    <w:rsid w:val="00CC71B3"/>
    <w:rPr>
      <w:rFonts w:ascii="Helvetica" w:hAnsi="Helvetica" w:hint="default"/>
      <w:b/>
      <w:bCs/>
      <w:color w:val="000000"/>
      <w:sz w:val="24"/>
      <w:szCs w:val="24"/>
    </w:rPr>
  </w:style>
  <w:style w:type="character" w:customStyle="1" w:styleId="tex10">
    <w:name w:val="tex10"/>
    <w:basedOn w:val="af"/>
    <w:rsid w:val="00CC71B3"/>
    <w:rPr>
      <w:rFonts w:ascii="Times New Roman" w:hAnsi="Times New Roman" w:cs="Times New Roman" w:hint="default"/>
      <w:b w:val="0"/>
      <w:bCs w:val="0"/>
      <w:color w:val="000000"/>
      <w:sz w:val="15"/>
      <w:szCs w:val="15"/>
    </w:rPr>
  </w:style>
  <w:style w:type="paragraph" w:customStyle="1" w:styleId="heading-fulltext">
    <w:name w:val="heading-fulltext"/>
    <w:basedOn w:val="ae"/>
    <w:rsid w:val="00CC71B3"/>
    <w:pPr>
      <w:suppressAutoHyphens w:val="0"/>
      <w:spacing w:before="100" w:after="100"/>
      <w:ind w:left="979" w:right="979"/>
    </w:pPr>
    <w:rPr>
      <w:rFonts w:ascii="Arial" w:eastAsia="Times New Roman" w:hAnsi="Arial" w:cs="Times New Roman"/>
      <w:b/>
      <w:sz w:val="27"/>
      <w:szCs w:val="20"/>
      <w:lang w:val="uk-UA" w:eastAsia="ru-RU"/>
    </w:rPr>
  </w:style>
  <w:style w:type="character" w:customStyle="1" w:styleId="bylineauthor1">
    <w:name w:val="bylineauthor1"/>
    <w:basedOn w:val="af"/>
    <w:rsid w:val="00CC71B3"/>
    <w:rPr>
      <w:rFonts w:ascii="Verdana" w:hAnsi="Verdana" w:hint="default"/>
      <w:b/>
      <w:bCs/>
      <w:color w:val="666633"/>
      <w:sz w:val="21"/>
      <w:szCs w:val="21"/>
    </w:rPr>
  </w:style>
  <w:style w:type="character" w:customStyle="1" w:styleId="bylinedescription1">
    <w:name w:val="bylinedescription1"/>
    <w:basedOn w:val="af"/>
    <w:rsid w:val="00CC71B3"/>
    <w:rPr>
      <w:rFonts w:ascii="Verdana" w:hAnsi="Verdana" w:hint="default"/>
      <w:b w:val="0"/>
      <w:bCs w:val="0"/>
      <w:color w:val="000000"/>
      <w:sz w:val="17"/>
      <w:szCs w:val="17"/>
    </w:rPr>
  </w:style>
  <w:style w:type="character" w:customStyle="1" w:styleId="sidebold1">
    <w:name w:val="sidebold1"/>
    <w:basedOn w:val="af"/>
    <w:rsid w:val="00CC71B3"/>
    <w:rPr>
      <w:rFonts w:ascii="Arial" w:hAnsi="Arial" w:cs="Arial" w:hint="default"/>
      <w:b/>
      <w:bCs/>
      <w:color w:val="000000"/>
      <w:sz w:val="18"/>
      <w:szCs w:val="18"/>
    </w:rPr>
  </w:style>
  <w:style w:type="character" w:customStyle="1" w:styleId="sidetext1">
    <w:name w:val="sidetext1"/>
    <w:basedOn w:val="af"/>
    <w:rsid w:val="00CC71B3"/>
    <w:rPr>
      <w:rFonts w:ascii="Arial" w:hAnsi="Arial" w:cs="Arial" w:hint="default"/>
      <w:color w:val="000000"/>
      <w:sz w:val="15"/>
      <w:szCs w:val="15"/>
    </w:rPr>
  </w:style>
  <w:style w:type="character" w:customStyle="1" w:styleId="pubdate1">
    <w:name w:val="pubdate1"/>
    <w:basedOn w:val="af"/>
    <w:rsid w:val="00CC71B3"/>
    <w:rPr>
      <w:rFonts w:ascii="Arial" w:hAnsi="Arial" w:cs="Arial" w:hint="default"/>
      <w:b w:val="0"/>
      <w:bCs w:val="0"/>
      <w:color w:val="111111"/>
      <w:sz w:val="20"/>
      <w:szCs w:val="20"/>
    </w:rPr>
  </w:style>
  <w:style w:type="paragraph" w:customStyle="1" w:styleId="tesis">
    <w:name w:val="tesis"/>
    <w:basedOn w:val="ae"/>
    <w:rsid w:val="003E7EAD"/>
    <w:pPr>
      <w:suppressAutoHyphens w:val="0"/>
      <w:spacing w:before="100" w:beforeAutospacing="1" w:after="100" w:afterAutospacing="1"/>
    </w:pPr>
    <w:rPr>
      <w:rFonts w:ascii="Times New Roman" w:eastAsia="SimSun" w:hAnsi="Times New Roman" w:cs="Times New Roman"/>
      <w:lang w:eastAsia="zh-CN"/>
    </w:rPr>
  </w:style>
  <w:style w:type="paragraph" w:customStyle="1" w:styleId="cent">
    <w:name w:val="cent"/>
    <w:basedOn w:val="ae"/>
    <w:rsid w:val="003E7EAD"/>
    <w:pPr>
      <w:suppressAutoHyphens w:val="0"/>
      <w:spacing w:before="180" w:after="84"/>
      <w:ind w:left="324" w:right="324"/>
      <w:jc w:val="center"/>
    </w:pPr>
    <w:rPr>
      <w:rFonts w:ascii="Arial" w:eastAsia="SimSun" w:hAnsi="Arial" w:cs="Arial"/>
      <w:color w:val="000000"/>
      <w:sz w:val="20"/>
      <w:szCs w:val="20"/>
      <w:lang w:eastAsia="zh-CN"/>
    </w:rPr>
  </w:style>
  <w:style w:type="paragraph" w:customStyle="1" w:styleId="Basic1">
    <w:name w:val="Basic1"/>
    <w:basedOn w:val="ae"/>
    <w:rsid w:val="003E7EAD"/>
    <w:pPr>
      <w:widowControl w:val="0"/>
      <w:suppressAutoHyphens w:val="0"/>
      <w:overflowPunct w:val="0"/>
      <w:autoSpaceDE w:val="0"/>
      <w:autoSpaceDN w:val="0"/>
      <w:adjustRightInd w:val="0"/>
      <w:ind w:right="-424"/>
    </w:pPr>
    <w:rPr>
      <w:rFonts w:ascii="Times New Roman CYR" w:eastAsia="Times New Roman" w:hAnsi="Times New Roman CYR" w:cs="Times New Roman"/>
      <w:szCs w:val="20"/>
      <w:lang w:eastAsia="en-US"/>
    </w:rPr>
  </w:style>
  <w:style w:type="paragraph" w:customStyle="1" w:styleId="14f1">
    <w:name w:val="Основной текст с отступом14"/>
    <w:basedOn w:val="ae"/>
    <w:rsid w:val="003D2885"/>
    <w:pPr>
      <w:suppressAutoHyphens w:val="0"/>
      <w:autoSpaceDE w:val="0"/>
      <w:autoSpaceDN w:val="0"/>
      <w:spacing w:line="360" w:lineRule="auto"/>
      <w:ind w:firstLine="720"/>
      <w:jc w:val="both"/>
    </w:pPr>
    <w:rPr>
      <w:rFonts w:ascii="Times New Roman" w:eastAsia="Times New Roman" w:hAnsi="Times New Roman" w:cs="Times New Roman"/>
      <w:sz w:val="28"/>
      <w:szCs w:val="28"/>
      <w:lang w:val="uk-UA" w:eastAsia="ru-RU"/>
    </w:rPr>
  </w:style>
  <w:style w:type="paragraph" w:customStyle="1" w:styleId="21f3">
    <w:name w:val="Стиль21"/>
    <w:basedOn w:val="afffffffa"/>
    <w:rsid w:val="00313738"/>
    <w:pPr>
      <w:suppressLineNumbers/>
      <w:tabs>
        <w:tab w:val="left" w:pos="567"/>
      </w:tabs>
      <w:suppressAutoHyphens w:val="0"/>
      <w:spacing w:after="0" w:line="360" w:lineRule="auto"/>
      <w:ind w:firstLine="567"/>
      <w:jc w:val="both"/>
    </w:pPr>
    <w:rPr>
      <w:rFonts w:ascii="Times New Roman" w:eastAsia="Times New Roman" w:hAnsi="Times New Roman" w:cs="Times New Roman"/>
      <w:szCs w:val="20"/>
      <w:lang w:val="uk-UA" w:eastAsia="ru-RU"/>
    </w:rPr>
  </w:style>
  <w:style w:type="character" w:customStyle="1" w:styleId="MTEquationSection">
    <w:name w:val="MTEquationSection"/>
    <w:basedOn w:val="af"/>
    <w:rsid w:val="00377313"/>
    <w:rPr>
      <w:b/>
      <w:bCs/>
      <w:vanish w:val="0"/>
      <w:color w:val="FF0000"/>
      <w:sz w:val="28"/>
      <w:szCs w:val="28"/>
      <w:lang w:val="uk-UA"/>
    </w:rPr>
  </w:style>
  <w:style w:type="paragraph" w:customStyle="1" w:styleId="affffffffffffffffffffffffff5">
    <w:name w:val="Стиль По ширине Междустр.интервал:  полуторный"/>
    <w:basedOn w:val="ae"/>
    <w:rsid w:val="00377313"/>
    <w:pPr>
      <w:shd w:val="clear" w:color="auto" w:fill="FFFFFF"/>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9f1">
    <w:name w:val="Название9"/>
    <w:basedOn w:val="af"/>
    <w:rsid w:val="00377313"/>
  </w:style>
  <w:style w:type="paragraph" w:customStyle="1" w:styleId="MAIN0">
    <w:name w:val="MAIN"/>
    <w:rsid w:val="00177710"/>
    <w:pPr>
      <w:tabs>
        <w:tab w:val="left" w:pos="397"/>
      </w:tabs>
      <w:suppressAutoHyphens/>
      <w:autoSpaceDE w:val="0"/>
      <w:jc w:val="both"/>
    </w:pPr>
    <w:rPr>
      <w:rFonts w:ascii="Pragmatica" w:eastAsia="Times New Roman" w:hAnsi="Pragmatica" w:cs="Pragmatica"/>
      <w:color w:val="000000"/>
      <w:sz w:val="18"/>
      <w:szCs w:val="18"/>
      <w:lang w:eastAsia="ar-SA"/>
    </w:rPr>
  </w:style>
  <w:style w:type="paragraph" w:customStyle="1" w:styleId="apeln">
    <w:name w:val="apeln"/>
    <w:basedOn w:val="ae"/>
    <w:rsid w:val="00E4623F"/>
    <w:pPr>
      <w:suppressAutoHyphens w:val="0"/>
      <w:spacing w:before="100" w:after="100"/>
    </w:pPr>
    <w:rPr>
      <w:rFonts w:ascii="Times New Roman" w:eastAsia="Times New Roman" w:hAnsi="Times New Roman" w:cs="Times New Roman"/>
      <w:szCs w:val="20"/>
      <w:lang w:eastAsia="ru-RU"/>
    </w:rPr>
  </w:style>
  <w:style w:type="character" w:customStyle="1" w:styleId="headline1">
    <w:name w:val="headline1"/>
    <w:basedOn w:val="af"/>
    <w:rsid w:val="00E9156F"/>
    <w:rPr>
      <w:rFonts w:ascii="Verdana" w:hAnsi="Verdana"/>
      <w:b/>
      <w:bCs/>
      <w:color w:val="000000"/>
      <w:sz w:val="21"/>
      <w:szCs w:val="21"/>
      <w:u w:val="none"/>
      <w:effect w:val="none"/>
    </w:rPr>
  </w:style>
  <w:style w:type="character" w:customStyle="1" w:styleId="adcaption1">
    <w:name w:val="adcaption1"/>
    <w:basedOn w:val="af"/>
    <w:rsid w:val="00E9156F"/>
    <w:rPr>
      <w:rFonts w:ascii="Verdana" w:hAnsi="Verdana"/>
      <w:color w:val="auto"/>
      <w:spacing w:val="39"/>
      <w:sz w:val="12"/>
      <w:szCs w:val="12"/>
    </w:rPr>
  </w:style>
  <w:style w:type="paragraph" w:customStyle="1" w:styleId="inside-copy">
    <w:name w:val="inside-copy"/>
    <w:basedOn w:val="ae"/>
    <w:rsid w:val="00E9156F"/>
    <w:pPr>
      <w:suppressAutoHyphens w:val="0"/>
      <w:spacing w:before="100" w:beforeAutospacing="1" w:after="100" w:afterAutospacing="1"/>
      <w:ind w:right="2070"/>
    </w:pPr>
    <w:rPr>
      <w:rFonts w:ascii="Arial" w:eastAsia="Arial Unicode MS" w:hAnsi="Arial" w:cs="Times New Roman"/>
      <w:sz w:val="20"/>
      <w:szCs w:val="20"/>
      <w:lang w:eastAsia="ru-RU"/>
    </w:rPr>
  </w:style>
  <w:style w:type="character" w:customStyle="1" w:styleId="inside-head1">
    <w:name w:val="inside-head1"/>
    <w:basedOn w:val="af"/>
    <w:rsid w:val="00E9156F"/>
    <w:rPr>
      <w:rFonts w:ascii="Arial" w:hAnsi="Arial" w:cs="Arial"/>
      <w:b/>
      <w:bCs/>
      <w:sz w:val="30"/>
      <w:szCs w:val="30"/>
    </w:rPr>
  </w:style>
  <w:style w:type="character" w:customStyle="1" w:styleId="white">
    <w:name w:val="white"/>
    <w:basedOn w:val="af"/>
    <w:rsid w:val="00E9156F"/>
  </w:style>
  <w:style w:type="character" w:customStyle="1" w:styleId="vitstorybody">
    <w:name w:val="vitstorybody"/>
    <w:basedOn w:val="af"/>
    <w:rsid w:val="00E9156F"/>
  </w:style>
  <w:style w:type="paragraph" w:customStyle="1" w:styleId="cnnbodytext">
    <w:name w:val="cnnbodytext"/>
    <w:basedOn w:val="ae"/>
    <w:rsid w:val="00E9156F"/>
    <w:pPr>
      <w:suppressAutoHyphens w:val="0"/>
      <w:spacing w:before="100" w:beforeAutospacing="1" w:after="100" w:afterAutospacing="1"/>
    </w:pPr>
    <w:rPr>
      <w:rFonts w:ascii="Arial" w:eastAsia="Arial Unicode MS" w:hAnsi="Arial" w:cs="Times New Roman"/>
      <w:color w:val="000000"/>
      <w:sz w:val="18"/>
      <w:szCs w:val="18"/>
      <w:lang w:val="en-GB" w:eastAsia="en-US"/>
    </w:rPr>
  </w:style>
  <w:style w:type="paragraph" w:customStyle="1" w:styleId="cnntransstoryhead">
    <w:name w:val="cnntransstoryhead"/>
    <w:basedOn w:val="ae"/>
    <w:rsid w:val="00E9156F"/>
    <w:pPr>
      <w:suppressAutoHyphens w:val="0"/>
      <w:spacing w:before="100" w:beforeAutospacing="1" w:after="100" w:afterAutospacing="1"/>
    </w:pPr>
    <w:rPr>
      <w:rFonts w:ascii="Arial" w:eastAsia="Arial Unicode MS" w:hAnsi="Arial" w:cs="Times New Roman"/>
      <w:b/>
      <w:bCs/>
      <w:lang w:val="en-GB" w:eastAsia="en-US"/>
    </w:rPr>
  </w:style>
  <w:style w:type="paragraph" w:customStyle="1" w:styleId="cnntranssubhead">
    <w:name w:val="cnntranssubhead"/>
    <w:basedOn w:val="ae"/>
    <w:rsid w:val="00E9156F"/>
    <w:pPr>
      <w:suppressAutoHyphens w:val="0"/>
      <w:spacing w:before="100" w:beforeAutospacing="1" w:after="100" w:afterAutospacing="1"/>
    </w:pPr>
    <w:rPr>
      <w:rFonts w:ascii="Arial" w:eastAsia="Arial Unicode MS" w:hAnsi="Arial" w:cs="Times New Roman"/>
      <w:b/>
      <w:bCs/>
      <w:color w:val="000000"/>
      <w:sz w:val="18"/>
      <w:szCs w:val="18"/>
      <w:lang w:val="en-GB" w:eastAsia="en-US"/>
    </w:rPr>
  </w:style>
  <w:style w:type="character" w:customStyle="1" w:styleId="caption10">
    <w:name w:val="caption1"/>
    <w:basedOn w:val="af"/>
    <w:rsid w:val="00E9156F"/>
    <w:rPr>
      <w:rFonts w:ascii="Verdana" w:hAnsi="Verdana"/>
      <w:color w:val="auto"/>
      <w:sz w:val="13"/>
      <w:szCs w:val="13"/>
    </w:rPr>
  </w:style>
  <w:style w:type="paragraph" w:customStyle="1" w:styleId="headline2">
    <w:name w:val="headline2"/>
    <w:basedOn w:val="ae"/>
    <w:rsid w:val="00E9156F"/>
    <w:pPr>
      <w:suppressAutoHyphens w:val="0"/>
      <w:spacing w:before="100" w:beforeAutospacing="1" w:after="100" w:afterAutospacing="1"/>
    </w:pPr>
    <w:rPr>
      <w:rFonts w:ascii="Arial" w:eastAsia="Arial Unicode MS" w:hAnsi="Arial" w:cs="Times New Roman"/>
      <w:b/>
      <w:bCs/>
      <w:sz w:val="20"/>
      <w:szCs w:val="20"/>
      <w:lang w:eastAsia="ru-RU"/>
    </w:rPr>
  </w:style>
  <w:style w:type="paragraph" w:customStyle="1" w:styleId="label2">
    <w:name w:val="label2"/>
    <w:basedOn w:val="ae"/>
    <w:rsid w:val="00E9156F"/>
    <w:pPr>
      <w:suppressAutoHyphens w:val="0"/>
      <w:spacing w:before="100" w:beforeAutospacing="1" w:after="100" w:afterAutospacing="1"/>
    </w:pPr>
    <w:rPr>
      <w:rFonts w:ascii="Arial" w:eastAsia="Arial Unicode MS" w:hAnsi="Arial" w:cs="Times New Roman"/>
      <w:lang w:eastAsia="ru-RU"/>
    </w:rPr>
  </w:style>
  <w:style w:type="paragraph" w:customStyle="1" w:styleId="affffffffffffffffffffffffff6">
    <w:basedOn w:val="ae"/>
    <w:rsid w:val="00E9156F"/>
    <w:pPr>
      <w:suppressAutoHyphens w:val="0"/>
    </w:pPr>
    <w:rPr>
      <w:rFonts w:ascii="Times New Roman" w:eastAsia="Times New Roman" w:hAnsi="Times New Roman" w:cs="Times New Roman"/>
      <w:lang w:eastAsia="ru-RU"/>
    </w:rPr>
  </w:style>
  <w:style w:type="character" w:customStyle="1" w:styleId="storybody1">
    <w:name w:val="storybody1"/>
    <w:basedOn w:val="af"/>
    <w:rsid w:val="00E9156F"/>
    <w:rPr>
      <w:rFonts w:ascii="Verdana" w:hAnsi="Verdana"/>
      <w:b/>
      <w:bCs/>
      <w:i/>
      <w:iCs/>
      <w:sz w:val="14"/>
      <w:szCs w:val="14"/>
    </w:rPr>
  </w:style>
  <w:style w:type="paragraph" w:customStyle="1" w:styleId="affffffffffffffffffffffffff7">
    <w:name w:val="в табл"/>
    <w:basedOn w:val="afffffffff3"/>
    <w:rsid w:val="00526109"/>
    <w:pPr>
      <w:suppressAutoHyphens w:val="0"/>
      <w:ind w:firstLine="0"/>
      <w:jc w:val="center"/>
    </w:pPr>
    <w:rPr>
      <w:rFonts w:ascii="Times New Roman" w:eastAsia="Times New Roman" w:hAnsi="Times New Roman" w:cs="Times New Roman"/>
      <w:szCs w:val="28"/>
      <w:lang w:val="uk-UA" w:eastAsia="ru-RU"/>
    </w:rPr>
  </w:style>
  <w:style w:type="paragraph" w:customStyle="1" w:styleId="affffffffffffffffffffffffff8">
    <w:name w:val="таблиця"/>
    <w:basedOn w:val="afffffffff3"/>
    <w:rsid w:val="00526109"/>
    <w:pPr>
      <w:suppressAutoHyphens w:val="0"/>
      <w:ind w:firstLine="0"/>
      <w:jc w:val="right"/>
    </w:pPr>
    <w:rPr>
      <w:rFonts w:ascii="Times New Roman" w:eastAsia="Times New Roman" w:hAnsi="Times New Roman" w:cs="Times New Roman"/>
      <w:szCs w:val="28"/>
      <w:lang w:val="uk-UA" w:eastAsia="ru-RU"/>
    </w:rPr>
  </w:style>
  <w:style w:type="paragraph" w:customStyle="1" w:styleId="affffffffffffffffffffffffff9">
    <w:name w:val="в таблиці"/>
    <w:basedOn w:val="ae"/>
    <w:rsid w:val="00553638"/>
    <w:pPr>
      <w:suppressAutoHyphens w:val="0"/>
      <w:spacing w:line="360" w:lineRule="auto"/>
      <w:jc w:val="center"/>
    </w:pPr>
    <w:rPr>
      <w:rFonts w:ascii="Times New Roman" w:eastAsia="Times New Roman" w:hAnsi="Times New Roman" w:cs="Times New Roman"/>
      <w:sz w:val="28"/>
      <w:szCs w:val="28"/>
      <w:lang w:val="uk-UA" w:eastAsia="ru-RU"/>
    </w:rPr>
  </w:style>
  <w:style w:type="character" w:customStyle="1" w:styleId="Typewriter">
    <w:name w:val="Typewriter"/>
    <w:rsid w:val="00BB0CC9"/>
    <w:rPr>
      <w:rFonts w:ascii="Courier New" w:hAnsi="Courier New"/>
      <w:sz w:val="20"/>
    </w:rPr>
  </w:style>
  <w:style w:type="paragraph" w:customStyle="1" w:styleId="235">
    <w:name w:val="Îñíîâíîé òåêñò 23"/>
    <w:basedOn w:val="ae"/>
    <w:rsid w:val="00E33F92"/>
    <w:pPr>
      <w:suppressAutoHyphens w:val="0"/>
      <w:ind w:firstLine="851"/>
      <w:jc w:val="both"/>
    </w:pPr>
    <w:rPr>
      <w:rFonts w:ascii="Courier New" w:eastAsia="Times New Roman" w:hAnsi="Courier New" w:cs="Times New Roman"/>
      <w:szCs w:val="20"/>
      <w:lang w:eastAsia="ru-RU"/>
    </w:rPr>
  </w:style>
  <w:style w:type="paragraph" w:customStyle="1" w:styleId="31d">
    <w:name w:val="Îñíîâíîé òåêñò ñ îòñòóïîì 31"/>
    <w:basedOn w:val="ae"/>
    <w:rsid w:val="00E33F92"/>
    <w:pPr>
      <w:suppressAutoHyphens w:val="0"/>
      <w:ind w:firstLine="567"/>
      <w:jc w:val="both"/>
    </w:pPr>
    <w:rPr>
      <w:rFonts w:ascii="Times New Roman" w:eastAsia="Times New Roman" w:hAnsi="Times New Roman" w:cs="Times New Roman"/>
      <w:szCs w:val="20"/>
      <w:lang w:eastAsia="ru-RU"/>
    </w:rPr>
  </w:style>
  <w:style w:type="paragraph" w:customStyle="1" w:styleId="354">
    <w:name w:val="Основной текст 35"/>
    <w:basedOn w:val="ae"/>
    <w:rsid w:val="00E33F92"/>
    <w:pPr>
      <w:suppressAutoHyphens w:val="0"/>
      <w:spacing w:line="360" w:lineRule="auto"/>
      <w:jc w:val="both"/>
    </w:pPr>
    <w:rPr>
      <w:rFonts w:ascii="Times New Roman" w:eastAsia="Times New Roman" w:hAnsi="Times New Roman" w:cs="Times New Roman"/>
      <w:szCs w:val="20"/>
      <w:lang w:eastAsia="ru-RU"/>
    </w:rPr>
  </w:style>
  <w:style w:type="paragraph" w:customStyle="1" w:styleId="2131">
    <w:name w:val="Основной текст с отступом 213"/>
    <w:basedOn w:val="ae"/>
    <w:rsid w:val="00E33F92"/>
    <w:pPr>
      <w:suppressAutoHyphens w:val="0"/>
      <w:ind w:firstLine="851"/>
      <w:jc w:val="both"/>
    </w:pPr>
    <w:rPr>
      <w:rFonts w:ascii="Courier New" w:eastAsia="Times New Roman" w:hAnsi="Courier New" w:cs="Times New Roman"/>
      <w:sz w:val="22"/>
      <w:szCs w:val="20"/>
      <w:lang w:eastAsia="ru-RU"/>
    </w:rPr>
  </w:style>
  <w:style w:type="paragraph" w:customStyle="1" w:styleId="3120">
    <w:name w:val="Основной текст с отступом 312"/>
    <w:basedOn w:val="ae"/>
    <w:rsid w:val="00E33F92"/>
    <w:pPr>
      <w:suppressAutoHyphens w:val="0"/>
      <w:ind w:firstLine="851"/>
      <w:jc w:val="both"/>
    </w:pPr>
    <w:rPr>
      <w:rFonts w:ascii="Times New Roman" w:eastAsia="Times New Roman" w:hAnsi="Times New Roman" w:cs="Times New Roman"/>
      <w:sz w:val="22"/>
      <w:szCs w:val="20"/>
      <w:lang w:eastAsia="ru-RU"/>
    </w:rPr>
  </w:style>
  <w:style w:type="character" w:customStyle="1" w:styleId="HTML32">
    <w:name w:val="Пишущая машинка HTML3"/>
    <w:basedOn w:val="af"/>
    <w:rsid w:val="00157147"/>
    <w:rPr>
      <w:rFonts w:ascii="Courier New" w:eastAsia="Times New Roman" w:hAnsi="Courier New" w:cs="Courier New"/>
      <w:sz w:val="20"/>
      <w:szCs w:val="20"/>
    </w:rPr>
  </w:style>
  <w:style w:type="paragraph" w:customStyle="1" w:styleId="affffffffffffffffffffffffffa">
    <w:name w:val="Корчин заголовок"/>
    <w:basedOn w:val="afffffffa"/>
    <w:rsid w:val="00157147"/>
    <w:pPr>
      <w:suppressAutoHyphens w:val="0"/>
      <w:autoSpaceDE w:val="0"/>
      <w:autoSpaceDN w:val="0"/>
      <w:spacing w:after="0" w:line="360" w:lineRule="auto"/>
      <w:ind w:firstLine="720"/>
      <w:jc w:val="both"/>
      <w:outlineLvl w:val="0"/>
    </w:pPr>
    <w:rPr>
      <w:rFonts w:ascii="Times New Roman" w:eastAsia="Times New Roman" w:hAnsi="Times New Roman" w:cs="Times New Roman"/>
      <w:b/>
      <w:bCs/>
      <w:szCs w:val="28"/>
      <w:lang w:eastAsia="ru-RU"/>
    </w:rPr>
  </w:style>
  <w:style w:type="character" w:customStyle="1" w:styleId="block">
    <w:name w:val="block"/>
    <w:basedOn w:val="af"/>
    <w:rsid w:val="00157147"/>
  </w:style>
  <w:style w:type="paragraph" w:customStyle="1" w:styleId="affffffffffffffffffffffffffb">
    <w:name w:val="Термин"/>
    <w:basedOn w:val="ae"/>
    <w:next w:val="affffffffffffffffffffffffffc"/>
    <w:rsid w:val="00E45072"/>
    <w:pPr>
      <w:suppressAutoHyphens w:val="0"/>
    </w:pPr>
    <w:rPr>
      <w:rFonts w:ascii="Times New Roman" w:eastAsia="Times New Roman" w:hAnsi="Times New Roman" w:cs="Times New Roman"/>
      <w:snapToGrid w:val="0"/>
      <w:szCs w:val="20"/>
      <w:lang w:eastAsia="ru-RU"/>
    </w:rPr>
  </w:style>
  <w:style w:type="paragraph" w:customStyle="1" w:styleId="affffffffffffffffffffffffffc">
    <w:name w:val="Список определений"/>
    <w:basedOn w:val="ae"/>
    <w:next w:val="affffffffffffffffffffffffffb"/>
    <w:rsid w:val="00E45072"/>
    <w:pPr>
      <w:suppressAutoHyphens w:val="0"/>
      <w:ind w:left="360"/>
    </w:pPr>
    <w:rPr>
      <w:rFonts w:ascii="Times New Roman" w:eastAsia="Times New Roman" w:hAnsi="Times New Roman" w:cs="Times New Roman"/>
      <w:snapToGrid w:val="0"/>
      <w:szCs w:val="20"/>
      <w:lang w:eastAsia="ru-RU"/>
    </w:rPr>
  </w:style>
  <w:style w:type="paragraph" w:customStyle="1" w:styleId="182">
    <w:name w:val="Обычный18"/>
    <w:rsid w:val="008D7BD6"/>
    <w:pPr>
      <w:spacing w:before="100" w:after="100"/>
    </w:pPr>
    <w:rPr>
      <w:rFonts w:ascii="Times New Roman" w:eastAsia="Times New Roman" w:hAnsi="Times New Roman" w:cs="Times New Roman"/>
      <w:snapToGrid w:val="0"/>
      <w:sz w:val="24"/>
    </w:rPr>
  </w:style>
  <w:style w:type="character" w:customStyle="1" w:styleId="WW8Num1z3">
    <w:name w:val="WW8Num1z3"/>
    <w:rsid w:val="00F048F2"/>
    <w:rPr>
      <w:rFonts w:ascii="Symbol" w:hAnsi="Symbol" w:cs="Symbol"/>
    </w:rPr>
  </w:style>
  <w:style w:type="character" w:customStyle="1" w:styleId="RTFNum21">
    <w:name w:val="RTF_Num 2 1"/>
    <w:rsid w:val="00F048F2"/>
  </w:style>
  <w:style w:type="character" w:customStyle="1" w:styleId="RTFNum22">
    <w:name w:val="RTF_Num 2 2"/>
    <w:rsid w:val="00F048F2"/>
  </w:style>
  <w:style w:type="character" w:customStyle="1" w:styleId="RTFNum23">
    <w:name w:val="RTF_Num 2 3"/>
    <w:rsid w:val="00F048F2"/>
  </w:style>
  <w:style w:type="character" w:customStyle="1" w:styleId="RTFNum24">
    <w:name w:val="RTF_Num 2 4"/>
    <w:rsid w:val="00F048F2"/>
  </w:style>
  <w:style w:type="character" w:customStyle="1" w:styleId="RTFNum25">
    <w:name w:val="RTF_Num 2 5"/>
    <w:rsid w:val="00F048F2"/>
  </w:style>
  <w:style w:type="character" w:customStyle="1" w:styleId="RTFNum26">
    <w:name w:val="RTF_Num 2 6"/>
    <w:rsid w:val="00F048F2"/>
  </w:style>
  <w:style w:type="character" w:customStyle="1" w:styleId="RTFNum27">
    <w:name w:val="RTF_Num 2 7"/>
    <w:rsid w:val="00F048F2"/>
  </w:style>
  <w:style w:type="character" w:customStyle="1" w:styleId="RTFNum28">
    <w:name w:val="RTF_Num 2 8"/>
    <w:rsid w:val="00F048F2"/>
  </w:style>
  <w:style w:type="character" w:customStyle="1" w:styleId="RTFNum29">
    <w:name w:val="RTF_Num 2 9"/>
    <w:rsid w:val="00F048F2"/>
  </w:style>
  <w:style w:type="character" w:customStyle="1" w:styleId="RTFNum31">
    <w:name w:val="RTF_Num 3 1"/>
    <w:rsid w:val="00F048F2"/>
  </w:style>
  <w:style w:type="character" w:customStyle="1" w:styleId="RTFNum32">
    <w:name w:val="RTF_Num 3 2"/>
    <w:rsid w:val="00F048F2"/>
  </w:style>
  <w:style w:type="character" w:customStyle="1" w:styleId="RTFNum33">
    <w:name w:val="RTF_Num 3 3"/>
    <w:rsid w:val="00F048F2"/>
  </w:style>
  <w:style w:type="character" w:customStyle="1" w:styleId="RTFNum34">
    <w:name w:val="RTF_Num 3 4"/>
    <w:rsid w:val="00F048F2"/>
  </w:style>
  <w:style w:type="character" w:customStyle="1" w:styleId="RTFNum35">
    <w:name w:val="RTF_Num 3 5"/>
    <w:rsid w:val="00F048F2"/>
  </w:style>
  <w:style w:type="character" w:customStyle="1" w:styleId="RTFNum36">
    <w:name w:val="RTF_Num 3 6"/>
    <w:rsid w:val="00F048F2"/>
  </w:style>
  <w:style w:type="character" w:customStyle="1" w:styleId="RTFNum37">
    <w:name w:val="RTF_Num 3 7"/>
    <w:rsid w:val="00F048F2"/>
  </w:style>
  <w:style w:type="character" w:customStyle="1" w:styleId="RTFNum38">
    <w:name w:val="RTF_Num 3 8"/>
    <w:rsid w:val="00F048F2"/>
  </w:style>
  <w:style w:type="character" w:customStyle="1" w:styleId="RTFNum39">
    <w:name w:val="RTF_Num 3 9"/>
    <w:rsid w:val="00F048F2"/>
  </w:style>
  <w:style w:type="character" w:customStyle="1" w:styleId="RTFNum41">
    <w:name w:val="RTF_Num 4 1"/>
    <w:rsid w:val="00F048F2"/>
  </w:style>
  <w:style w:type="character" w:customStyle="1" w:styleId="RTFNum42">
    <w:name w:val="RTF_Num 4 2"/>
    <w:rsid w:val="00F048F2"/>
  </w:style>
  <w:style w:type="character" w:customStyle="1" w:styleId="RTFNum43">
    <w:name w:val="RTF_Num 4 3"/>
    <w:rsid w:val="00F048F2"/>
  </w:style>
  <w:style w:type="character" w:customStyle="1" w:styleId="RTFNum44">
    <w:name w:val="RTF_Num 4 4"/>
    <w:rsid w:val="00F048F2"/>
  </w:style>
  <w:style w:type="character" w:customStyle="1" w:styleId="RTFNum45">
    <w:name w:val="RTF_Num 4 5"/>
    <w:rsid w:val="00F048F2"/>
  </w:style>
  <w:style w:type="character" w:customStyle="1" w:styleId="RTFNum46">
    <w:name w:val="RTF_Num 4 6"/>
    <w:rsid w:val="00F048F2"/>
  </w:style>
  <w:style w:type="character" w:customStyle="1" w:styleId="RTFNum47">
    <w:name w:val="RTF_Num 4 7"/>
    <w:rsid w:val="00F048F2"/>
  </w:style>
  <w:style w:type="character" w:customStyle="1" w:styleId="RTFNum48">
    <w:name w:val="RTF_Num 4 8"/>
    <w:rsid w:val="00F048F2"/>
  </w:style>
  <w:style w:type="character" w:customStyle="1" w:styleId="RTFNum49">
    <w:name w:val="RTF_Num 4 9"/>
    <w:rsid w:val="00F048F2"/>
  </w:style>
  <w:style w:type="character" w:customStyle="1" w:styleId="RTFNum51">
    <w:name w:val="RTF_Num 5 1"/>
    <w:rsid w:val="00F048F2"/>
  </w:style>
  <w:style w:type="character" w:customStyle="1" w:styleId="RTFNum52">
    <w:name w:val="RTF_Num 5 2"/>
    <w:rsid w:val="00F048F2"/>
    <w:rPr>
      <w:rFonts w:ascii="Courier New" w:eastAsia="Courier New" w:hAnsi="Courier New" w:cs="Wingdings"/>
    </w:rPr>
  </w:style>
  <w:style w:type="character" w:customStyle="1" w:styleId="RTFNum53">
    <w:name w:val="RTF_Num 5 3"/>
    <w:rsid w:val="00F048F2"/>
    <w:rPr>
      <w:rFonts w:ascii="Wingdings" w:eastAsia="Wingdings" w:hAnsi="Wingdings" w:cs="StarSymbol"/>
    </w:rPr>
  </w:style>
  <w:style w:type="character" w:customStyle="1" w:styleId="RTFNum54">
    <w:name w:val="RTF_Num 5 4"/>
    <w:rsid w:val="00F048F2"/>
    <w:rPr>
      <w:rFonts w:ascii="Symbol" w:eastAsia="Symbol" w:hAnsi="Symbol" w:cs="Symbol"/>
    </w:rPr>
  </w:style>
  <w:style w:type="character" w:customStyle="1" w:styleId="RTFNum55">
    <w:name w:val="RTF_Num 5 5"/>
    <w:rsid w:val="00F048F2"/>
    <w:rPr>
      <w:rFonts w:ascii="Courier New" w:eastAsia="Courier New" w:hAnsi="Courier New" w:cs="Wingdings"/>
    </w:rPr>
  </w:style>
  <w:style w:type="character" w:customStyle="1" w:styleId="RTFNum56">
    <w:name w:val="RTF_Num 5 6"/>
    <w:rsid w:val="00F048F2"/>
    <w:rPr>
      <w:rFonts w:ascii="Wingdings" w:eastAsia="Wingdings" w:hAnsi="Wingdings" w:cs="StarSymbol"/>
    </w:rPr>
  </w:style>
  <w:style w:type="character" w:customStyle="1" w:styleId="RTFNum57">
    <w:name w:val="RTF_Num 5 7"/>
    <w:rsid w:val="00F048F2"/>
    <w:rPr>
      <w:rFonts w:ascii="Symbol" w:eastAsia="Symbol" w:hAnsi="Symbol" w:cs="Symbol"/>
    </w:rPr>
  </w:style>
  <w:style w:type="character" w:customStyle="1" w:styleId="RTFNum58">
    <w:name w:val="RTF_Num 5 8"/>
    <w:rsid w:val="00F048F2"/>
    <w:rPr>
      <w:rFonts w:ascii="Courier New" w:eastAsia="Courier New" w:hAnsi="Courier New" w:cs="Wingdings"/>
    </w:rPr>
  </w:style>
  <w:style w:type="character" w:customStyle="1" w:styleId="RTFNum59">
    <w:name w:val="RTF_Num 5 9"/>
    <w:rsid w:val="00F048F2"/>
    <w:rPr>
      <w:rFonts w:ascii="Wingdings" w:eastAsia="Wingdings" w:hAnsi="Wingdings" w:cs="StarSymbol"/>
    </w:rPr>
  </w:style>
  <w:style w:type="character" w:customStyle="1" w:styleId="RTFNum61">
    <w:name w:val="RTF_Num 6 1"/>
    <w:rsid w:val="00F048F2"/>
  </w:style>
  <w:style w:type="character" w:customStyle="1" w:styleId="RTFNum62">
    <w:name w:val="RTF_Num 6 2"/>
    <w:rsid w:val="00F048F2"/>
    <w:rPr>
      <w:rFonts w:ascii="Courier New" w:eastAsia="Courier New" w:hAnsi="Courier New" w:cs="Wingdings"/>
    </w:rPr>
  </w:style>
  <w:style w:type="character" w:customStyle="1" w:styleId="RTFNum63">
    <w:name w:val="RTF_Num 6 3"/>
    <w:rsid w:val="00F048F2"/>
    <w:rPr>
      <w:rFonts w:ascii="Wingdings" w:eastAsia="Wingdings" w:hAnsi="Wingdings" w:cs="StarSymbol"/>
    </w:rPr>
  </w:style>
  <w:style w:type="character" w:customStyle="1" w:styleId="RTFNum64">
    <w:name w:val="RTF_Num 6 4"/>
    <w:rsid w:val="00F048F2"/>
    <w:rPr>
      <w:rFonts w:ascii="Symbol" w:eastAsia="Symbol" w:hAnsi="Symbol" w:cs="Symbol"/>
    </w:rPr>
  </w:style>
  <w:style w:type="character" w:customStyle="1" w:styleId="RTFNum65">
    <w:name w:val="RTF_Num 6 5"/>
    <w:rsid w:val="00F048F2"/>
    <w:rPr>
      <w:rFonts w:ascii="Courier New" w:eastAsia="Courier New" w:hAnsi="Courier New" w:cs="Wingdings"/>
    </w:rPr>
  </w:style>
  <w:style w:type="character" w:customStyle="1" w:styleId="RTFNum66">
    <w:name w:val="RTF_Num 6 6"/>
    <w:rsid w:val="00F048F2"/>
    <w:rPr>
      <w:rFonts w:ascii="Wingdings" w:eastAsia="Wingdings" w:hAnsi="Wingdings" w:cs="StarSymbol"/>
    </w:rPr>
  </w:style>
  <w:style w:type="character" w:customStyle="1" w:styleId="RTFNum67">
    <w:name w:val="RTF_Num 6 7"/>
    <w:rsid w:val="00F048F2"/>
    <w:rPr>
      <w:rFonts w:ascii="Symbol" w:eastAsia="Symbol" w:hAnsi="Symbol" w:cs="Symbol"/>
    </w:rPr>
  </w:style>
  <w:style w:type="character" w:customStyle="1" w:styleId="RTFNum68">
    <w:name w:val="RTF_Num 6 8"/>
    <w:rsid w:val="00F048F2"/>
    <w:rPr>
      <w:rFonts w:ascii="Courier New" w:eastAsia="Courier New" w:hAnsi="Courier New" w:cs="Wingdings"/>
    </w:rPr>
  </w:style>
  <w:style w:type="character" w:customStyle="1" w:styleId="RTFNum69">
    <w:name w:val="RTF_Num 6 9"/>
    <w:rsid w:val="00F048F2"/>
    <w:rPr>
      <w:rFonts w:ascii="Wingdings" w:eastAsia="Wingdings" w:hAnsi="Wingdings" w:cs="StarSymbol"/>
    </w:rPr>
  </w:style>
  <w:style w:type="character" w:customStyle="1" w:styleId="RTFNum71">
    <w:name w:val="RTF_Num 7 1"/>
    <w:rsid w:val="00F048F2"/>
  </w:style>
  <w:style w:type="character" w:customStyle="1" w:styleId="RTFNum72">
    <w:name w:val="RTF_Num 7 2"/>
    <w:rsid w:val="00F048F2"/>
    <w:rPr>
      <w:rFonts w:ascii="Courier New" w:eastAsia="Courier New" w:hAnsi="Courier New" w:cs="Wingdings"/>
    </w:rPr>
  </w:style>
  <w:style w:type="character" w:customStyle="1" w:styleId="RTFNum73">
    <w:name w:val="RTF_Num 7 3"/>
    <w:rsid w:val="00F048F2"/>
    <w:rPr>
      <w:rFonts w:ascii="Wingdings" w:eastAsia="Wingdings" w:hAnsi="Wingdings" w:cs="StarSymbol"/>
    </w:rPr>
  </w:style>
  <w:style w:type="character" w:customStyle="1" w:styleId="RTFNum74">
    <w:name w:val="RTF_Num 7 4"/>
    <w:rsid w:val="00F048F2"/>
    <w:rPr>
      <w:rFonts w:ascii="Symbol" w:eastAsia="Symbol" w:hAnsi="Symbol" w:cs="Symbol"/>
    </w:rPr>
  </w:style>
  <w:style w:type="character" w:customStyle="1" w:styleId="RTFNum75">
    <w:name w:val="RTF_Num 7 5"/>
    <w:rsid w:val="00F048F2"/>
    <w:rPr>
      <w:rFonts w:ascii="Courier New" w:eastAsia="Courier New" w:hAnsi="Courier New" w:cs="Wingdings"/>
    </w:rPr>
  </w:style>
  <w:style w:type="character" w:customStyle="1" w:styleId="RTFNum76">
    <w:name w:val="RTF_Num 7 6"/>
    <w:rsid w:val="00F048F2"/>
    <w:rPr>
      <w:rFonts w:ascii="Wingdings" w:eastAsia="Wingdings" w:hAnsi="Wingdings" w:cs="StarSymbol"/>
    </w:rPr>
  </w:style>
  <w:style w:type="character" w:customStyle="1" w:styleId="RTFNum77">
    <w:name w:val="RTF_Num 7 7"/>
    <w:rsid w:val="00F048F2"/>
    <w:rPr>
      <w:rFonts w:ascii="Symbol" w:eastAsia="Symbol" w:hAnsi="Symbol" w:cs="Symbol"/>
    </w:rPr>
  </w:style>
  <w:style w:type="character" w:customStyle="1" w:styleId="RTFNum78">
    <w:name w:val="RTF_Num 7 8"/>
    <w:rsid w:val="00F048F2"/>
    <w:rPr>
      <w:rFonts w:ascii="Courier New" w:eastAsia="Courier New" w:hAnsi="Courier New" w:cs="Wingdings"/>
    </w:rPr>
  </w:style>
  <w:style w:type="character" w:customStyle="1" w:styleId="RTFNum79">
    <w:name w:val="RTF_Num 7 9"/>
    <w:rsid w:val="00F048F2"/>
    <w:rPr>
      <w:rFonts w:ascii="Wingdings" w:eastAsia="Wingdings" w:hAnsi="Wingdings" w:cs="StarSymbol"/>
    </w:rPr>
  </w:style>
  <w:style w:type="character" w:customStyle="1" w:styleId="RTFNum81">
    <w:name w:val="RTF_Num 8 1"/>
    <w:rsid w:val="00F048F2"/>
  </w:style>
  <w:style w:type="character" w:customStyle="1" w:styleId="RTFNum82">
    <w:name w:val="RTF_Num 8 2"/>
    <w:rsid w:val="00F048F2"/>
    <w:rPr>
      <w:rFonts w:ascii="Courier New" w:eastAsia="Courier New" w:hAnsi="Courier New" w:cs="Wingdings"/>
    </w:rPr>
  </w:style>
  <w:style w:type="character" w:customStyle="1" w:styleId="RTFNum83">
    <w:name w:val="RTF_Num 8 3"/>
    <w:rsid w:val="00F048F2"/>
    <w:rPr>
      <w:rFonts w:ascii="Wingdings" w:eastAsia="Wingdings" w:hAnsi="Wingdings" w:cs="StarSymbol"/>
    </w:rPr>
  </w:style>
  <w:style w:type="character" w:customStyle="1" w:styleId="RTFNum84">
    <w:name w:val="RTF_Num 8 4"/>
    <w:rsid w:val="00F048F2"/>
    <w:rPr>
      <w:rFonts w:ascii="Symbol" w:eastAsia="Symbol" w:hAnsi="Symbol" w:cs="Symbol"/>
    </w:rPr>
  </w:style>
  <w:style w:type="character" w:customStyle="1" w:styleId="RTFNum85">
    <w:name w:val="RTF_Num 8 5"/>
    <w:rsid w:val="00F048F2"/>
    <w:rPr>
      <w:rFonts w:ascii="Courier New" w:eastAsia="Courier New" w:hAnsi="Courier New" w:cs="Wingdings"/>
    </w:rPr>
  </w:style>
  <w:style w:type="character" w:customStyle="1" w:styleId="RTFNum86">
    <w:name w:val="RTF_Num 8 6"/>
    <w:rsid w:val="00F048F2"/>
    <w:rPr>
      <w:rFonts w:ascii="Wingdings" w:eastAsia="Wingdings" w:hAnsi="Wingdings" w:cs="StarSymbol"/>
    </w:rPr>
  </w:style>
  <w:style w:type="character" w:customStyle="1" w:styleId="RTFNum87">
    <w:name w:val="RTF_Num 8 7"/>
    <w:rsid w:val="00F048F2"/>
    <w:rPr>
      <w:rFonts w:ascii="Symbol" w:eastAsia="Symbol" w:hAnsi="Symbol" w:cs="Symbol"/>
    </w:rPr>
  </w:style>
  <w:style w:type="character" w:customStyle="1" w:styleId="RTFNum88">
    <w:name w:val="RTF_Num 8 8"/>
    <w:rsid w:val="00F048F2"/>
    <w:rPr>
      <w:rFonts w:ascii="Courier New" w:eastAsia="Courier New" w:hAnsi="Courier New" w:cs="Wingdings"/>
    </w:rPr>
  </w:style>
  <w:style w:type="character" w:customStyle="1" w:styleId="RTFNum89">
    <w:name w:val="RTF_Num 8 9"/>
    <w:rsid w:val="00F048F2"/>
    <w:rPr>
      <w:rFonts w:ascii="Wingdings" w:eastAsia="Wingdings" w:hAnsi="Wingdings" w:cs="StarSymbol"/>
    </w:rPr>
  </w:style>
  <w:style w:type="character" w:customStyle="1" w:styleId="RTFNum91">
    <w:name w:val="RTF_Num 9 1"/>
    <w:rsid w:val="00F048F2"/>
  </w:style>
  <w:style w:type="character" w:customStyle="1" w:styleId="RTFNum101">
    <w:name w:val="RTF_Num 10 1"/>
    <w:rsid w:val="00F048F2"/>
  </w:style>
  <w:style w:type="character" w:customStyle="1" w:styleId="RTFNum102">
    <w:name w:val="RTF_Num 10 2"/>
    <w:rsid w:val="00F048F2"/>
    <w:rPr>
      <w:rFonts w:ascii="Courier New" w:eastAsia="Courier New" w:hAnsi="Courier New" w:cs="Wingdings"/>
    </w:rPr>
  </w:style>
  <w:style w:type="character" w:customStyle="1" w:styleId="RTFNum103">
    <w:name w:val="RTF_Num 10 3"/>
    <w:rsid w:val="00F048F2"/>
    <w:rPr>
      <w:rFonts w:ascii="Wingdings" w:eastAsia="Wingdings" w:hAnsi="Wingdings" w:cs="StarSymbol"/>
    </w:rPr>
  </w:style>
  <w:style w:type="character" w:customStyle="1" w:styleId="RTFNum104">
    <w:name w:val="RTF_Num 10 4"/>
    <w:rsid w:val="00F048F2"/>
    <w:rPr>
      <w:rFonts w:ascii="Symbol" w:eastAsia="Symbol" w:hAnsi="Symbol" w:cs="Symbol"/>
    </w:rPr>
  </w:style>
  <w:style w:type="character" w:customStyle="1" w:styleId="RTFNum105">
    <w:name w:val="RTF_Num 10 5"/>
    <w:rsid w:val="00F048F2"/>
    <w:rPr>
      <w:rFonts w:ascii="Courier New" w:eastAsia="Courier New" w:hAnsi="Courier New" w:cs="Wingdings"/>
    </w:rPr>
  </w:style>
  <w:style w:type="character" w:customStyle="1" w:styleId="RTFNum106">
    <w:name w:val="RTF_Num 10 6"/>
    <w:rsid w:val="00F048F2"/>
    <w:rPr>
      <w:rFonts w:ascii="Wingdings" w:eastAsia="Wingdings" w:hAnsi="Wingdings" w:cs="StarSymbol"/>
    </w:rPr>
  </w:style>
  <w:style w:type="character" w:customStyle="1" w:styleId="RTFNum108">
    <w:name w:val="RTF_Num 10 8"/>
    <w:rsid w:val="00F048F2"/>
    <w:rPr>
      <w:rFonts w:ascii="Courier New" w:eastAsia="Courier New" w:hAnsi="Courier New" w:cs="Wingdings"/>
    </w:rPr>
  </w:style>
  <w:style w:type="character" w:customStyle="1" w:styleId="RTFNum109">
    <w:name w:val="RTF_Num 10 9"/>
    <w:rsid w:val="00F048F2"/>
    <w:rPr>
      <w:rFonts w:ascii="Wingdings" w:eastAsia="Wingdings" w:hAnsi="Wingdings" w:cs="StarSymbol"/>
    </w:rPr>
  </w:style>
  <w:style w:type="character" w:customStyle="1" w:styleId="RTFNum111">
    <w:name w:val="RTF_Num 11 1"/>
    <w:rsid w:val="00F048F2"/>
  </w:style>
  <w:style w:type="character" w:customStyle="1" w:styleId="RTFNum112">
    <w:name w:val="RTF_Num 11 2"/>
    <w:rsid w:val="00F048F2"/>
    <w:rPr>
      <w:rFonts w:ascii="Times New Roman" w:eastAsia="Times New Roman" w:hAnsi="Times New Roman" w:cs="Times New Roman"/>
    </w:rPr>
  </w:style>
  <w:style w:type="character" w:customStyle="1" w:styleId="RTFNum113">
    <w:name w:val="RTF_Num 11 3"/>
    <w:rsid w:val="00F048F2"/>
    <w:rPr>
      <w:rFonts w:ascii="Times New Roman" w:eastAsia="Times New Roman" w:hAnsi="Times New Roman" w:cs="Times New Roman"/>
    </w:rPr>
  </w:style>
  <w:style w:type="character" w:customStyle="1" w:styleId="RTFNum114">
    <w:name w:val="RTF_Num 11 4"/>
    <w:rsid w:val="00F048F2"/>
    <w:rPr>
      <w:rFonts w:ascii="Times New Roman" w:eastAsia="Times New Roman" w:hAnsi="Times New Roman" w:cs="Times New Roman"/>
    </w:rPr>
  </w:style>
  <w:style w:type="character" w:customStyle="1" w:styleId="RTFNum115">
    <w:name w:val="RTF_Num 11 5"/>
    <w:rsid w:val="00F048F2"/>
    <w:rPr>
      <w:rFonts w:ascii="Times New Roman" w:eastAsia="Times New Roman" w:hAnsi="Times New Roman" w:cs="Times New Roman"/>
    </w:rPr>
  </w:style>
  <w:style w:type="character" w:customStyle="1" w:styleId="RTFNum116">
    <w:name w:val="RTF_Num 11 6"/>
    <w:rsid w:val="00F048F2"/>
    <w:rPr>
      <w:rFonts w:ascii="Times New Roman" w:eastAsia="Times New Roman" w:hAnsi="Times New Roman" w:cs="Times New Roman"/>
    </w:rPr>
  </w:style>
  <w:style w:type="character" w:customStyle="1" w:styleId="RTFNum117">
    <w:name w:val="RTF_Num 11 7"/>
    <w:rsid w:val="00F048F2"/>
    <w:rPr>
      <w:rFonts w:ascii="Times New Roman" w:eastAsia="Times New Roman" w:hAnsi="Times New Roman" w:cs="Times New Roman"/>
    </w:rPr>
  </w:style>
  <w:style w:type="character" w:customStyle="1" w:styleId="RTFNum118">
    <w:name w:val="RTF_Num 11 8"/>
    <w:rsid w:val="00F048F2"/>
    <w:rPr>
      <w:rFonts w:ascii="Times New Roman" w:eastAsia="Times New Roman" w:hAnsi="Times New Roman" w:cs="Times New Roman"/>
    </w:rPr>
  </w:style>
  <w:style w:type="character" w:customStyle="1" w:styleId="RTFNum119">
    <w:name w:val="RTF_Num 11 9"/>
    <w:rsid w:val="00F048F2"/>
    <w:rPr>
      <w:rFonts w:ascii="Times New Roman" w:eastAsia="Times New Roman" w:hAnsi="Times New Roman" w:cs="Times New Roman"/>
    </w:rPr>
  </w:style>
  <w:style w:type="character" w:customStyle="1" w:styleId="RTFNum121">
    <w:name w:val="RTF_Num 12 1"/>
    <w:rsid w:val="00F048F2"/>
  </w:style>
  <w:style w:type="character" w:customStyle="1" w:styleId="RTFNum122">
    <w:name w:val="RTF_Num 12 2"/>
    <w:rsid w:val="00F048F2"/>
  </w:style>
  <w:style w:type="character" w:customStyle="1" w:styleId="RTFNum123">
    <w:name w:val="RTF_Num 12 3"/>
    <w:rsid w:val="00F048F2"/>
  </w:style>
  <w:style w:type="character" w:customStyle="1" w:styleId="RTFNum124">
    <w:name w:val="RTF_Num 12 4"/>
    <w:rsid w:val="00F048F2"/>
  </w:style>
  <w:style w:type="character" w:customStyle="1" w:styleId="RTFNum125">
    <w:name w:val="RTF_Num 12 5"/>
    <w:rsid w:val="00F048F2"/>
  </w:style>
  <w:style w:type="character" w:customStyle="1" w:styleId="RTFNum126">
    <w:name w:val="RTF_Num 12 6"/>
    <w:rsid w:val="00F048F2"/>
  </w:style>
  <w:style w:type="character" w:customStyle="1" w:styleId="RTFNum127">
    <w:name w:val="RTF_Num 12 7"/>
    <w:rsid w:val="00F048F2"/>
  </w:style>
  <w:style w:type="character" w:customStyle="1" w:styleId="RTFNum128">
    <w:name w:val="RTF_Num 12 8"/>
    <w:rsid w:val="00F048F2"/>
  </w:style>
  <w:style w:type="character" w:customStyle="1" w:styleId="RTFNum129">
    <w:name w:val="RTF_Num 12 9"/>
    <w:rsid w:val="00F048F2"/>
  </w:style>
  <w:style w:type="character" w:customStyle="1" w:styleId="RTFNum131">
    <w:name w:val="RTF_Num 13 1"/>
    <w:rsid w:val="00F048F2"/>
  </w:style>
  <w:style w:type="character" w:customStyle="1" w:styleId="RTFNum132">
    <w:name w:val="RTF_Num 13 2"/>
    <w:rsid w:val="00F048F2"/>
  </w:style>
  <w:style w:type="character" w:customStyle="1" w:styleId="RTFNum133">
    <w:name w:val="RTF_Num 13 3"/>
    <w:rsid w:val="00F048F2"/>
  </w:style>
  <w:style w:type="character" w:customStyle="1" w:styleId="RTFNum134">
    <w:name w:val="RTF_Num 13 4"/>
    <w:rsid w:val="00F048F2"/>
  </w:style>
  <w:style w:type="character" w:customStyle="1" w:styleId="RTFNum135">
    <w:name w:val="RTF_Num 13 5"/>
    <w:rsid w:val="00F048F2"/>
  </w:style>
  <w:style w:type="character" w:customStyle="1" w:styleId="RTFNum136">
    <w:name w:val="RTF_Num 13 6"/>
    <w:rsid w:val="00F048F2"/>
  </w:style>
  <w:style w:type="character" w:customStyle="1" w:styleId="RTFNum137">
    <w:name w:val="RTF_Num 13 7"/>
    <w:rsid w:val="00F048F2"/>
  </w:style>
  <w:style w:type="character" w:customStyle="1" w:styleId="RTFNum138">
    <w:name w:val="RTF_Num 13 8"/>
    <w:rsid w:val="00F048F2"/>
  </w:style>
  <w:style w:type="character" w:customStyle="1" w:styleId="RTFNum139">
    <w:name w:val="RTF_Num 13 9"/>
    <w:rsid w:val="00F048F2"/>
  </w:style>
  <w:style w:type="character" w:customStyle="1" w:styleId="RTFNum141">
    <w:name w:val="RTF_Num 14 1"/>
    <w:rsid w:val="00F048F2"/>
  </w:style>
  <w:style w:type="character" w:customStyle="1" w:styleId="RTFNum142">
    <w:name w:val="RTF_Num 14 2"/>
    <w:rsid w:val="00F048F2"/>
    <w:rPr>
      <w:rFonts w:ascii="Courier New" w:eastAsia="Courier New" w:hAnsi="Courier New" w:cs="Wingdings"/>
    </w:rPr>
  </w:style>
  <w:style w:type="character" w:customStyle="1" w:styleId="RTFNum143">
    <w:name w:val="RTF_Num 14 3"/>
    <w:rsid w:val="00F048F2"/>
    <w:rPr>
      <w:rFonts w:ascii="Wingdings" w:eastAsia="Wingdings" w:hAnsi="Wingdings" w:cs="StarSymbol"/>
    </w:rPr>
  </w:style>
  <w:style w:type="character" w:customStyle="1" w:styleId="RTFNum144">
    <w:name w:val="RTF_Num 14 4"/>
    <w:rsid w:val="00F048F2"/>
    <w:rPr>
      <w:rFonts w:ascii="Symbol" w:eastAsia="Symbol" w:hAnsi="Symbol" w:cs="Symbol"/>
    </w:rPr>
  </w:style>
  <w:style w:type="character" w:customStyle="1" w:styleId="RTFNum145">
    <w:name w:val="RTF_Num 14 5"/>
    <w:rsid w:val="00F048F2"/>
    <w:rPr>
      <w:rFonts w:ascii="Courier New" w:eastAsia="Courier New" w:hAnsi="Courier New" w:cs="Wingdings"/>
    </w:rPr>
  </w:style>
  <w:style w:type="character" w:customStyle="1" w:styleId="RTFNum146">
    <w:name w:val="RTF_Num 14 6"/>
    <w:rsid w:val="00F048F2"/>
    <w:rPr>
      <w:rFonts w:ascii="Wingdings" w:eastAsia="Wingdings" w:hAnsi="Wingdings" w:cs="StarSymbol"/>
    </w:rPr>
  </w:style>
  <w:style w:type="character" w:customStyle="1" w:styleId="RTFNum147">
    <w:name w:val="RTF_Num 14 7"/>
    <w:rsid w:val="00F048F2"/>
    <w:rPr>
      <w:rFonts w:ascii="Symbol" w:eastAsia="Symbol" w:hAnsi="Symbol" w:cs="Symbol"/>
    </w:rPr>
  </w:style>
  <w:style w:type="character" w:customStyle="1" w:styleId="RTFNum148">
    <w:name w:val="RTF_Num 14 8"/>
    <w:rsid w:val="00F048F2"/>
    <w:rPr>
      <w:rFonts w:ascii="Courier New" w:eastAsia="Courier New" w:hAnsi="Courier New" w:cs="Wingdings"/>
    </w:rPr>
  </w:style>
  <w:style w:type="character" w:customStyle="1" w:styleId="RTFNum149">
    <w:name w:val="RTF_Num 14 9"/>
    <w:rsid w:val="00F048F2"/>
    <w:rPr>
      <w:rFonts w:ascii="Wingdings" w:eastAsia="Wingdings" w:hAnsi="Wingdings" w:cs="StarSymbol"/>
    </w:rPr>
  </w:style>
  <w:style w:type="character" w:customStyle="1" w:styleId="RTFNum151">
    <w:name w:val="RTF_Num 15 1"/>
    <w:rsid w:val="00F048F2"/>
  </w:style>
  <w:style w:type="character" w:customStyle="1" w:styleId="RTFNum152">
    <w:name w:val="RTF_Num 15 2"/>
    <w:rsid w:val="00F048F2"/>
  </w:style>
  <w:style w:type="character" w:customStyle="1" w:styleId="RTFNum153">
    <w:name w:val="RTF_Num 15 3"/>
    <w:rsid w:val="00F048F2"/>
  </w:style>
  <w:style w:type="character" w:customStyle="1" w:styleId="RTFNum154">
    <w:name w:val="RTF_Num 15 4"/>
    <w:rsid w:val="00F048F2"/>
  </w:style>
  <w:style w:type="character" w:customStyle="1" w:styleId="RTFNum155">
    <w:name w:val="RTF_Num 15 5"/>
    <w:rsid w:val="00F048F2"/>
  </w:style>
  <w:style w:type="character" w:customStyle="1" w:styleId="RTFNum156">
    <w:name w:val="RTF_Num 15 6"/>
    <w:rsid w:val="00F048F2"/>
  </w:style>
  <w:style w:type="character" w:customStyle="1" w:styleId="RTFNum157">
    <w:name w:val="RTF_Num 15 7"/>
    <w:rsid w:val="00F048F2"/>
  </w:style>
  <w:style w:type="character" w:customStyle="1" w:styleId="RTFNum158">
    <w:name w:val="RTF_Num 15 8"/>
    <w:rsid w:val="00F048F2"/>
  </w:style>
  <w:style w:type="character" w:customStyle="1" w:styleId="RTFNum159">
    <w:name w:val="RTF_Num 15 9"/>
    <w:rsid w:val="00F048F2"/>
  </w:style>
  <w:style w:type="character" w:customStyle="1" w:styleId="RTFNum161">
    <w:name w:val="RTF_Num 16 1"/>
    <w:rsid w:val="00F048F2"/>
  </w:style>
  <w:style w:type="character" w:customStyle="1" w:styleId="RTFNum162">
    <w:name w:val="RTF_Num 16 2"/>
    <w:rsid w:val="00F048F2"/>
    <w:rPr>
      <w:rFonts w:ascii="Courier New" w:eastAsia="Courier New" w:hAnsi="Courier New" w:cs="Wingdings"/>
    </w:rPr>
  </w:style>
  <w:style w:type="character" w:customStyle="1" w:styleId="RTFNum163">
    <w:name w:val="RTF_Num 16 3"/>
    <w:rsid w:val="00F048F2"/>
    <w:rPr>
      <w:rFonts w:ascii="Wingdings" w:eastAsia="Wingdings" w:hAnsi="Wingdings" w:cs="StarSymbol"/>
    </w:rPr>
  </w:style>
  <w:style w:type="character" w:customStyle="1" w:styleId="RTFNum164">
    <w:name w:val="RTF_Num 16 4"/>
    <w:rsid w:val="00F048F2"/>
    <w:rPr>
      <w:rFonts w:ascii="Symbol" w:eastAsia="Symbol" w:hAnsi="Symbol" w:cs="Symbol"/>
    </w:rPr>
  </w:style>
  <w:style w:type="character" w:customStyle="1" w:styleId="RTFNum165">
    <w:name w:val="RTF_Num 16 5"/>
    <w:rsid w:val="00F048F2"/>
    <w:rPr>
      <w:rFonts w:ascii="Courier New" w:eastAsia="Courier New" w:hAnsi="Courier New" w:cs="Wingdings"/>
    </w:rPr>
  </w:style>
  <w:style w:type="character" w:customStyle="1" w:styleId="RTFNum166">
    <w:name w:val="RTF_Num 16 6"/>
    <w:rsid w:val="00F048F2"/>
    <w:rPr>
      <w:rFonts w:ascii="Wingdings" w:eastAsia="Wingdings" w:hAnsi="Wingdings" w:cs="StarSymbol"/>
    </w:rPr>
  </w:style>
  <w:style w:type="character" w:customStyle="1" w:styleId="RTFNum167">
    <w:name w:val="RTF_Num 16 7"/>
    <w:rsid w:val="00F048F2"/>
    <w:rPr>
      <w:rFonts w:ascii="Symbol" w:eastAsia="Symbol" w:hAnsi="Symbol" w:cs="Symbol"/>
    </w:rPr>
  </w:style>
  <w:style w:type="character" w:customStyle="1" w:styleId="RTFNum168">
    <w:name w:val="RTF_Num 16 8"/>
    <w:rsid w:val="00F048F2"/>
    <w:rPr>
      <w:rFonts w:ascii="Courier New" w:eastAsia="Courier New" w:hAnsi="Courier New" w:cs="Wingdings"/>
    </w:rPr>
  </w:style>
  <w:style w:type="character" w:customStyle="1" w:styleId="RTFNum169">
    <w:name w:val="RTF_Num 16 9"/>
    <w:rsid w:val="00F048F2"/>
    <w:rPr>
      <w:rFonts w:ascii="Wingdings" w:eastAsia="Wingdings" w:hAnsi="Wingdings" w:cs="StarSymbol"/>
    </w:rPr>
  </w:style>
  <w:style w:type="character" w:customStyle="1" w:styleId="RTFNum171">
    <w:name w:val="RTF_Num 17 1"/>
    <w:rsid w:val="00F048F2"/>
  </w:style>
  <w:style w:type="character" w:customStyle="1" w:styleId="RTFNum181">
    <w:name w:val="RTF_Num 18 1"/>
    <w:rsid w:val="00F048F2"/>
  </w:style>
  <w:style w:type="character" w:customStyle="1" w:styleId="RTFNum182">
    <w:name w:val="RTF_Num 18 2"/>
    <w:rsid w:val="00F048F2"/>
  </w:style>
  <w:style w:type="character" w:customStyle="1" w:styleId="RTFNum183">
    <w:name w:val="RTF_Num 18 3"/>
    <w:rsid w:val="00F048F2"/>
  </w:style>
  <w:style w:type="character" w:customStyle="1" w:styleId="RTFNum184">
    <w:name w:val="RTF_Num 18 4"/>
    <w:rsid w:val="00F048F2"/>
  </w:style>
  <w:style w:type="character" w:customStyle="1" w:styleId="RTFNum185">
    <w:name w:val="RTF_Num 18 5"/>
    <w:rsid w:val="00F048F2"/>
  </w:style>
  <w:style w:type="character" w:customStyle="1" w:styleId="RTFNum186">
    <w:name w:val="RTF_Num 18 6"/>
    <w:rsid w:val="00F048F2"/>
  </w:style>
  <w:style w:type="character" w:customStyle="1" w:styleId="RTFNum187">
    <w:name w:val="RTF_Num 18 7"/>
    <w:rsid w:val="00F048F2"/>
  </w:style>
  <w:style w:type="character" w:customStyle="1" w:styleId="RTFNum188">
    <w:name w:val="RTF_Num 18 8"/>
    <w:rsid w:val="00F048F2"/>
  </w:style>
  <w:style w:type="character" w:customStyle="1" w:styleId="RTFNum189">
    <w:name w:val="RTF_Num 18 9"/>
    <w:rsid w:val="00F048F2"/>
  </w:style>
  <w:style w:type="character" w:customStyle="1" w:styleId="RTFNum191">
    <w:name w:val="RTF_Num 19 1"/>
    <w:rsid w:val="00F048F2"/>
  </w:style>
  <w:style w:type="character" w:customStyle="1" w:styleId="RTFNum192">
    <w:name w:val="RTF_Num 19 2"/>
    <w:rsid w:val="00F048F2"/>
  </w:style>
  <w:style w:type="character" w:customStyle="1" w:styleId="RTFNum193">
    <w:name w:val="RTF_Num 19 3"/>
    <w:rsid w:val="00F048F2"/>
  </w:style>
  <w:style w:type="character" w:customStyle="1" w:styleId="RTFNum194">
    <w:name w:val="RTF_Num 19 4"/>
    <w:rsid w:val="00F048F2"/>
  </w:style>
  <w:style w:type="character" w:customStyle="1" w:styleId="RTFNum195">
    <w:name w:val="RTF_Num 19 5"/>
    <w:rsid w:val="00F048F2"/>
  </w:style>
  <w:style w:type="character" w:customStyle="1" w:styleId="RTFNum196">
    <w:name w:val="RTF_Num 19 6"/>
    <w:rsid w:val="00F048F2"/>
  </w:style>
  <w:style w:type="character" w:customStyle="1" w:styleId="RTFNum197">
    <w:name w:val="RTF_Num 19 7"/>
    <w:rsid w:val="00F048F2"/>
  </w:style>
  <w:style w:type="character" w:customStyle="1" w:styleId="RTFNum198">
    <w:name w:val="RTF_Num 19 8"/>
    <w:rsid w:val="00F048F2"/>
  </w:style>
  <w:style w:type="character" w:customStyle="1" w:styleId="RTFNum199">
    <w:name w:val="RTF_Num 19 9"/>
    <w:rsid w:val="00F048F2"/>
  </w:style>
  <w:style w:type="character" w:customStyle="1" w:styleId="RTFNum201">
    <w:name w:val="RTF_Num 20 1"/>
    <w:rsid w:val="00F048F2"/>
  </w:style>
  <w:style w:type="character" w:customStyle="1" w:styleId="RTFNum202">
    <w:name w:val="RTF_Num 20 2"/>
    <w:rsid w:val="00F048F2"/>
  </w:style>
  <w:style w:type="character" w:customStyle="1" w:styleId="RTFNum203">
    <w:name w:val="RTF_Num 20 3"/>
    <w:rsid w:val="00F048F2"/>
  </w:style>
  <w:style w:type="character" w:customStyle="1" w:styleId="RTFNum204">
    <w:name w:val="RTF_Num 20 4"/>
    <w:rsid w:val="00F048F2"/>
  </w:style>
  <w:style w:type="character" w:customStyle="1" w:styleId="RTFNum205">
    <w:name w:val="RTF_Num 20 5"/>
    <w:rsid w:val="00F048F2"/>
  </w:style>
  <w:style w:type="character" w:customStyle="1" w:styleId="RTFNum206">
    <w:name w:val="RTF_Num 20 6"/>
    <w:rsid w:val="00F048F2"/>
  </w:style>
  <w:style w:type="character" w:customStyle="1" w:styleId="RTFNum207">
    <w:name w:val="RTF_Num 20 7"/>
    <w:rsid w:val="00F048F2"/>
  </w:style>
  <w:style w:type="character" w:customStyle="1" w:styleId="RTFNum208">
    <w:name w:val="RTF_Num 20 8"/>
    <w:rsid w:val="00F048F2"/>
  </w:style>
  <w:style w:type="character" w:customStyle="1" w:styleId="RTFNum209">
    <w:name w:val="RTF_Num 20 9"/>
    <w:rsid w:val="00F048F2"/>
  </w:style>
  <w:style w:type="character" w:customStyle="1" w:styleId="RTFNum211">
    <w:name w:val="RTF_Num 21 1"/>
    <w:rsid w:val="00F048F2"/>
  </w:style>
  <w:style w:type="character" w:customStyle="1" w:styleId="RTFNum212">
    <w:name w:val="RTF_Num 21 2"/>
    <w:rsid w:val="00F048F2"/>
    <w:rPr>
      <w:rFonts w:ascii="Courier New" w:eastAsia="Courier New" w:hAnsi="Courier New" w:cs="Wingdings"/>
    </w:rPr>
  </w:style>
  <w:style w:type="character" w:customStyle="1" w:styleId="RTFNum213">
    <w:name w:val="RTF_Num 21 3"/>
    <w:rsid w:val="00F048F2"/>
    <w:rPr>
      <w:rFonts w:ascii="Wingdings" w:eastAsia="Wingdings" w:hAnsi="Wingdings" w:cs="StarSymbol"/>
    </w:rPr>
  </w:style>
  <w:style w:type="character" w:customStyle="1" w:styleId="RTFNum214">
    <w:name w:val="RTF_Num 21 4"/>
    <w:rsid w:val="00F048F2"/>
    <w:rPr>
      <w:rFonts w:ascii="Symbol" w:eastAsia="Symbol" w:hAnsi="Symbol" w:cs="Symbol"/>
    </w:rPr>
  </w:style>
  <w:style w:type="character" w:customStyle="1" w:styleId="RTFNum215">
    <w:name w:val="RTF_Num 21 5"/>
    <w:rsid w:val="00F048F2"/>
    <w:rPr>
      <w:rFonts w:ascii="Courier New" w:eastAsia="Courier New" w:hAnsi="Courier New" w:cs="Wingdings"/>
    </w:rPr>
  </w:style>
  <w:style w:type="character" w:customStyle="1" w:styleId="RTFNum216">
    <w:name w:val="RTF_Num 21 6"/>
    <w:rsid w:val="00F048F2"/>
    <w:rPr>
      <w:rFonts w:ascii="Wingdings" w:eastAsia="Wingdings" w:hAnsi="Wingdings" w:cs="StarSymbol"/>
    </w:rPr>
  </w:style>
  <w:style w:type="character" w:customStyle="1" w:styleId="RTFNum217">
    <w:name w:val="RTF_Num 21 7"/>
    <w:rsid w:val="00F048F2"/>
    <w:rPr>
      <w:rFonts w:ascii="Symbol" w:eastAsia="Symbol" w:hAnsi="Symbol" w:cs="Symbol"/>
    </w:rPr>
  </w:style>
  <w:style w:type="character" w:customStyle="1" w:styleId="RTFNum218">
    <w:name w:val="RTF_Num 21 8"/>
    <w:rsid w:val="00F048F2"/>
    <w:rPr>
      <w:rFonts w:ascii="Courier New" w:eastAsia="Courier New" w:hAnsi="Courier New" w:cs="Wingdings"/>
    </w:rPr>
  </w:style>
  <w:style w:type="character" w:customStyle="1" w:styleId="RTFNum219">
    <w:name w:val="RTF_Num 21 9"/>
    <w:rsid w:val="00F048F2"/>
    <w:rPr>
      <w:rFonts w:ascii="Wingdings" w:eastAsia="Wingdings" w:hAnsi="Wingdings" w:cs="StarSymbol"/>
    </w:rPr>
  </w:style>
  <w:style w:type="character" w:customStyle="1" w:styleId="RTFNum221">
    <w:name w:val="RTF_Num 22 1"/>
    <w:rsid w:val="00F048F2"/>
  </w:style>
  <w:style w:type="character" w:customStyle="1" w:styleId="RTFNum222">
    <w:name w:val="RTF_Num 22 2"/>
    <w:rsid w:val="00F048F2"/>
  </w:style>
  <w:style w:type="character" w:customStyle="1" w:styleId="RTFNum223">
    <w:name w:val="RTF_Num 22 3"/>
    <w:rsid w:val="00F048F2"/>
  </w:style>
  <w:style w:type="character" w:customStyle="1" w:styleId="RTFNum224">
    <w:name w:val="RTF_Num 22 4"/>
    <w:rsid w:val="00F048F2"/>
  </w:style>
  <w:style w:type="character" w:customStyle="1" w:styleId="RTFNum225">
    <w:name w:val="RTF_Num 22 5"/>
    <w:rsid w:val="00F048F2"/>
  </w:style>
  <w:style w:type="character" w:customStyle="1" w:styleId="RTFNum226">
    <w:name w:val="RTF_Num 22 6"/>
    <w:rsid w:val="00F048F2"/>
  </w:style>
  <w:style w:type="character" w:customStyle="1" w:styleId="RTFNum227">
    <w:name w:val="RTF_Num 22 7"/>
    <w:rsid w:val="00F048F2"/>
  </w:style>
  <w:style w:type="character" w:customStyle="1" w:styleId="RTFNum228">
    <w:name w:val="RTF_Num 22 8"/>
    <w:rsid w:val="00F048F2"/>
  </w:style>
  <w:style w:type="character" w:customStyle="1" w:styleId="RTFNum229">
    <w:name w:val="RTF_Num 22 9"/>
    <w:rsid w:val="00F048F2"/>
  </w:style>
  <w:style w:type="character" w:customStyle="1" w:styleId="RTFNum231">
    <w:name w:val="RTF_Num 23 1"/>
    <w:rsid w:val="00F048F2"/>
  </w:style>
  <w:style w:type="character" w:customStyle="1" w:styleId="RTFNum232">
    <w:name w:val="RTF_Num 23 2"/>
    <w:rsid w:val="00F048F2"/>
  </w:style>
  <w:style w:type="character" w:customStyle="1" w:styleId="RTFNum233">
    <w:name w:val="RTF_Num 23 3"/>
    <w:rsid w:val="00F048F2"/>
  </w:style>
  <w:style w:type="character" w:customStyle="1" w:styleId="RTFNum234">
    <w:name w:val="RTF_Num 23 4"/>
    <w:rsid w:val="00F048F2"/>
  </w:style>
  <w:style w:type="character" w:customStyle="1" w:styleId="RTFNum235">
    <w:name w:val="RTF_Num 23 5"/>
    <w:rsid w:val="00F048F2"/>
  </w:style>
  <w:style w:type="character" w:customStyle="1" w:styleId="RTFNum236">
    <w:name w:val="RTF_Num 23 6"/>
    <w:rsid w:val="00F048F2"/>
  </w:style>
  <w:style w:type="character" w:customStyle="1" w:styleId="RTFNum237">
    <w:name w:val="RTF_Num 23 7"/>
    <w:rsid w:val="00F048F2"/>
  </w:style>
  <w:style w:type="character" w:customStyle="1" w:styleId="RTFNum238">
    <w:name w:val="RTF_Num 23 8"/>
    <w:rsid w:val="00F048F2"/>
  </w:style>
  <w:style w:type="character" w:customStyle="1" w:styleId="RTFNum239">
    <w:name w:val="RTF_Num 23 9"/>
    <w:rsid w:val="00F048F2"/>
  </w:style>
  <w:style w:type="character" w:customStyle="1" w:styleId="RTFNum241">
    <w:name w:val="RTF_Num 24 1"/>
    <w:rsid w:val="00F048F2"/>
    <w:rPr>
      <w:color w:val="auto"/>
    </w:rPr>
  </w:style>
  <w:style w:type="character" w:customStyle="1" w:styleId="RTFNum242">
    <w:name w:val="RTF_Num 24 2"/>
    <w:rsid w:val="00F048F2"/>
  </w:style>
  <w:style w:type="character" w:customStyle="1" w:styleId="RTFNum243">
    <w:name w:val="RTF_Num 24 3"/>
    <w:rsid w:val="00F048F2"/>
  </w:style>
  <w:style w:type="character" w:customStyle="1" w:styleId="RTFNum244">
    <w:name w:val="RTF_Num 24 4"/>
    <w:rsid w:val="00F048F2"/>
  </w:style>
  <w:style w:type="character" w:customStyle="1" w:styleId="RTFNum245">
    <w:name w:val="RTF_Num 24 5"/>
    <w:rsid w:val="00F048F2"/>
  </w:style>
  <w:style w:type="character" w:customStyle="1" w:styleId="RTFNum246">
    <w:name w:val="RTF_Num 24 6"/>
    <w:rsid w:val="00F048F2"/>
  </w:style>
  <w:style w:type="character" w:customStyle="1" w:styleId="RTFNum247">
    <w:name w:val="RTF_Num 24 7"/>
    <w:rsid w:val="00F048F2"/>
  </w:style>
  <w:style w:type="character" w:customStyle="1" w:styleId="RTFNum248">
    <w:name w:val="RTF_Num 24 8"/>
    <w:rsid w:val="00F048F2"/>
  </w:style>
  <w:style w:type="character" w:customStyle="1" w:styleId="RTFNum249">
    <w:name w:val="RTF_Num 24 9"/>
    <w:rsid w:val="00F048F2"/>
  </w:style>
  <w:style w:type="character" w:customStyle="1" w:styleId="12c">
    <w:name w:val="Основной шрифт абзаца12"/>
    <w:rsid w:val="00F048F2"/>
  </w:style>
  <w:style w:type="character" w:customStyle="1" w:styleId="7f9">
    <w:name w:val="Номер страницы7"/>
    <w:basedOn w:val="12c"/>
    <w:rsid w:val="00F048F2"/>
  </w:style>
  <w:style w:type="paragraph" w:customStyle="1" w:styleId="183">
    <w:name w:val="Заголовок 18"/>
    <w:basedOn w:val="ae"/>
    <w:next w:val="ae"/>
    <w:rsid w:val="00F048F2"/>
    <w:pPr>
      <w:keepNext/>
      <w:widowControl w:val="0"/>
      <w:tabs>
        <w:tab w:val="num" w:pos="708"/>
      </w:tabs>
      <w:autoSpaceDE w:val="0"/>
      <w:ind w:left="720" w:hanging="360"/>
      <w:jc w:val="center"/>
      <w:outlineLvl w:val="0"/>
    </w:pPr>
    <w:rPr>
      <w:rFonts w:ascii="Times New Roman" w:eastAsia="Times New Roman" w:hAnsi="Times New Roman" w:cs="Times New Roman"/>
      <w:b/>
      <w:bCs/>
      <w:sz w:val="28"/>
      <w:szCs w:val="28"/>
      <w:lang w:eastAsia="ru-RU" w:bidi="ru-RU"/>
    </w:rPr>
  </w:style>
  <w:style w:type="paragraph" w:customStyle="1" w:styleId="282">
    <w:name w:val="Заголовок 28"/>
    <w:basedOn w:val="ae"/>
    <w:next w:val="ae"/>
    <w:rsid w:val="00F048F2"/>
    <w:pPr>
      <w:keepNext/>
      <w:widowControl w:val="0"/>
      <w:tabs>
        <w:tab w:val="num" w:pos="1440"/>
      </w:tabs>
      <w:autoSpaceDE w:val="0"/>
      <w:ind w:left="1440" w:hanging="360"/>
      <w:outlineLvl w:val="1"/>
    </w:pPr>
    <w:rPr>
      <w:rFonts w:ascii="Times New Roman" w:eastAsia="Times New Roman" w:hAnsi="Times New Roman" w:cs="Times New Roman"/>
      <w:sz w:val="28"/>
      <w:szCs w:val="28"/>
      <w:lang w:eastAsia="ru-RU" w:bidi="ru-RU"/>
    </w:rPr>
  </w:style>
  <w:style w:type="paragraph" w:customStyle="1" w:styleId="5ffa">
    <w:name w:val="Нижний колонтитул5"/>
    <w:basedOn w:val="ae"/>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paragraph" w:customStyle="1" w:styleId="8f4">
    <w:name w:val="Верхний колонтитул8"/>
    <w:basedOn w:val="ae"/>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character" w:customStyle="1" w:styleId="normal20">
    <w:name w:val="normal2"/>
    <w:basedOn w:val="af"/>
    <w:rsid w:val="00746BFE"/>
  </w:style>
  <w:style w:type="paragraph" w:customStyle="1" w:styleId="affffffffffffffffffffffffffd">
    <w:name w:val="Диссер"/>
    <w:basedOn w:val="14f1"/>
    <w:rsid w:val="00063DA1"/>
    <w:pPr>
      <w:autoSpaceDE/>
      <w:autoSpaceDN/>
    </w:pPr>
    <w:rPr>
      <w:lang w:val="ru-RU"/>
    </w:rPr>
  </w:style>
  <w:style w:type="paragraph" w:customStyle="1" w:styleId="enc-proj">
    <w:name w:val="enc-proj"/>
    <w:basedOn w:val="ae"/>
    <w:rsid w:val="00E27F2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mtexte">
    <w:name w:val="hmtexte"/>
    <w:basedOn w:val="af"/>
    <w:rsid w:val="00FD3CD1"/>
    <w:rPr>
      <w:rFonts w:ascii="Times New Roman" w:hAnsi="Times New Roman" w:cs="Times New Roman"/>
    </w:rPr>
  </w:style>
  <w:style w:type="character" w:customStyle="1" w:styleId="613">
    <w:name w:val="Стиль6 Знак1"/>
    <w:basedOn w:val="af"/>
    <w:rsid w:val="001B13FE"/>
    <w:rPr>
      <w:noProof w:val="0"/>
      <w:sz w:val="28"/>
      <w:lang w:val="uk-UA" w:eastAsia="ru-RU" w:bidi="ar-SA"/>
    </w:rPr>
  </w:style>
  <w:style w:type="character" w:customStyle="1" w:styleId="9f2">
    <w:name w:val="Стиль9 Знак"/>
    <w:basedOn w:val="613"/>
    <w:rsid w:val="001B13FE"/>
    <w:rPr>
      <w:noProof w:val="0"/>
      <w:sz w:val="24"/>
      <w:lang w:val="uk-UA" w:eastAsia="ru-RU" w:bidi="ar-SA"/>
    </w:rPr>
  </w:style>
  <w:style w:type="paragraph" w:customStyle="1" w:styleId="254">
    <w:name w:val="Стиль25"/>
    <w:basedOn w:val="80"/>
    <w:rsid w:val="005A4566"/>
    <w:pPr>
      <w:numPr>
        <w:numId w:val="0"/>
      </w:numPr>
      <w:tabs>
        <w:tab w:val="num" w:pos="1492"/>
      </w:tabs>
      <w:spacing w:line="240" w:lineRule="auto"/>
      <w:ind w:left="1492" w:hanging="360"/>
    </w:pPr>
    <w:rPr>
      <w:sz w:val="24"/>
    </w:rPr>
  </w:style>
  <w:style w:type="paragraph" w:customStyle="1" w:styleId="228">
    <w:name w:val="Основной текст22"/>
    <w:basedOn w:val="182"/>
    <w:rsid w:val="00871509"/>
    <w:pPr>
      <w:spacing w:before="0" w:after="0"/>
      <w:jc w:val="both"/>
    </w:pPr>
    <w:rPr>
      <w:snapToGrid/>
      <w:sz w:val="28"/>
      <w:lang w:val="uk-UA"/>
    </w:rPr>
  </w:style>
  <w:style w:type="paragraph" w:customStyle="1" w:styleId="6ff">
    <w:name w:val="Текст6"/>
    <w:basedOn w:val="182"/>
    <w:rsid w:val="00E6615C"/>
    <w:pPr>
      <w:spacing w:before="0" w:after="0"/>
    </w:pPr>
    <w:rPr>
      <w:rFonts w:ascii="Courier New" w:hAnsi="Courier New"/>
      <w:snapToGrid/>
      <w:sz w:val="20"/>
    </w:rPr>
  </w:style>
  <w:style w:type="paragraph" w:customStyle="1" w:styleId="10f">
    <w:name w:val="Название10"/>
    <w:basedOn w:val="182"/>
    <w:rsid w:val="00E6615C"/>
    <w:pPr>
      <w:spacing w:before="0" w:after="0"/>
      <w:jc w:val="center"/>
    </w:pPr>
    <w:rPr>
      <w:b/>
      <w:snapToGrid/>
      <w:sz w:val="28"/>
      <w:lang w:val="uk-UA"/>
    </w:rPr>
  </w:style>
  <w:style w:type="character" w:customStyle="1" w:styleId="14f2">
    <w:name w:val="14 Знак"/>
    <w:basedOn w:val="af"/>
    <w:rsid w:val="001D057A"/>
    <w:rPr>
      <w:color w:val="000000"/>
      <w:sz w:val="28"/>
      <w:szCs w:val="28"/>
      <w:lang w:val="uk-UA" w:eastAsia="ru-RU"/>
    </w:rPr>
  </w:style>
  <w:style w:type="paragraph" w:customStyle="1" w:styleId="2fffffff">
    <w:name w:val="Мой заголовок 2"/>
    <w:basedOn w:val="1"/>
    <w:rsid w:val="00F1752D"/>
    <w:pPr>
      <w:widowControl w:val="0"/>
      <w:numPr>
        <w:numId w:val="0"/>
      </w:numPr>
      <w:shd w:val="clear" w:color="auto" w:fill="FFFFFF"/>
      <w:suppressAutoHyphens w:val="0"/>
      <w:autoSpaceDE w:val="0"/>
      <w:autoSpaceDN w:val="0"/>
      <w:adjustRightInd w:val="0"/>
      <w:spacing w:before="0" w:after="0"/>
      <w:ind w:firstLine="680"/>
      <w:jc w:val="center"/>
      <w:outlineLvl w:val="9"/>
    </w:pPr>
    <w:rPr>
      <w:rFonts w:ascii="Times New Roman" w:eastAsia="Times New Roman" w:hAnsi="Times New Roman" w:cs="Arial"/>
      <w:color w:val="000000"/>
      <w:kern w:val="32"/>
      <w:sz w:val="34"/>
      <w:szCs w:val="34"/>
      <w:lang w:eastAsia="ru-RU"/>
    </w:rPr>
  </w:style>
  <w:style w:type="paragraph" w:customStyle="1" w:styleId="caaieiaie31">
    <w:name w:val="caaieiaie 3"/>
    <w:basedOn w:val="ae"/>
    <w:next w:val="ae"/>
    <w:uiPriority w:val="99"/>
    <w:rsid w:val="0045215F"/>
    <w:pPr>
      <w:keepNext/>
      <w:widowControl w:val="0"/>
      <w:suppressAutoHyphens w:val="0"/>
      <w:overflowPunct w:val="0"/>
      <w:autoSpaceDE w:val="0"/>
      <w:autoSpaceDN w:val="0"/>
      <w:adjustRightInd w:val="0"/>
      <w:spacing w:before="240"/>
      <w:jc w:val="center"/>
      <w:textAlignment w:val="baseline"/>
    </w:pPr>
    <w:rPr>
      <w:rFonts w:ascii="Times New Roman" w:eastAsia="Times New Roman" w:hAnsi="Times New Roman" w:cs="Times New Roman"/>
      <w:b/>
      <w:szCs w:val="20"/>
      <w:lang w:val="uk-UA" w:eastAsia="ru-RU"/>
    </w:rPr>
  </w:style>
  <w:style w:type="paragraph" w:customStyle="1" w:styleId="caaieiaie7">
    <w:name w:val="caaieiaie 7"/>
    <w:basedOn w:val="ae"/>
    <w:next w:val="ae"/>
    <w:rsid w:val="0045215F"/>
    <w:pPr>
      <w:keepNext/>
      <w:suppressAutoHyphens w:val="0"/>
      <w:overflowPunct w:val="0"/>
      <w:autoSpaceDE w:val="0"/>
      <w:autoSpaceDN w:val="0"/>
      <w:adjustRightInd w:val="0"/>
      <w:spacing w:before="280"/>
      <w:jc w:val="center"/>
      <w:textAlignment w:val="baseline"/>
    </w:pPr>
    <w:rPr>
      <w:rFonts w:ascii="Times New Roman" w:eastAsia="Times New Roman" w:hAnsi="Times New Roman" w:cs="Times New Roman"/>
      <w:b/>
      <w:sz w:val="28"/>
      <w:szCs w:val="20"/>
      <w:lang w:val="uk-UA" w:eastAsia="ru-RU"/>
    </w:rPr>
  </w:style>
  <w:style w:type="paragraph" w:customStyle="1" w:styleId="aaoi">
    <w:name w:val="aaoi?"/>
    <w:basedOn w:val="ae"/>
    <w:rsid w:val="0045215F"/>
    <w:pPr>
      <w:keepNext/>
      <w:keepLines/>
      <w:suppressAutoHyphens w:val="0"/>
      <w:overflowPunct w:val="0"/>
      <w:autoSpaceDE w:val="0"/>
      <w:autoSpaceDN w:val="0"/>
      <w:adjustRightInd w:val="0"/>
      <w:spacing w:after="60"/>
      <w:jc w:val="center"/>
      <w:textAlignment w:val="baseline"/>
    </w:pPr>
    <w:rPr>
      <w:rFonts w:ascii="Times New Roman" w:eastAsia="Times New Roman" w:hAnsi="Times New Roman" w:cs="Times New Roman"/>
      <w:b/>
      <w:sz w:val="22"/>
      <w:szCs w:val="20"/>
      <w:lang w:eastAsia="ru-RU"/>
    </w:rPr>
  </w:style>
  <w:style w:type="paragraph" w:customStyle="1" w:styleId="14f3">
    <w:name w:val="Стиль14"/>
    <w:basedOn w:val="ae"/>
    <w:rsid w:val="00131AA8"/>
    <w:pPr>
      <w:ind w:firstLine="425"/>
      <w:jc w:val="both"/>
    </w:pPr>
    <w:rPr>
      <w:rFonts w:ascii="Times New Roman" w:eastAsia="Times New Roman" w:hAnsi="Times New Roman" w:cs="Times New Roman"/>
      <w:sz w:val="22"/>
      <w:szCs w:val="22"/>
    </w:rPr>
  </w:style>
  <w:style w:type="numbering" w:customStyle="1" w:styleId="12">
    <w:name w:val="Текущий список1"/>
    <w:rsid w:val="008E77FF"/>
    <w:pPr>
      <w:numPr>
        <w:numId w:val="57"/>
      </w:numPr>
    </w:pPr>
  </w:style>
  <w:style w:type="paragraph" w:customStyle="1" w:styleId="body2">
    <w:name w:val="body2"/>
    <w:basedOn w:val="ae"/>
    <w:rsid w:val="00311FF2"/>
    <w:pPr>
      <w:suppressAutoHyphens w:val="0"/>
      <w:ind w:left="567" w:right="567" w:firstLine="567"/>
      <w:jc w:val="both"/>
    </w:pPr>
    <w:rPr>
      <w:rFonts w:ascii="Times New Roman" w:eastAsia="Times New Roman" w:hAnsi="Times New Roman" w:cs="Times New Roman"/>
      <w:lang w:eastAsia="ru-RU"/>
    </w:rPr>
  </w:style>
  <w:style w:type="character" w:customStyle="1" w:styleId="cit">
    <w:name w:val="cit"/>
    <w:basedOn w:val="af"/>
    <w:rsid w:val="00A50142"/>
    <w:rPr>
      <w:b w:val="0"/>
      <w:bCs w:val="0"/>
      <w:i/>
      <w:iCs/>
      <w:color w:val="00007F"/>
    </w:rPr>
  </w:style>
  <w:style w:type="paragraph" w:customStyle="1" w:styleId="Basic">
    <w:name w:val="Basic"/>
    <w:autoRedefine/>
    <w:rsid w:val="00A50142"/>
    <w:pPr>
      <w:ind w:firstLine="550"/>
      <w:jc w:val="both"/>
    </w:pPr>
    <w:rPr>
      <w:rFonts w:ascii="Times New Roman" w:eastAsia="SimSun" w:hAnsi="Times New Roman" w:cs="Times New Roman"/>
      <w:color w:val="000080"/>
      <w:sz w:val="24"/>
      <w:szCs w:val="24"/>
      <w:lang w:eastAsia="zh-CN"/>
    </w:rPr>
  </w:style>
  <w:style w:type="character" w:customStyle="1" w:styleId="textepetitbold1">
    <w:name w:val="textepetitbold1"/>
    <w:basedOn w:val="af"/>
    <w:rsid w:val="00A50142"/>
    <w:rPr>
      <w:rFonts w:ascii="Arial" w:hAnsi="Arial" w:cs="Arial" w:hint="default"/>
      <w:b/>
      <w:bCs/>
      <w:color w:val="FFFFFF"/>
      <w:sz w:val="15"/>
      <w:szCs w:val="15"/>
    </w:rPr>
  </w:style>
  <w:style w:type="character" w:customStyle="1" w:styleId="2fffffff0">
    <w:name w:val="Список 2 Знак"/>
    <w:basedOn w:val="af"/>
    <w:rsid w:val="00C304DE"/>
    <w:rPr>
      <w:sz w:val="24"/>
      <w:lang w:val="uk-UA" w:eastAsia="uk-UA" w:bidi="ar-SA"/>
    </w:rPr>
  </w:style>
  <w:style w:type="table" w:styleId="2fffffff1">
    <w:name w:val="Table Simple 2"/>
    <w:basedOn w:val="af0"/>
    <w:rsid w:val="003E066C"/>
    <w:rPr>
      <w:rFonts w:ascii="Times New Roman" w:eastAsia="Times New Roman" w:hAnsi="Times New Roman" w:cs="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12d">
    <w:name w:val="Гиперссылка12"/>
    <w:basedOn w:val="af"/>
    <w:rsid w:val="00162B20"/>
    <w:rPr>
      <w:color w:val="0000FF"/>
      <w:u w:val="single"/>
    </w:rPr>
  </w:style>
  <w:style w:type="paragraph" w:customStyle="1" w:styleId="5ffb">
    <w:name w:val="Текст сноски5"/>
    <w:basedOn w:val="182"/>
    <w:rsid w:val="00162B20"/>
    <w:pPr>
      <w:spacing w:before="0" w:after="0"/>
    </w:pPr>
    <w:rPr>
      <w:snapToGrid/>
      <w:sz w:val="20"/>
    </w:rPr>
  </w:style>
  <w:style w:type="character" w:customStyle="1" w:styleId="6ff0">
    <w:name w:val="Выделение6"/>
    <w:basedOn w:val="12c"/>
    <w:rsid w:val="00162B20"/>
    <w:rPr>
      <w:i/>
    </w:rPr>
  </w:style>
  <w:style w:type="character" w:customStyle="1" w:styleId="HTML12">
    <w:name w:val="Пишущая машинка HTML1"/>
    <w:basedOn w:val="12c"/>
    <w:rsid w:val="00162B20"/>
    <w:rPr>
      <w:rFonts w:ascii="Courier New" w:eastAsia="Times New Roman" w:hAnsi="Courier New"/>
      <w:sz w:val="20"/>
    </w:rPr>
  </w:style>
  <w:style w:type="paragraph" w:customStyle="1" w:styleId="12e">
    <w:name w:val="Оглавление 12"/>
    <w:basedOn w:val="182"/>
    <w:next w:val="182"/>
    <w:autoRedefine/>
    <w:rsid w:val="00162B20"/>
    <w:pPr>
      <w:spacing w:before="0" w:after="0"/>
    </w:pPr>
    <w:rPr>
      <w:snapToGrid/>
      <w:lang w:val="uk-UA"/>
    </w:rPr>
  </w:style>
  <w:style w:type="paragraph" w:customStyle="1" w:styleId="229">
    <w:name w:val="Оглавление 22"/>
    <w:basedOn w:val="182"/>
    <w:next w:val="182"/>
    <w:autoRedefine/>
    <w:rsid w:val="00162B20"/>
    <w:pPr>
      <w:spacing w:before="0" w:after="0"/>
      <w:ind w:left="240"/>
    </w:pPr>
    <w:rPr>
      <w:snapToGrid/>
      <w:lang w:val="uk-UA"/>
    </w:rPr>
  </w:style>
  <w:style w:type="paragraph" w:customStyle="1" w:styleId="4fff9">
    <w:name w:val="Схема документа4"/>
    <w:basedOn w:val="182"/>
    <w:rsid w:val="00162B20"/>
    <w:pPr>
      <w:shd w:val="clear" w:color="auto" w:fill="000080"/>
      <w:spacing w:before="0" w:after="0"/>
    </w:pPr>
    <w:rPr>
      <w:rFonts w:ascii="Tahoma" w:hAnsi="Tahoma"/>
      <w:snapToGrid/>
      <w:lang w:val="uk-UA"/>
    </w:rPr>
  </w:style>
  <w:style w:type="paragraph" w:customStyle="1" w:styleId="328">
    <w:name w:val="Оглавление 32"/>
    <w:basedOn w:val="182"/>
    <w:next w:val="182"/>
    <w:autoRedefine/>
    <w:rsid w:val="00162B20"/>
    <w:pPr>
      <w:spacing w:before="0" w:after="0"/>
      <w:ind w:left="480"/>
    </w:pPr>
    <w:rPr>
      <w:snapToGrid/>
      <w:lang w:val="uk-UA"/>
    </w:rPr>
  </w:style>
  <w:style w:type="paragraph" w:customStyle="1" w:styleId="422">
    <w:name w:val="Оглавление 42"/>
    <w:basedOn w:val="182"/>
    <w:next w:val="182"/>
    <w:autoRedefine/>
    <w:rsid w:val="00162B20"/>
    <w:pPr>
      <w:spacing w:before="0" w:after="0"/>
      <w:ind w:left="720"/>
    </w:pPr>
    <w:rPr>
      <w:snapToGrid/>
      <w:lang w:val="uk-UA"/>
    </w:rPr>
  </w:style>
  <w:style w:type="character" w:customStyle="1" w:styleId="9f3">
    <w:name w:val="Знак сноски9"/>
    <w:basedOn w:val="12c"/>
    <w:rsid w:val="00162B20"/>
    <w:rPr>
      <w:vertAlign w:val="superscript"/>
    </w:rPr>
  </w:style>
  <w:style w:type="paragraph" w:customStyle="1" w:styleId="2141">
    <w:name w:val="Основной текст 214"/>
    <w:basedOn w:val="ae"/>
    <w:rsid w:val="00144341"/>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paragraph" w:customStyle="1" w:styleId="364">
    <w:name w:val="Основной текст 36"/>
    <w:basedOn w:val="ae"/>
    <w:rsid w:val="00144341"/>
    <w:pPr>
      <w:suppressAutoHyphens w:val="0"/>
      <w:overflowPunct w:val="0"/>
      <w:autoSpaceDE w:val="0"/>
      <w:autoSpaceDN w:val="0"/>
      <w:adjustRightInd w:val="0"/>
      <w:spacing w:line="360" w:lineRule="auto"/>
      <w:textAlignment w:val="baseline"/>
    </w:pPr>
    <w:rPr>
      <w:rFonts w:ascii="TimesET" w:eastAsia="Times New Roman" w:hAnsi="TimesET" w:cs="Times New Roman"/>
      <w:sz w:val="28"/>
      <w:szCs w:val="20"/>
      <w:u w:val="single"/>
      <w:lang w:val="uk-UA" w:eastAsia="ru-RU"/>
    </w:rPr>
  </w:style>
  <w:style w:type="character" w:customStyle="1" w:styleId="137">
    <w:name w:val="Гиперссылка13"/>
    <w:basedOn w:val="af"/>
    <w:rsid w:val="00144341"/>
    <w:rPr>
      <w:color w:val="0000FF"/>
      <w:u w:val="single"/>
    </w:rPr>
  </w:style>
  <w:style w:type="paragraph" w:customStyle="1" w:styleId="192">
    <w:name w:val="Обычный19"/>
    <w:rsid w:val="005E7B19"/>
    <w:rPr>
      <w:rFonts w:ascii="Times New Roman" w:eastAsia="Times New Roman" w:hAnsi="Times New Roman" w:cs="Times New Roman"/>
      <w:lang w:val="en-AU"/>
    </w:rPr>
  </w:style>
  <w:style w:type="character" w:customStyle="1" w:styleId="Fett">
    <w:name w:val="Fett"/>
    <w:basedOn w:val="af"/>
    <w:rsid w:val="00C1135F"/>
    <w:rPr>
      <w:b/>
    </w:rPr>
  </w:style>
  <w:style w:type="paragraph" w:customStyle="1" w:styleId="affffffffffffffffffffffffffe">
    <w:name w:val="Íîðìàëüíûé"/>
    <w:uiPriority w:val="99"/>
    <w:rsid w:val="00AF11F1"/>
    <w:pPr>
      <w:autoSpaceDE w:val="0"/>
      <w:autoSpaceDN w:val="0"/>
      <w:adjustRightInd w:val="0"/>
    </w:pPr>
    <w:rPr>
      <w:rFonts w:ascii="Times New Roman" w:eastAsia="Times New Roman" w:hAnsi="Times New Roman" w:cs="Times New Roman"/>
    </w:rPr>
  </w:style>
  <w:style w:type="paragraph" w:customStyle="1" w:styleId="1fffffffff">
    <w:name w:val="Таблиця1"/>
    <w:basedOn w:val="2ffff9"/>
    <w:rsid w:val="008E3836"/>
    <w:pPr>
      <w:suppressAutoHyphens w:val="0"/>
      <w:spacing w:after="0" w:line="240" w:lineRule="auto"/>
      <w:jc w:val="center"/>
    </w:pPr>
    <w:rPr>
      <w:rFonts w:ascii="Times New Roman" w:eastAsia="Times New Roman" w:hAnsi="Times New Roman" w:cs="Courier New"/>
      <w:szCs w:val="20"/>
      <w:lang w:val="uk-UA" w:eastAsia="ru-RU"/>
    </w:rPr>
  </w:style>
  <w:style w:type="paragraph" w:customStyle="1" w:styleId="afffffffffffffffffffffffffff">
    <w:name w:val="Звичайний(Таблиця)"/>
    <w:basedOn w:val="ae"/>
    <w:rsid w:val="008E3836"/>
    <w:pPr>
      <w:widowControl w:val="0"/>
      <w:suppressAutoHyphens w:val="0"/>
      <w:jc w:val="center"/>
    </w:pPr>
    <w:rPr>
      <w:rFonts w:ascii="Times New Roman" w:eastAsia="Times New Roman" w:hAnsi="Times New Roman" w:cs="Courier New"/>
      <w:sz w:val="28"/>
      <w:szCs w:val="20"/>
      <w:lang w:val="uk-UA" w:eastAsia="ru-RU"/>
    </w:rPr>
  </w:style>
  <w:style w:type="paragraph" w:customStyle="1" w:styleId="8f5">
    <w:name w:val="Подзаголовок8"/>
    <w:basedOn w:val="ae"/>
    <w:rsid w:val="00393121"/>
    <w:pPr>
      <w:widowControl w:val="0"/>
      <w:suppressAutoHyphens w:val="0"/>
      <w:jc w:val="center"/>
    </w:pPr>
    <w:rPr>
      <w:rFonts w:ascii="Times New Roman" w:eastAsia="Times New Roman" w:hAnsi="Times New Roman" w:cs="Times New Roman"/>
      <w:b/>
      <w:sz w:val="28"/>
      <w:szCs w:val="20"/>
      <w:lang w:val="uk-UA" w:eastAsia="ru-RU"/>
    </w:rPr>
  </w:style>
  <w:style w:type="paragraph" w:customStyle="1" w:styleId="2142">
    <w:name w:val="Основной текст с отступом 214"/>
    <w:basedOn w:val="ae"/>
    <w:rsid w:val="003E0D0D"/>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6ff1">
    <w:name w:val="Текст сноски6"/>
    <w:basedOn w:val="ae"/>
    <w:rsid w:val="003E0D0D"/>
    <w:pPr>
      <w:suppressAutoHyphens w:val="0"/>
    </w:pPr>
    <w:rPr>
      <w:rFonts w:ascii="Times New Roman" w:eastAsia="Times New Roman" w:hAnsi="Times New Roman" w:cs="Times New Roman"/>
      <w:sz w:val="20"/>
      <w:szCs w:val="20"/>
      <w:lang w:eastAsia="ru-RU"/>
    </w:rPr>
  </w:style>
  <w:style w:type="paragraph" w:customStyle="1" w:styleId="3130">
    <w:name w:val="Основной текст с отступом 313"/>
    <w:basedOn w:val="ae"/>
    <w:rsid w:val="006B1F7B"/>
    <w:pPr>
      <w:widowControl w:val="0"/>
      <w:suppressAutoHyphens w:val="0"/>
      <w:spacing w:line="24" w:lineRule="atLeast"/>
      <w:ind w:firstLine="709"/>
      <w:jc w:val="both"/>
    </w:pPr>
    <w:rPr>
      <w:rFonts w:ascii="Times New Roman" w:eastAsia="Times New Roman" w:hAnsi="Times New Roman" w:cs="Times New Roman"/>
      <w:sz w:val="28"/>
      <w:szCs w:val="20"/>
      <w:lang w:eastAsia="ru-RU"/>
    </w:rPr>
  </w:style>
  <w:style w:type="paragraph" w:customStyle="1" w:styleId="a8">
    <w:name w:val="Крапка"/>
    <w:rsid w:val="0073346D"/>
    <w:pPr>
      <w:widowControl w:val="0"/>
      <w:numPr>
        <w:numId w:val="58"/>
      </w:numPr>
      <w:spacing w:line="360" w:lineRule="auto"/>
      <w:jc w:val="both"/>
    </w:pPr>
    <w:rPr>
      <w:rFonts w:ascii="Times New Roman" w:eastAsia="Times New Roman" w:hAnsi="Times New Roman" w:cs="Times New Roman"/>
      <w:sz w:val="28"/>
      <w:lang w:val="uk-UA"/>
    </w:rPr>
  </w:style>
  <w:style w:type="paragraph" w:customStyle="1" w:styleId="afffffffffffffffffffffffffff0">
    <w:name w:val="Номер"/>
    <w:rsid w:val="0073346D"/>
    <w:pPr>
      <w:widowControl w:val="0"/>
      <w:autoSpaceDE w:val="0"/>
      <w:autoSpaceDN w:val="0"/>
      <w:adjustRightInd w:val="0"/>
      <w:spacing w:line="360" w:lineRule="auto"/>
      <w:jc w:val="both"/>
    </w:pPr>
    <w:rPr>
      <w:rFonts w:ascii="Times New Roman" w:eastAsia="Times New Roman" w:hAnsi="Times New Roman" w:cs="Times New Roman"/>
      <w:sz w:val="28"/>
      <w:szCs w:val="28"/>
      <w:lang w:val="uk-UA"/>
    </w:rPr>
  </w:style>
  <w:style w:type="paragraph" w:customStyle="1" w:styleId="4fffa">
    <w:name w:val="裔莘依脣?4"/>
    <w:basedOn w:val="ae"/>
    <w:next w:val="ae"/>
    <w:uiPriority w:val="99"/>
    <w:rsid w:val="003E0F29"/>
    <w:pPr>
      <w:keepNext/>
      <w:suppressAutoHyphens w:val="0"/>
      <w:autoSpaceDE w:val="0"/>
      <w:autoSpaceDN w:val="0"/>
      <w:adjustRightInd w:val="0"/>
      <w:spacing w:before="240" w:after="60" w:line="360" w:lineRule="auto"/>
      <w:ind w:firstLine="567"/>
      <w:jc w:val="both"/>
    </w:pPr>
    <w:rPr>
      <w:rFonts w:ascii="Arial" w:eastAsia="Times New Roman" w:hAnsi="Arial" w:cs="Arial"/>
      <w:b/>
      <w:bCs/>
      <w:sz w:val="20"/>
      <w:lang w:val="hu-HU" w:eastAsia="ru-RU"/>
    </w:rPr>
  </w:style>
  <w:style w:type="paragraph" w:customStyle="1" w:styleId="5ffc">
    <w:name w:val="裔莘依脣?5"/>
    <w:basedOn w:val="ae"/>
    <w:next w:val="ae"/>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sz w:val="22"/>
      <w:szCs w:val="22"/>
      <w:lang w:val="hu-HU" w:eastAsia="ru-RU"/>
    </w:rPr>
  </w:style>
  <w:style w:type="paragraph" w:customStyle="1" w:styleId="6ff2">
    <w:name w:val="裔莘依脣?6"/>
    <w:basedOn w:val="ae"/>
    <w:next w:val="ae"/>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i/>
      <w:iCs/>
      <w:sz w:val="22"/>
      <w:szCs w:val="22"/>
      <w:lang w:val="hu-HU" w:eastAsia="ru-RU"/>
    </w:rPr>
  </w:style>
  <w:style w:type="character" w:customStyle="1" w:styleId="afffffffffffffffffffffffffff1">
    <w:name w:val="狀靭?增調杖濯"/>
    <w:basedOn w:val="af"/>
    <w:uiPriority w:val="99"/>
    <w:rsid w:val="003E0F29"/>
  </w:style>
  <w:style w:type="paragraph" w:customStyle="1" w:styleId="afffffffffffffffffffffffffff2">
    <w:name w:val="滑悅僥 惟依粧嶢窓"/>
    <w:basedOn w:val="ae"/>
    <w:rsid w:val="003E0F29"/>
    <w:pPr>
      <w:tabs>
        <w:tab w:val="center" w:pos="4153"/>
        <w:tab w:val="right" w:pos="8306"/>
      </w:tabs>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2fffffff2">
    <w:name w:val="蛟狀純迹 鎭揄?2"/>
    <w:basedOn w:val="ae"/>
    <w:rsid w:val="003E0F29"/>
    <w:pPr>
      <w:suppressAutoHyphens w:val="0"/>
      <w:autoSpaceDE w:val="0"/>
      <w:autoSpaceDN w:val="0"/>
      <w:adjustRightInd w:val="0"/>
      <w:spacing w:after="120" w:line="360" w:lineRule="auto"/>
      <w:ind w:left="283" w:firstLine="567"/>
      <w:jc w:val="both"/>
    </w:pPr>
    <w:rPr>
      <w:rFonts w:ascii="Times New Roman" w:eastAsia="Times New Roman" w:hAnsi="Times New Roman" w:cs="Times New Roman"/>
      <w:sz w:val="20"/>
      <w:lang w:val="hu-HU" w:eastAsia="ru-RU"/>
    </w:rPr>
  </w:style>
  <w:style w:type="paragraph" w:customStyle="1" w:styleId="202">
    <w:name w:val="Обычный20"/>
    <w:rsid w:val="000F2FD5"/>
    <w:pPr>
      <w:widowControl w:val="0"/>
    </w:pPr>
    <w:rPr>
      <w:rFonts w:ascii="Times New Roman" w:eastAsia="Times New Roman" w:hAnsi="Times New Roman" w:cs="Times New Roman"/>
      <w:snapToGrid w:val="0"/>
    </w:rPr>
  </w:style>
  <w:style w:type="paragraph" w:customStyle="1" w:styleId="373">
    <w:name w:val="Заголовок 37"/>
    <w:basedOn w:val="202"/>
    <w:next w:val="202"/>
    <w:rsid w:val="000F2FD5"/>
    <w:pPr>
      <w:keepNext/>
      <w:widowControl/>
      <w:spacing w:line="-520" w:lineRule="auto"/>
      <w:outlineLvl w:val="2"/>
    </w:pPr>
    <w:rPr>
      <w:spacing w:val="18"/>
      <w:sz w:val="24"/>
      <w:lang w:val="uk-UA"/>
    </w:rPr>
  </w:style>
  <w:style w:type="paragraph" w:customStyle="1" w:styleId="01">
    <w:name w:val="дис01"/>
    <w:basedOn w:val="1fffd"/>
    <w:uiPriority w:val="99"/>
    <w:rsid w:val="00703730"/>
    <w:pPr>
      <w:widowControl w:val="0"/>
      <w:suppressAutoHyphens w:val="0"/>
      <w:autoSpaceDN w:val="0"/>
      <w:spacing w:line="360" w:lineRule="auto"/>
      <w:outlineLvl w:val="0"/>
    </w:pPr>
    <w:rPr>
      <w:rFonts w:ascii="Times New Roman" w:eastAsiaTheme="minorEastAsia" w:hAnsi="Times New Roman" w:cs="Times New Roman"/>
      <w:sz w:val="28"/>
      <w:szCs w:val="28"/>
      <w:lang w:eastAsia="ru-RU"/>
    </w:rPr>
  </w:style>
  <w:style w:type="paragraph" w:customStyle="1" w:styleId="374">
    <w:name w:val="Основной текст 37"/>
    <w:basedOn w:val="ae"/>
    <w:rsid w:val="007A3E83"/>
    <w:pPr>
      <w:suppressAutoHyphens w:val="0"/>
      <w:spacing w:line="360" w:lineRule="auto"/>
      <w:ind w:right="706"/>
      <w:jc w:val="center"/>
    </w:pPr>
    <w:rPr>
      <w:rFonts w:ascii="Times New Roman" w:eastAsia="Times New Roman" w:hAnsi="Times New Roman" w:cs="Times New Roman"/>
      <w:sz w:val="28"/>
      <w:szCs w:val="20"/>
      <w:lang w:eastAsia="ru-RU"/>
    </w:rPr>
  </w:style>
  <w:style w:type="paragraph" w:customStyle="1" w:styleId="1fffffffff0">
    <w:name w:val="?????1"/>
    <w:rsid w:val="007A3E83"/>
    <w:rPr>
      <w:rFonts w:ascii="Times New Roman" w:eastAsia="Times New Roman" w:hAnsi="Times New Roman" w:cs="Times New Roman"/>
    </w:rPr>
  </w:style>
  <w:style w:type="paragraph" w:customStyle="1" w:styleId="9f4">
    <w:name w:val="Верхний колонтитул9"/>
    <w:basedOn w:val="ae"/>
    <w:rsid w:val="007A3E83"/>
    <w:pPr>
      <w:widowControl w:val="0"/>
      <w:tabs>
        <w:tab w:val="center" w:pos="4153"/>
        <w:tab w:val="right" w:pos="8306"/>
      </w:tabs>
      <w:suppressAutoHyphens w:val="0"/>
    </w:pPr>
    <w:rPr>
      <w:rFonts w:ascii="Times New Roman" w:eastAsia="Times New Roman" w:hAnsi="Times New Roman" w:cs="Times New Roman"/>
      <w:snapToGrid w:val="0"/>
      <w:sz w:val="20"/>
      <w:szCs w:val="20"/>
      <w:lang w:eastAsia="ru-RU"/>
    </w:rPr>
  </w:style>
  <w:style w:type="paragraph" w:customStyle="1" w:styleId="aa">
    <w:name w:val="Лирература"/>
    <w:basedOn w:val="afd"/>
    <w:rsid w:val="002E4DD3"/>
    <w:pPr>
      <w:numPr>
        <w:numId w:val="59"/>
      </w:numPr>
      <w:spacing w:after="80" w:line="312" w:lineRule="auto"/>
      <w:ind w:left="0" w:firstLine="709"/>
      <w:jc w:val="both"/>
    </w:pPr>
    <w:rPr>
      <w:rFonts w:ascii="Times New Roman" w:eastAsia="Times New Roman" w:hAnsi="Times New Roman" w:cs="Times New Roman"/>
      <w:sz w:val="26"/>
      <w:lang w:val="en-US"/>
    </w:rPr>
  </w:style>
  <w:style w:type="paragraph" w:customStyle="1" w:styleId="afffffffffffffffffffffffffff3">
    <w:name w:val="Підпис рисунка"/>
    <w:basedOn w:val="ae"/>
    <w:autoRedefine/>
    <w:rsid w:val="00FC3F07"/>
    <w:pPr>
      <w:tabs>
        <w:tab w:val="left" w:pos="0"/>
      </w:tabs>
      <w:suppressAutoHyphens w:val="0"/>
      <w:jc w:val="center"/>
    </w:pPr>
    <w:rPr>
      <w:rFonts w:ascii="Times New Roman" w:eastAsia="Times New Roman" w:hAnsi="Times New Roman" w:cs="Times New Roman"/>
      <w:szCs w:val="20"/>
      <w:lang w:val="uk-UA" w:eastAsia="ru-RU"/>
    </w:rPr>
  </w:style>
  <w:style w:type="paragraph" w:customStyle="1" w:styleId="afffffffffffffffffffffffffff4">
    <w:name w:val="Підпис таблиць"/>
    <w:basedOn w:val="ae"/>
    <w:autoRedefine/>
    <w:rsid w:val="00FC3F07"/>
    <w:pPr>
      <w:keepNext/>
      <w:spacing w:before="80" w:after="200"/>
      <w:ind w:right="51"/>
      <w:jc w:val="center"/>
      <w:outlineLvl w:val="4"/>
    </w:pPr>
    <w:rPr>
      <w:rFonts w:ascii="Times New Roman" w:eastAsia="Times New Roman" w:hAnsi="Times New Roman" w:cs="Times New Roman"/>
      <w:sz w:val="26"/>
      <w:szCs w:val="20"/>
      <w:lang w:val="uk-UA" w:eastAsia="ru-RU"/>
    </w:rPr>
  </w:style>
  <w:style w:type="paragraph" w:customStyle="1" w:styleId="afffffffffffffffffffffffffff5">
    <w:name w:val="Подпись рисунка"/>
    <w:basedOn w:val="ae"/>
    <w:rsid w:val="00FC3F07"/>
    <w:pPr>
      <w:suppressAutoHyphens w:val="0"/>
      <w:spacing w:before="200" w:line="312" w:lineRule="auto"/>
      <w:ind w:left="284" w:right="284"/>
      <w:jc w:val="center"/>
    </w:pPr>
    <w:rPr>
      <w:rFonts w:ascii="Times New Roman" w:eastAsia="Times New Roman" w:hAnsi="Times New Roman" w:cs="Times New Roman"/>
      <w:sz w:val="26"/>
      <w:szCs w:val="20"/>
      <w:lang w:val="uk-UA" w:eastAsia="ru-RU"/>
    </w:rPr>
  </w:style>
  <w:style w:type="paragraph" w:customStyle="1" w:styleId="2150">
    <w:name w:val="Основной текст 215"/>
    <w:basedOn w:val="ae"/>
    <w:rsid w:val="00EA279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151">
    <w:name w:val="Основной текст с отступом 215"/>
    <w:basedOn w:val="ae"/>
    <w:rsid w:val="00EA279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21f4">
    <w:name w:val="Обычный21"/>
    <w:rsid w:val="008D2C64"/>
    <w:pPr>
      <w:widowControl w:val="0"/>
    </w:pPr>
    <w:rPr>
      <w:rFonts w:ascii="Times New Roman" w:eastAsia="Times New Roman" w:hAnsi="Times New Roman" w:cs="Times New Roman"/>
      <w:snapToGrid w:val="0"/>
    </w:rPr>
  </w:style>
  <w:style w:type="paragraph" w:customStyle="1" w:styleId="e2">
    <w:name w:val="±eсновной текст 2"/>
    <w:basedOn w:val="ae"/>
    <w:uiPriority w:val="99"/>
    <w:rsid w:val="008D2C64"/>
    <w:pPr>
      <w:widowControl w:val="0"/>
      <w:suppressAutoHyphens w:val="0"/>
      <w:spacing w:line="360" w:lineRule="auto"/>
      <w:ind w:firstLine="284"/>
    </w:pPr>
    <w:rPr>
      <w:rFonts w:ascii="Times New Roman" w:eastAsia="Times New Roman" w:hAnsi="Times New Roman" w:cs="Times New Roman"/>
      <w:snapToGrid w:val="0"/>
      <w:sz w:val="28"/>
      <w:szCs w:val="20"/>
      <w:lang w:val="uk-UA" w:eastAsia="ru-RU"/>
    </w:rPr>
  </w:style>
  <w:style w:type="paragraph" w:customStyle="1" w:styleId="1fffffffff1">
    <w:name w:val="裔莘依脣?1"/>
    <w:basedOn w:val="ae"/>
    <w:next w:val="ae"/>
    <w:uiPriority w:val="99"/>
    <w:rsid w:val="00CB5347"/>
    <w:pPr>
      <w:keepNext/>
      <w:suppressAutoHyphens w:val="0"/>
      <w:autoSpaceDE w:val="0"/>
      <w:autoSpaceDN w:val="0"/>
      <w:adjustRightInd w:val="0"/>
      <w:spacing w:line="360" w:lineRule="auto"/>
      <w:jc w:val="center"/>
    </w:pPr>
    <w:rPr>
      <w:rFonts w:ascii="Times New Roman" w:eastAsiaTheme="minorEastAsia" w:hAnsi="Times New Roman" w:cs="Times New Roman"/>
      <w:b/>
      <w:bCs/>
      <w:lang w:eastAsia="ru-RU"/>
    </w:rPr>
  </w:style>
  <w:style w:type="paragraph" w:customStyle="1" w:styleId="2fffffff3">
    <w:name w:val="裔莘依脣?2"/>
    <w:basedOn w:val="ae"/>
    <w:next w:val="ae"/>
    <w:uiPriority w:val="99"/>
    <w:rsid w:val="00CB5347"/>
    <w:pPr>
      <w:keepNext/>
      <w:suppressAutoHyphens w:val="0"/>
      <w:autoSpaceDE w:val="0"/>
      <w:autoSpaceDN w:val="0"/>
      <w:adjustRightInd w:val="0"/>
      <w:jc w:val="both"/>
    </w:pPr>
    <w:rPr>
      <w:rFonts w:ascii="Times New Roman" w:eastAsiaTheme="minorEastAsia" w:hAnsi="Times New Roman" w:cs="Times New Roman"/>
      <w:smallCaps/>
      <w:sz w:val="28"/>
      <w:szCs w:val="28"/>
      <w:lang w:val="fr-FR" w:eastAsia="ru-RU"/>
    </w:rPr>
  </w:style>
  <w:style w:type="paragraph" w:customStyle="1" w:styleId="3ffff7">
    <w:name w:val="裔莘依脣?3"/>
    <w:basedOn w:val="ae"/>
    <w:next w:val="ae"/>
    <w:uiPriority w:val="99"/>
    <w:rsid w:val="00CB5347"/>
    <w:pPr>
      <w:keepNext/>
      <w:suppressAutoHyphens w:val="0"/>
      <w:autoSpaceDE w:val="0"/>
      <w:autoSpaceDN w:val="0"/>
      <w:adjustRightInd w:val="0"/>
      <w:ind w:firstLine="720"/>
      <w:jc w:val="center"/>
    </w:pPr>
    <w:rPr>
      <w:rFonts w:ascii="Times New Roman" w:eastAsiaTheme="minorEastAsia" w:hAnsi="Times New Roman" w:cs="Times New Roman"/>
      <w:b/>
      <w:bCs/>
      <w:sz w:val="22"/>
      <w:szCs w:val="22"/>
      <w:lang w:eastAsia="ru-RU"/>
    </w:rPr>
  </w:style>
  <w:style w:type="paragraph" w:customStyle="1" w:styleId="7fa">
    <w:name w:val="裔莘依脣?7"/>
    <w:basedOn w:val="ae"/>
    <w:next w:val="ae"/>
    <w:uiPriority w:val="99"/>
    <w:rsid w:val="00CB5347"/>
    <w:pPr>
      <w:keepNext/>
      <w:suppressAutoHyphens w:val="0"/>
      <w:autoSpaceDE w:val="0"/>
      <w:autoSpaceDN w:val="0"/>
      <w:adjustRightInd w:val="0"/>
    </w:pPr>
    <w:rPr>
      <w:rFonts w:ascii="Times New Roman" w:eastAsiaTheme="minorEastAsia" w:hAnsi="Times New Roman" w:cs="Times New Roman"/>
      <w:sz w:val="28"/>
      <w:szCs w:val="28"/>
      <w:lang w:val="uk-UA" w:eastAsia="ru-RU"/>
    </w:rPr>
  </w:style>
  <w:style w:type="paragraph" w:customStyle="1" w:styleId="8f6">
    <w:name w:val="裔莘依脣?8"/>
    <w:basedOn w:val="ae"/>
    <w:next w:val="ae"/>
    <w:uiPriority w:val="99"/>
    <w:rsid w:val="00CB5347"/>
    <w:pPr>
      <w:keepNext/>
      <w:suppressAutoHyphens w:val="0"/>
      <w:autoSpaceDE w:val="0"/>
      <w:autoSpaceDN w:val="0"/>
      <w:adjustRightInd w:val="0"/>
      <w:ind w:firstLine="432"/>
      <w:jc w:val="center"/>
    </w:pPr>
    <w:rPr>
      <w:rFonts w:ascii="Times New Roman" w:eastAsiaTheme="minorEastAsia" w:hAnsi="Times New Roman" w:cs="Times New Roman"/>
      <w:b/>
      <w:bCs/>
      <w:sz w:val="28"/>
      <w:szCs w:val="28"/>
      <w:lang w:val="uk-UA" w:eastAsia="ru-RU"/>
    </w:rPr>
  </w:style>
  <w:style w:type="paragraph" w:customStyle="1" w:styleId="3ffff8">
    <w:name w:val="蛟狀純迹 鎭揄??剪增蒼佃 3"/>
    <w:basedOn w:val="ae"/>
    <w:uiPriority w:val="99"/>
    <w:rsid w:val="00CB5347"/>
    <w:pPr>
      <w:suppressAutoHyphens w:val="0"/>
      <w:autoSpaceDE w:val="0"/>
      <w:autoSpaceDN w:val="0"/>
      <w:adjustRightInd w:val="0"/>
      <w:ind w:left="-360" w:firstLine="360"/>
      <w:jc w:val="both"/>
    </w:pPr>
    <w:rPr>
      <w:rFonts w:ascii="Times New Roman" w:eastAsiaTheme="minorEastAsia" w:hAnsi="Times New Roman" w:cs="Times New Roman"/>
      <w:sz w:val="22"/>
      <w:szCs w:val="22"/>
      <w:lang w:val="uk-UA" w:eastAsia="ru-RU"/>
    </w:rPr>
  </w:style>
  <w:style w:type="paragraph" w:customStyle="1" w:styleId="2fffffff4">
    <w:name w:val="蛟狀純迹 鎭揄??剪增蒼佃 2"/>
    <w:basedOn w:val="ae"/>
    <w:uiPriority w:val="99"/>
    <w:rsid w:val="00CB5347"/>
    <w:pPr>
      <w:suppressAutoHyphens w:val="0"/>
      <w:autoSpaceDE w:val="0"/>
      <w:autoSpaceDN w:val="0"/>
      <w:adjustRightInd w:val="0"/>
      <w:spacing w:line="360" w:lineRule="auto"/>
      <w:ind w:firstLine="283"/>
      <w:jc w:val="both"/>
    </w:pPr>
    <w:rPr>
      <w:rFonts w:ascii="Times New Roman" w:eastAsiaTheme="minorEastAsia" w:hAnsi="Times New Roman" w:cs="Times New Roman"/>
      <w:lang w:val="uk-UA" w:eastAsia="ru-RU"/>
    </w:rPr>
  </w:style>
  <w:style w:type="paragraph" w:customStyle="1" w:styleId="afffffffffffffffffffffffffff6">
    <w:name w:val="쭤悰杖?惟依粧嶢窓"/>
    <w:basedOn w:val="ae"/>
    <w:uiPriority w:val="99"/>
    <w:rsid w:val="00CB5347"/>
    <w:pPr>
      <w:tabs>
        <w:tab w:val="center" w:pos="4153"/>
        <w:tab w:val="right" w:pos="8306"/>
      </w:tabs>
      <w:suppressAutoHyphens w:val="0"/>
      <w:autoSpaceDE w:val="0"/>
      <w:autoSpaceDN w:val="0"/>
      <w:adjustRightInd w:val="0"/>
    </w:pPr>
    <w:rPr>
      <w:rFonts w:ascii="Times New Roman" w:eastAsiaTheme="minorEastAsia" w:hAnsi="Times New Roman" w:cs="Times New Roman"/>
      <w:lang w:val="en-US" w:eastAsia="ru-RU"/>
    </w:rPr>
  </w:style>
  <w:style w:type="paragraph" w:customStyle="1" w:styleId="21f5">
    <w:name w:val="蛟狀純迹 鎭揄?21"/>
    <w:basedOn w:val="ae"/>
    <w:uiPriority w:val="99"/>
    <w:rsid w:val="00CB5347"/>
    <w:pPr>
      <w:shd w:val="solid" w:color="FFFFFF" w:fill="0000FF"/>
      <w:suppressAutoHyphens w:val="0"/>
      <w:autoSpaceDE w:val="0"/>
      <w:autoSpaceDN w:val="0"/>
      <w:adjustRightInd w:val="0"/>
      <w:spacing w:line="360" w:lineRule="auto"/>
      <w:jc w:val="both"/>
    </w:pPr>
    <w:rPr>
      <w:rFonts w:ascii="Times New Roman" w:eastAsiaTheme="minorEastAsia" w:hAnsi="Times New Roman" w:cs="Times New Roman"/>
      <w:sz w:val="28"/>
      <w:szCs w:val="28"/>
      <w:lang w:val="uk-UA" w:eastAsia="ru-RU"/>
    </w:rPr>
  </w:style>
  <w:style w:type="paragraph" w:customStyle="1" w:styleId="afffffffffffffffffffffffffff7">
    <w:name w:val="鎭揄?卽前孺"/>
    <w:basedOn w:val="ae"/>
    <w:uiPriority w:val="99"/>
    <w:rsid w:val="00CB5347"/>
    <w:pPr>
      <w:suppressAutoHyphens w:val="0"/>
      <w:autoSpaceDE w:val="0"/>
      <w:autoSpaceDN w:val="0"/>
      <w:adjustRightInd w:val="0"/>
    </w:pPr>
    <w:rPr>
      <w:rFonts w:ascii="Times New Roman" w:eastAsiaTheme="minorEastAsia" w:hAnsi="Times New Roman" w:cs="Times New Roman"/>
      <w:sz w:val="20"/>
      <w:szCs w:val="20"/>
      <w:lang w:eastAsia="ru-RU"/>
    </w:rPr>
  </w:style>
  <w:style w:type="character" w:customStyle="1" w:styleId="afffffffffffffffffffffffffff8">
    <w:name w:val="午蟾 卽前孺"/>
    <w:basedOn w:val="af"/>
    <w:uiPriority w:val="99"/>
    <w:rsid w:val="00CB5347"/>
    <w:rPr>
      <w:vertAlign w:val="superscript"/>
    </w:rPr>
  </w:style>
  <w:style w:type="paragraph" w:customStyle="1" w:styleId="3ffff9">
    <w:name w:val="蛟狀純迹 鎭揄?3"/>
    <w:basedOn w:val="ae"/>
    <w:uiPriority w:val="99"/>
    <w:rsid w:val="00CB5347"/>
    <w:pPr>
      <w:suppressAutoHyphens w:val="0"/>
      <w:autoSpaceDE w:val="0"/>
      <w:autoSpaceDN w:val="0"/>
      <w:adjustRightInd w:val="0"/>
      <w:jc w:val="center"/>
    </w:pPr>
    <w:rPr>
      <w:rFonts w:ascii="Times New Roman" w:eastAsiaTheme="minorEastAsia" w:hAnsi="Times New Roman" w:cs="Times New Roman"/>
      <w:sz w:val="28"/>
      <w:szCs w:val="28"/>
      <w:lang w:val="uk-UA" w:eastAsia="ru-RU"/>
    </w:rPr>
  </w:style>
  <w:style w:type="paragraph" w:customStyle="1" w:styleId="2160">
    <w:name w:val="Основной текст 216"/>
    <w:basedOn w:val="ae"/>
    <w:rsid w:val="008D7519"/>
    <w:pPr>
      <w:suppressAutoHyphens w:val="0"/>
      <w:overflowPunct w:val="0"/>
      <w:autoSpaceDE w:val="0"/>
      <w:autoSpaceDN w:val="0"/>
      <w:adjustRightInd w:val="0"/>
      <w:spacing w:line="240" w:lineRule="atLeast"/>
      <w:jc w:val="both"/>
      <w:textAlignment w:val="baseline"/>
    </w:pPr>
    <w:rPr>
      <w:rFonts w:ascii="Times New Roman" w:eastAsia="Times New Roman" w:hAnsi="Times New Roman" w:cs="Times New Roman"/>
      <w:spacing w:val="-2"/>
      <w:sz w:val="22"/>
      <w:szCs w:val="20"/>
      <w:lang w:val="uk-UA" w:eastAsia="ru-RU"/>
    </w:rPr>
  </w:style>
  <w:style w:type="paragraph" w:customStyle="1" w:styleId="2161">
    <w:name w:val="Основной текст с отступом 216"/>
    <w:basedOn w:val="ae"/>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val="uk-UA" w:eastAsia="ru-RU"/>
    </w:rPr>
  </w:style>
  <w:style w:type="paragraph" w:customStyle="1" w:styleId="3140">
    <w:name w:val="Основной текст с отступом 314"/>
    <w:basedOn w:val="ae"/>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0"/>
      <w:szCs w:val="20"/>
      <w:lang w:val="uk-UA" w:eastAsia="ru-RU"/>
    </w:rPr>
  </w:style>
  <w:style w:type="paragraph" w:customStyle="1" w:styleId="1fffffffff2">
    <w:name w:val="Îáû÷íûé1"/>
    <w:rsid w:val="006F3F8A"/>
    <w:rPr>
      <w:rFonts w:ascii="Times New Roman" w:eastAsia="Times New Roman" w:hAnsi="Times New Roman" w:cs="Times New Roman"/>
    </w:rPr>
  </w:style>
  <w:style w:type="paragraph" w:customStyle="1" w:styleId="afffffffffffffffffffffffffff9">
    <w:name w:val="Основн. текст"/>
    <w:basedOn w:val="ae"/>
    <w:rsid w:val="005D48C6"/>
    <w:pPr>
      <w:keepNext/>
      <w:suppressAutoHyphens w:val="0"/>
      <w:spacing w:line="360" w:lineRule="auto"/>
      <w:ind w:firstLine="454"/>
    </w:pPr>
    <w:rPr>
      <w:rFonts w:ascii="Courier New" w:eastAsia="Times New Roman" w:hAnsi="Courier New" w:cs="Times New Roman"/>
      <w:sz w:val="26"/>
      <w:szCs w:val="20"/>
      <w:lang w:eastAsia="ru-RU"/>
    </w:rPr>
  </w:style>
  <w:style w:type="paragraph" w:customStyle="1" w:styleId="2">
    <w:name w:val="Список2"/>
    <w:basedOn w:val="2ffffc"/>
    <w:rsid w:val="005D48C6"/>
    <w:pPr>
      <w:keepNext/>
      <w:numPr>
        <w:numId w:val="60"/>
      </w:numPr>
      <w:tabs>
        <w:tab w:val="clear" w:pos="360"/>
      </w:tabs>
      <w:spacing w:line="360" w:lineRule="auto"/>
      <w:ind w:left="643" w:hanging="283"/>
    </w:pPr>
    <w:rPr>
      <w:sz w:val="26"/>
      <w:szCs w:val="20"/>
    </w:rPr>
  </w:style>
  <w:style w:type="character" w:customStyle="1" w:styleId="14f4">
    <w:name w:val="Гиперссылка14"/>
    <w:basedOn w:val="af"/>
    <w:rsid w:val="00192FB5"/>
    <w:rPr>
      <w:color w:val="0000FF"/>
      <w:u w:val="single"/>
    </w:rPr>
  </w:style>
  <w:style w:type="paragraph" w:customStyle="1" w:styleId="afffffffffffffffffffffffffffa">
    <w:name w:val="Основной текст~"/>
    <w:basedOn w:val="ae"/>
    <w:rsid w:val="00B96CA8"/>
    <w:pPr>
      <w:widowControl w:val="0"/>
      <w:suppressAutoHyphens w:val="0"/>
      <w:ind w:firstLine="480"/>
    </w:pPr>
    <w:rPr>
      <w:rFonts w:ascii="Times New Roman" w:eastAsia="Times New Roman" w:hAnsi="Times New Roman" w:cs="Times New Roman"/>
      <w:color w:val="000000"/>
      <w:lang w:eastAsia="ru-RU"/>
    </w:rPr>
  </w:style>
  <w:style w:type="paragraph" w:customStyle="1" w:styleId="193">
    <w:name w:val="Заголовок 19"/>
    <w:basedOn w:val="21f4"/>
    <w:next w:val="21f4"/>
    <w:rsid w:val="003558A2"/>
    <w:pPr>
      <w:keepNext/>
      <w:widowControl/>
      <w:outlineLvl w:val="0"/>
    </w:pPr>
    <w:rPr>
      <w:b/>
      <w:snapToGrid/>
      <w:sz w:val="28"/>
      <w:lang w:val="uk-UA"/>
    </w:rPr>
  </w:style>
  <w:style w:type="paragraph" w:customStyle="1" w:styleId="292">
    <w:name w:val="Заголовок 29"/>
    <w:basedOn w:val="21f4"/>
    <w:next w:val="21f4"/>
    <w:rsid w:val="003558A2"/>
    <w:pPr>
      <w:keepNext/>
      <w:widowControl/>
      <w:jc w:val="center"/>
      <w:outlineLvl w:val="1"/>
    </w:pPr>
    <w:rPr>
      <w:b/>
      <w:snapToGrid/>
      <w:sz w:val="28"/>
      <w:lang w:val="uk-UA"/>
    </w:rPr>
  </w:style>
  <w:style w:type="paragraph" w:customStyle="1" w:styleId="383">
    <w:name w:val="Заголовок 38"/>
    <w:basedOn w:val="21f4"/>
    <w:next w:val="21f4"/>
    <w:rsid w:val="003558A2"/>
    <w:pPr>
      <w:keepNext/>
      <w:widowControl/>
      <w:jc w:val="center"/>
      <w:outlineLvl w:val="2"/>
    </w:pPr>
    <w:rPr>
      <w:snapToGrid/>
      <w:sz w:val="28"/>
      <w:lang w:val="uk-UA"/>
    </w:rPr>
  </w:style>
  <w:style w:type="paragraph" w:customStyle="1" w:styleId="431">
    <w:name w:val="Заголовок 43"/>
    <w:basedOn w:val="21f4"/>
    <w:next w:val="21f4"/>
    <w:rsid w:val="003558A2"/>
    <w:pPr>
      <w:keepNext/>
      <w:widowControl/>
      <w:ind w:firstLine="540"/>
      <w:jc w:val="both"/>
      <w:outlineLvl w:val="3"/>
    </w:pPr>
    <w:rPr>
      <w:b/>
      <w:snapToGrid/>
      <w:sz w:val="28"/>
      <w:lang w:val="uk-UA"/>
    </w:rPr>
  </w:style>
  <w:style w:type="paragraph" w:customStyle="1" w:styleId="533">
    <w:name w:val="Заголовок 53"/>
    <w:basedOn w:val="21f4"/>
    <w:next w:val="21f4"/>
    <w:rsid w:val="003558A2"/>
    <w:pPr>
      <w:keepNext/>
      <w:widowControl/>
      <w:ind w:firstLine="540"/>
      <w:jc w:val="both"/>
      <w:outlineLvl w:val="4"/>
    </w:pPr>
    <w:rPr>
      <w:snapToGrid/>
      <w:sz w:val="28"/>
      <w:lang w:val="uk-UA"/>
    </w:rPr>
  </w:style>
  <w:style w:type="paragraph" w:customStyle="1" w:styleId="650">
    <w:name w:val="Заголовок 65"/>
    <w:basedOn w:val="21f4"/>
    <w:next w:val="21f4"/>
    <w:rsid w:val="003558A2"/>
    <w:pPr>
      <w:keepNext/>
      <w:widowControl/>
      <w:ind w:firstLine="540"/>
      <w:jc w:val="center"/>
      <w:outlineLvl w:val="5"/>
    </w:pPr>
    <w:rPr>
      <w:b/>
      <w:snapToGrid/>
      <w:sz w:val="28"/>
      <w:lang w:val="uk-UA"/>
    </w:rPr>
  </w:style>
  <w:style w:type="paragraph" w:customStyle="1" w:styleId="7fb">
    <w:name w:val="Текст сноски7"/>
    <w:basedOn w:val="21f4"/>
    <w:rsid w:val="003558A2"/>
    <w:pPr>
      <w:widowControl/>
    </w:pPr>
    <w:rPr>
      <w:snapToGrid/>
    </w:rPr>
  </w:style>
  <w:style w:type="character" w:customStyle="1" w:styleId="10f0">
    <w:name w:val="Знак сноски10"/>
    <w:basedOn w:val="af"/>
    <w:rsid w:val="003558A2"/>
    <w:rPr>
      <w:vertAlign w:val="superscript"/>
    </w:rPr>
  </w:style>
  <w:style w:type="paragraph" w:customStyle="1" w:styleId="12f">
    <w:name w:val="Обычный (веб)12"/>
    <w:basedOn w:val="ae"/>
    <w:rsid w:val="00F66579"/>
    <w:pPr>
      <w:suppressAutoHyphens w:val="0"/>
      <w:spacing w:before="100" w:after="100"/>
    </w:pPr>
    <w:rPr>
      <w:rFonts w:ascii="Times New Roman" w:eastAsia="Times New Roman" w:hAnsi="Times New Roman" w:cs="Times New Roman"/>
      <w:szCs w:val="20"/>
      <w:lang w:val="en-US" w:eastAsia="ru-RU"/>
    </w:rPr>
  </w:style>
  <w:style w:type="character" w:customStyle="1" w:styleId="HTML21">
    <w:name w:val="Пишущая машинка HTML2"/>
    <w:basedOn w:val="af"/>
    <w:rsid w:val="00F66579"/>
    <w:rPr>
      <w:rFonts w:ascii="Courier New" w:eastAsia="Times New Roman" w:hAnsi="Courier New"/>
      <w:sz w:val="20"/>
    </w:rPr>
  </w:style>
  <w:style w:type="paragraph" w:customStyle="1" w:styleId="740">
    <w:name w:val="Заголовок 74"/>
    <w:basedOn w:val="21f4"/>
    <w:next w:val="21f4"/>
    <w:rsid w:val="00625A4B"/>
    <w:pPr>
      <w:keepNext/>
      <w:widowControl/>
      <w:spacing w:line="360" w:lineRule="auto"/>
      <w:ind w:left="-284" w:right="818"/>
      <w:jc w:val="both"/>
    </w:pPr>
    <w:rPr>
      <w:b/>
      <w:snapToGrid/>
      <w:sz w:val="28"/>
    </w:rPr>
  </w:style>
  <w:style w:type="paragraph" w:customStyle="1" w:styleId="9f5">
    <w:name w:val="Подзаголовок9"/>
    <w:basedOn w:val="21f4"/>
    <w:rsid w:val="00625A4B"/>
    <w:pPr>
      <w:widowControl/>
      <w:ind w:firstLine="567"/>
      <w:jc w:val="both"/>
    </w:pPr>
    <w:rPr>
      <w:imprint/>
      <w:snapToGrid/>
      <w:color w:val="000000"/>
      <w:sz w:val="28"/>
      <w:lang w:val="uk-UA"/>
    </w:rPr>
  </w:style>
  <w:style w:type="paragraph" w:customStyle="1" w:styleId="12f0">
    <w:name w:val="Название12"/>
    <w:basedOn w:val="21f4"/>
    <w:rsid w:val="00625A4B"/>
    <w:pPr>
      <w:widowControl/>
      <w:ind w:firstLine="567"/>
      <w:jc w:val="center"/>
    </w:pPr>
    <w:rPr>
      <w:b/>
      <w:snapToGrid/>
      <w:sz w:val="28"/>
      <w:lang w:val="uk-UA"/>
    </w:rPr>
  </w:style>
  <w:style w:type="paragraph" w:customStyle="1" w:styleId="236">
    <w:name w:val="Основной текст23"/>
    <w:basedOn w:val="21f4"/>
    <w:rsid w:val="00150B7A"/>
    <w:pPr>
      <w:widowControl/>
      <w:jc w:val="both"/>
    </w:pPr>
    <w:rPr>
      <w:sz w:val="28"/>
      <w:lang w:val="en-US"/>
    </w:rPr>
  </w:style>
  <w:style w:type="paragraph" w:customStyle="1" w:styleId="afffffffffffffffffffffffffffb">
    <w:name w:val="Îáű÷íűé"/>
    <w:uiPriority w:val="99"/>
    <w:rsid w:val="003708C4"/>
    <w:pPr>
      <w:autoSpaceDE w:val="0"/>
      <w:autoSpaceDN w:val="0"/>
    </w:pPr>
    <w:rPr>
      <w:rFonts w:ascii="Times New Roman" w:eastAsiaTheme="minorEastAsia" w:hAnsi="Times New Roman" w:cs="Times New Roman"/>
      <w:lang w:val="hu-HU"/>
    </w:rPr>
  </w:style>
  <w:style w:type="paragraph" w:customStyle="1" w:styleId="1fffffffff3">
    <w:name w:val="çŕăîëîâîę 1"/>
    <w:basedOn w:val="afffffffffffffffffffffffffffb"/>
    <w:next w:val="afffffffffffffffffffffffffffb"/>
    <w:uiPriority w:val="99"/>
    <w:rsid w:val="003708C4"/>
    <w:pPr>
      <w:keepNext/>
      <w:spacing w:line="360" w:lineRule="auto"/>
      <w:jc w:val="center"/>
    </w:pPr>
    <w:rPr>
      <w:sz w:val="28"/>
      <w:szCs w:val="28"/>
      <w:lang w:val="uk-UA"/>
    </w:rPr>
  </w:style>
  <w:style w:type="paragraph" w:customStyle="1" w:styleId="2fffffff5">
    <w:name w:val="çŕăîëîâîę 2"/>
    <w:basedOn w:val="afffffffffffffffffffffffffffb"/>
    <w:next w:val="afffffffffffffffffffffffffffb"/>
    <w:uiPriority w:val="99"/>
    <w:rsid w:val="003708C4"/>
    <w:pPr>
      <w:keepNext/>
      <w:spacing w:line="360" w:lineRule="auto"/>
      <w:jc w:val="right"/>
    </w:pPr>
    <w:rPr>
      <w:sz w:val="28"/>
      <w:szCs w:val="28"/>
      <w:lang w:val="uk-UA"/>
    </w:rPr>
  </w:style>
  <w:style w:type="paragraph" w:customStyle="1" w:styleId="3ffffa">
    <w:name w:val="çŕăîëîâîę 3"/>
    <w:basedOn w:val="afffffffffffffffffffffffffffb"/>
    <w:next w:val="afffffffffffffffffffffffffffb"/>
    <w:uiPriority w:val="99"/>
    <w:rsid w:val="003708C4"/>
    <w:pPr>
      <w:keepNext/>
      <w:ind w:firstLine="709"/>
      <w:jc w:val="center"/>
    </w:pPr>
    <w:rPr>
      <w:b/>
      <w:bCs/>
      <w:sz w:val="24"/>
      <w:szCs w:val="24"/>
      <w:lang w:val="uk-UA"/>
    </w:rPr>
  </w:style>
  <w:style w:type="paragraph" w:customStyle="1" w:styleId="4fffb">
    <w:name w:val="çŕăîëîâîę 4"/>
    <w:basedOn w:val="afffffffffffffffffffffffffffb"/>
    <w:next w:val="afffffffffffffffffffffffffffb"/>
    <w:uiPriority w:val="99"/>
    <w:rsid w:val="003708C4"/>
    <w:pPr>
      <w:keepNext/>
      <w:jc w:val="both"/>
    </w:pPr>
    <w:rPr>
      <w:b/>
      <w:bCs/>
      <w:lang w:val="uk-UA"/>
    </w:rPr>
  </w:style>
  <w:style w:type="paragraph" w:customStyle="1" w:styleId="5ffd">
    <w:name w:val="çŕăîëîâîę 5"/>
    <w:basedOn w:val="afffffffffffffffffffffffffffb"/>
    <w:next w:val="afffffffffffffffffffffffffffb"/>
    <w:uiPriority w:val="99"/>
    <w:rsid w:val="003708C4"/>
    <w:pPr>
      <w:keepNext/>
      <w:spacing w:line="360" w:lineRule="auto"/>
      <w:ind w:firstLine="567"/>
      <w:jc w:val="both"/>
    </w:pPr>
    <w:rPr>
      <w:b/>
      <w:bCs/>
      <w:color w:val="FF0000"/>
      <w:spacing w:val="-6"/>
      <w:sz w:val="24"/>
      <w:szCs w:val="24"/>
      <w:lang w:val="uk-UA"/>
    </w:rPr>
  </w:style>
  <w:style w:type="paragraph" w:customStyle="1" w:styleId="6ff3">
    <w:name w:val="çŕăîëîâîę 6"/>
    <w:basedOn w:val="afffffffffffffffffffffffffffb"/>
    <w:next w:val="afffffffffffffffffffffffffffb"/>
    <w:uiPriority w:val="99"/>
    <w:rsid w:val="003708C4"/>
    <w:pPr>
      <w:keepNext/>
      <w:spacing w:line="360" w:lineRule="auto"/>
      <w:ind w:firstLine="567"/>
      <w:jc w:val="both"/>
    </w:pPr>
    <w:rPr>
      <w:b/>
      <w:bCs/>
      <w:i/>
      <w:iCs/>
      <w:color w:val="FF0000"/>
      <w:sz w:val="24"/>
      <w:szCs w:val="24"/>
      <w:lang w:val="uk-UA"/>
    </w:rPr>
  </w:style>
  <w:style w:type="character" w:customStyle="1" w:styleId="afffffffffffffffffffffffffffc">
    <w:name w:val="Îńíîâíîé řđčôň"/>
    <w:uiPriority w:val="99"/>
    <w:rsid w:val="003708C4"/>
  </w:style>
  <w:style w:type="paragraph" w:customStyle="1" w:styleId="afffffffffffffffffffffffffffd">
    <w:name w:val="Íŕçâŕíčĺ"/>
    <w:basedOn w:val="afffffffffffffffffffffffffffb"/>
    <w:uiPriority w:val="99"/>
    <w:rsid w:val="003708C4"/>
    <w:pPr>
      <w:jc w:val="center"/>
    </w:pPr>
    <w:rPr>
      <w:sz w:val="36"/>
      <w:szCs w:val="36"/>
      <w:lang w:val="uk-UA"/>
    </w:rPr>
  </w:style>
  <w:style w:type="paragraph" w:customStyle="1" w:styleId="2fffffff6">
    <w:name w:val="Îńíîâíîé ňĺęńň 2"/>
    <w:basedOn w:val="afffffffffffffffffffffffffffb"/>
    <w:uiPriority w:val="99"/>
    <w:rsid w:val="003708C4"/>
    <w:pPr>
      <w:ind w:firstLine="567"/>
    </w:pPr>
    <w:rPr>
      <w:sz w:val="24"/>
      <w:szCs w:val="24"/>
      <w:lang w:val="uk-UA"/>
    </w:rPr>
  </w:style>
  <w:style w:type="paragraph" w:customStyle="1" w:styleId="2fffffff7">
    <w:name w:val="Îńíîâíîé ňĺęńň ń îňńňóďîě 2"/>
    <w:basedOn w:val="afffffffffffffffffffffffffffb"/>
    <w:uiPriority w:val="99"/>
    <w:rsid w:val="003708C4"/>
    <w:pPr>
      <w:ind w:firstLine="567"/>
      <w:jc w:val="both"/>
    </w:pPr>
    <w:rPr>
      <w:sz w:val="24"/>
      <w:szCs w:val="24"/>
      <w:lang w:val="uk-UA"/>
    </w:rPr>
  </w:style>
  <w:style w:type="paragraph" w:customStyle="1" w:styleId="afffffffffffffffffffffffffffe">
    <w:name w:val="Îńíîâíîé ňĺęńň"/>
    <w:basedOn w:val="afffffffffffffffffffffffffffb"/>
    <w:uiPriority w:val="99"/>
    <w:rsid w:val="003708C4"/>
    <w:pPr>
      <w:spacing w:line="360" w:lineRule="auto"/>
      <w:jc w:val="both"/>
    </w:pPr>
    <w:rPr>
      <w:sz w:val="28"/>
      <w:szCs w:val="28"/>
      <w:lang w:val="uk-UA"/>
    </w:rPr>
  </w:style>
  <w:style w:type="paragraph" w:customStyle="1" w:styleId="affffffffffffffffffffffffffff">
    <w:name w:val="Âĺđőíčé ęîëîíňčňóë"/>
    <w:basedOn w:val="afffffffffffffffffffffffffffb"/>
    <w:uiPriority w:val="99"/>
    <w:rsid w:val="003708C4"/>
    <w:pPr>
      <w:tabs>
        <w:tab w:val="center" w:pos="4536"/>
        <w:tab w:val="right" w:pos="9072"/>
      </w:tabs>
    </w:pPr>
  </w:style>
  <w:style w:type="character" w:customStyle="1" w:styleId="affffffffffffffffffffffffffff0">
    <w:name w:val="íîěĺđ ńňđŕíčöű"/>
    <w:basedOn w:val="afffffffffffffffffffffffffffc"/>
    <w:uiPriority w:val="99"/>
    <w:rsid w:val="003708C4"/>
  </w:style>
  <w:style w:type="paragraph" w:customStyle="1" w:styleId="affffffffffffffffffffffffffff1">
    <w:name w:val="Íčćíčé ęîëîíňčňóë"/>
    <w:basedOn w:val="afffffffffffffffffffffffffffb"/>
    <w:uiPriority w:val="99"/>
    <w:rsid w:val="003708C4"/>
    <w:pPr>
      <w:tabs>
        <w:tab w:val="center" w:pos="4536"/>
        <w:tab w:val="right" w:pos="9072"/>
      </w:tabs>
    </w:pPr>
  </w:style>
  <w:style w:type="paragraph" w:customStyle="1" w:styleId="3ffffb">
    <w:name w:val="Îńíîâíîé ňĺęńň ń îňńňóďîě 3"/>
    <w:basedOn w:val="afffffffffffffffffffffffffffb"/>
    <w:uiPriority w:val="99"/>
    <w:rsid w:val="003708C4"/>
    <w:pPr>
      <w:ind w:firstLine="567"/>
      <w:jc w:val="both"/>
    </w:pPr>
    <w:rPr>
      <w:lang w:val="ru-RU"/>
    </w:rPr>
  </w:style>
  <w:style w:type="paragraph" w:customStyle="1" w:styleId="1270">
    <w:name w:val="Стиль Основной текст с отступом + Первая строка:  127 см уплотнен..."/>
    <w:basedOn w:val="affffffff1"/>
    <w:autoRedefine/>
    <w:rsid w:val="00AA145B"/>
    <w:pPr>
      <w:keepNext/>
      <w:widowControl w:val="0"/>
      <w:suppressAutoHyphens w:val="0"/>
      <w:spacing w:after="0" w:line="360" w:lineRule="auto"/>
      <w:ind w:left="0" w:firstLine="700"/>
      <w:jc w:val="both"/>
    </w:pPr>
    <w:rPr>
      <w:rFonts w:ascii="Times New Roman" w:eastAsia="Times New Roman" w:hAnsi="Times New Roman" w:cs="Times New Roman"/>
      <w:spacing w:val="-4"/>
      <w:kern w:val="28"/>
      <w:szCs w:val="20"/>
      <w:lang w:val="uk-UA" w:eastAsia="ru-RU"/>
    </w:rPr>
  </w:style>
  <w:style w:type="paragraph" w:customStyle="1" w:styleId="02">
    <w:name w:val="Стиль Основной текст с отступом + уплотненный на  02 пт"/>
    <w:basedOn w:val="affffffff1"/>
    <w:autoRedefine/>
    <w:rsid w:val="00AA145B"/>
    <w:pPr>
      <w:widowControl w:val="0"/>
      <w:suppressAutoHyphens w:val="0"/>
      <w:spacing w:after="0" w:line="360" w:lineRule="auto"/>
      <w:ind w:left="0" w:firstLine="700"/>
      <w:jc w:val="both"/>
    </w:pPr>
    <w:rPr>
      <w:rFonts w:ascii="Times New Roman" w:eastAsia="Batang" w:hAnsi="Times New Roman" w:cs="Times New Roman"/>
      <w:spacing w:val="-4"/>
      <w:kern w:val="28"/>
      <w:szCs w:val="28"/>
      <w:lang w:val="uk-UA" w:eastAsia="ru-RU"/>
    </w:rPr>
  </w:style>
  <w:style w:type="character" w:customStyle="1" w:styleId="020">
    <w:name w:val="Стиль Основной текст с отступом + уплотненный на  02 пт Знак"/>
    <w:basedOn w:val="af9"/>
    <w:rsid w:val="00AA145B"/>
    <w:rPr>
      <w:rFonts w:ascii="Times New Roman" w:eastAsia="Batang" w:hAnsi="Times New Roman"/>
      <w:spacing w:val="-4"/>
      <w:kern w:val="28"/>
      <w:sz w:val="28"/>
      <w:szCs w:val="28"/>
      <w:lang w:val="uk-UA" w:eastAsia="ru-RU" w:bidi="ar-SA"/>
    </w:rPr>
  </w:style>
  <w:style w:type="character" w:customStyle="1" w:styleId="1fffffffff4">
    <w:name w:val="Обычный отступ Знак Знак Знак1"/>
    <w:aliases w:val="Обычный отступ Знак Знак Знак Знак"/>
    <w:basedOn w:val="af"/>
    <w:rsid w:val="00AA145B"/>
    <w:rPr>
      <w:rFonts w:ascii="Arial" w:eastAsia="Batang" w:hAnsi="Arial" w:cs="Arial"/>
      <w:kern w:val="28"/>
      <w:sz w:val="28"/>
      <w:szCs w:val="28"/>
      <w:lang w:val="uk-UA" w:eastAsia="ru-RU" w:bidi="ar-SA"/>
    </w:rPr>
  </w:style>
  <w:style w:type="character" w:customStyle="1" w:styleId="2fffffff8">
    <w:name w:val="Основной текст с отступом 2 Знак Знак Знак Знак Знак Знак"/>
    <w:basedOn w:val="af"/>
    <w:rsid w:val="00AA145B"/>
    <w:rPr>
      <w:rFonts w:eastAsia="Batang"/>
      <w:kern w:val="28"/>
      <w:sz w:val="28"/>
      <w:szCs w:val="28"/>
      <w:lang w:val="uk-UA" w:eastAsia="ru-RU" w:bidi="ar-SA"/>
    </w:rPr>
  </w:style>
  <w:style w:type="paragraph" w:customStyle="1" w:styleId="ZagAref1">
    <w:name w:val="ZagAref1"/>
    <w:basedOn w:val="ae"/>
    <w:rsid w:val="00AA145B"/>
    <w:pPr>
      <w:keepNext/>
      <w:widowControl w:val="0"/>
      <w:suppressAutoHyphens w:val="0"/>
      <w:autoSpaceDE w:val="0"/>
      <w:autoSpaceDN w:val="0"/>
      <w:adjustRightInd w:val="0"/>
      <w:spacing w:line="360" w:lineRule="auto"/>
      <w:jc w:val="center"/>
      <w:outlineLvl w:val="0"/>
    </w:pPr>
    <w:rPr>
      <w:rFonts w:ascii="Times New Roman" w:eastAsia="Times New Roman" w:hAnsi="Times New Roman" w:cs="Times New Roman"/>
      <w:caps/>
      <w:lang w:val="uk-UA" w:eastAsia="uk-UA"/>
    </w:rPr>
  </w:style>
  <w:style w:type="paragraph" w:customStyle="1" w:styleId="lf12">
    <w:name w:val="Оlf1новной текст 2"/>
    <w:basedOn w:val="ae"/>
    <w:rsid w:val="00EB6B25"/>
    <w:pPr>
      <w:widowControl w:val="0"/>
      <w:suppressAutoHyphens w:val="0"/>
      <w:spacing w:after="120" w:line="360" w:lineRule="auto"/>
      <w:jc w:val="both"/>
    </w:pPr>
    <w:rPr>
      <w:rFonts w:ascii="Arial" w:eastAsia="Times New Roman" w:hAnsi="Arial" w:cs="Times New Roman"/>
      <w:snapToGrid w:val="0"/>
      <w:szCs w:val="20"/>
      <w:lang w:eastAsia="ru-RU"/>
    </w:rPr>
  </w:style>
  <w:style w:type="paragraph" w:customStyle="1" w:styleId="ref">
    <w:name w:val="ref"/>
    <w:basedOn w:val="ae"/>
    <w:rsid w:val="00EB6B25"/>
    <w:pPr>
      <w:suppressAutoHyphens w:val="0"/>
      <w:spacing w:after="120"/>
      <w:ind w:left="142" w:hanging="142"/>
      <w:jc w:val="both"/>
    </w:pPr>
    <w:rPr>
      <w:rFonts w:ascii="UkrainianTimesET" w:eastAsia="Times New Roman" w:hAnsi="UkrainianTimesET" w:cs="Times New Roman"/>
      <w:szCs w:val="20"/>
      <w:lang w:val="en-US" w:eastAsia="ru-RU"/>
    </w:rPr>
  </w:style>
  <w:style w:type="paragraph" w:customStyle="1" w:styleId="384">
    <w:name w:val="Основной текст 38"/>
    <w:basedOn w:val="21f4"/>
    <w:rsid w:val="001D7BA4"/>
    <w:pPr>
      <w:widowControl/>
    </w:pPr>
    <w:rPr>
      <w:snapToGrid/>
      <w:sz w:val="28"/>
      <w:lang w:val="uk-UA"/>
    </w:rPr>
  </w:style>
  <w:style w:type="paragraph" w:customStyle="1" w:styleId="Zag0">
    <w:name w:val="Zag"/>
    <w:basedOn w:val="Txt0"/>
    <w:uiPriority w:val="99"/>
    <w:rsid w:val="000B4601"/>
    <w:pPr>
      <w:spacing w:after="85"/>
      <w:ind w:firstLine="0"/>
      <w:jc w:val="center"/>
    </w:pPr>
    <w:rPr>
      <w:b/>
      <w:bCs/>
      <w:color w:val="auto"/>
    </w:rPr>
  </w:style>
  <w:style w:type="paragraph" w:customStyle="1" w:styleId="Txt0">
    <w:name w:val="Txt"/>
    <w:uiPriority w:val="99"/>
    <w:rsid w:val="000B4601"/>
    <w:pPr>
      <w:tabs>
        <w:tab w:val="left" w:pos="240"/>
      </w:tabs>
      <w:autoSpaceDE w:val="0"/>
      <w:autoSpaceDN w:val="0"/>
      <w:spacing w:line="234" w:lineRule="atLeast"/>
      <w:ind w:firstLine="397"/>
      <w:jc w:val="both"/>
    </w:pPr>
    <w:rPr>
      <w:rFonts w:ascii="Times New Roman" w:eastAsiaTheme="minorEastAsia" w:hAnsi="Times New Roman" w:cs="Times New Roman"/>
      <w:color w:val="000000"/>
    </w:rPr>
  </w:style>
  <w:style w:type="paragraph" w:customStyle="1" w:styleId="enoiie">
    <w:name w:val="?enoiie"/>
    <w:basedOn w:val="ae"/>
    <w:rsid w:val="007C13FF"/>
    <w:pPr>
      <w:keepLines/>
      <w:spacing w:line="360" w:lineRule="auto"/>
      <w:jc w:val="center"/>
    </w:pPr>
    <w:rPr>
      <w:rFonts w:ascii="Times New Roman" w:eastAsia="Times New Roman" w:hAnsi="Times New Roman" w:cs="Times New Roman"/>
      <w:sz w:val="28"/>
      <w:szCs w:val="20"/>
      <w:lang w:eastAsia="ru-RU"/>
    </w:rPr>
  </w:style>
  <w:style w:type="paragraph" w:customStyle="1" w:styleId="2170">
    <w:name w:val="Основной текст 217"/>
    <w:basedOn w:val="ae"/>
    <w:rsid w:val="00A07241"/>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1250">
    <w:name w:val="Стиль Красная строка + По ширине Первая строка:  125 см"/>
    <w:basedOn w:val="afff3"/>
    <w:rsid w:val="00635715"/>
    <w:pPr>
      <w:spacing w:after="0"/>
      <w:ind w:firstLine="709"/>
      <w:jc w:val="both"/>
    </w:pPr>
    <w:rPr>
      <w:rFonts w:ascii="Times New Roman" w:eastAsia="Times New Roman" w:hAnsi="Times New Roman" w:cs="Times New Roman"/>
      <w:sz w:val="28"/>
      <w:szCs w:val="28"/>
      <w:lang w:eastAsia="ru-RU"/>
    </w:rPr>
  </w:style>
  <w:style w:type="paragraph" w:customStyle="1" w:styleId="1412">
    <w:name w:val="Стиль Красная строка + 14 пт1"/>
    <w:basedOn w:val="afff3"/>
    <w:autoRedefine/>
    <w:rsid w:val="00635715"/>
    <w:pPr>
      <w:spacing w:after="0"/>
      <w:ind w:firstLine="540"/>
      <w:jc w:val="both"/>
    </w:pPr>
    <w:rPr>
      <w:rFonts w:ascii="Times New Roman" w:eastAsia="Times New Roman" w:hAnsi="Times New Roman" w:cs="Times New Roman"/>
      <w:sz w:val="28"/>
      <w:szCs w:val="28"/>
      <w:lang w:eastAsia="ru-RU"/>
    </w:rPr>
  </w:style>
  <w:style w:type="character" w:customStyle="1" w:styleId="1413">
    <w:name w:val="Стиль Красная строка + 14 пт полужирный Знак1"/>
    <w:basedOn w:val="af"/>
    <w:locked/>
    <w:rsid w:val="00635715"/>
    <w:rPr>
      <w:b/>
      <w:bCs/>
      <w:sz w:val="24"/>
      <w:szCs w:val="24"/>
      <w:lang w:val="ru-RU" w:eastAsia="ru-RU"/>
    </w:rPr>
  </w:style>
  <w:style w:type="paragraph" w:customStyle="1" w:styleId="156">
    <w:name w:val="Основной текст с отступом15"/>
    <w:basedOn w:val="ae"/>
    <w:rsid w:val="00BF47EB"/>
    <w:pPr>
      <w:suppressAutoHyphens w:val="0"/>
      <w:spacing w:after="120"/>
      <w:ind w:left="283"/>
    </w:pPr>
    <w:rPr>
      <w:rFonts w:ascii="Times New Roman" w:eastAsia="Times New Roman" w:hAnsi="Times New Roman" w:cs="Times New Roman"/>
      <w:lang w:eastAsia="ru-RU"/>
    </w:rPr>
  </w:style>
  <w:style w:type="paragraph" w:customStyle="1" w:styleId="14f5">
    <w:name w:val="Стиль Красная строка + 14 пт"/>
    <w:basedOn w:val="afff3"/>
    <w:autoRedefine/>
    <w:rsid w:val="00BF47EB"/>
    <w:pPr>
      <w:spacing w:after="0"/>
      <w:ind w:firstLine="540"/>
      <w:jc w:val="both"/>
    </w:pPr>
    <w:rPr>
      <w:rFonts w:ascii="Times New Roman" w:eastAsia="Times New Roman" w:hAnsi="Times New Roman" w:cs="Times New Roman"/>
      <w:sz w:val="28"/>
      <w:szCs w:val="28"/>
      <w:lang w:eastAsia="ru-RU"/>
    </w:rPr>
  </w:style>
  <w:style w:type="paragraph" w:customStyle="1" w:styleId="14f6">
    <w:name w:val="Стиль Красная строка + 14 пт полужирный"/>
    <w:basedOn w:val="afff3"/>
    <w:rsid w:val="00BF47EB"/>
    <w:pPr>
      <w:spacing w:after="0"/>
      <w:ind w:firstLine="709"/>
      <w:jc w:val="both"/>
    </w:pPr>
    <w:rPr>
      <w:rFonts w:ascii="Times New Roman" w:eastAsia="Times New Roman" w:hAnsi="Times New Roman" w:cs="Times New Roman"/>
      <w:b/>
      <w:bCs/>
      <w:sz w:val="28"/>
      <w:szCs w:val="28"/>
      <w:lang w:eastAsia="ru-RU"/>
    </w:rPr>
  </w:style>
  <w:style w:type="character" w:customStyle="1" w:styleId="14f7">
    <w:name w:val="Стиль Красная строка + 14 пт полужирный Знак"/>
    <w:basedOn w:val="af"/>
    <w:rsid w:val="00BF47EB"/>
    <w:rPr>
      <w:b/>
      <w:bCs/>
      <w:sz w:val="24"/>
      <w:szCs w:val="24"/>
      <w:lang w:val="ru-RU" w:eastAsia="ru-RU"/>
    </w:rPr>
  </w:style>
  <w:style w:type="paragraph" w:customStyle="1" w:styleId="BulletItem">
    <w:name w:val="Bullet Item"/>
    <w:basedOn w:val="ae"/>
    <w:uiPriority w:val="99"/>
    <w:rsid w:val="00F20F39"/>
    <w:pPr>
      <w:numPr>
        <w:ilvl w:val="1"/>
        <w:numId w:val="61"/>
      </w:numPr>
      <w:suppressAutoHyphens w:val="0"/>
    </w:pPr>
    <w:rPr>
      <w:rFonts w:ascii="Times New Roman" w:eastAsia="Times New Roman" w:hAnsi="Times New Roman" w:cs="Times New Roman"/>
      <w:lang w:eastAsia="ru-RU"/>
    </w:rPr>
  </w:style>
  <w:style w:type="paragraph" w:customStyle="1" w:styleId="1101">
    <w:name w:val="Заголовок 110"/>
    <w:basedOn w:val="ae"/>
    <w:next w:val="ae"/>
    <w:rsid w:val="00F20F39"/>
    <w:pPr>
      <w:keepNext/>
      <w:suppressAutoHyphens w:val="0"/>
      <w:spacing w:before="40"/>
    </w:pPr>
    <w:rPr>
      <w:rFonts w:ascii="Times New Roman" w:eastAsia="Times New Roman" w:hAnsi="Times New Roman" w:cs="Times New Roman"/>
      <w:b/>
      <w:kern w:val="28"/>
      <w:szCs w:val="20"/>
      <w:lang w:val="en-US" w:eastAsia="ru-RU"/>
    </w:rPr>
  </w:style>
  <w:style w:type="paragraph" w:customStyle="1" w:styleId="2102">
    <w:name w:val="Заголовок 210"/>
    <w:basedOn w:val="1101"/>
    <w:next w:val="ae"/>
    <w:rsid w:val="00F20F39"/>
    <w:pPr>
      <w:tabs>
        <w:tab w:val="num" w:pos="360"/>
      </w:tabs>
      <w:ind w:left="360" w:hanging="360"/>
      <w:outlineLvl w:val="0"/>
    </w:pPr>
  </w:style>
  <w:style w:type="paragraph" w:customStyle="1" w:styleId="392">
    <w:name w:val="Заголовок 39"/>
    <w:basedOn w:val="2102"/>
    <w:next w:val="ae"/>
    <w:rsid w:val="00F20F39"/>
    <w:pPr>
      <w:ind w:left="703" w:hanging="283"/>
      <w:outlineLvl w:val="1"/>
    </w:pPr>
    <w:rPr>
      <w:b w:val="0"/>
      <w:i/>
      <w:sz w:val="22"/>
    </w:rPr>
  </w:style>
  <w:style w:type="paragraph" w:customStyle="1" w:styleId="440">
    <w:name w:val="Заголовок 44"/>
    <w:basedOn w:val="392"/>
    <w:next w:val="ae"/>
    <w:rsid w:val="00F20F39"/>
    <w:pPr>
      <w:ind w:left="360" w:hanging="360"/>
      <w:outlineLvl w:val="2"/>
    </w:pPr>
  </w:style>
  <w:style w:type="paragraph" w:customStyle="1" w:styleId="540">
    <w:name w:val="Заголовок 54"/>
    <w:basedOn w:val="ae"/>
    <w:next w:val="ae"/>
    <w:rsid w:val="00F20F39"/>
    <w:pPr>
      <w:suppressAutoHyphens w:val="0"/>
      <w:spacing w:before="40"/>
    </w:pPr>
    <w:rPr>
      <w:rFonts w:ascii="Times New Roman" w:eastAsia="Times New Roman" w:hAnsi="Times New Roman" w:cs="Times New Roman"/>
      <w:i/>
      <w:sz w:val="22"/>
      <w:szCs w:val="20"/>
      <w:lang w:val="en-US" w:eastAsia="ru-RU"/>
    </w:rPr>
  </w:style>
  <w:style w:type="paragraph" w:customStyle="1" w:styleId="660">
    <w:name w:val="Заголовок 66"/>
    <w:basedOn w:val="ae"/>
    <w:next w:val="ae"/>
    <w:rsid w:val="00F20F39"/>
    <w:pPr>
      <w:suppressAutoHyphens w:val="0"/>
      <w:spacing w:before="240" w:after="60"/>
      <w:jc w:val="both"/>
    </w:pPr>
    <w:rPr>
      <w:rFonts w:ascii="Arial" w:eastAsia="Times New Roman" w:hAnsi="Arial" w:cs="Times New Roman"/>
      <w:i/>
      <w:sz w:val="22"/>
      <w:szCs w:val="20"/>
      <w:lang w:val="en-US" w:eastAsia="ru-RU"/>
    </w:rPr>
  </w:style>
  <w:style w:type="paragraph" w:customStyle="1" w:styleId="750">
    <w:name w:val="Заголовок 75"/>
    <w:basedOn w:val="ae"/>
    <w:next w:val="ae"/>
    <w:rsid w:val="00F20F39"/>
    <w:pPr>
      <w:suppressAutoHyphens w:val="0"/>
      <w:spacing w:before="240" w:after="60"/>
      <w:jc w:val="both"/>
    </w:pPr>
    <w:rPr>
      <w:rFonts w:ascii="Arial" w:eastAsia="Times New Roman" w:hAnsi="Arial" w:cs="Times New Roman"/>
      <w:sz w:val="18"/>
      <w:szCs w:val="20"/>
      <w:lang w:val="en-US" w:eastAsia="ru-RU"/>
    </w:rPr>
  </w:style>
  <w:style w:type="paragraph" w:customStyle="1" w:styleId="821">
    <w:name w:val="Заголовок 82"/>
    <w:basedOn w:val="ae"/>
    <w:next w:val="ae"/>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920">
    <w:name w:val="Заголовок 92"/>
    <w:basedOn w:val="ae"/>
    <w:next w:val="ae"/>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22a">
    <w:name w:val="Обычный22"/>
    <w:rsid w:val="00F20F39"/>
    <w:pPr>
      <w:spacing w:before="40"/>
      <w:ind w:firstLine="720"/>
      <w:jc w:val="both"/>
    </w:pPr>
    <w:rPr>
      <w:rFonts w:ascii="Times New Roman" w:eastAsia="Times New Roman" w:hAnsi="Times New Roman" w:cs="Times New Roman"/>
      <w:sz w:val="24"/>
    </w:rPr>
  </w:style>
  <w:style w:type="character" w:customStyle="1" w:styleId="affffffffffffffffffffffffffff2">
    <w:name w:val="Математический"/>
    <w:basedOn w:val="af"/>
    <w:uiPriority w:val="99"/>
    <w:rsid w:val="0003239B"/>
    <w:rPr>
      <w:rFonts w:ascii="Monotype Corsiva" w:hAnsi="Monotype Corsiva" w:cs="Monotype Corsiva"/>
      <w:i/>
      <w:iCs/>
      <w:sz w:val="28"/>
      <w:szCs w:val="28"/>
      <w:lang w:val="en-US" w:eastAsia="x-none"/>
    </w:rPr>
  </w:style>
  <w:style w:type="character" w:customStyle="1" w:styleId="affffffffffffffffffffffffffff3">
    <w:name w:val="Определение"/>
    <w:basedOn w:val="af"/>
    <w:uiPriority w:val="99"/>
    <w:rsid w:val="0003239B"/>
    <w:rPr>
      <w:b/>
      <w:bCs/>
    </w:rPr>
  </w:style>
  <w:style w:type="character" w:customStyle="1" w:styleId="itemsubtitleproduct1">
    <w:name w:val="itemsubtitleproduct1"/>
    <w:basedOn w:val="af"/>
    <w:rsid w:val="0020475E"/>
    <w:rPr>
      <w:rFonts w:ascii="Verdana" w:hAnsi="Verdana" w:hint="default"/>
      <w:b w:val="0"/>
      <w:bCs w:val="0"/>
      <w:color w:val="000000"/>
      <w:sz w:val="26"/>
      <w:szCs w:val="26"/>
    </w:rPr>
  </w:style>
  <w:style w:type="character" w:customStyle="1" w:styleId="proddetailsgen1">
    <w:name w:val="proddetailsgen1"/>
    <w:basedOn w:val="af"/>
    <w:rsid w:val="0020475E"/>
    <w:rPr>
      <w:rFonts w:ascii="Verdana" w:hAnsi="Verdana" w:hint="default"/>
      <w:color w:val="000000"/>
      <w:sz w:val="19"/>
      <w:szCs w:val="19"/>
    </w:rPr>
  </w:style>
  <w:style w:type="paragraph" w:customStyle="1" w:styleId="2180">
    <w:name w:val="Основной текст 218"/>
    <w:basedOn w:val="ae"/>
    <w:rsid w:val="00302DCA"/>
    <w:pPr>
      <w:overflowPunct w:val="0"/>
      <w:autoSpaceDE w:val="0"/>
      <w:autoSpaceDN w:val="0"/>
      <w:adjustRightInd w:val="0"/>
      <w:ind w:right="425" w:firstLine="567"/>
      <w:textAlignment w:val="baseline"/>
    </w:pPr>
    <w:rPr>
      <w:rFonts w:ascii="Times New Roman" w:eastAsia="Times New Roman" w:hAnsi="Times New Roman" w:cs="Times New Roman"/>
      <w:sz w:val="20"/>
      <w:szCs w:val="20"/>
      <w:lang w:eastAsia="ru-RU"/>
    </w:rPr>
  </w:style>
  <w:style w:type="character" w:customStyle="1" w:styleId="157">
    <w:name w:val="Гиперссылка15"/>
    <w:basedOn w:val="af"/>
    <w:rsid w:val="00302DCA"/>
    <w:rPr>
      <w:color w:val="0000FF"/>
      <w:u w:val="single"/>
    </w:rPr>
  </w:style>
  <w:style w:type="paragraph" w:customStyle="1" w:styleId="2171">
    <w:name w:val="Основной текст с отступом 217"/>
    <w:basedOn w:val="ae"/>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US" w:eastAsia="ru-RU"/>
    </w:rPr>
  </w:style>
  <w:style w:type="paragraph" w:customStyle="1" w:styleId="3150">
    <w:name w:val="Основной текст с отступом 315"/>
    <w:basedOn w:val="ae"/>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i/>
      <w:sz w:val="28"/>
      <w:szCs w:val="20"/>
      <w:lang w:eastAsia="ru-RU"/>
    </w:rPr>
  </w:style>
  <w:style w:type="paragraph" w:customStyle="1" w:styleId="5ffe">
    <w:name w:val="Схема документа5"/>
    <w:basedOn w:val="ae"/>
    <w:rsid w:val="00302DCA"/>
    <w:pPr>
      <w:shd w:val="clear" w:color="auto" w:fill="000080"/>
      <w:suppressAutoHyphens w:val="0"/>
      <w:overflowPunct w:val="0"/>
      <w:autoSpaceDE w:val="0"/>
      <w:autoSpaceDN w:val="0"/>
      <w:adjustRightInd w:val="0"/>
      <w:textAlignment w:val="baseline"/>
    </w:pPr>
    <w:rPr>
      <w:rFonts w:ascii="Tahoma" w:eastAsia="Times New Roman" w:hAnsi="Tahoma" w:cs="Times New Roman"/>
      <w:sz w:val="28"/>
      <w:szCs w:val="20"/>
      <w:lang w:val="en-US" w:eastAsia="ru-RU"/>
    </w:rPr>
  </w:style>
  <w:style w:type="paragraph" w:customStyle="1" w:styleId="Myown">
    <w:name w:val="My own"/>
    <w:basedOn w:val="ae"/>
    <w:rsid w:val="00302DCA"/>
    <w:pPr>
      <w:tabs>
        <w:tab w:val="left" w:pos="851"/>
      </w:tabs>
      <w:suppressAutoHyphens w:val="0"/>
      <w:jc w:val="both"/>
    </w:pPr>
    <w:rPr>
      <w:rFonts w:ascii="Times New Roman" w:eastAsia="Times New Roman" w:hAnsi="Times New Roman" w:cs="Times New Roman"/>
      <w:sz w:val="28"/>
      <w:lang w:val="en-US" w:eastAsia="ru-RU"/>
    </w:rPr>
  </w:style>
  <w:style w:type="paragraph" w:customStyle="1" w:styleId="7fc">
    <w:name w:val="Текст7"/>
    <w:basedOn w:val="ae"/>
    <w:rsid w:val="00302DCA"/>
    <w:pPr>
      <w:widowControl w:val="0"/>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8f7">
    <w:name w:val="Цитата8"/>
    <w:basedOn w:val="ae"/>
    <w:rsid w:val="00302DCA"/>
    <w:pPr>
      <w:suppressAutoHyphens w:val="0"/>
      <w:overflowPunct w:val="0"/>
      <w:autoSpaceDE w:val="0"/>
      <w:autoSpaceDN w:val="0"/>
      <w:adjustRightInd w:val="0"/>
      <w:ind w:left="284" w:right="3679"/>
      <w:textAlignment w:val="baseline"/>
    </w:pPr>
    <w:rPr>
      <w:rFonts w:ascii="Times New Roman" w:eastAsia="Times New Roman" w:hAnsi="Times New Roman" w:cs="Times New Roman"/>
      <w:sz w:val="28"/>
      <w:szCs w:val="20"/>
      <w:lang w:val="en-GB" w:eastAsia="ru-RU"/>
    </w:rPr>
  </w:style>
  <w:style w:type="paragraph" w:customStyle="1" w:styleId="138">
    <w:name w:val="Обычный (веб)13"/>
    <w:basedOn w:val="ae"/>
    <w:rsid w:val="00302DCA"/>
    <w:pPr>
      <w:suppressAutoHyphens w:val="0"/>
      <w:overflowPunct w:val="0"/>
      <w:autoSpaceDE w:val="0"/>
      <w:autoSpaceDN w:val="0"/>
      <w:adjustRightInd w:val="0"/>
      <w:spacing w:before="100" w:after="100"/>
      <w:textAlignment w:val="baseline"/>
    </w:pPr>
    <w:rPr>
      <w:rFonts w:ascii="Times New Roman" w:eastAsia="Times New Roman" w:hAnsi="Times New Roman" w:cs="Times New Roman"/>
      <w:szCs w:val="20"/>
      <w:lang w:eastAsia="ru-RU"/>
    </w:rPr>
  </w:style>
  <w:style w:type="paragraph" w:customStyle="1" w:styleId="HTML40">
    <w:name w:val="Стандартный HTML4"/>
    <w:basedOn w:val="ae"/>
    <w:rsid w:val="00302D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caaieiaie5">
    <w:name w:val="caaieiaie 5"/>
    <w:uiPriority w:val="99"/>
    <w:rsid w:val="004E2039"/>
    <w:pPr>
      <w:keepNext/>
      <w:overflowPunct w:val="0"/>
      <w:autoSpaceDE w:val="0"/>
      <w:autoSpaceDN w:val="0"/>
      <w:adjustRightInd w:val="0"/>
      <w:spacing w:line="360" w:lineRule="auto"/>
      <w:jc w:val="center"/>
      <w:textAlignment w:val="baseline"/>
    </w:pPr>
    <w:rPr>
      <w:rFonts w:ascii="Times New Roman" w:eastAsia="Times New Roman" w:hAnsi="Times New Roman" w:cs="Times New Roman"/>
      <w:sz w:val="24"/>
      <w:szCs w:val="24"/>
      <w:lang w:val="uk-UA"/>
    </w:rPr>
  </w:style>
  <w:style w:type="paragraph" w:customStyle="1" w:styleId="165">
    <w:name w:val="Основной текст с отступом16"/>
    <w:basedOn w:val="ae"/>
    <w:rsid w:val="00F41C6D"/>
    <w:pPr>
      <w:suppressAutoHyphens w:val="0"/>
      <w:spacing w:line="360" w:lineRule="auto"/>
      <w:ind w:firstLine="561"/>
      <w:jc w:val="both"/>
    </w:pPr>
    <w:rPr>
      <w:rFonts w:ascii="Times New Roman" w:eastAsia="Times New Roman" w:hAnsi="Times New Roman" w:cs="Times New Roman"/>
      <w:sz w:val="28"/>
      <w:szCs w:val="28"/>
      <w:lang w:eastAsia="ru-RU"/>
    </w:rPr>
  </w:style>
  <w:style w:type="paragraph" w:customStyle="1" w:styleId="affffffffffffffffffffffffffff4">
    <w:name w:val="НАЗВАНИЕ"/>
    <w:basedOn w:val="1"/>
    <w:next w:val="affffffffff2"/>
    <w:rsid w:val="00FE67CA"/>
    <w:pPr>
      <w:pageBreakBefore/>
      <w:numPr>
        <w:numId w:val="0"/>
      </w:numPr>
      <w:suppressAutoHyphens w:val="0"/>
      <w:spacing w:before="0" w:after="360" w:line="360" w:lineRule="auto"/>
      <w:jc w:val="center"/>
    </w:pPr>
    <w:rPr>
      <w:rFonts w:ascii="Times New Roman" w:eastAsia="Times New Roman" w:hAnsi="Times New Roman" w:cs="Times New Roman"/>
      <w:caps/>
      <w:kern w:val="0"/>
      <w:sz w:val="28"/>
      <w:szCs w:val="28"/>
      <w:lang w:eastAsia="ru-RU"/>
    </w:rPr>
  </w:style>
  <w:style w:type="character" w:customStyle="1" w:styleId="affffffffffffffffffffffffffff5">
    <w:name w:val="полужирный_курсив"/>
    <w:basedOn w:val="af"/>
    <w:rsid w:val="00FE67CA"/>
    <w:rPr>
      <w:b/>
      <w:bCs/>
      <w:i/>
      <w:iCs/>
    </w:rPr>
  </w:style>
  <w:style w:type="character" w:customStyle="1" w:styleId="1fffffffff5">
    <w:name w:val="Диссертация Знак Знак1 Знак"/>
    <w:basedOn w:val="af"/>
    <w:rsid w:val="00FE67CA"/>
    <w:rPr>
      <w:sz w:val="28"/>
      <w:szCs w:val="28"/>
      <w:lang w:val="ru-RU" w:eastAsia="ru-RU"/>
    </w:rPr>
  </w:style>
  <w:style w:type="paragraph" w:customStyle="1" w:styleId="ab">
    <w:name w:val="Библиография"/>
    <w:basedOn w:val="ae"/>
    <w:rsid w:val="00FE67CA"/>
    <w:pPr>
      <w:numPr>
        <w:numId w:val="62"/>
      </w:num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fffffff6">
    <w:name w:val="разрядка"/>
    <w:basedOn w:val="af"/>
    <w:rsid w:val="00FE67CA"/>
    <w:rPr>
      <w:spacing w:val="40"/>
    </w:rPr>
  </w:style>
  <w:style w:type="paragraph" w:customStyle="1" w:styleId="6ff4">
    <w:name w:val="Дисертация+6"/>
    <w:basedOn w:val="affffffffff2"/>
    <w:next w:val="ae"/>
    <w:rsid w:val="00FE67CA"/>
    <w:pPr>
      <w:suppressAutoHyphens w:val="0"/>
      <w:spacing w:before="120"/>
      <w:ind w:firstLine="709"/>
    </w:pPr>
    <w:rPr>
      <w:rFonts w:ascii="Times New Roman" w:eastAsia="Times New Roman" w:hAnsi="Times New Roman" w:cs="Times New Roman"/>
      <w:lang w:eastAsia="ru-RU"/>
    </w:rPr>
  </w:style>
  <w:style w:type="paragraph" w:customStyle="1" w:styleId="1fffffffff6">
    <w:name w:val="Диссертация Знак Знак1"/>
    <w:basedOn w:val="ae"/>
    <w:rsid w:val="00BE2A84"/>
    <w:pPr>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HTML22">
    <w:name w:val="Цитата HTML2"/>
    <w:basedOn w:val="af"/>
    <w:rsid w:val="00C26769"/>
    <w:rPr>
      <w:i/>
      <w:iCs/>
    </w:rPr>
  </w:style>
  <w:style w:type="paragraph" w:customStyle="1" w:styleId="237">
    <w:name w:val="Обычный23"/>
    <w:rsid w:val="00C26769"/>
    <w:rPr>
      <w:rFonts w:ascii="Times New Roman" w:eastAsia="Times New Roman" w:hAnsi="Times New Roman" w:cs="Times New Roman"/>
      <w:sz w:val="26"/>
    </w:rPr>
  </w:style>
  <w:style w:type="character" w:customStyle="1" w:styleId="HTML41">
    <w:name w:val="Пишущая машинка HTML4"/>
    <w:basedOn w:val="af"/>
    <w:rsid w:val="00316777"/>
    <w:rPr>
      <w:rFonts w:ascii="Arial Unicode MS" w:eastAsia="Arial Unicode MS" w:hAnsi="Arial Unicode MS" w:cs="Arial Unicode MS"/>
      <w:sz w:val="20"/>
      <w:szCs w:val="20"/>
    </w:rPr>
  </w:style>
  <w:style w:type="paragraph" w:customStyle="1" w:styleId="HTML50">
    <w:name w:val="Стандартный HTML5"/>
    <w:basedOn w:val="ae"/>
    <w:rsid w:val="00316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Arial Unicode MS" w:eastAsia="Arial Unicode MS" w:hAnsi="Arial Unicode MS" w:cs="Arial Unicode MS"/>
      <w:color w:val="000000"/>
      <w:sz w:val="20"/>
      <w:szCs w:val="20"/>
      <w:lang w:val="en-GB" w:eastAsia="en-US"/>
    </w:rPr>
  </w:style>
  <w:style w:type="paragraph" w:customStyle="1" w:styleId="2190">
    <w:name w:val="Основной текст 219"/>
    <w:basedOn w:val="ae"/>
    <w:rsid w:val="00073886"/>
    <w:pPr>
      <w:suppressAutoHyphens w:val="0"/>
      <w:overflowPunct w:val="0"/>
      <w:autoSpaceDE w:val="0"/>
      <w:autoSpaceDN w:val="0"/>
      <w:adjustRightInd w:val="0"/>
      <w:ind w:firstLine="709"/>
      <w:jc w:val="both"/>
      <w:textAlignment w:val="baseline"/>
    </w:pPr>
    <w:rPr>
      <w:rFonts w:ascii="Times New Roman" w:eastAsia="Times New Roman" w:hAnsi="Times New Roman" w:cs="Times New Roman"/>
      <w:szCs w:val="20"/>
      <w:lang w:eastAsia="ru-RU"/>
    </w:rPr>
  </w:style>
  <w:style w:type="paragraph" w:customStyle="1" w:styleId="2181">
    <w:name w:val="Основной текст с отступом 218"/>
    <w:basedOn w:val="ae"/>
    <w:rsid w:val="00073886"/>
    <w:pPr>
      <w:suppressAutoHyphens w:val="0"/>
      <w:overflowPunct w:val="0"/>
      <w:autoSpaceDE w:val="0"/>
      <w:autoSpaceDN w:val="0"/>
      <w:adjustRightInd w:val="0"/>
      <w:ind w:firstLine="360"/>
      <w:textAlignment w:val="baseline"/>
    </w:pPr>
    <w:rPr>
      <w:rFonts w:ascii="Times New Roman" w:eastAsia="Times New Roman" w:hAnsi="Times New Roman" w:cs="Times New Roman"/>
      <w:szCs w:val="20"/>
      <w:lang w:eastAsia="ru-RU"/>
    </w:rPr>
  </w:style>
  <w:style w:type="paragraph" w:customStyle="1" w:styleId="affffffffffffffffffffffffffff7">
    <w:name w:val="Наталя"/>
    <w:basedOn w:val="ae"/>
    <w:rsid w:val="00505229"/>
    <w:pPr>
      <w:widowControl w:val="0"/>
      <w:suppressAutoHyphens w:val="0"/>
      <w:spacing w:line="360" w:lineRule="auto"/>
      <w:ind w:firstLine="567"/>
      <w:jc w:val="both"/>
    </w:pPr>
    <w:rPr>
      <w:rFonts w:ascii="Times New Roman" w:eastAsia="Times New Roman" w:hAnsi="Times New Roman" w:cs="Times New Roman"/>
      <w:lang w:val="uk-UA" w:eastAsia="ru-RU"/>
    </w:rPr>
  </w:style>
  <w:style w:type="paragraph" w:customStyle="1" w:styleId="StyleTitle14ointLinespacing15lines">
    <w:name w:val="Style Title  14 oint + Line spacing:  1.5 lines"/>
    <w:basedOn w:val="afffffffe"/>
    <w:rsid w:val="00CC5AF3"/>
    <w:pPr>
      <w:suppressAutoHyphens w:val="0"/>
      <w:ind w:left="-567" w:right="49" w:firstLine="567"/>
    </w:pPr>
    <w:rPr>
      <w:rFonts w:ascii="Times New Roman" w:eastAsia="Times New Roman" w:hAnsi="Times New Roman" w:cs="Times New Roman"/>
      <w:caps w:val="0"/>
      <w:sz w:val="28"/>
      <w:szCs w:val="28"/>
      <w:lang w:val="uk-UA" w:eastAsia="ru-RU"/>
    </w:rPr>
  </w:style>
  <w:style w:type="character" w:customStyle="1" w:styleId="c181">
    <w:name w:val="c181"/>
    <w:basedOn w:val="af"/>
    <w:rsid w:val="00CC5AF3"/>
    <w:rPr>
      <w:rFonts w:ascii="Arial" w:hAnsi="Arial" w:cs="Arial"/>
      <w:sz w:val="24"/>
      <w:szCs w:val="24"/>
    </w:rPr>
  </w:style>
  <w:style w:type="paragraph" w:customStyle="1" w:styleId="8f8">
    <w:name w:val="Текст выноски8"/>
    <w:basedOn w:val="ae"/>
    <w:rsid w:val="00CC5AF3"/>
    <w:pPr>
      <w:suppressAutoHyphens w:val="0"/>
    </w:pPr>
    <w:rPr>
      <w:rFonts w:ascii="Tahoma" w:eastAsia="Times New Roman" w:hAnsi="Tahoma" w:cs="Tahoma"/>
      <w:sz w:val="16"/>
      <w:szCs w:val="16"/>
      <w:lang w:val="en-US" w:eastAsia="ru-RU"/>
    </w:rPr>
  </w:style>
  <w:style w:type="paragraph" w:customStyle="1" w:styleId="m4">
    <w:name w:val="m4"/>
    <w:basedOn w:val="ae"/>
    <w:rsid w:val="00CC5AF3"/>
    <w:pPr>
      <w:suppressAutoHyphens w:val="0"/>
      <w:spacing w:line="360" w:lineRule="atLeast"/>
      <w:ind w:left="514" w:right="257" w:firstLine="280"/>
      <w:jc w:val="both"/>
    </w:pPr>
    <w:rPr>
      <w:rFonts w:ascii="Times New Roman" w:eastAsia="Times New Roman" w:hAnsi="Times New Roman" w:cs="Times New Roman"/>
      <w:color w:val="000000"/>
      <w:sz w:val="26"/>
      <w:szCs w:val="26"/>
      <w:lang w:val="en-US" w:eastAsia="en-US"/>
    </w:rPr>
  </w:style>
  <w:style w:type="paragraph" w:customStyle="1" w:styleId="393">
    <w:name w:val="Основной текст 39"/>
    <w:basedOn w:val="affffffff1"/>
    <w:rsid w:val="00C66750"/>
    <w:pPr>
      <w:widowControl w:val="0"/>
      <w:suppressAutoHyphens w:val="0"/>
    </w:pPr>
    <w:rPr>
      <w:rFonts w:ascii="Times New Roman" w:eastAsia="Times New Roman" w:hAnsi="Times New Roman" w:cs="Times New Roman"/>
      <w:snapToGrid w:val="0"/>
      <w:szCs w:val="20"/>
      <w:lang w:eastAsia="ru-RU"/>
    </w:rPr>
  </w:style>
  <w:style w:type="character" w:customStyle="1" w:styleId="annh">
    <w:name w:val="annh"/>
    <w:basedOn w:val="af"/>
    <w:rsid w:val="00150BC4"/>
  </w:style>
  <w:style w:type="character" w:customStyle="1" w:styleId="mediumb-text1">
    <w:name w:val="mediumb-text1"/>
    <w:basedOn w:val="af"/>
    <w:rsid w:val="007829BB"/>
    <w:rPr>
      <w:rFonts w:ascii="Arial" w:hAnsi="Arial" w:cs="Arial" w:hint="default"/>
      <w:b/>
      <w:bCs/>
      <w:color w:val="000000"/>
      <w:sz w:val="24"/>
      <w:szCs w:val="24"/>
    </w:rPr>
  </w:style>
  <w:style w:type="paragraph" w:customStyle="1" w:styleId="affffffffffffffffffffffffffff8">
    <w:name w:val="Стиль ил"/>
    <w:basedOn w:val="ae"/>
    <w:autoRedefine/>
    <w:rsid w:val="006D040E"/>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character" w:customStyle="1" w:styleId="3ffffc">
    <w:name w:val="Пункт 3 Знак"/>
    <w:basedOn w:val="af9"/>
    <w:rsid w:val="006D040E"/>
    <w:rPr>
      <w:noProof w:val="0"/>
      <w:spacing w:val="120"/>
      <w:sz w:val="28"/>
      <w:szCs w:val="28"/>
      <w:lang w:val="ru-RU" w:eastAsia="ru-RU" w:bidi="ar-SA"/>
    </w:rPr>
  </w:style>
  <w:style w:type="paragraph" w:customStyle="1" w:styleId="3ffffd">
    <w:name w:val="Пункт 3"/>
    <w:basedOn w:val="affffffff1"/>
    <w:autoRedefine/>
    <w:rsid w:val="006D040E"/>
    <w:pPr>
      <w:suppressAutoHyphens w:val="0"/>
      <w:spacing w:after="0" w:line="360" w:lineRule="auto"/>
      <w:ind w:left="0" w:firstLine="720"/>
      <w:jc w:val="both"/>
    </w:pPr>
    <w:rPr>
      <w:rFonts w:ascii="Times New Roman" w:eastAsia="Times New Roman" w:hAnsi="Times New Roman" w:cs="Times New Roman"/>
      <w:szCs w:val="20"/>
      <w:lang w:eastAsia="ru-RU"/>
    </w:rPr>
  </w:style>
  <w:style w:type="paragraph" w:customStyle="1" w:styleId="affffffffffffffffffffffffffff9">
    <w:name w:val="Îñíîâíîé òåêñò äèññåðòàöèè"/>
    <w:basedOn w:val="ae"/>
    <w:rsid w:val="006D040E"/>
    <w:pPr>
      <w:suppressAutoHyphens w:val="0"/>
      <w:spacing w:line="360" w:lineRule="auto"/>
      <w:jc w:val="both"/>
    </w:pPr>
    <w:rPr>
      <w:rFonts w:ascii="Times New Roman" w:eastAsia="Times New Roman" w:hAnsi="Times New Roman" w:cs="Times New Roman"/>
      <w:sz w:val="28"/>
      <w:szCs w:val="20"/>
      <w:lang w:val="en-US" w:eastAsia="ru-RU"/>
    </w:rPr>
  </w:style>
  <w:style w:type="character" w:customStyle="1" w:styleId="affffffffffffffffffffffffffffa">
    <w:name w:val="Îáû÷íûé äèññåðòàöèîííûé Çíàê"/>
    <w:basedOn w:val="af"/>
    <w:rsid w:val="006D040E"/>
    <w:rPr>
      <w:noProof w:val="0"/>
      <w:sz w:val="28"/>
      <w:lang w:val="ru-RU"/>
    </w:rPr>
  </w:style>
  <w:style w:type="paragraph" w:customStyle="1" w:styleId="affffffffffffffffffffffffffffb">
    <w:name w:val="???????? ????? ???????????"/>
    <w:basedOn w:val="ae"/>
    <w:rsid w:val="006D040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val="en-US" w:eastAsia="ru-RU"/>
    </w:rPr>
  </w:style>
  <w:style w:type="paragraph" w:customStyle="1" w:styleId="ad">
    <w:name w:val="Нина_литература"/>
    <w:basedOn w:val="ae"/>
    <w:rsid w:val="006D040E"/>
    <w:pPr>
      <w:numPr>
        <w:numId w:val="43"/>
      </w:numPr>
      <w:suppressAutoHyphens w:val="0"/>
      <w:spacing w:line="360" w:lineRule="auto"/>
      <w:ind w:firstLine="340"/>
      <w:jc w:val="both"/>
    </w:pPr>
    <w:rPr>
      <w:rFonts w:ascii="A920_R" w:eastAsia="A920_R" w:hAnsi="A920_R" w:cs="Times New Roman"/>
      <w:sz w:val="28"/>
      <w:szCs w:val="20"/>
      <w:lang w:eastAsia="ru-RU"/>
    </w:rPr>
  </w:style>
  <w:style w:type="paragraph" w:customStyle="1" w:styleId="affffffffffffffffffffffffffffc">
    <w:name w:val="сновной текст"/>
    <w:basedOn w:val="ae"/>
    <w:rsid w:val="008C52F2"/>
    <w:pPr>
      <w:suppressAutoHyphens w:val="0"/>
      <w:autoSpaceDE w:val="0"/>
      <w:autoSpaceDN w:val="0"/>
      <w:jc w:val="center"/>
    </w:pPr>
    <w:rPr>
      <w:rFonts w:ascii="Times New Roman" w:eastAsia="Times New Roman" w:hAnsi="Times New Roman" w:cs="Times New Roman"/>
      <w:b/>
      <w:bCs/>
      <w:sz w:val="28"/>
      <w:szCs w:val="28"/>
      <w:lang w:val="uk-UA" w:eastAsia="ru-RU"/>
    </w:rPr>
  </w:style>
  <w:style w:type="paragraph" w:customStyle="1" w:styleId="StyleOstRed">
    <w:name w:val="StyleOstRed"/>
    <w:basedOn w:val="ae"/>
    <w:rsid w:val="008C52F2"/>
    <w:pPr>
      <w:suppressAutoHyphens w:val="0"/>
      <w:spacing w:after="120"/>
      <w:ind w:firstLine="720"/>
      <w:jc w:val="both"/>
    </w:pPr>
    <w:rPr>
      <w:rFonts w:ascii="Times New Roman" w:eastAsia="Times New Roman" w:hAnsi="Times New Roman" w:cs="Times New Roman"/>
      <w:sz w:val="28"/>
      <w:szCs w:val="28"/>
      <w:lang w:val="uk-UA" w:eastAsia="ru-RU"/>
    </w:rPr>
  </w:style>
  <w:style w:type="character" w:customStyle="1" w:styleId="7fd">
    <w:name w:val="Выделение7"/>
    <w:rsid w:val="00097381"/>
    <w:rPr>
      <w:i/>
    </w:rPr>
  </w:style>
  <w:style w:type="paragraph" w:customStyle="1" w:styleId="2112">
    <w:name w:val="Заголовок 211"/>
    <w:basedOn w:val="237"/>
    <w:next w:val="237"/>
    <w:rsid w:val="00D91C42"/>
    <w:pPr>
      <w:keepNext/>
      <w:jc w:val="center"/>
      <w:outlineLvl w:val="1"/>
    </w:pPr>
    <w:rPr>
      <w:b/>
      <w:sz w:val="24"/>
      <w:lang w:val="uk-UA"/>
    </w:rPr>
  </w:style>
  <w:style w:type="character" w:customStyle="1" w:styleId="1fffffffff7">
    <w:name w:val="Основной текст Знак Знак1 Знак Знак Знак"/>
    <w:basedOn w:val="af"/>
    <w:rsid w:val="005C674B"/>
    <w:rPr>
      <w:sz w:val="28"/>
      <w:lang w:val="uk-UA" w:eastAsia="ru-RU" w:bidi="ar-SA"/>
    </w:rPr>
  </w:style>
  <w:style w:type="character" w:customStyle="1" w:styleId="affffffffffffffffffffffffffffd">
    <w:name w:val="Основной текст Знак Знак Знак Зна"/>
    <w:basedOn w:val="af"/>
    <w:rsid w:val="005C674B"/>
    <w:rPr>
      <w:sz w:val="28"/>
      <w:lang w:val="uk-UA" w:eastAsia="ru-RU" w:bidi="ar-SA"/>
    </w:rPr>
  </w:style>
  <w:style w:type="paragraph" w:customStyle="1" w:styleId="112pt">
    <w:name w:val="Стиль Заголовок 1 + 12 pt все прописные влево"/>
    <w:basedOn w:val="1"/>
    <w:rsid w:val="007A055E"/>
    <w:pPr>
      <w:numPr>
        <w:numId w:val="0"/>
      </w:numPr>
      <w:suppressAutoHyphens w:val="0"/>
      <w:spacing w:before="0" w:after="0"/>
    </w:pPr>
    <w:rPr>
      <w:rFonts w:ascii="Times New Roman" w:eastAsia="Times New Roman" w:hAnsi="Times New Roman" w:cs="Times New Roman"/>
      <w:kern w:val="0"/>
      <w:sz w:val="24"/>
      <w:szCs w:val="24"/>
      <w:lang w:val="uk-UA" w:eastAsia="ru-RU"/>
    </w:rPr>
  </w:style>
  <w:style w:type="paragraph" w:styleId="5fff">
    <w:name w:val="List Bullet 5"/>
    <w:basedOn w:val="ae"/>
    <w:autoRedefine/>
    <w:semiHidden/>
    <w:rsid w:val="007A055E"/>
    <w:pPr>
      <w:tabs>
        <w:tab w:val="num" w:pos="1492"/>
      </w:tabs>
      <w:suppressAutoHyphens w:val="0"/>
      <w:ind w:left="1492" w:hanging="360"/>
    </w:pPr>
    <w:rPr>
      <w:rFonts w:ascii="Times New Roman" w:eastAsia="Times New Roman" w:hAnsi="Times New Roman" w:cs="Times New Roman"/>
      <w:lang w:eastAsia="ru-RU"/>
    </w:rPr>
  </w:style>
  <w:style w:type="paragraph" w:customStyle="1" w:styleId="244">
    <w:name w:val="Обычный24"/>
    <w:rsid w:val="006D1457"/>
    <w:pPr>
      <w:widowControl w:val="0"/>
      <w:spacing w:line="480" w:lineRule="auto"/>
      <w:ind w:firstLine="1280"/>
    </w:pPr>
    <w:rPr>
      <w:rFonts w:ascii="Times New Roman" w:eastAsia="Times New Roman" w:hAnsi="Times New Roman" w:cs="Times New Roman"/>
      <w:snapToGrid w:val="0"/>
      <w:sz w:val="24"/>
      <w:lang w:val="uk-UA"/>
    </w:rPr>
  </w:style>
  <w:style w:type="character" w:customStyle="1" w:styleId="menuextr1">
    <w:name w:val="menu_extr1"/>
    <w:basedOn w:val="af"/>
    <w:rsid w:val="00D0396E"/>
    <w:rPr>
      <w:rFonts w:ascii="Tahoma" w:hAnsi="Tahoma" w:cs="Tahoma"/>
      <w:b/>
      <w:bCs/>
      <w:color w:val="CC3300"/>
      <w:sz w:val="18"/>
      <w:szCs w:val="18"/>
    </w:rPr>
  </w:style>
  <w:style w:type="paragraph" w:customStyle="1" w:styleId="139">
    <w:name w:val="Название13"/>
    <w:basedOn w:val="ae"/>
    <w:rsid w:val="00D0396E"/>
    <w:pPr>
      <w:suppressAutoHyphens w:val="0"/>
      <w:spacing w:before="240"/>
      <w:jc w:val="center"/>
    </w:pPr>
    <w:rPr>
      <w:rFonts w:ascii="Times" w:eastAsia="Times New Roman" w:hAnsi="Times" w:cs="Times"/>
      <w:b/>
      <w:bCs/>
      <w:color w:val="000000"/>
      <w:sz w:val="36"/>
      <w:szCs w:val="36"/>
      <w:lang w:eastAsia="ru-RU"/>
    </w:rPr>
  </w:style>
  <w:style w:type="paragraph" w:customStyle="1" w:styleId="10f1">
    <w:name w:val="Подзаголовок10"/>
    <w:basedOn w:val="ae"/>
    <w:rsid w:val="00D0396E"/>
    <w:pPr>
      <w:suppressAutoHyphens w:val="0"/>
      <w:jc w:val="center"/>
    </w:pPr>
    <w:rPr>
      <w:rFonts w:ascii="Times" w:eastAsia="Times New Roman" w:hAnsi="Times" w:cs="Times"/>
      <w:color w:val="000000"/>
      <w:sz w:val="36"/>
      <w:szCs w:val="36"/>
      <w:lang w:eastAsia="ru-RU"/>
    </w:rPr>
  </w:style>
  <w:style w:type="character" w:customStyle="1" w:styleId="sfcopy">
    <w:name w:val="sfcopy"/>
    <w:basedOn w:val="af"/>
    <w:rsid w:val="00A7691E"/>
  </w:style>
  <w:style w:type="paragraph" w:customStyle="1" w:styleId="174">
    <w:name w:val="Основной текст с отступом17"/>
    <w:basedOn w:val="ae"/>
    <w:rsid w:val="00163B9C"/>
    <w:pPr>
      <w:suppressAutoHyphens w:val="0"/>
      <w:spacing w:after="120"/>
      <w:ind w:left="283"/>
    </w:pPr>
    <w:rPr>
      <w:rFonts w:ascii="Times New Roman" w:eastAsia="Times New Roman" w:hAnsi="Times New Roman" w:cs="Times New Roman"/>
      <w:lang w:eastAsia="ru-RU"/>
    </w:rPr>
  </w:style>
  <w:style w:type="paragraph" w:customStyle="1" w:styleId="affffffffffffffffffffffffffffe">
    <w:name w:val="Шап"/>
    <w:basedOn w:val="afffffffffffffffffffffffffffff"/>
    <w:rsid w:val="00FA21BF"/>
    <w:pPr>
      <w:jc w:val="center"/>
    </w:pPr>
    <w:rPr>
      <w:b/>
      <w:bCs/>
    </w:rPr>
  </w:style>
  <w:style w:type="paragraph" w:customStyle="1" w:styleId="afffffffffffffffffffffffffffff">
    <w:name w:val="Таб"/>
    <w:basedOn w:val="ae"/>
    <w:rsid w:val="00FA21BF"/>
    <w:pPr>
      <w:suppressAutoHyphens w:val="0"/>
      <w:overflowPunct w:val="0"/>
      <w:autoSpaceDE w:val="0"/>
      <w:autoSpaceDN w:val="0"/>
      <w:adjustRightInd w:val="0"/>
      <w:textAlignment w:val="baseline"/>
    </w:pPr>
    <w:rPr>
      <w:rFonts w:ascii="UkrainianJournalSans" w:eastAsia="Times New Roman" w:hAnsi="UkrainianJournalSans" w:cs="UkrainianJournalSans"/>
      <w:sz w:val="20"/>
      <w:szCs w:val="20"/>
      <w:lang w:eastAsia="ru-RU"/>
    </w:rPr>
  </w:style>
  <w:style w:type="paragraph" w:customStyle="1" w:styleId="2fffffff9">
    <w:name w:val="нумеров_2"/>
    <w:basedOn w:val="ae"/>
    <w:rsid w:val="00FA21BF"/>
    <w:pPr>
      <w:tabs>
        <w:tab w:val="left" w:pos="709"/>
        <w:tab w:val="left" w:pos="993"/>
        <w:tab w:val="left" w:leader="underscore" w:pos="6521"/>
      </w:tabs>
      <w:suppressAutoHyphens w:val="0"/>
      <w:overflowPunct w:val="0"/>
      <w:autoSpaceDE w:val="0"/>
      <w:autoSpaceDN w:val="0"/>
      <w:adjustRightInd w:val="0"/>
      <w:ind w:left="709" w:hanging="283"/>
      <w:jc w:val="both"/>
      <w:textAlignment w:val="baseline"/>
    </w:pPr>
    <w:rPr>
      <w:rFonts w:ascii="UkrainianSchoolBook" w:eastAsia="Times New Roman" w:hAnsi="UkrainianSchoolBook" w:cs="UkrainianSchoolBook"/>
      <w:sz w:val="22"/>
      <w:szCs w:val="22"/>
      <w:lang w:eastAsia="ru-RU"/>
    </w:rPr>
  </w:style>
  <w:style w:type="paragraph" w:customStyle="1" w:styleId="afffffffffffffffffffffffffffff0">
    <w:name w:val="ТаблНом"/>
    <w:basedOn w:val="ae"/>
    <w:rsid w:val="00FA21BF"/>
    <w:pPr>
      <w:keepNext/>
      <w:suppressAutoHyphens w:val="0"/>
      <w:overflowPunct w:val="0"/>
      <w:autoSpaceDE w:val="0"/>
      <w:autoSpaceDN w:val="0"/>
      <w:adjustRightInd w:val="0"/>
      <w:spacing w:before="120"/>
      <w:ind w:firstLine="284"/>
      <w:jc w:val="right"/>
      <w:textAlignment w:val="baseline"/>
    </w:pPr>
    <w:rPr>
      <w:rFonts w:ascii="UkrainianSchoolBook" w:eastAsia="Times New Roman" w:hAnsi="UkrainianSchoolBook" w:cs="UkrainianSchoolBook"/>
      <w:i/>
      <w:iCs/>
      <w:sz w:val="22"/>
      <w:szCs w:val="22"/>
      <w:lang w:eastAsia="ru-RU"/>
    </w:rPr>
  </w:style>
  <w:style w:type="table" w:styleId="1fffffffff8">
    <w:name w:val="Table Classic 1"/>
    <w:basedOn w:val="af0"/>
    <w:rsid w:val="00FA21BF"/>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255">
    <w:name w:val="Обычный25"/>
    <w:rsid w:val="0005224F"/>
    <w:pPr>
      <w:widowControl w:val="0"/>
      <w:spacing w:line="300" w:lineRule="auto"/>
      <w:ind w:firstLine="1160"/>
      <w:jc w:val="both"/>
    </w:pPr>
    <w:rPr>
      <w:rFonts w:ascii="Times New Roman" w:eastAsia="Times New Roman" w:hAnsi="Times New Roman" w:cs="Times New Roman"/>
      <w:snapToGrid w:val="0"/>
      <w:sz w:val="24"/>
      <w:lang w:val="uk-UA"/>
    </w:rPr>
  </w:style>
  <w:style w:type="paragraph" w:customStyle="1" w:styleId="184">
    <w:name w:val="Основной текст с отступом18"/>
    <w:basedOn w:val="ae"/>
    <w:rsid w:val="00CE1BDF"/>
    <w:pPr>
      <w:suppressAutoHyphens w:val="0"/>
      <w:spacing w:line="360" w:lineRule="auto"/>
      <w:ind w:left="2977"/>
    </w:pPr>
    <w:rPr>
      <w:rFonts w:ascii="Times New Roman" w:eastAsia="Times New Roman" w:hAnsi="Times New Roman" w:cs="Times New Roman"/>
      <w:sz w:val="28"/>
      <w:szCs w:val="28"/>
      <w:lang w:eastAsia="ru-RU"/>
    </w:rPr>
  </w:style>
  <w:style w:type="paragraph" w:customStyle="1" w:styleId="2200">
    <w:name w:val="Основной текст 220"/>
    <w:basedOn w:val="ae"/>
    <w:rsid w:val="009976E4"/>
    <w:pPr>
      <w:suppressAutoHyphens w:val="0"/>
      <w:ind w:firstLine="567"/>
    </w:pPr>
    <w:rPr>
      <w:rFonts w:ascii="Times New Roman" w:eastAsia="Times New Roman" w:hAnsi="Times New Roman" w:cs="Times New Roman"/>
      <w:sz w:val="28"/>
      <w:szCs w:val="20"/>
      <w:lang w:val="uk-UA" w:eastAsia="ru-RU"/>
    </w:rPr>
  </w:style>
  <w:style w:type="paragraph" w:customStyle="1" w:styleId="afffffffffffffffffffffffffffff1">
    <w:name w:val="Заголовок обложки"/>
    <w:basedOn w:val="ae"/>
    <w:next w:val="ae"/>
    <w:rsid w:val="00744262"/>
    <w:pPr>
      <w:keepNext/>
      <w:keepLines/>
      <w:suppressAutoHyphens w:val="0"/>
      <w:spacing w:before="780" w:after="420"/>
      <w:ind w:left="851" w:right="352"/>
      <w:jc w:val="center"/>
    </w:pPr>
    <w:rPr>
      <w:rFonts w:ascii="Times New Roman CYR" w:eastAsia="Times New Roman" w:hAnsi="Times New Roman CYR" w:cs="Times New Roman"/>
      <w:b/>
      <w:spacing w:val="5"/>
      <w:kern w:val="28"/>
      <w:sz w:val="40"/>
      <w:szCs w:val="20"/>
      <w:lang w:eastAsia="ru-RU"/>
    </w:rPr>
  </w:style>
  <w:style w:type="paragraph" w:customStyle="1" w:styleId="rispidpis">
    <w:name w:val="ris_pidpis"/>
    <w:basedOn w:val="ae"/>
    <w:rsid w:val="00F4563F"/>
    <w:pPr>
      <w:suppressAutoHyphens w:val="0"/>
      <w:spacing w:before="120"/>
      <w:jc w:val="center"/>
    </w:pPr>
    <w:rPr>
      <w:rFonts w:ascii="Times New Roman" w:eastAsia="Times New Roman" w:hAnsi="Times New Roman" w:cs="Times New Roman"/>
      <w:b/>
      <w:sz w:val="28"/>
      <w:szCs w:val="20"/>
      <w:lang w:eastAsia="en-US"/>
    </w:rPr>
  </w:style>
  <w:style w:type="paragraph" w:customStyle="1" w:styleId="rispidpisbott">
    <w:name w:val="ris_pidpis_bott"/>
    <w:basedOn w:val="ae"/>
    <w:rsid w:val="00F4563F"/>
    <w:pPr>
      <w:suppressAutoHyphens w:val="0"/>
      <w:spacing w:before="240" w:after="240"/>
      <w:jc w:val="center"/>
    </w:pPr>
    <w:rPr>
      <w:rFonts w:ascii="Arial" w:eastAsia="Times New Roman" w:hAnsi="Arial" w:cs="Times New Roman"/>
      <w:noProof/>
      <w:sz w:val="20"/>
      <w:szCs w:val="20"/>
      <w:lang w:val="en-US" w:eastAsia="en-US"/>
    </w:rPr>
  </w:style>
  <w:style w:type="paragraph" w:customStyle="1" w:styleId="12f1">
    <w:name w:val="12_Ч"/>
    <w:basedOn w:val="ae"/>
    <w:rsid w:val="00F4563F"/>
    <w:pPr>
      <w:widowControl w:val="0"/>
      <w:suppressAutoHyphens w:val="0"/>
      <w:adjustRightInd w:val="0"/>
      <w:ind w:firstLine="284"/>
      <w:jc w:val="both"/>
      <w:textAlignment w:val="baseline"/>
    </w:pPr>
    <w:rPr>
      <w:rFonts w:ascii="Times New Roman" w:eastAsia="Times New Roman" w:hAnsi="Times New Roman" w:cs="Times New Roman"/>
      <w:spacing w:val="-6"/>
      <w:lang w:eastAsia="ru-RU"/>
    </w:rPr>
  </w:style>
  <w:style w:type="paragraph" w:customStyle="1" w:styleId="bb">
    <w:name w:val="bb"/>
    <w:basedOn w:val="ae"/>
    <w:rsid w:val="00F4563F"/>
    <w:pPr>
      <w:widowControl w:val="0"/>
      <w:numPr>
        <w:numId w:val="63"/>
      </w:numPr>
      <w:suppressAutoHyphens w:val="0"/>
      <w:overflowPunct w:val="0"/>
      <w:autoSpaceDE w:val="0"/>
      <w:autoSpaceDN w:val="0"/>
      <w:adjustRightInd w:val="0"/>
      <w:jc w:val="both"/>
    </w:pPr>
    <w:rPr>
      <w:rFonts w:ascii="Times New Roman" w:eastAsia="Times New Roman" w:hAnsi="Times New Roman" w:cs="Times New Roman"/>
      <w:spacing w:val="-6"/>
      <w:sz w:val="22"/>
      <w:szCs w:val="22"/>
      <w:lang w:eastAsia="ru-RU"/>
    </w:rPr>
  </w:style>
  <w:style w:type="paragraph" w:customStyle="1" w:styleId="1fffffffff9">
    <w:name w:val="ав_1"/>
    <w:basedOn w:val="1"/>
    <w:rsid w:val="00F4563F"/>
    <w:pPr>
      <w:keepNext w:val="0"/>
      <w:numPr>
        <w:numId w:val="0"/>
      </w:numPr>
      <w:suppressAutoHyphens w:val="0"/>
      <w:spacing w:before="120" w:after="120"/>
      <w:ind w:firstLine="720"/>
      <w:jc w:val="both"/>
    </w:pPr>
    <w:rPr>
      <w:rFonts w:ascii="Arial" w:eastAsia="Times New Roman" w:hAnsi="Arial" w:cs="Arial"/>
      <w:spacing w:val="-6"/>
      <w:kern w:val="32"/>
      <w:sz w:val="24"/>
      <w:szCs w:val="24"/>
      <w:lang w:val="en-US" w:eastAsia="ru-RU"/>
    </w:rPr>
  </w:style>
  <w:style w:type="paragraph" w:customStyle="1" w:styleId="2191">
    <w:name w:val="Основной текст с отступом 219"/>
    <w:basedOn w:val="ae"/>
    <w:rsid w:val="00B95EBC"/>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Iniiaiieoaenonionooiii3">
    <w:name w:val="Iniiaiie oaeno n ionooiii 3"/>
    <w:basedOn w:val="ae"/>
    <w:rsid w:val="006142C5"/>
    <w:pPr>
      <w:suppressAutoHyphens w:val="0"/>
      <w:ind w:firstLine="720"/>
      <w:jc w:val="both"/>
    </w:pPr>
    <w:rPr>
      <w:rFonts w:ascii="Arial" w:eastAsia="Times New Roman" w:hAnsi="Arial" w:cs="Times New Roman"/>
      <w:szCs w:val="20"/>
      <w:lang w:val="uk-UA" w:eastAsia="en-US"/>
    </w:rPr>
  </w:style>
  <w:style w:type="paragraph" w:customStyle="1" w:styleId="1fffffffffa">
    <w:name w:val="Подзаголовок 1"/>
    <w:basedOn w:val="ae"/>
    <w:rsid w:val="00842BD8"/>
    <w:pPr>
      <w:suppressAutoHyphens w:val="0"/>
      <w:spacing w:after="113"/>
      <w:jc w:val="center"/>
    </w:pPr>
    <w:rPr>
      <w:rFonts w:ascii="Times New Roman" w:eastAsia="Times New Roman" w:hAnsi="Times New Roman" w:cs="Times New Roman"/>
      <w:b/>
      <w:snapToGrid w:val="0"/>
      <w:szCs w:val="20"/>
      <w:lang w:eastAsia="ru-RU"/>
    </w:rPr>
  </w:style>
  <w:style w:type="paragraph" w:customStyle="1" w:styleId="-10">
    <w:name w:val="Осн-1а"/>
    <w:basedOn w:val="ae"/>
    <w:rsid w:val="00842BD8"/>
    <w:pPr>
      <w:suppressAutoHyphens w:val="0"/>
      <w:spacing w:after="57" w:line="210" w:lineRule="atLeast"/>
      <w:ind w:left="340" w:hanging="340"/>
      <w:jc w:val="both"/>
    </w:pPr>
    <w:rPr>
      <w:rFonts w:ascii="Times New Roman" w:eastAsia="Times New Roman" w:hAnsi="Times New Roman" w:cs="Times New Roman"/>
      <w:snapToGrid w:val="0"/>
      <w:sz w:val="19"/>
      <w:szCs w:val="20"/>
      <w:lang w:eastAsia="ru-RU"/>
    </w:rPr>
  </w:style>
  <w:style w:type="paragraph" w:customStyle="1" w:styleId="afffffffffffffffffffffffffffff2">
    <w:name w:val="Нормальный"/>
    <w:rsid w:val="00CA42C1"/>
    <w:pPr>
      <w:autoSpaceDE w:val="0"/>
      <w:autoSpaceDN w:val="0"/>
      <w:adjustRightInd w:val="0"/>
    </w:pPr>
    <w:rPr>
      <w:rFonts w:ascii="Times New Roman" w:eastAsia="Times New Roman" w:hAnsi="Times New Roman" w:cs="Times New Roman"/>
      <w:lang w:val="hr-HR"/>
    </w:rPr>
  </w:style>
  <w:style w:type="paragraph" w:customStyle="1" w:styleId="aenoniinee">
    <w:name w:val="aeno niinee"/>
    <w:basedOn w:val="ae"/>
    <w:rsid w:val="00991B5B"/>
    <w:pPr>
      <w:widowControl w:val="0"/>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ChapTitle">
    <w:name w:val="Chap Title"/>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720" w:after="480" w:line="300" w:lineRule="atLeast"/>
      <w:ind w:left="1417"/>
    </w:pPr>
    <w:rPr>
      <w:rFonts w:ascii="FuturaDemiC" w:eastAsia="Times New Roman" w:hAnsi="FuturaDemiC" w:cs="FuturaDemiC"/>
      <w:b/>
      <w:bCs/>
      <w:sz w:val="26"/>
      <w:szCs w:val="26"/>
    </w:rPr>
  </w:style>
  <w:style w:type="paragraph" w:customStyle="1" w:styleId="LitText">
    <w:name w:val="Lit Text"/>
    <w:rsid w:val="00991B5B"/>
    <w:pPr>
      <w:widowControl w:val="0"/>
      <w:autoSpaceDE w:val="0"/>
      <w:autoSpaceDN w:val="0"/>
      <w:adjustRightInd w:val="0"/>
      <w:spacing w:line="216" w:lineRule="atLeast"/>
      <w:ind w:firstLine="360"/>
      <w:jc w:val="both"/>
    </w:pPr>
    <w:rPr>
      <w:rFonts w:ascii="PetersburgC" w:eastAsia="Times New Roman" w:hAnsi="PetersburgC" w:cs="PetersburgC"/>
      <w:sz w:val="18"/>
      <w:szCs w:val="18"/>
    </w:rPr>
  </w:style>
  <w:style w:type="paragraph" w:customStyle="1" w:styleId="ZFNOTJm">
    <w:name w:val="Z_FNOT Jm"/>
    <w:rsid w:val="00991B5B"/>
    <w:pPr>
      <w:widowControl w:val="0"/>
      <w:autoSpaceDE w:val="0"/>
      <w:autoSpaceDN w:val="0"/>
      <w:adjustRightInd w:val="0"/>
      <w:spacing w:line="204" w:lineRule="atLeast"/>
      <w:ind w:firstLine="300"/>
      <w:jc w:val="both"/>
    </w:pPr>
    <w:rPr>
      <w:rFonts w:ascii="PetersburgC" w:eastAsia="Times New Roman" w:hAnsi="PetersburgC" w:cs="PetersburgC"/>
      <w:sz w:val="18"/>
      <w:szCs w:val="18"/>
    </w:rPr>
  </w:style>
  <w:style w:type="paragraph" w:customStyle="1" w:styleId="ListDotted">
    <w:name w:val="List Dotted"/>
    <w:rsid w:val="00991B5B"/>
    <w:pPr>
      <w:widowControl w:val="0"/>
      <w:autoSpaceDE w:val="0"/>
      <w:autoSpaceDN w:val="0"/>
      <w:adjustRightInd w:val="0"/>
      <w:spacing w:before="20" w:line="232" w:lineRule="atLeast"/>
      <w:ind w:left="142"/>
      <w:jc w:val="both"/>
    </w:pPr>
    <w:rPr>
      <w:rFonts w:ascii="PetersburgC" w:eastAsia="Times New Roman" w:hAnsi="PetersburgC" w:cs="PetersburgC"/>
      <w:sz w:val="21"/>
      <w:szCs w:val="21"/>
    </w:rPr>
  </w:style>
  <w:style w:type="paragraph" w:customStyle="1" w:styleId="AsFootNote">
    <w:name w:val="As FootNote"/>
    <w:rsid w:val="00991B5B"/>
    <w:pPr>
      <w:widowControl w:val="0"/>
      <w:tabs>
        <w:tab w:val="left" w:pos="272"/>
      </w:tabs>
      <w:autoSpaceDE w:val="0"/>
      <w:autoSpaceDN w:val="0"/>
      <w:adjustRightInd w:val="0"/>
      <w:spacing w:before="40" w:line="212" w:lineRule="atLeast"/>
      <w:ind w:left="272" w:hanging="272"/>
      <w:jc w:val="both"/>
    </w:pPr>
    <w:rPr>
      <w:rFonts w:ascii="PetersburgC" w:eastAsia="Times New Roman" w:hAnsi="PetersburgC" w:cs="PetersburgC"/>
      <w:sz w:val="18"/>
      <w:szCs w:val="18"/>
    </w:rPr>
  </w:style>
  <w:style w:type="paragraph" w:customStyle="1" w:styleId="TableNum0">
    <w:name w:val="Table Num"/>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58" w:line="196" w:lineRule="atLeast"/>
      <w:jc w:val="right"/>
    </w:pPr>
    <w:rPr>
      <w:rFonts w:ascii="PetersburgC" w:eastAsia="Times New Roman" w:hAnsi="PetersburgC" w:cs="PetersburgC"/>
      <w:b/>
      <w:bCs/>
      <w:i/>
      <w:iCs/>
      <w:sz w:val="18"/>
      <w:szCs w:val="18"/>
    </w:rPr>
  </w:style>
  <w:style w:type="paragraph" w:customStyle="1" w:styleId="TableName">
    <w:name w:val="Table Name"/>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100" w:after="40" w:line="240" w:lineRule="atLeast"/>
      <w:jc w:val="center"/>
    </w:pPr>
    <w:rPr>
      <w:rFonts w:ascii="PetersburgC" w:eastAsia="Times New Roman" w:hAnsi="PetersburgC" w:cs="PetersburgC"/>
      <w:b/>
      <w:bCs/>
      <w:sz w:val="21"/>
      <w:szCs w:val="21"/>
    </w:rPr>
  </w:style>
  <w:style w:type="paragraph" w:customStyle="1" w:styleId="LitTitle">
    <w:name w:val="Lit Title"/>
    <w:rsid w:val="00991B5B"/>
    <w:pPr>
      <w:keepNext/>
      <w:widowControl w:val="0"/>
      <w:autoSpaceDE w:val="0"/>
      <w:autoSpaceDN w:val="0"/>
      <w:adjustRightInd w:val="0"/>
      <w:spacing w:before="60" w:after="566" w:line="240" w:lineRule="atLeast"/>
      <w:ind w:left="360"/>
      <w:jc w:val="both"/>
    </w:pPr>
    <w:rPr>
      <w:rFonts w:ascii="PetersburgC" w:eastAsia="Times New Roman" w:hAnsi="PetersburgC" w:cs="PetersburgC"/>
      <w:b/>
      <w:bCs/>
      <w:i/>
      <w:iCs/>
    </w:rPr>
  </w:style>
  <w:style w:type="paragraph" w:customStyle="1" w:styleId="BodyTextIndent1">
    <w:name w:val="Body Text Indent1"/>
    <w:basedOn w:val="ae"/>
    <w:rsid w:val="004C6533"/>
    <w:pPr>
      <w:suppressAutoHyphens w:val="0"/>
      <w:spacing w:after="120"/>
      <w:ind w:left="283"/>
    </w:pPr>
    <w:rPr>
      <w:rFonts w:ascii="Times New Roman" w:eastAsia="Times New Roman" w:hAnsi="Times New Roman" w:cs="Times New Roman"/>
      <w:sz w:val="20"/>
      <w:szCs w:val="20"/>
      <w:lang w:eastAsia="ru-RU"/>
    </w:rPr>
  </w:style>
  <w:style w:type="character" w:customStyle="1" w:styleId="bibliocaption">
    <w:name w:val="bibliocaption"/>
    <w:basedOn w:val="af"/>
    <w:rsid w:val="001A06CE"/>
  </w:style>
  <w:style w:type="character" w:customStyle="1" w:styleId="bibliobody">
    <w:name w:val="bibliobody"/>
    <w:basedOn w:val="af"/>
    <w:rsid w:val="001A06CE"/>
  </w:style>
  <w:style w:type="paragraph" w:customStyle="1" w:styleId="pp0">
    <w:name w:val="pp"/>
    <w:basedOn w:val="ae"/>
    <w:rsid w:val="00BC66DD"/>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noinaaeee">
    <w:name w:val="Ianoi naaeee"/>
    <w:basedOn w:val="ae"/>
    <w:next w:val="afffffffa"/>
    <w:uiPriority w:val="99"/>
    <w:rsid w:val="009139A2"/>
    <w:pPr>
      <w:tabs>
        <w:tab w:val="left" w:pos="5670"/>
      </w:tabs>
      <w:suppressAutoHyphens w:val="0"/>
      <w:spacing w:before="120" w:after="600" w:line="240" w:lineRule="atLeast"/>
      <w:jc w:val="center"/>
    </w:pPr>
    <w:rPr>
      <w:rFonts w:ascii="Times New Roman" w:eastAsiaTheme="minorEastAsia" w:hAnsi="Times New Roman" w:cs="Times New Roman"/>
      <w:lang w:eastAsia="ru-RU"/>
    </w:rPr>
  </w:style>
  <w:style w:type="paragraph" w:customStyle="1" w:styleId="sdfootnote-western">
    <w:name w:val="sdfootnote-western"/>
    <w:basedOn w:val="ae"/>
    <w:rsid w:val="00F973F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jk">
    <w:name w:val="cjk"/>
    <w:basedOn w:val="ae"/>
    <w:rsid w:val="00F973F3"/>
    <w:pPr>
      <w:suppressAutoHyphens w:val="0"/>
      <w:spacing w:before="100" w:beforeAutospacing="1" w:after="100" w:afterAutospacing="1" w:line="360" w:lineRule="auto"/>
      <w:jc w:val="both"/>
    </w:pPr>
    <w:rPr>
      <w:rFonts w:ascii="Batang" w:eastAsia="Batang" w:hAnsi="Batang" w:cs="Times New Roman"/>
      <w:sz w:val="28"/>
      <w:szCs w:val="28"/>
      <w:lang w:eastAsia="ru-RU"/>
    </w:rPr>
  </w:style>
  <w:style w:type="paragraph" w:customStyle="1" w:styleId="ctl">
    <w:name w:val="ctl"/>
    <w:basedOn w:val="ae"/>
    <w:rsid w:val="00B03955"/>
    <w:pPr>
      <w:suppressAutoHyphens w:val="0"/>
      <w:spacing w:before="100" w:beforeAutospacing="1" w:after="100" w:afterAutospacing="1" w:line="360" w:lineRule="auto"/>
    </w:pPr>
    <w:rPr>
      <w:rFonts w:ascii="Times New Roman" w:eastAsia="Times New Roman" w:hAnsi="Times New Roman" w:cs="Times New Roman"/>
      <w:lang w:eastAsia="ru-RU"/>
    </w:rPr>
  </w:style>
  <w:style w:type="paragraph" w:customStyle="1" w:styleId="264">
    <w:name w:val="Обычный26"/>
    <w:rsid w:val="0065517E"/>
    <w:pPr>
      <w:snapToGrid w:val="0"/>
      <w:spacing w:before="100" w:after="100"/>
    </w:pPr>
    <w:rPr>
      <w:rFonts w:ascii="Times New Roman" w:eastAsia="Times New Roman" w:hAnsi="Times New Roman" w:cs="Times New Roman"/>
      <w:sz w:val="24"/>
    </w:rPr>
  </w:style>
  <w:style w:type="numbering" w:customStyle="1" w:styleId="1fffffffffb">
    <w:name w:val="Нет списка1"/>
    <w:next w:val="af1"/>
    <w:uiPriority w:val="99"/>
    <w:semiHidden/>
    <w:unhideWhenUsed/>
    <w:rsid w:val="00DB2B03"/>
  </w:style>
  <w:style w:type="paragraph" w:customStyle="1" w:styleId="2210">
    <w:name w:val="Основной текст 221"/>
    <w:basedOn w:val="ae"/>
    <w:rsid w:val="00E96A58"/>
    <w:pPr>
      <w:suppressAutoHyphens w:val="0"/>
      <w:ind w:firstLine="720"/>
      <w:jc w:val="both"/>
    </w:pPr>
    <w:rPr>
      <w:rFonts w:ascii="Times New Roman" w:eastAsia="Times New Roman" w:hAnsi="Times New Roman" w:cs="Times New Roman"/>
      <w:b/>
      <w:sz w:val="28"/>
      <w:szCs w:val="20"/>
      <w:lang w:eastAsia="ru-RU"/>
    </w:rPr>
  </w:style>
  <w:style w:type="paragraph" w:customStyle="1" w:styleId="-f0">
    <w:name w:val="Ш-текст"/>
    <w:rsid w:val="0073469C"/>
    <w:pPr>
      <w:autoSpaceDE w:val="0"/>
      <w:autoSpaceDN w:val="0"/>
      <w:adjustRightInd w:val="0"/>
      <w:spacing w:line="244" w:lineRule="atLeast"/>
      <w:ind w:firstLine="397"/>
      <w:jc w:val="both"/>
    </w:pPr>
    <w:rPr>
      <w:rFonts w:ascii="Times New Roman" w:eastAsia="Times New Roman" w:hAnsi="Times New Roman" w:cs="Times New Roman"/>
      <w:color w:val="000000"/>
      <w:sz w:val="22"/>
      <w:szCs w:val="22"/>
    </w:rPr>
  </w:style>
  <w:style w:type="paragraph" w:customStyle="1" w:styleId="Default0">
    <w:name w:val="Default Знак Знак"/>
    <w:link w:val="Default2"/>
    <w:rsid w:val="001B486C"/>
    <w:pPr>
      <w:autoSpaceDE w:val="0"/>
      <w:autoSpaceDN w:val="0"/>
      <w:adjustRightInd w:val="0"/>
    </w:pPr>
    <w:rPr>
      <w:rFonts w:ascii="Times New Roman" w:eastAsia="Times New Roman" w:hAnsi="Times New Roman" w:cs="Times New Roman"/>
      <w:color w:val="000000"/>
      <w:sz w:val="24"/>
      <w:szCs w:val="24"/>
    </w:rPr>
  </w:style>
  <w:style w:type="character" w:customStyle="1" w:styleId="Default2">
    <w:name w:val="Default Знак Знак Знак"/>
    <w:basedOn w:val="af"/>
    <w:link w:val="Default0"/>
    <w:locked/>
    <w:rsid w:val="001B486C"/>
    <w:rPr>
      <w:rFonts w:ascii="Times New Roman" w:eastAsia="Times New Roman" w:hAnsi="Times New Roman" w:cs="Times New Roman"/>
      <w:color w:val="000000"/>
      <w:sz w:val="24"/>
      <w:szCs w:val="24"/>
    </w:rPr>
  </w:style>
  <w:style w:type="paragraph" w:customStyle="1" w:styleId="2fffffffa">
    <w:name w:val="......... 2"/>
    <w:basedOn w:val="Default0"/>
    <w:next w:val="Default0"/>
    <w:rsid w:val="001B486C"/>
    <w:pPr>
      <w:spacing w:before="240" w:after="60"/>
    </w:pPr>
    <w:rPr>
      <w:color w:val="auto"/>
    </w:rPr>
  </w:style>
  <w:style w:type="paragraph" w:customStyle="1" w:styleId="3ffffe">
    <w:name w:val="......... 3"/>
    <w:basedOn w:val="Default0"/>
    <w:next w:val="Default0"/>
    <w:rsid w:val="001B486C"/>
    <w:pPr>
      <w:spacing w:before="240" w:after="60"/>
    </w:pPr>
    <w:rPr>
      <w:color w:val="auto"/>
    </w:rPr>
  </w:style>
  <w:style w:type="paragraph" w:customStyle="1" w:styleId="afffffffffffffffffffffffffffff3">
    <w:name w:val="........ ..... . ........"/>
    <w:basedOn w:val="Default0"/>
    <w:next w:val="Default0"/>
    <w:rsid w:val="001B486C"/>
    <w:rPr>
      <w:color w:val="auto"/>
    </w:rPr>
  </w:style>
  <w:style w:type="paragraph" w:customStyle="1" w:styleId="afffffffffffffffffffffffffffff4">
    <w:name w:val="..... ......"/>
    <w:basedOn w:val="Default0"/>
    <w:next w:val="Default0"/>
    <w:rsid w:val="001B486C"/>
    <w:rPr>
      <w:color w:val="auto"/>
    </w:rPr>
  </w:style>
  <w:style w:type="paragraph" w:customStyle="1" w:styleId="afffffffffffffffffffffffffffff5">
    <w:name w:val="....... Знак Знак"/>
    <w:basedOn w:val="Default0"/>
    <w:next w:val="Default0"/>
    <w:link w:val="afffffffffffffffffffffffffffff6"/>
    <w:rsid w:val="001B486C"/>
  </w:style>
  <w:style w:type="character" w:customStyle="1" w:styleId="afffffffffffffffffffffffffffff6">
    <w:name w:val="....... Знак Знак Знак"/>
    <w:basedOn w:val="Default2"/>
    <w:link w:val="afffffffffffffffffffffffffffff5"/>
    <w:locked/>
    <w:rsid w:val="001B486C"/>
    <w:rPr>
      <w:rFonts w:ascii="Times New Roman" w:eastAsia="Times New Roman" w:hAnsi="Times New Roman" w:cs="Times New Roman"/>
      <w:color w:val="000000"/>
      <w:sz w:val="24"/>
      <w:szCs w:val="24"/>
    </w:rPr>
  </w:style>
  <w:style w:type="paragraph" w:customStyle="1" w:styleId="afffffffffffffffffffffffffffff7">
    <w:name w:val="........ ....."/>
    <w:basedOn w:val="Default0"/>
    <w:next w:val="Default0"/>
    <w:rsid w:val="001B486C"/>
    <w:rPr>
      <w:color w:val="auto"/>
    </w:rPr>
  </w:style>
  <w:style w:type="paragraph" w:customStyle="1" w:styleId="2fffffffb">
    <w:name w:val="........ ..... . ........ 2"/>
    <w:basedOn w:val="Default0"/>
    <w:next w:val="Default0"/>
    <w:rsid w:val="001B486C"/>
    <w:rPr>
      <w:color w:val="auto"/>
    </w:rPr>
  </w:style>
  <w:style w:type="character" w:customStyle="1" w:styleId="1fffffffffc">
    <w:name w:val="....... Знак Знак Знак1"/>
    <w:basedOn w:val="af"/>
    <w:rsid w:val="001B486C"/>
    <w:rPr>
      <w:color w:val="000000"/>
      <w:sz w:val="24"/>
      <w:szCs w:val="24"/>
      <w:lang w:val="ru-RU" w:eastAsia="ru-RU"/>
    </w:rPr>
  </w:style>
  <w:style w:type="paragraph" w:customStyle="1" w:styleId="4fffc">
    <w:name w:val="......... 4"/>
    <w:basedOn w:val="Default0"/>
    <w:next w:val="Default0"/>
    <w:rsid w:val="001B486C"/>
    <w:pPr>
      <w:spacing w:before="100" w:after="100"/>
    </w:pPr>
    <w:rPr>
      <w:color w:val="auto"/>
    </w:rPr>
  </w:style>
  <w:style w:type="paragraph" w:customStyle="1" w:styleId="3fffff">
    <w:name w:val="........ ..... . ........ 3"/>
    <w:basedOn w:val="Default0"/>
    <w:next w:val="Default0"/>
    <w:rsid w:val="001B486C"/>
    <w:rPr>
      <w:color w:val="auto"/>
    </w:rPr>
  </w:style>
  <w:style w:type="paragraph" w:customStyle="1" w:styleId="3fffff0">
    <w:name w:val="........ ..... 3"/>
    <w:basedOn w:val="Default0"/>
    <w:next w:val="Default0"/>
    <w:rsid w:val="001B486C"/>
    <w:rPr>
      <w:color w:val="auto"/>
    </w:rPr>
  </w:style>
  <w:style w:type="paragraph" w:customStyle="1" w:styleId="8f9">
    <w:name w:val="......... 8"/>
    <w:basedOn w:val="Default0"/>
    <w:next w:val="Default0"/>
    <w:rsid w:val="001B486C"/>
    <w:rPr>
      <w:color w:val="auto"/>
    </w:rPr>
  </w:style>
  <w:style w:type="paragraph" w:customStyle="1" w:styleId="5fff0">
    <w:name w:val="......... 5"/>
    <w:basedOn w:val="Default0"/>
    <w:next w:val="Default0"/>
    <w:rsid w:val="001B486C"/>
    <w:rPr>
      <w:color w:val="auto"/>
    </w:rPr>
  </w:style>
  <w:style w:type="paragraph" w:customStyle="1" w:styleId="1fffffffffd">
    <w:name w:val="......... 1"/>
    <w:basedOn w:val="Default0"/>
    <w:next w:val="Default0"/>
    <w:rsid w:val="001B486C"/>
    <w:rPr>
      <w:color w:val="auto"/>
    </w:rPr>
  </w:style>
  <w:style w:type="paragraph" w:customStyle="1" w:styleId="7fe">
    <w:name w:val="......... 7"/>
    <w:basedOn w:val="Default0"/>
    <w:next w:val="Default0"/>
    <w:rsid w:val="001B486C"/>
    <w:rPr>
      <w:color w:val="auto"/>
    </w:rPr>
  </w:style>
  <w:style w:type="paragraph" w:customStyle="1" w:styleId="afffffffffffffffffffffffffffff8">
    <w:name w:val="..... ........ ......"/>
    <w:basedOn w:val="ae"/>
    <w:next w:val="ae"/>
    <w:rsid w:val="001B486C"/>
    <w:pPr>
      <w:suppressAutoHyphens w:val="0"/>
      <w:autoSpaceDE w:val="0"/>
      <w:autoSpaceDN w:val="0"/>
      <w:adjustRightInd w:val="0"/>
    </w:pPr>
    <w:rPr>
      <w:rFonts w:ascii="Times New Roman" w:eastAsia="Times New Roman" w:hAnsi="Times New Roman" w:cs="Times New Roman"/>
      <w:lang w:eastAsia="ru-RU"/>
    </w:rPr>
  </w:style>
  <w:style w:type="paragraph" w:customStyle="1" w:styleId="afffffffffffffffffffffffffffff9">
    <w:name w:val="....... Знак"/>
    <w:basedOn w:val="ae"/>
    <w:next w:val="ae"/>
    <w:rsid w:val="001B486C"/>
    <w:pPr>
      <w:suppressAutoHyphens w:val="0"/>
      <w:autoSpaceDE w:val="0"/>
      <w:autoSpaceDN w:val="0"/>
      <w:adjustRightInd w:val="0"/>
    </w:pPr>
    <w:rPr>
      <w:rFonts w:ascii="Times New Roman" w:eastAsia="Times New Roman" w:hAnsi="Times New Roman" w:cs="Times New Roman"/>
      <w:color w:val="000000"/>
      <w:lang w:eastAsia="ru-RU"/>
    </w:rPr>
  </w:style>
  <w:style w:type="character" w:customStyle="1" w:styleId="a120">
    <w:name w:val="a12"/>
    <w:basedOn w:val="af"/>
    <w:rsid w:val="006A6A64"/>
  </w:style>
  <w:style w:type="paragraph" w:customStyle="1" w:styleId="273">
    <w:name w:val="Обычный27"/>
    <w:rsid w:val="006A6A64"/>
    <w:pPr>
      <w:spacing w:before="100" w:after="100"/>
    </w:pPr>
    <w:rPr>
      <w:rFonts w:ascii="Times New Roman" w:eastAsia="Times New Roman" w:hAnsi="Times New Roman" w:cs="Times New Roman"/>
      <w:snapToGrid w:val="0"/>
      <w:sz w:val="24"/>
    </w:rPr>
  </w:style>
  <w:style w:type="character" w:customStyle="1" w:styleId="msoendnotetext0">
    <w:name w:val="msoendnotetext"/>
    <w:basedOn w:val="af"/>
    <w:rsid w:val="006A6A64"/>
  </w:style>
  <w:style w:type="paragraph" w:customStyle="1" w:styleId="article">
    <w:name w:val="article"/>
    <w:basedOn w:val="ae"/>
    <w:rsid w:val="000C6080"/>
    <w:pPr>
      <w:suppressAutoHyphens w:val="0"/>
      <w:spacing w:before="100" w:beforeAutospacing="1"/>
      <w:jc w:val="both"/>
    </w:pPr>
    <w:rPr>
      <w:rFonts w:ascii="Times New Roman" w:eastAsia="Times New Roman" w:hAnsi="Times New Roman" w:cs="Times New Roman"/>
      <w:lang w:val="uk-UA" w:eastAsia="ru-RU"/>
    </w:rPr>
  </w:style>
  <w:style w:type="character" w:customStyle="1" w:styleId="zagl1">
    <w:name w:val="zagl1"/>
    <w:basedOn w:val="af"/>
    <w:rsid w:val="000C6080"/>
    <w:rPr>
      <w:color w:val="FF0000"/>
      <w:sz w:val="29"/>
      <w:szCs w:val="29"/>
    </w:rPr>
  </w:style>
  <w:style w:type="paragraph" w:customStyle="1" w:styleId="14f8">
    <w:name w:val="Название14"/>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a">
    <w:name w:val="Знак Знак Знак Знак Знак"/>
    <w:basedOn w:val="ae"/>
    <w:rsid w:val="000C6080"/>
    <w:pPr>
      <w:suppressAutoHyphens w:val="0"/>
    </w:pPr>
    <w:rPr>
      <w:rFonts w:ascii="Verdana" w:eastAsia="Times New Roman" w:hAnsi="Verdana" w:cs="Times New Roman"/>
      <w:sz w:val="20"/>
      <w:szCs w:val="20"/>
      <w:lang w:val="en-US" w:eastAsia="en-US"/>
    </w:rPr>
  </w:style>
  <w:style w:type="paragraph" w:customStyle="1" w:styleId="9f6">
    <w:name w:val="Текст выноски9"/>
    <w:basedOn w:val="ae"/>
    <w:rsid w:val="000C6080"/>
    <w:pPr>
      <w:suppressAutoHyphens w:val="0"/>
    </w:pPr>
    <w:rPr>
      <w:rFonts w:ascii="Tahoma" w:eastAsia="Times New Roman" w:hAnsi="Tahoma" w:cs="Tahoma"/>
      <w:sz w:val="16"/>
      <w:szCs w:val="16"/>
      <w:lang w:eastAsia="ru-RU"/>
    </w:rPr>
  </w:style>
  <w:style w:type="paragraph" w:customStyle="1" w:styleId="2fffffffc">
    <w:name w:val="Знак Знак Знак2"/>
    <w:basedOn w:val="ae"/>
    <w:rsid w:val="000C6080"/>
    <w:pPr>
      <w:suppressAutoHyphens w:val="0"/>
    </w:pPr>
    <w:rPr>
      <w:rFonts w:ascii="Verdana" w:eastAsia="Times New Roman" w:hAnsi="Verdana" w:cs="Times New Roman"/>
      <w:sz w:val="20"/>
      <w:szCs w:val="20"/>
      <w:lang w:val="en-US" w:eastAsia="en-US"/>
    </w:rPr>
  </w:style>
  <w:style w:type="paragraph" w:customStyle="1" w:styleId="1fffffffffe">
    <w:name w:val="Знак Знак Знак Знак Знак1"/>
    <w:basedOn w:val="ae"/>
    <w:rsid w:val="000C6080"/>
    <w:pPr>
      <w:suppressAutoHyphens w:val="0"/>
    </w:pPr>
    <w:rPr>
      <w:rFonts w:ascii="Verdana" w:eastAsia="Times New Roman" w:hAnsi="Verdana" w:cs="Times New Roman"/>
      <w:sz w:val="20"/>
      <w:szCs w:val="20"/>
      <w:lang w:val="en-US" w:eastAsia="en-US"/>
    </w:rPr>
  </w:style>
  <w:style w:type="paragraph" w:customStyle="1" w:styleId="articletitle0">
    <w:name w:val="article_title"/>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sictextheadernb">
    <w:name w:val="basic_text_headernb"/>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ibend">
    <w:name w:val="bib_end"/>
    <w:basedOn w:val="ae"/>
    <w:rsid w:val="000C6080"/>
    <w:pPr>
      <w:suppressAutoHyphens w:val="0"/>
      <w:autoSpaceDE w:val="0"/>
      <w:autoSpaceDN w:val="0"/>
      <w:adjustRightInd w:val="0"/>
      <w:spacing w:after="113" w:line="230" w:lineRule="atLeast"/>
      <w:ind w:left="397" w:hanging="397"/>
      <w:jc w:val="both"/>
    </w:pPr>
    <w:rPr>
      <w:rFonts w:ascii="PetersburgC" w:eastAsia="Times New Roman" w:hAnsi="PetersburgC" w:cs="Times New Roman"/>
      <w:color w:val="000000"/>
      <w:sz w:val="18"/>
      <w:szCs w:val="18"/>
      <w:lang w:eastAsia="ru-RU"/>
    </w:rPr>
  </w:style>
  <w:style w:type="paragraph" w:customStyle="1" w:styleId="010">
    <w:name w:val="Î`01û÷íûé"/>
    <w:rsid w:val="008E22B2"/>
    <w:pPr>
      <w:widowControl w:val="0"/>
    </w:pPr>
    <w:rPr>
      <w:rFonts w:ascii="Times New Roman" w:eastAsia="Times New Roman" w:hAnsi="Times New Roman" w:cs="Times New Roman"/>
      <w:lang w:val="en-US"/>
    </w:rPr>
  </w:style>
  <w:style w:type="character" w:customStyle="1" w:styleId="11f9">
    <w:name w:val="Подзаголовок11"/>
    <w:basedOn w:val="af"/>
    <w:rsid w:val="008E22B2"/>
  </w:style>
  <w:style w:type="paragraph" w:customStyle="1" w:styleId="5fff1">
    <w:name w:val="Абзац списка5"/>
    <w:basedOn w:val="ae"/>
    <w:qFormat/>
    <w:rsid w:val="002C4C2D"/>
    <w:pPr>
      <w:suppressAutoHyphens w:val="0"/>
      <w:spacing w:after="200" w:line="276" w:lineRule="auto"/>
      <w:ind w:left="720"/>
      <w:contextualSpacing/>
    </w:pPr>
    <w:rPr>
      <w:rFonts w:ascii="Calibri" w:eastAsia="Calibri" w:hAnsi="Calibri" w:cs="Times New Roman"/>
      <w:sz w:val="22"/>
      <w:szCs w:val="22"/>
      <w:lang w:val="uk-UA" w:eastAsia="en-US"/>
    </w:rPr>
  </w:style>
  <w:style w:type="paragraph" w:customStyle="1" w:styleId="afffffffffffffffffffffffffffffb">
    <w:name w:val="Обыч"/>
    <w:basedOn w:val="ae"/>
    <w:rsid w:val="00ED5DFE"/>
    <w:pPr>
      <w:suppressAutoHyphens w:val="0"/>
      <w:ind w:firstLine="708"/>
      <w:jc w:val="both"/>
    </w:pPr>
    <w:rPr>
      <w:rFonts w:ascii="Times New Roman" w:eastAsia="Times New Roman" w:hAnsi="Times New Roman" w:cs="Times New Roman"/>
      <w:lang w:val="uk-UA" w:eastAsia="ru-RU"/>
    </w:rPr>
  </w:style>
  <w:style w:type="paragraph" w:customStyle="1" w:styleId="box">
    <w:name w:val="box"/>
    <w:basedOn w:val="ae"/>
    <w:rsid w:val="0064775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ib">
    <w:name w:val="bib"/>
    <w:rsid w:val="0064775B"/>
    <w:pPr>
      <w:autoSpaceDE w:val="0"/>
      <w:autoSpaceDN w:val="0"/>
      <w:adjustRightInd w:val="0"/>
      <w:spacing w:line="230" w:lineRule="atLeast"/>
      <w:ind w:left="397" w:hanging="397"/>
      <w:jc w:val="both"/>
    </w:pPr>
    <w:rPr>
      <w:rFonts w:ascii="PetersburgC" w:eastAsia="Times New Roman" w:hAnsi="PetersburgC" w:cs="PetersburgC"/>
      <w:sz w:val="18"/>
      <w:szCs w:val="18"/>
    </w:rPr>
  </w:style>
  <w:style w:type="paragraph" w:customStyle="1" w:styleId="p2">
    <w:name w:val="p2"/>
    <w:basedOn w:val="ae"/>
    <w:rsid w:val="0064775B"/>
    <w:pPr>
      <w:suppressAutoHyphens w:val="0"/>
      <w:spacing w:before="100" w:beforeAutospacing="1" w:after="100" w:afterAutospacing="1"/>
      <w:jc w:val="both"/>
    </w:pPr>
    <w:rPr>
      <w:rFonts w:ascii="Arial" w:eastAsia="Times New Roman" w:hAnsi="Arial" w:cs="Arial"/>
      <w:color w:val="000000"/>
      <w:sz w:val="20"/>
      <w:szCs w:val="20"/>
      <w:lang w:eastAsia="ru-RU"/>
    </w:rPr>
  </w:style>
  <w:style w:type="paragraph" w:customStyle="1" w:styleId="194">
    <w:name w:val="Основной текст с отступом19"/>
    <w:basedOn w:val="ae"/>
    <w:rsid w:val="0064775B"/>
    <w:pPr>
      <w:suppressAutoHyphens w:val="0"/>
      <w:spacing w:after="120"/>
      <w:ind w:left="283"/>
    </w:pPr>
    <w:rPr>
      <w:rFonts w:ascii="Times New Roman" w:eastAsia="Times New Roman" w:hAnsi="Times New Roman" w:cs="Times New Roman"/>
      <w:lang w:eastAsia="ru-RU"/>
    </w:rPr>
  </w:style>
  <w:style w:type="paragraph" w:customStyle="1" w:styleId="283">
    <w:name w:val="Обычный28"/>
    <w:basedOn w:val="ae"/>
    <w:rsid w:val="00134C9F"/>
    <w:pPr>
      <w:suppressAutoHyphens w:val="0"/>
      <w:spacing w:before="100" w:beforeAutospacing="1" w:after="100" w:afterAutospacing="1"/>
    </w:pPr>
    <w:rPr>
      <w:rFonts w:ascii="Helvetica" w:eastAsia="Times New Roman" w:hAnsi="Helvetica" w:cs="Times New Roman"/>
      <w:color w:val="000000"/>
      <w:sz w:val="20"/>
      <w:szCs w:val="20"/>
      <w:lang w:eastAsia="ru-RU"/>
    </w:rPr>
  </w:style>
  <w:style w:type="paragraph" w:customStyle="1" w:styleId="particle">
    <w:name w:val="p_article"/>
    <w:basedOn w:val="ae"/>
    <w:rsid w:val="00134C9F"/>
    <w:pPr>
      <w:suppressAutoHyphens w:val="0"/>
      <w:ind w:firstLine="300"/>
      <w:jc w:val="both"/>
    </w:pPr>
    <w:rPr>
      <w:rFonts w:ascii="Arial" w:eastAsia="Arial Unicode MS" w:hAnsi="Arial" w:cs="Arial"/>
      <w:sz w:val="20"/>
      <w:szCs w:val="20"/>
      <w:lang w:eastAsia="ru-RU"/>
    </w:rPr>
  </w:style>
  <w:style w:type="paragraph" w:customStyle="1" w:styleId="afffffffffffffffffffffffffffffc">
    <w:name w:val="текст с отступом"/>
    <w:basedOn w:val="ae"/>
    <w:rsid w:val="00134C9F"/>
    <w:pPr>
      <w:widowControl w:val="0"/>
      <w:suppressAutoHyphens w:val="0"/>
      <w:snapToGrid w:val="0"/>
      <w:ind w:firstLine="454"/>
      <w:jc w:val="both"/>
    </w:pPr>
    <w:rPr>
      <w:rFonts w:ascii="Times New Roman" w:eastAsia="Times New Roman" w:hAnsi="Times New Roman" w:cs="Times New Roman"/>
      <w:sz w:val="20"/>
      <w:lang w:eastAsia="ru-RU"/>
    </w:rPr>
  </w:style>
  <w:style w:type="paragraph" w:customStyle="1" w:styleId="cont1">
    <w:name w:val="cont1"/>
    <w:basedOn w:val="ae"/>
    <w:rsid w:val="00134C9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ns">
    <w:name w:val="ans"/>
    <w:basedOn w:val="ae"/>
    <w:rsid w:val="00134C9F"/>
    <w:pPr>
      <w:suppressAutoHyphens w:val="0"/>
      <w:spacing w:before="100" w:beforeAutospacing="1" w:after="100" w:afterAutospacing="1"/>
    </w:pPr>
    <w:rPr>
      <w:rFonts w:ascii="Tahoma" w:eastAsia="Times New Roman" w:hAnsi="Tahoma" w:cs="Tahoma"/>
      <w:color w:val="000000"/>
      <w:sz w:val="18"/>
      <w:szCs w:val="18"/>
      <w:lang w:eastAsia="ru-RU"/>
    </w:rPr>
  </w:style>
  <w:style w:type="paragraph" w:customStyle="1" w:styleId="afffffffffffffffffffffffffffffd">
    <w:name w:val="Подраздел"/>
    <w:basedOn w:val="ae"/>
    <w:rsid w:val="00134C9F"/>
    <w:pPr>
      <w:keepNext/>
      <w:keepLines/>
      <w:suppressAutoHyphens w:val="0"/>
      <w:spacing w:after="480" w:line="360" w:lineRule="auto"/>
      <w:ind w:firstLine="709"/>
      <w:jc w:val="both"/>
    </w:pPr>
    <w:rPr>
      <w:rFonts w:ascii="Times New Roman" w:eastAsia="Times New Roman" w:hAnsi="Times New Roman" w:cs="Times New Roman"/>
      <w:bCs/>
      <w:sz w:val="28"/>
      <w:lang w:val="uk-UA" w:eastAsia="ru-RU"/>
    </w:rPr>
  </w:style>
  <w:style w:type="paragraph" w:customStyle="1" w:styleId="1251">
    <w:name w:val="Стиль Подраздел + Первая строка:  125 см"/>
    <w:basedOn w:val="afffffffffffffffffffffffffffffd"/>
    <w:rsid w:val="00134C9F"/>
    <w:rPr>
      <w:bCs w:val="0"/>
      <w:szCs w:val="20"/>
    </w:rPr>
  </w:style>
  <w:style w:type="character" w:customStyle="1" w:styleId="zag141">
    <w:name w:val="zag141"/>
    <w:basedOn w:val="af"/>
    <w:rsid w:val="00FB3ED2"/>
    <w:rPr>
      <w:rFonts w:ascii="Verdana" w:hAnsi="Verdana" w:cs="Verdana"/>
      <w:b/>
      <w:bCs/>
      <w:sz w:val="26"/>
      <w:szCs w:val="26"/>
    </w:rPr>
  </w:style>
  <w:style w:type="character" w:customStyle="1" w:styleId="info">
    <w:name w:val="info"/>
    <w:basedOn w:val="af"/>
    <w:rsid w:val="00FB3ED2"/>
    <w:rPr>
      <w:rFonts w:ascii="Arial" w:hAnsi="Arial" w:cs="Arial"/>
      <w:b/>
      <w:bCs/>
      <w:color w:val="auto"/>
      <w:sz w:val="24"/>
      <w:szCs w:val="24"/>
      <w:shd w:val="clear" w:color="auto" w:fill="auto"/>
    </w:rPr>
  </w:style>
  <w:style w:type="character" w:customStyle="1" w:styleId="afffffffffffffffffffffffffffffe">
    <w:name w:val="Код"/>
    <w:rsid w:val="0046449F"/>
    <w:rPr>
      <w:rFonts w:ascii="Courier New" w:hAnsi="Courier New"/>
      <w:sz w:val="20"/>
    </w:rPr>
  </w:style>
  <w:style w:type="character" w:customStyle="1" w:styleId="variant1">
    <w:name w:val="variant1"/>
    <w:basedOn w:val="af"/>
    <w:rsid w:val="00684F30"/>
    <w:rPr>
      <w:color w:val="0000FF"/>
    </w:rPr>
  </w:style>
  <w:style w:type="character" w:customStyle="1" w:styleId="unknown1">
    <w:name w:val="unknown1"/>
    <w:basedOn w:val="af"/>
    <w:rsid w:val="00684F30"/>
    <w:rPr>
      <w:color w:val="FF0000"/>
    </w:rPr>
  </w:style>
  <w:style w:type="character" w:customStyle="1" w:styleId="affffffffffffffffffffffffffffff">
    <w:name w:val="Печатная машинка"/>
    <w:rsid w:val="00902C9A"/>
    <w:rPr>
      <w:rFonts w:ascii="Courier New" w:hAnsi="Courier New"/>
      <w:sz w:val="20"/>
    </w:rPr>
  </w:style>
  <w:style w:type="paragraph" w:customStyle="1" w:styleId="Z1">
    <w:name w:val="Z1"/>
    <w:basedOn w:val="ae"/>
    <w:rsid w:val="00345EC8"/>
    <w:pPr>
      <w:widowControl w:val="0"/>
      <w:suppressAutoHyphens w:val="0"/>
      <w:spacing w:before="200" w:line="360" w:lineRule="auto"/>
      <w:jc w:val="both"/>
      <w:outlineLvl w:val="0"/>
    </w:pPr>
    <w:rPr>
      <w:rFonts w:ascii="Times New Roman" w:eastAsia="Times New Roman" w:hAnsi="Times New Roman" w:cs="Times New Roman"/>
      <w:b/>
      <w:snapToGrid w:val="0"/>
      <w:sz w:val="28"/>
      <w:szCs w:val="20"/>
      <w:lang w:val="uk-UA" w:eastAsia="ru-RU"/>
    </w:rPr>
  </w:style>
  <w:style w:type="paragraph" w:customStyle="1" w:styleId="245">
    <w:name w:val="Основной текст24"/>
    <w:basedOn w:val="273"/>
    <w:rsid w:val="003F77DF"/>
    <w:pPr>
      <w:spacing w:before="0" w:after="0"/>
    </w:pPr>
    <w:rPr>
      <w:snapToGrid/>
      <w:lang w:val="en-US"/>
    </w:rPr>
  </w:style>
  <w:style w:type="character" w:customStyle="1" w:styleId="affffffffffffffffffff4">
    <w:name w:val="Цитата Знак"/>
    <w:basedOn w:val="af"/>
    <w:link w:val="affffffffffffffffffff3"/>
    <w:rsid w:val="002F1E21"/>
    <w:rPr>
      <w:sz w:val="28"/>
      <w:szCs w:val="24"/>
    </w:rPr>
  </w:style>
  <w:style w:type="paragraph" w:customStyle="1" w:styleId="affa0">
    <w:name w:val="affa"/>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fffffff0">
    <w:name w:val="Курсив"/>
    <w:rsid w:val="002F1E21"/>
    <w:rPr>
      <w:rFonts w:ascii="Times New Roman" w:hAnsi="Times New Roman"/>
      <w:i/>
      <w:iCs/>
      <w:sz w:val="26"/>
    </w:rPr>
  </w:style>
  <w:style w:type="paragraph" w:customStyle="1" w:styleId="ashort">
    <w:name w:val="ashort"/>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3">
    <w:name w:val="bodytextindent3"/>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ll">
    <w:name w:val="ll"/>
    <w:basedOn w:val="af"/>
    <w:rsid w:val="002F1E21"/>
  </w:style>
  <w:style w:type="paragraph" w:customStyle="1" w:styleId="affffffffffffffffffffffffffffff1">
    <w:name w:val="Диплом Знак"/>
    <w:basedOn w:val="affffffff1"/>
    <w:rsid w:val="00355DC5"/>
    <w:pPr>
      <w:suppressAutoHyphens w:val="0"/>
      <w:spacing w:after="0" w:line="360" w:lineRule="auto"/>
      <w:ind w:left="0" w:firstLine="709"/>
      <w:jc w:val="both"/>
    </w:pPr>
    <w:rPr>
      <w:rFonts w:ascii="Times New Roman" w:eastAsia="Times New Roman" w:hAnsi="Times New Roman" w:cs="Times New Roman"/>
      <w:szCs w:val="28"/>
      <w:lang w:val="uk-UA" w:eastAsia="ru-RU"/>
    </w:rPr>
  </w:style>
  <w:style w:type="paragraph" w:customStyle="1" w:styleId="affffffffffffffffffffffffffffff2">
    <w:name w:val="Диплом Знак Знак Знак Знак"/>
    <w:basedOn w:val="affffffff1"/>
    <w:rsid w:val="00355DC5"/>
    <w:pPr>
      <w:suppressAutoHyphens w:val="0"/>
      <w:spacing w:after="0" w:line="360" w:lineRule="auto"/>
      <w:ind w:left="0" w:firstLine="709"/>
      <w:jc w:val="both"/>
    </w:pPr>
    <w:rPr>
      <w:rFonts w:ascii="Times New Roman" w:eastAsia="Times New Roman" w:hAnsi="Times New Roman" w:cs="Times New Roman"/>
      <w:szCs w:val="28"/>
      <w:lang w:val="uk-UA" w:eastAsia="ru-RU"/>
    </w:rPr>
  </w:style>
  <w:style w:type="character" w:customStyle="1" w:styleId="impb">
    <w:name w:val="impb"/>
    <w:basedOn w:val="af"/>
    <w:rsid w:val="00355DC5"/>
  </w:style>
  <w:style w:type="paragraph" w:customStyle="1" w:styleId="SgA">
    <w:name w:val="Sg(A) Основной текст"/>
    <w:basedOn w:val="ae"/>
    <w:rsid w:val="00D9317B"/>
    <w:pPr>
      <w:suppressAutoHyphens w:val="0"/>
      <w:autoSpaceDE w:val="0"/>
      <w:autoSpaceDN w:val="0"/>
      <w:adjustRightInd w:val="0"/>
      <w:spacing w:line="264" w:lineRule="auto"/>
      <w:ind w:firstLine="567"/>
      <w:jc w:val="both"/>
    </w:pPr>
    <w:rPr>
      <w:rFonts w:ascii="Times New Roman" w:eastAsia="Times New Roman" w:hAnsi="Times New Roman" w:cs="Times New Roman"/>
      <w:sz w:val="28"/>
      <w:szCs w:val="28"/>
      <w:lang w:val="uk-UA" w:eastAsia="ru-RU"/>
    </w:rPr>
  </w:style>
  <w:style w:type="character" w:customStyle="1" w:styleId="CharacterStyle1">
    <w:name w:val="Character Style 1"/>
    <w:rsid w:val="008B599C"/>
    <w:rPr>
      <w:rFonts w:ascii="Arial" w:hAnsi="Arial" w:cs="Arial"/>
      <w:sz w:val="18"/>
    </w:rPr>
  </w:style>
  <w:style w:type="paragraph" w:customStyle="1" w:styleId="14f9">
    <w:name w:val="Обычный (веб)14"/>
    <w:basedOn w:val="ae"/>
    <w:rsid w:val="00A941F1"/>
    <w:pPr>
      <w:suppressAutoHyphens w:val="0"/>
      <w:spacing w:before="100" w:after="100"/>
    </w:pPr>
    <w:rPr>
      <w:rFonts w:ascii="Times New Roman" w:eastAsia="Times New Roman" w:hAnsi="Times New Roman" w:cs="Times New Roman"/>
      <w:szCs w:val="20"/>
      <w:lang w:eastAsia="ru-RU"/>
    </w:rPr>
  </w:style>
  <w:style w:type="paragraph" w:customStyle="1" w:styleId="3f3f3f3f3f3f3f3f3f3f3f3f3f2">
    <w:name w:val="О3fс3fн3fо3fв3fн3fо3fй3f т3fе3fк3fс3fт3f 2"/>
    <w:basedOn w:val="ae"/>
    <w:rsid w:val="0048276F"/>
    <w:pPr>
      <w:widowControl w:val="0"/>
      <w:suppressAutoHyphens w:val="0"/>
      <w:autoSpaceDE w:val="0"/>
      <w:autoSpaceDN w:val="0"/>
      <w:adjustRightInd w:val="0"/>
      <w:spacing w:after="120" w:line="480" w:lineRule="auto"/>
    </w:pPr>
    <w:rPr>
      <w:rFonts w:ascii="Times New Roman" w:eastAsia="Times New Roman" w:hAnsi="Times New Roman" w:cs="Times New Roman"/>
      <w:sz w:val="20"/>
      <w:szCs w:val="20"/>
      <w:lang w:val="uk-UA"/>
    </w:rPr>
  </w:style>
  <w:style w:type="paragraph" w:customStyle="1" w:styleId="Rusarticle">
    <w:name w:val="Rus_article"/>
    <w:rsid w:val="0048276F"/>
    <w:pPr>
      <w:autoSpaceDE w:val="0"/>
      <w:autoSpaceDN w:val="0"/>
      <w:adjustRightInd w:val="0"/>
      <w:ind w:firstLine="397"/>
      <w:jc w:val="both"/>
    </w:pPr>
    <w:rPr>
      <w:rFonts w:ascii="SchoolBook" w:eastAsia="Times New Roman" w:hAnsi="SchoolBook" w:cs="Times New Roman"/>
      <w:color w:val="000000"/>
    </w:rPr>
  </w:style>
  <w:style w:type="character" w:customStyle="1" w:styleId="Normal0">
    <w:name w:val="Normal Знак Знак Знак Знак Знак Знак Знак"/>
    <w:basedOn w:val="af"/>
    <w:rsid w:val="00FC741B"/>
    <w:rPr>
      <w:lang w:val="en-AU" w:eastAsia="ru-RU" w:bidi="ar-SA"/>
    </w:rPr>
  </w:style>
  <w:style w:type="paragraph" w:customStyle="1" w:styleId="Norm2">
    <w:name w:val="Norm2"/>
    <w:basedOn w:val="ae"/>
    <w:rsid w:val="00FC741B"/>
    <w:pPr>
      <w:widowControl w:val="0"/>
      <w:suppressAutoHyphens w:val="0"/>
      <w:overflowPunct w:val="0"/>
      <w:autoSpaceDE w:val="0"/>
      <w:autoSpaceDN w:val="0"/>
      <w:adjustRightInd w:val="0"/>
      <w:spacing w:line="360" w:lineRule="auto"/>
      <w:textAlignment w:val="baseline"/>
    </w:pPr>
    <w:rPr>
      <w:rFonts w:ascii="Times New Roman" w:eastAsia="Times New Roman" w:hAnsi="Times New Roman" w:cs="Times New Roman"/>
      <w:szCs w:val="20"/>
      <w:lang w:val="en-GB" w:eastAsia="zh-CN"/>
    </w:rPr>
  </w:style>
  <w:style w:type="paragraph" w:customStyle="1" w:styleId="FootnoteTex">
    <w:name w:val="Footnote Tex"/>
    <w:basedOn w:val="ae"/>
    <w:rsid w:val="00FC741B"/>
    <w:pPr>
      <w:widowControl w:val="0"/>
      <w:suppressAutoHyphens w:val="0"/>
      <w:overflowPunct w:val="0"/>
      <w:autoSpaceDE w:val="0"/>
      <w:autoSpaceDN w:val="0"/>
      <w:adjustRightInd w:val="0"/>
      <w:textAlignment w:val="baseline"/>
    </w:pPr>
    <w:rPr>
      <w:rFonts w:ascii="CG Times" w:eastAsia="Times New Roman" w:hAnsi="CG Times" w:cs="Times New Roman"/>
      <w:sz w:val="20"/>
      <w:szCs w:val="20"/>
      <w:lang w:val="en-US" w:eastAsia="zh-CN"/>
    </w:rPr>
  </w:style>
  <w:style w:type="paragraph" w:customStyle="1" w:styleId="Question">
    <w:name w:val="Question"/>
    <w:basedOn w:val="ae"/>
    <w:rsid w:val="00FC741B"/>
    <w:pPr>
      <w:widowControl w:val="0"/>
      <w:suppressAutoHyphens w:val="0"/>
      <w:ind w:left="425" w:hanging="425"/>
      <w:jc w:val="both"/>
    </w:pPr>
    <w:rPr>
      <w:rFonts w:ascii="UkrainianPragmatica" w:eastAsia="Times New Roman" w:hAnsi="UkrainianPragmatica" w:cs="Times New Roman"/>
      <w:b/>
      <w:bCs/>
      <w:sz w:val="20"/>
      <w:szCs w:val="20"/>
      <w:lang w:val="en-GB" w:eastAsia="ru-RU"/>
    </w:rPr>
  </w:style>
  <w:style w:type="paragraph" w:customStyle="1" w:styleId="Answer">
    <w:name w:val="Answer"/>
    <w:basedOn w:val="ae"/>
    <w:rsid w:val="00FC741B"/>
    <w:pPr>
      <w:widowControl w:val="0"/>
      <w:suppressAutoHyphens w:val="0"/>
    </w:pPr>
    <w:rPr>
      <w:rFonts w:ascii="UkrainianPragmatica" w:eastAsia="Times New Roman" w:hAnsi="UkrainianPragmatica" w:cs="Times New Roman"/>
      <w:sz w:val="20"/>
      <w:szCs w:val="20"/>
      <w:lang w:eastAsia="ru-RU"/>
    </w:rPr>
  </w:style>
  <w:style w:type="paragraph" w:customStyle="1" w:styleId="Aiiin">
    <w:name w:val="Aii?in"/>
    <w:basedOn w:val="ae"/>
    <w:next w:val="ae"/>
    <w:rsid w:val="00FC741B"/>
    <w:pPr>
      <w:keepNext/>
      <w:keepLines/>
      <w:suppressAutoHyphens w:val="0"/>
    </w:pPr>
    <w:rPr>
      <w:rFonts w:ascii="Arial" w:eastAsia="Times New Roman" w:hAnsi="Arial" w:cs="Arial"/>
      <w:b/>
      <w:bCs/>
      <w:caps/>
      <w:lang w:eastAsia="ru-RU"/>
    </w:rPr>
  </w:style>
  <w:style w:type="paragraph" w:customStyle="1" w:styleId="6ff5">
    <w:name w:val="çàãîëîâîê 6"/>
    <w:basedOn w:val="ae"/>
    <w:next w:val="ae"/>
    <w:rsid w:val="00FC741B"/>
    <w:pPr>
      <w:keepNext/>
      <w:suppressAutoHyphens w:val="0"/>
      <w:spacing w:before="120" w:after="80"/>
    </w:pPr>
    <w:rPr>
      <w:rFonts w:ascii="Book Antiqua" w:eastAsia="Times New Roman" w:hAnsi="Book Antiqua" w:cs="Times New Roman"/>
      <w:kern w:val="28"/>
      <w:lang w:val="en-US" w:eastAsia="ru-RU"/>
    </w:rPr>
  </w:style>
  <w:style w:type="paragraph" w:customStyle="1" w:styleId="Logo">
    <w:name w:val="Logo"/>
    <w:basedOn w:val="ae"/>
    <w:rsid w:val="00FC741B"/>
    <w:pPr>
      <w:suppressAutoHyphens w:val="0"/>
      <w:autoSpaceDE w:val="0"/>
      <w:autoSpaceDN w:val="0"/>
    </w:pPr>
    <w:rPr>
      <w:rFonts w:ascii="Times New Roman" w:eastAsia="Times New Roman" w:hAnsi="Times New Roman" w:cs="Times New Roman"/>
      <w:lang w:eastAsia="ru-RU"/>
    </w:rPr>
  </w:style>
  <w:style w:type="paragraph" w:customStyle="1" w:styleId="text-content-page1">
    <w:name w:val="text-content-page1"/>
    <w:basedOn w:val="ae"/>
    <w:rsid w:val="00FC741B"/>
    <w:pPr>
      <w:suppressAutoHyphens w:val="0"/>
      <w:spacing w:before="140" w:after="140"/>
      <w:jc w:val="both"/>
    </w:pPr>
    <w:rPr>
      <w:rFonts w:ascii="Arial" w:eastAsia="Arial Unicode MS" w:hAnsi="Arial" w:cs="Arial"/>
      <w:color w:val="000000"/>
      <w:lang w:eastAsia="ru-RU"/>
    </w:rPr>
  </w:style>
  <w:style w:type="paragraph" w:customStyle="1" w:styleId="Body-">
    <w:name w:val="Body_Дисер-Демьянов"/>
    <w:basedOn w:val="afffffffa"/>
    <w:rsid w:val="00F95E0E"/>
    <w:pPr>
      <w:suppressAutoHyphens w:val="0"/>
      <w:spacing w:after="0" w:line="360" w:lineRule="auto"/>
      <w:ind w:firstLine="567"/>
      <w:jc w:val="both"/>
    </w:pPr>
    <w:rPr>
      <w:rFonts w:ascii="Times New Roman" w:eastAsia="Times New Roman" w:hAnsi="Times New Roman" w:cs="Times New Roman"/>
      <w:szCs w:val="20"/>
      <w:lang w:val="uk-UA" w:eastAsia="ru-RU"/>
    </w:rPr>
  </w:style>
  <w:style w:type="paragraph" w:customStyle="1" w:styleId="StyleNormal14pt">
    <w:name w:val="Style Normal + 14 pt"/>
    <w:basedOn w:val="ae"/>
    <w:rsid w:val="000B580C"/>
    <w:pPr>
      <w:widowControl w:val="0"/>
      <w:suppressAutoHyphens w:val="0"/>
      <w:spacing w:line="480" w:lineRule="exact"/>
      <w:ind w:firstLine="567"/>
      <w:jc w:val="both"/>
    </w:pPr>
    <w:rPr>
      <w:rFonts w:ascii="Times New Roman" w:eastAsia="Times New Roman" w:hAnsi="Times New Roman" w:cs="Times New Roman"/>
      <w:snapToGrid w:val="0"/>
      <w:sz w:val="28"/>
      <w:szCs w:val="28"/>
      <w:lang w:eastAsia="ru-RU"/>
    </w:rPr>
  </w:style>
  <w:style w:type="paragraph" w:customStyle="1" w:styleId="Iniiaiie">
    <w:name w:val="Iniiaiie"/>
    <w:basedOn w:val="ae"/>
    <w:rsid w:val="004D37FA"/>
    <w:pPr>
      <w:suppressAutoHyphens w:val="0"/>
      <w:autoSpaceDE w:val="0"/>
      <w:autoSpaceDN w:val="0"/>
      <w:spacing w:line="360" w:lineRule="auto"/>
      <w:jc w:val="both"/>
    </w:pPr>
    <w:rPr>
      <w:rFonts w:ascii="Arial" w:eastAsia="Times New Roman" w:hAnsi="Arial" w:cs="Arial"/>
      <w:sz w:val="28"/>
      <w:szCs w:val="28"/>
      <w:lang w:val="uk-UA" w:eastAsia="ru-RU"/>
    </w:rPr>
  </w:style>
  <w:style w:type="character" w:customStyle="1" w:styleId="166">
    <w:name w:val="Гиперссылка16"/>
    <w:basedOn w:val="af"/>
    <w:rsid w:val="004D37FA"/>
    <w:rPr>
      <w:color w:val="0000FF"/>
      <w:u w:val="single"/>
    </w:rPr>
  </w:style>
  <w:style w:type="paragraph" w:customStyle="1" w:styleId="2201">
    <w:name w:val="Основной текст с отступом 220"/>
    <w:basedOn w:val="ae"/>
    <w:rsid w:val="00846DB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0"/>
      <w:szCs w:val="20"/>
      <w:lang w:val="uk-UA" w:eastAsia="ru-RU"/>
    </w:rPr>
  </w:style>
  <w:style w:type="paragraph" w:customStyle="1" w:styleId="Iauiue2">
    <w:name w:val="Iau?iue2"/>
    <w:uiPriority w:val="99"/>
    <w:rsid w:val="000646BC"/>
    <w:rPr>
      <w:rFonts w:ascii="Times New Roman" w:eastAsia="Times New Roman" w:hAnsi="Times New Roman" w:cs="Times New Roman"/>
    </w:rPr>
  </w:style>
  <w:style w:type="character" w:customStyle="1" w:styleId="HTML33">
    <w:name w:val="Цитата HTML3"/>
    <w:basedOn w:val="af"/>
    <w:rsid w:val="00877ACB"/>
    <w:rPr>
      <w:i/>
      <w:iCs/>
    </w:rPr>
  </w:style>
  <w:style w:type="character" w:customStyle="1" w:styleId="text41">
    <w:name w:val="text41"/>
    <w:basedOn w:val="af"/>
    <w:rsid w:val="008206BD"/>
    <w:rPr>
      <w:rFonts w:ascii="Verdana" w:hAnsi="Verdana" w:hint="default"/>
      <w:b w:val="0"/>
      <w:bCs w:val="0"/>
      <w:color w:val="212063"/>
    </w:rPr>
  </w:style>
  <w:style w:type="paragraph" w:customStyle="1" w:styleId="textjur">
    <w:name w:val="text_jur"/>
    <w:basedOn w:val="ae"/>
    <w:rsid w:val="008206BD"/>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comment">
    <w:name w:val="comment"/>
    <w:basedOn w:val="af"/>
    <w:rsid w:val="008206BD"/>
  </w:style>
  <w:style w:type="character" w:customStyle="1" w:styleId="affiliation">
    <w:name w:val="affiliation"/>
    <w:basedOn w:val="af"/>
    <w:rsid w:val="008206BD"/>
    <w:rPr>
      <w:sz w:val="24"/>
      <w:szCs w:val="24"/>
    </w:rPr>
  </w:style>
  <w:style w:type="character" w:customStyle="1" w:styleId="hel16blb1">
    <w:name w:val="hel16blb1"/>
    <w:basedOn w:val="af"/>
    <w:rsid w:val="008206BD"/>
    <w:rPr>
      <w:rFonts w:ascii="Arial" w:hAnsi="Arial" w:cs="Arial" w:hint="default"/>
      <w:b/>
      <w:bCs/>
      <w:color w:val="003399"/>
      <w:sz w:val="32"/>
      <w:szCs w:val="32"/>
    </w:rPr>
  </w:style>
  <w:style w:type="character" w:customStyle="1" w:styleId="srtitle">
    <w:name w:val="srtitle"/>
    <w:basedOn w:val="af"/>
    <w:rsid w:val="008206BD"/>
  </w:style>
  <w:style w:type="character" w:customStyle="1" w:styleId="grey">
    <w:name w:val="grey"/>
    <w:basedOn w:val="af"/>
    <w:rsid w:val="008206BD"/>
  </w:style>
  <w:style w:type="character" w:customStyle="1" w:styleId="addmd">
    <w:name w:val="addmd"/>
    <w:basedOn w:val="af"/>
    <w:rsid w:val="008206BD"/>
  </w:style>
  <w:style w:type="character" w:customStyle="1" w:styleId="bindingblock">
    <w:name w:val="bindingblock"/>
    <w:basedOn w:val="af"/>
    <w:rsid w:val="008206BD"/>
  </w:style>
  <w:style w:type="paragraph" w:customStyle="1" w:styleId="Web1">
    <w:name w:val="Обычный (Web)1"/>
    <w:basedOn w:val="ae"/>
    <w:rsid w:val="00314B50"/>
    <w:pPr>
      <w:suppressAutoHyphens w:val="0"/>
      <w:spacing w:before="107" w:after="258"/>
    </w:pPr>
    <w:rPr>
      <w:rFonts w:ascii="Arial" w:eastAsia="Times New Roman" w:hAnsi="Arial" w:cs="Arial"/>
      <w:color w:val="000000"/>
      <w:sz w:val="20"/>
      <w:szCs w:val="20"/>
      <w:lang w:eastAsia="ru-RU"/>
    </w:rPr>
  </w:style>
  <w:style w:type="paragraph" w:customStyle="1" w:styleId="8fa">
    <w:name w:val="Текст8"/>
    <w:basedOn w:val="ae"/>
    <w:rsid w:val="00314B50"/>
    <w:pPr>
      <w:suppressAutoHyphens w:val="0"/>
    </w:pPr>
    <w:rPr>
      <w:rFonts w:ascii="Courier New" w:eastAsia="Times New Roman" w:hAnsi="Courier New" w:cs="Times New Roman"/>
      <w:sz w:val="20"/>
      <w:szCs w:val="20"/>
      <w:lang w:val="de-DE" w:eastAsia="ru-RU"/>
    </w:rPr>
  </w:style>
  <w:style w:type="character" w:customStyle="1" w:styleId="hdr1">
    <w:name w:val="hdr1"/>
    <w:basedOn w:val="af"/>
    <w:rsid w:val="00314B50"/>
    <w:rPr>
      <w:rFonts w:ascii="Arial" w:hAnsi="Arial" w:cs="Arial" w:hint="default"/>
    </w:rPr>
  </w:style>
  <w:style w:type="paragraph" w:customStyle="1" w:styleId="affffffffffffffffffffffffffffff3">
    <w:name w:val="....."/>
    <w:basedOn w:val="Iauiue0"/>
    <w:rsid w:val="00FB5652"/>
    <w:pPr>
      <w:suppressAutoHyphens w:val="0"/>
    </w:pPr>
    <w:rPr>
      <w:rFonts w:ascii="Times New Roman" w:eastAsia="Times New Roman" w:hAnsi="Times New Roman" w:cs="Times New Roman"/>
      <w:lang w:val="ru-RU" w:eastAsia="ru-RU"/>
    </w:rPr>
  </w:style>
  <w:style w:type="paragraph" w:customStyle="1" w:styleId="3101">
    <w:name w:val="Основной текст 310"/>
    <w:basedOn w:val="ae"/>
    <w:rsid w:val="00FB5652"/>
    <w:pPr>
      <w:suppressAutoHyphens w:val="0"/>
      <w:jc w:val="both"/>
    </w:pPr>
    <w:rPr>
      <w:rFonts w:ascii="Times New Roman" w:eastAsia="Times New Roman" w:hAnsi="Times New Roman" w:cs="Times New Roman"/>
      <w:sz w:val="28"/>
      <w:szCs w:val="20"/>
      <w:lang w:eastAsia="ru-RU"/>
    </w:rPr>
  </w:style>
  <w:style w:type="paragraph" w:customStyle="1" w:styleId="caaieiaie2">
    <w:name w:val="caaieiaie 2"/>
    <w:basedOn w:val="ae"/>
    <w:next w:val="ae"/>
    <w:uiPriority w:val="99"/>
    <w:rsid w:val="00471603"/>
    <w:pPr>
      <w:keepNext/>
      <w:suppressAutoHyphens w:val="0"/>
      <w:autoSpaceDE w:val="0"/>
      <w:autoSpaceDN w:val="0"/>
      <w:spacing w:line="360" w:lineRule="auto"/>
      <w:jc w:val="right"/>
    </w:pPr>
    <w:rPr>
      <w:rFonts w:ascii="Times New Roman" w:eastAsiaTheme="minorEastAsia" w:hAnsi="Times New Roman" w:cs="Times New Roman"/>
      <w:b/>
      <w:bCs/>
      <w:lang w:eastAsia="ru-RU"/>
    </w:rPr>
  </w:style>
  <w:style w:type="paragraph" w:customStyle="1" w:styleId="8fb">
    <w:name w:val="Текст сноски8"/>
    <w:basedOn w:val="ae"/>
    <w:rsid w:val="00331D28"/>
    <w:pPr>
      <w:widowControl w:val="0"/>
      <w:suppressAutoHyphens w:val="0"/>
    </w:pPr>
    <w:rPr>
      <w:rFonts w:ascii="Times New Roman" w:eastAsia="Times New Roman" w:hAnsi="Times New Roman" w:cs="Times New Roman"/>
      <w:snapToGrid w:val="0"/>
      <w:sz w:val="20"/>
      <w:szCs w:val="20"/>
      <w:lang w:eastAsia="ru-RU"/>
    </w:rPr>
  </w:style>
  <w:style w:type="paragraph" w:customStyle="1" w:styleId="2220">
    <w:name w:val="Основной текст 222"/>
    <w:basedOn w:val="ae"/>
    <w:rsid w:val="00565DF4"/>
    <w:pPr>
      <w:tabs>
        <w:tab w:val="left" w:pos="417"/>
      </w:tabs>
      <w:suppressAutoHyphens w:val="0"/>
      <w:overflowPunct w:val="0"/>
      <w:autoSpaceDE w:val="0"/>
      <w:autoSpaceDN w:val="0"/>
      <w:adjustRightInd w:val="0"/>
      <w:spacing w:line="360" w:lineRule="auto"/>
      <w:ind w:firstLine="57"/>
      <w:jc w:val="both"/>
      <w:textAlignment w:val="baseline"/>
    </w:pPr>
    <w:rPr>
      <w:rFonts w:ascii="Times New Roman CYR" w:eastAsia="Times New Roman" w:hAnsi="Times New Roman CYR" w:cs="Times New Roman"/>
      <w:sz w:val="28"/>
      <w:szCs w:val="20"/>
      <w:lang w:eastAsia="ru-RU"/>
    </w:rPr>
  </w:style>
  <w:style w:type="paragraph" w:customStyle="1" w:styleId="2211">
    <w:name w:val="Основной текст с отступом 221"/>
    <w:basedOn w:val="ae"/>
    <w:rsid w:val="00565DF4"/>
    <w:pPr>
      <w:tabs>
        <w:tab w:val="left" w:pos="417"/>
      </w:tabs>
      <w:suppressAutoHyphens w:val="0"/>
      <w:overflowPunct w:val="0"/>
      <w:autoSpaceDE w:val="0"/>
      <w:autoSpaceDN w:val="0"/>
      <w:adjustRightInd w:val="0"/>
      <w:spacing w:line="360" w:lineRule="auto"/>
      <w:ind w:right="141" w:firstLine="57"/>
      <w:jc w:val="both"/>
      <w:textAlignment w:val="baseline"/>
    </w:pPr>
    <w:rPr>
      <w:rFonts w:ascii="Times New Roman CYR" w:eastAsia="Times New Roman" w:hAnsi="Times New Roman CYR" w:cs="Times New Roman"/>
      <w:sz w:val="28"/>
      <w:szCs w:val="20"/>
      <w:lang w:eastAsia="ru-RU"/>
    </w:rPr>
  </w:style>
  <w:style w:type="paragraph" w:customStyle="1" w:styleId="293">
    <w:name w:val="Обычный29"/>
    <w:rsid w:val="00F85E9A"/>
    <w:rPr>
      <w:rFonts w:ascii="Times New Roman" w:eastAsia="Times New Roman" w:hAnsi="Times New Roman" w:cs="Times New Roman"/>
      <w:sz w:val="24"/>
    </w:rPr>
  </w:style>
  <w:style w:type="paragraph" w:customStyle="1" w:styleId="1121">
    <w:name w:val="Заголовок 112"/>
    <w:basedOn w:val="293"/>
    <w:next w:val="293"/>
    <w:rsid w:val="00F85E9A"/>
    <w:pPr>
      <w:keepNext/>
      <w:spacing w:line="360" w:lineRule="auto"/>
      <w:ind w:firstLine="855"/>
      <w:jc w:val="both"/>
      <w:outlineLvl w:val="0"/>
    </w:pPr>
    <w:rPr>
      <w:i/>
      <w:sz w:val="28"/>
      <w:lang w:val="uk-UA"/>
    </w:rPr>
  </w:style>
  <w:style w:type="paragraph" w:customStyle="1" w:styleId="158">
    <w:name w:val="Название15"/>
    <w:basedOn w:val="293"/>
    <w:rsid w:val="00F85E9A"/>
    <w:pPr>
      <w:spacing w:line="360" w:lineRule="auto"/>
      <w:jc w:val="center"/>
    </w:pPr>
    <w:rPr>
      <w:b/>
      <w:sz w:val="28"/>
      <w:lang w:val="uk-UA"/>
    </w:rPr>
  </w:style>
  <w:style w:type="paragraph" w:customStyle="1" w:styleId="3160">
    <w:name w:val="Основной текст с отступом 316"/>
    <w:basedOn w:val="293"/>
    <w:rsid w:val="00F85E9A"/>
    <w:pPr>
      <w:spacing w:line="360" w:lineRule="auto"/>
      <w:ind w:firstLine="708"/>
      <w:jc w:val="both"/>
    </w:pPr>
    <w:rPr>
      <w:sz w:val="28"/>
    </w:rPr>
  </w:style>
  <w:style w:type="character" w:customStyle="1" w:styleId="document-doi">
    <w:name w:val="document-doi"/>
    <w:basedOn w:val="af"/>
    <w:rsid w:val="0005724A"/>
  </w:style>
  <w:style w:type="character" w:customStyle="1" w:styleId="affffffffffffffffffffffffffffff4">
    <w:name w:val="Знак Знак Знак"/>
    <w:basedOn w:val="af"/>
    <w:rsid w:val="003E7B6D"/>
    <w:rPr>
      <w:sz w:val="28"/>
      <w:szCs w:val="24"/>
      <w:lang w:val="ru-RU" w:eastAsia="ru-RU" w:bidi="ar-SA"/>
    </w:rPr>
  </w:style>
  <w:style w:type="character" w:customStyle="1" w:styleId="isbn">
    <w:name w:val="isbn"/>
    <w:basedOn w:val="af"/>
    <w:rsid w:val="003E7B6D"/>
  </w:style>
  <w:style w:type="paragraph" w:customStyle="1" w:styleId="9f7">
    <w:name w:val="Текст9"/>
    <w:basedOn w:val="ae"/>
    <w:rsid w:val="00A942F3"/>
    <w:pPr>
      <w:suppressAutoHyphens w:val="0"/>
    </w:pPr>
    <w:rPr>
      <w:rFonts w:ascii="Courier New" w:eastAsia="Times New Roman" w:hAnsi="Courier New" w:cs="Times New Roman"/>
      <w:sz w:val="20"/>
      <w:szCs w:val="20"/>
      <w:lang w:eastAsia="ru-RU"/>
    </w:rPr>
  </w:style>
  <w:style w:type="paragraph" w:customStyle="1" w:styleId="2221">
    <w:name w:val="Основной текст с отступом 222"/>
    <w:basedOn w:val="ae"/>
    <w:rsid w:val="00A942F3"/>
    <w:pPr>
      <w:widowControl w:val="0"/>
      <w:suppressAutoHyphens w:val="0"/>
      <w:ind w:firstLine="709"/>
    </w:pPr>
    <w:rPr>
      <w:rFonts w:ascii="Times New Roman" w:eastAsia="Times New Roman" w:hAnsi="Times New Roman" w:cs="Times New Roman"/>
      <w:sz w:val="28"/>
      <w:szCs w:val="20"/>
      <w:lang w:eastAsia="ru-RU"/>
    </w:rPr>
  </w:style>
  <w:style w:type="table" w:styleId="1ffffffffff">
    <w:name w:val="Table Simple 1"/>
    <w:basedOn w:val="af0"/>
    <w:rsid w:val="00A942F3"/>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affffffffffffffffffffffffffffff5">
    <w:name w:val="ира"/>
    <w:basedOn w:val="1ff4"/>
    <w:rsid w:val="00A942F3"/>
    <w:pPr>
      <w:tabs>
        <w:tab w:val="clear" w:pos="1080"/>
      </w:tabs>
      <w:suppressAutoHyphens w:val="0"/>
      <w:spacing w:line="240" w:lineRule="auto"/>
      <w:ind w:firstLine="706"/>
    </w:pPr>
    <w:rPr>
      <w:rFonts w:ascii="Times New Roman" w:eastAsia="Times New Roman" w:hAnsi="Times New Roman" w:cs="Times New Roman"/>
      <w:bCs w:val="0"/>
      <w:lang w:eastAsia="ru-RU"/>
    </w:rPr>
  </w:style>
  <w:style w:type="paragraph" w:customStyle="1" w:styleId="301">
    <w:name w:val="Обычный30"/>
    <w:rsid w:val="009344DC"/>
    <w:pPr>
      <w:widowControl w:val="0"/>
      <w:spacing w:line="260" w:lineRule="auto"/>
      <w:ind w:firstLine="280"/>
      <w:jc w:val="both"/>
    </w:pPr>
    <w:rPr>
      <w:rFonts w:ascii="Times New Roman" w:eastAsia="Times New Roman" w:hAnsi="Times New Roman" w:cs="Times New Roman"/>
      <w:snapToGrid w:val="0"/>
      <w:sz w:val="18"/>
    </w:rPr>
  </w:style>
  <w:style w:type="paragraph" w:customStyle="1" w:styleId="9f8">
    <w:name w:val="Цитата9"/>
    <w:basedOn w:val="ae"/>
    <w:rsid w:val="00875B74"/>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230">
    <w:name w:val="Основной текст 223"/>
    <w:basedOn w:val="ae"/>
    <w:rsid w:val="00875B74"/>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2122">
    <w:name w:val="Заголовок 212"/>
    <w:basedOn w:val="ae"/>
    <w:next w:val="ae"/>
    <w:rsid w:val="00403D2C"/>
    <w:pPr>
      <w:keepNext/>
      <w:tabs>
        <w:tab w:val="left" w:pos="9639"/>
      </w:tabs>
      <w:suppressAutoHyphens w:val="0"/>
      <w:spacing w:line="360" w:lineRule="auto"/>
    </w:pPr>
    <w:rPr>
      <w:rFonts w:ascii="Times New Roman" w:eastAsia="Times New Roman" w:hAnsi="Times New Roman" w:cs="Times New Roman"/>
      <w:b/>
      <w:sz w:val="36"/>
      <w:szCs w:val="20"/>
      <w:lang w:eastAsia="ru-RU"/>
    </w:rPr>
  </w:style>
  <w:style w:type="paragraph" w:customStyle="1" w:styleId="D0">
    <w:name w:val="Стиль D"/>
    <w:basedOn w:val="ae"/>
    <w:rsid w:val="00D10110"/>
    <w:pPr>
      <w:suppressAutoHyphens w:val="0"/>
      <w:jc w:val="both"/>
    </w:pPr>
    <w:rPr>
      <w:rFonts w:ascii="Times New Roman" w:eastAsia="Times New Roman" w:hAnsi="Times New Roman" w:cs="Times New Roman"/>
      <w:sz w:val="28"/>
      <w:szCs w:val="20"/>
      <w:lang w:eastAsia="ru-RU"/>
    </w:rPr>
  </w:style>
  <w:style w:type="character" w:customStyle="1" w:styleId="podrobnoauthor">
    <w:name w:val="podrobno_author"/>
    <w:basedOn w:val="af"/>
    <w:rsid w:val="00FC2498"/>
  </w:style>
  <w:style w:type="character" w:customStyle="1" w:styleId="kataloginfo">
    <w:name w:val="katalog_info"/>
    <w:basedOn w:val="af"/>
    <w:rsid w:val="00FC2498"/>
  </w:style>
  <w:style w:type="paragraph" w:customStyle="1" w:styleId="base">
    <w:name w:val="base"/>
    <w:basedOn w:val="ae"/>
    <w:rsid w:val="00FC249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keyworddef1">
    <w:name w:val="keyword_def1"/>
    <w:basedOn w:val="af"/>
    <w:rsid w:val="00FC2498"/>
    <w:rPr>
      <w:b/>
      <w:bCs/>
      <w:i/>
      <w:iCs/>
    </w:rPr>
  </w:style>
  <w:style w:type="paragraph" w:customStyle="1" w:styleId="ht1">
    <w:name w:val="ht1"/>
    <w:basedOn w:val="ae"/>
    <w:rsid w:val="00FC249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rurl1">
    <w:name w:val="rurl1"/>
    <w:basedOn w:val="af"/>
    <w:rsid w:val="00FC2498"/>
    <w:rPr>
      <w:color w:val="006600"/>
    </w:rPr>
  </w:style>
  <w:style w:type="character" w:customStyle="1" w:styleId="podrobnoname">
    <w:name w:val="podrobno_name"/>
    <w:basedOn w:val="af"/>
    <w:rsid w:val="00FC2498"/>
  </w:style>
  <w:style w:type="paragraph" w:customStyle="1" w:styleId="31e">
    <w:name w:val="Обычный31"/>
    <w:rsid w:val="004172B3"/>
    <w:pPr>
      <w:widowControl w:val="0"/>
      <w:ind w:left="80" w:firstLine="320"/>
      <w:jc w:val="both"/>
    </w:pPr>
    <w:rPr>
      <w:rFonts w:ascii="Times New Roman" w:eastAsia="Times New Roman" w:hAnsi="Times New Roman" w:cs="Times New Roman"/>
      <w:snapToGrid w:val="0"/>
    </w:rPr>
  </w:style>
  <w:style w:type="paragraph" w:customStyle="1" w:styleId="203">
    <w:name w:val="Основной текст с отступом20"/>
    <w:basedOn w:val="ae"/>
    <w:rsid w:val="00C4242C"/>
    <w:pPr>
      <w:suppressAutoHyphens w:val="0"/>
      <w:ind w:firstLine="720"/>
    </w:pPr>
    <w:rPr>
      <w:rFonts w:ascii="Times New Roman" w:eastAsia="Times New Roman" w:hAnsi="Times New Roman" w:cs="Times New Roman"/>
      <w:sz w:val="28"/>
      <w:szCs w:val="28"/>
      <w:lang w:eastAsia="ru-RU"/>
    </w:rPr>
  </w:style>
  <w:style w:type="character" w:customStyle="1" w:styleId="ft9">
    <w:name w:val="ft9"/>
    <w:basedOn w:val="af"/>
    <w:rsid w:val="004C0AB8"/>
  </w:style>
  <w:style w:type="character" w:customStyle="1" w:styleId="dcom1">
    <w:name w:val="d_com1"/>
    <w:basedOn w:val="af"/>
    <w:rsid w:val="004C0AB8"/>
    <w:rPr>
      <w:i/>
      <w:iCs/>
      <w:color w:val="auto"/>
    </w:rPr>
  </w:style>
  <w:style w:type="character" w:customStyle="1" w:styleId="ft3">
    <w:name w:val="ft3"/>
    <w:basedOn w:val="af"/>
    <w:rsid w:val="004C0AB8"/>
  </w:style>
  <w:style w:type="paragraph" w:customStyle="1" w:styleId="WW-Iniiaieeoaenocaanooiii2">
    <w:name w:val="WW-Iniiaiee oaeno c a?anooiii 2"/>
    <w:basedOn w:val="ae"/>
    <w:rsid w:val="00EB2C80"/>
    <w:pPr>
      <w:overflowPunct w:val="0"/>
      <w:autoSpaceDE w:val="0"/>
      <w:spacing w:line="360" w:lineRule="auto"/>
      <w:ind w:left="1200" w:hanging="400"/>
      <w:jc w:val="both"/>
      <w:textAlignment w:val="baseline"/>
    </w:pPr>
    <w:rPr>
      <w:rFonts w:ascii="Times New Roman" w:eastAsia="Times New Roman" w:hAnsi="Times New Roman" w:cs="Times New Roman"/>
      <w:sz w:val="28"/>
      <w:szCs w:val="20"/>
      <w:lang w:val="uk-UA"/>
    </w:rPr>
  </w:style>
  <w:style w:type="paragraph" w:customStyle="1" w:styleId="2240">
    <w:name w:val="Основной текст 224"/>
    <w:basedOn w:val="ae"/>
    <w:rsid w:val="00EB2C80"/>
    <w:pPr>
      <w:overflowPunct w:val="0"/>
      <w:autoSpaceDE w:val="0"/>
      <w:ind w:firstLine="567"/>
      <w:jc w:val="both"/>
      <w:textAlignment w:val="baseline"/>
    </w:pPr>
    <w:rPr>
      <w:rFonts w:ascii="Times New Roman" w:eastAsia="Times New Roman" w:hAnsi="Times New Roman" w:cs="Times New Roman"/>
      <w:sz w:val="28"/>
      <w:szCs w:val="20"/>
      <w:lang w:val="uk-UA"/>
    </w:rPr>
  </w:style>
  <w:style w:type="paragraph" w:customStyle="1" w:styleId="3121">
    <w:name w:val="Основной текст 312"/>
    <w:basedOn w:val="ae"/>
    <w:rsid w:val="00EB2C80"/>
    <w:pPr>
      <w:overflowPunct w:val="0"/>
      <w:autoSpaceDE w:val="0"/>
      <w:spacing w:line="288" w:lineRule="auto"/>
      <w:jc w:val="center"/>
      <w:textAlignment w:val="baseline"/>
    </w:pPr>
    <w:rPr>
      <w:rFonts w:ascii="Times New Roman" w:eastAsia="Times New Roman" w:hAnsi="Times New Roman" w:cs="Times New Roman"/>
      <w:sz w:val="20"/>
      <w:szCs w:val="20"/>
      <w:lang w:val="uk-UA"/>
    </w:rPr>
  </w:style>
  <w:style w:type="paragraph" w:customStyle="1" w:styleId="2231">
    <w:name w:val="Основной текст с отступом 223"/>
    <w:basedOn w:val="ae"/>
    <w:rsid w:val="00EB2C80"/>
    <w:pPr>
      <w:tabs>
        <w:tab w:val="left" w:pos="1080"/>
      </w:tabs>
      <w:overflowPunct w:val="0"/>
      <w:autoSpaceDE w:val="0"/>
      <w:spacing w:line="360" w:lineRule="auto"/>
      <w:ind w:firstLine="540"/>
      <w:jc w:val="both"/>
      <w:textAlignment w:val="baseline"/>
    </w:pPr>
    <w:rPr>
      <w:rFonts w:ascii="Times New Roman" w:eastAsia="Times New Roman" w:hAnsi="Times New Roman" w:cs="Times New Roman"/>
      <w:szCs w:val="20"/>
      <w:lang w:val="uk-UA"/>
    </w:rPr>
  </w:style>
  <w:style w:type="paragraph" w:customStyle="1" w:styleId="3170">
    <w:name w:val="Основной текст с отступом 317"/>
    <w:basedOn w:val="ae"/>
    <w:rsid w:val="00EB2C80"/>
    <w:pPr>
      <w:tabs>
        <w:tab w:val="left" w:pos="1080"/>
      </w:tabs>
      <w:overflowPunct w:val="0"/>
      <w:autoSpaceDE w:val="0"/>
      <w:spacing w:line="360" w:lineRule="auto"/>
      <w:ind w:firstLine="540"/>
      <w:jc w:val="both"/>
      <w:textAlignment w:val="baseline"/>
    </w:pPr>
    <w:rPr>
      <w:rFonts w:ascii="Times New Roman" w:eastAsia="Times New Roman" w:hAnsi="Times New Roman" w:cs="Times New Roman"/>
      <w:b/>
      <w:szCs w:val="20"/>
      <w:lang w:val="uk-UA"/>
    </w:rPr>
  </w:style>
  <w:style w:type="paragraph" w:customStyle="1" w:styleId="BodyText11">
    <w:name w:val="Body Text 1"/>
    <w:basedOn w:val="ae"/>
    <w:rsid w:val="000E2D4A"/>
    <w:pPr>
      <w:suppressAutoHyphens w:val="0"/>
      <w:overflowPunct w:val="0"/>
      <w:autoSpaceDE w:val="0"/>
      <w:autoSpaceDN w:val="0"/>
      <w:adjustRightInd w:val="0"/>
      <w:spacing w:line="360" w:lineRule="auto"/>
      <w:ind w:firstLine="709"/>
      <w:jc w:val="both"/>
      <w:textAlignment w:val="baseline"/>
    </w:pPr>
    <w:rPr>
      <w:rFonts w:eastAsia="Times New Roman"/>
      <w:lang w:eastAsia="ru-RU"/>
    </w:rPr>
  </w:style>
  <w:style w:type="character" w:customStyle="1" w:styleId="goohl2">
    <w:name w:val="goohl2"/>
    <w:basedOn w:val="af"/>
    <w:rsid w:val="000E2D4A"/>
  </w:style>
  <w:style w:type="character" w:customStyle="1" w:styleId="goohl01">
    <w:name w:val="goohl01"/>
    <w:basedOn w:val="af"/>
    <w:rsid w:val="000E2D4A"/>
    <w:rPr>
      <w:color w:val="000000"/>
      <w:shd w:val="clear" w:color="auto" w:fill="auto"/>
    </w:rPr>
  </w:style>
  <w:style w:type="character" w:customStyle="1" w:styleId="goohl11">
    <w:name w:val="goohl11"/>
    <w:basedOn w:val="af"/>
    <w:rsid w:val="000E2D4A"/>
    <w:rPr>
      <w:color w:val="000000"/>
      <w:shd w:val="clear" w:color="auto" w:fill="auto"/>
    </w:rPr>
  </w:style>
  <w:style w:type="character" w:customStyle="1" w:styleId="horbodyitalic">
    <w:name w:val="horbodyitalic"/>
    <w:basedOn w:val="af"/>
    <w:rsid w:val="000E2D4A"/>
  </w:style>
  <w:style w:type="character" w:customStyle="1" w:styleId="txt111">
    <w:name w:val="txt111"/>
    <w:basedOn w:val="af"/>
    <w:rsid w:val="000E2D4A"/>
    <w:rPr>
      <w:rFonts w:ascii="Verdana" w:hAnsi="Verdana" w:cs="Verdana"/>
      <w:sz w:val="20"/>
      <w:szCs w:val="20"/>
    </w:rPr>
  </w:style>
  <w:style w:type="character" w:customStyle="1" w:styleId="basictext1">
    <w:name w:val="basictext1"/>
    <w:basedOn w:val="af"/>
    <w:rsid w:val="000E2D4A"/>
    <w:rPr>
      <w:rFonts w:ascii="Arial" w:hAnsi="Arial" w:cs="Arial"/>
      <w:color w:val="000000"/>
      <w:sz w:val="20"/>
      <w:szCs w:val="20"/>
    </w:rPr>
  </w:style>
  <w:style w:type="character" w:customStyle="1" w:styleId="goohl4">
    <w:name w:val="goohl4"/>
    <w:basedOn w:val="af"/>
    <w:rsid w:val="000E2D4A"/>
  </w:style>
  <w:style w:type="character" w:customStyle="1" w:styleId="goohl5">
    <w:name w:val="goohl5"/>
    <w:basedOn w:val="af"/>
    <w:rsid w:val="000E2D4A"/>
  </w:style>
  <w:style w:type="character" w:customStyle="1" w:styleId="goohl6">
    <w:name w:val="goohl6"/>
    <w:basedOn w:val="af"/>
    <w:rsid w:val="000E2D4A"/>
  </w:style>
  <w:style w:type="character" w:customStyle="1" w:styleId="goohl7">
    <w:name w:val="goohl7"/>
    <w:basedOn w:val="af"/>
    <w:rsid w:val="000E2D4A"/>
  </w:style>
  <w:style w:type="character" w:customStyle="1" w:styleId="goohl9">
    <w:name w:val="goohl9"/>
    <w:basedOn w:val="af"/>
    <w:rsid w:val="000E2D4A"/>
  </w:style>
  <w:style w:type="character" w:customStyle="1" w:styleId="goohl8">
    <w:name w:val="goohl8"/>
    <w:basedOn w:val="af"/>
    <w:rsid w:val="000E2D4A"/>
  </w:style>
  <w:style w:type="paragraph" w:customStyle="1" w:styleId="affffffffffffffffffffffffffffff6">
    <w:name w:val="Достижение"/>
    <w:rsid w:val="004D6EDA"/>
    <w:pPr>
      <w:tabs>
        <w:tab w:val="num" w:pos="0"/>
      </w:tabs>
      <w:spacing w:after="60" w:line="220" w:lineRule="atLeast"/>
      <w:ind w:left="360" w:right="-360" w:hanging="360"/>
    </w:pPr>
    <w:rPr>
      <w:rFonts w:ascii="Times New Roman" w:eastAsia="Times New Roman" w:hAnsi="Times New Roman" w:cs="Times New Roman"/>
    </w:rPr>
  </w:style>
  <w:style w:type="character" w:customStyle="1" w:styleId="175">
    <w:name w:val="Гиперссылка17"/>
    <w:rsid w:val="00E3593A"/>
    <w:rPr>
      <w:color w:val="0000FF"/>
      <w:u w:val="single"/>
    </w:rPr>
  </w:style>
  <w:style w:type="paragraph" w:customStyle="1" w:styleId="BodyText20">
    <w:name w:val="Body Text 2"/>
    <w:basedOn w:val="ae"/>
    <w:rsid w:val="00D7508A"/>
    <w:pPr>
      <w:suppressAutoHyphens w:val="0"/>
      <w:spacing w:line="360" w:lineRule="auto"/>
      <w:ind w:firstLine="720"/>
      <w:jc w:val="center"/>
    </w:pPr>
    <w:rPr>
      <w:rFonts w:ascii="Times New Roman" w:eastAsia="Times New Roman" w:hAnsi="Times New Roman" w:cs="Times New Roman"/>
      <w:b/>
      <w:sz w:val="28"/>
      <w:szCs w:val="20"/>
      <w:lang w:eastAsia="ru-RU"/>
    </w:rPr>
  </w:style>
  <w:style w:type="paragraph" w:customStyle="1" w:styleId="BodyTextIndent22">
    <w:name w:val="Body Text Indent 2"/>
    <w:basedOn w:val="ae"/>
    <w:rsid w:val="00D7508A"/>
    <w:pPr>
      <w:widowControl w:val="0"/>
      <w:suppressAutoHyphens w:val="0"/>
      <w:spacing w:line="480" w:lineRule="auto"/>
      <w:ind w:firstLine="720"/>
      <w:jc w:val="both"/>
    </w:pPr>
    <w:rPr>
      <w:rFonts w:ascii="Times New Roman" w:eastAsia="Times New Roman" w:hAnsi="Times New Roman" w:cs="Times New Roman"/>
      <w:sz w:val="28"/>
      <w:szCs w:val="20"/>
      <w:lang w:eastAsia="ru-RU"/>
    </w:rPr>
  </w:style>
  <w:style w:type="paragraph" w:customStyle="1" w:styleId="PlainText">
    <w:name w:val="Plain Text"/>
    <w:basedOn w:val="ae"/>
    <w:rsid w:val="00D7508A"/>
    <w:pPr>
      <w:suppressAutoHyphens w:val="0"/>
      <w:spacing w:line="360" w:lineRule="auto"/>
      <w:ind w:firstLine="567"/>
      <w:jc w:val="both"/>
    </w:pPr>
    <w:rPr>
      <w:rFonts w:ascii="Times New Roman" w:eastAsia="Times New Roman" w:hAnsi="Times New Roman" w:cs="Times New Roman"/>
      <w:sz w:val="28"/>
      <w:szCs w:val="20"/>
      <w:lang w:val="en-US" w:eastAsia="ru-RU"/>
    </w:rPr>
  </w:style>
  <w:style w:type="paragraph" w:customStyle="1" w:styleId="Normal3">
    <w:name w:val="Normal"/>
    <w:rsid w:val="00D7508A"/>
    <w:pPr>
      <w:widowControl w:val="0"/>
      <w:spacing w:line="340" w:lineRule="auto"/>
      <w:ind w:firstLine="720"/>
      <w:jc w:val="both"/>
    </w:pPr>
    <w:rPr>
      <w:rFonts w:ascii="Times New Roman" w:eastAsia="Times New Roman" w:hAnsi="Times New Roman" w:cs="Times New Roman"/>
      <w:snapToGrid w:val="0"/>
      <w:lang w:val="uk-UA"/>
    </w:rPr>
  </w:style>
  <w:style w:type="paragraph" w:customStyle="1" w:styleId="Usual">
    <w:name w:val="Usual"/>
    <w:basedOn w:val="ae"/>
    <w:uiPriority w:val="99"/>
    <w:rsid w:val="00D74AAF"/>
    <w:pPr>
      <w:suppressAutoHyphens w:val="0"/>
      <w:autoSpaceDE w:val="0"/>
      <w:autoSpaceDN w:val="0"/>
      <w:spacing w:before="120" w:after="120"/>
    </w:pPr>
    <w:rPr>
      <w:rFonts w:ascii="Times New Roman" w:eastAsiaTheme="minorEastAsia" w:hAnsi="Times New Roman" w:cs="Times New Roman"/>
      <w:lang w:val="en-US" w:eastAsia="ru-RU"/>
    </w:rPr>
  </w:style>
  <w:style w:type="paragraph" w:customStyle="1" w:styleId="BodyTextU">
    <w:name w:val="Основной текст.Body Text U"/>
    <w:basedOn w:val="ae"/>
    <w:uiPriority w:val="99"/>
    <w:rsid w:val="00D207F4"/>
    <w:pPr>
      <w:suppressAutoHyphens w:val="0"/>
      <w:autoSpaceDE w:val="0"/>
      <w:autoSpaceDN w:val="0"/>
      <w:jc w:val="center"/>
    </w:pPr>
    <w:rPr>
      <w:rFonts w:ascii="Times New Roman" w:eastAsiaTheme="minorEastAsia" w:hAnsi="Times New Roman" w:cs="Times New Roman"/>
      <w:lang w:val="uk-UA" w:eastAsia="ru-RU"/>
    </w:rPr>
  </w:style>
  <w:style w:type="paragraph" w:customStyle="1" w:styleId="BodyTextIndent">
    <w:name w:val="Body Text Indent"/>
    <w:basedOn w:val="ae"/>
    <w:rsid w:val="000F393E"/>
    <w:pPr>
      <w:suppressAutoHyphens w:val="0"/>
      <w:spacing w:after="120"/>
      <w:ind w:left="283"/>
    </w:pPr>
    <w:rPr>
      <w:rFonts w:ascii="Times New Roman" w:eastAsia="Times New Roman" w:hAnsi="Times New Roman" w:cs="Times New Roman"/>
      <w:lang w:eastAsia="ru-RU"/>
    </w:rPr>
  </w:style>
  <w:style w:type="character" w:customStyle="1" w:styleId="titlered1">
    <w:name w:val="title_red1"/>
    <w:basedOn w:val="af"/>
    <w:rsid w:val="001F4104"/>
    <w:rPr>
      <w:rFonts w:ascii="Arial" w:hAnsi="Arial" w:cs="Arial" w:hint="default"/>
      <w:b/>
      <w:bCs/>
      <w:strike w:val="0"/>
      <w:dstrike w:val="0"/>
      <w:color w:val="ED2B33"/>
      <w:sz w:val="21"/>
      <w:szCs w:val="21"/>
      <w:u w:val="none"/>
      <w:effect w:val="none"/>
    </w:rPr>
  </w:style>
  <w:style w:type="character" w:customStyle="1" w:styleId="lefttitle1">
    <w:name w:val="lefttitle1"/>
    <w:basedOn w:val="af"/>
    <w:rsid w:val="002D29DB"/>
    <w:rPr>
      <w:rFonts w:ascii="Tahoma" w:hAnsi="Tahoma" w:cs="Tahoma" w:hint="default"/>
      <w:color w:val="6F6FA6"/>
      <w:sz w:val="34"/>
      <w:szCs w:val="34"/>
    </w:rPr>
  </w:style>
  <w:style w:type="character" w:customStyle="1" w:styleId="names">
    <w:name w:val="names"/>
    <w:basedOn w:val="af"/>
    <w:rsid w:val="0074552E"/>
  </w:style>
  <w:style w:type="paragraph" w:customStyle="1" w:styleId="1ffffffffff0">
    <w:name w:val="Алекс 1"/>
    <w:basedOn w:val="ae"/>
    <w:next w:val="ae"/>
    <w:rsid w:val="00AA6721"/>
    <w:pPr>
      <w:tabs>
        <w:tab w:val="left" w:pos="708"/>
        <w:tab w:val="left" w:pos="1416"/>
        <w:tab w:val="left" w:pos="2124"/>
        <w:tab w:val="left" w:pos="2832"/>
        <w:tab w:val="left" w:pos="3540"/>
        <w:tab w:val="left" w:pos="4248"/>
        <w:tab w:val="left" w:pos="4956"/>
        <w:tab w:val="left" w:pos="5664"/>
      </w:tabs>
      <w:suppressAutoHyphens w:val="0"/>
      <w:autoSpaceDE w:val="0"/>
      <w:autoSpaceDN w:val="0"/>
      <w:ind w:firstLine="720"/>
    </w:pPr>
    <w:rPr>
      <w:rFonts w:ascii="Times New Roman" w:eastAsia="Times New Roman" w:hAnsi="Times New Roman" w:cs="Times New Roman"/>
      <w:lang w:val="uk-UA" w:eastAsia="ru-RU"/>
    </w:rPr>
  </w:style>
  <w:style w:type="paragraph" w:customStyle="1" w:styleId="BodyTextIndent30">
    <w:name w:val="Body Text Indent 3"/>
    <w:basedOn w:val="ae"/>
    <w:rsid w:val="00CB1EA0"/>
    <w:pPr>
      <w:widowControl w:val="0"/>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NormalWeb">
    <w:name w:val="Normal (Web)"/>
    <w:basedOn w:val="ae"/>
    <w:rsid w:val="00E325A5"/>
    <w:pPr>
      <w:widowControl w:val="0"/>
      <w:spacing w:before="100" w:after="100"/>
    </w:pPr>
    <w:rPr>
      <w:rFonts w:ascii="Times New Roman CYR" w:eastAsia="Times New Roman CYR" w:hAnsi="Times New Roman CYR" w:cs="Times New Roman CYR"/>
    </w:rPr>
  </w:style>
  <w:style w:type="character" w:customStyle="1" w:styleId="RTFNum2160">
    <w:name w:val="RTF_Num 2 16"/>
    <w:rsid w:val="00E325A5"/>
    <w:rPr>
      <w:rFonts w:ascii="StarSymbol" w:eastAsia="StarSymbol" w:hAnsi="StarSymbol"/>
    </w:rPr>
  </w:style>
  <w:style w:type="character" w:customStyle="1" w:styleId="RTFNum2260">
    <w:name w:val="RTF_Num 2 26"/>
    <w:rsid w:val="00E325A5"/>
    <w:rPr>
      <w:rFonts w:ascii="StarSymbol" w:eastAsia="StarSymbol" w:hAnsi="StarSymbol"/>
    </w:rPr>
  </w:style>
  <w:style w:type="character" w:customStyle="1" w:styleId="RTFNum2360">
    <w:name w:val="RTF_Num 2 36"/>
    <w:rsid w:val="00E325A5"/>
    <w:rPr>
      <w:rFonts w:ascii="StarSymbol" w:eastAsia="StarSymbol" w:hAnsi="StarSymbol"/>
    </w:rPr>
  </w:style>
  <w:style w:type="character" w:customStyle="1" w:styleId="RTFNum2460">
    <w:name w:val="RTF_Num 2 46"/>
    <w:rsid w:val="00E325A5"/>
    <w:rPr>
      <w:rFonts w:ascii="StarSymbol" w:eastAsia="StarSymbol" w:hAnsi="StarSymbol"/>
    </w:rPr>
  </w:style>
  <w:style w:type="character" w:customStyle="1" w:styleId="RTFNum256">
    <w:name w:val="RTF_Num 2 56"/>
    <w:rsid w:val="00E325A5"/>
    <w:rPr>
      <w:rFonts w:ascii="StarSymbol" w:eastAsia="StarSymbol" w:hAnsi="StarSymbol"/>
    </w:rPr>
  </w:style>
  <w:style w:type="character" w:customStyle="1" w:styleId="RTFNum266">
    <w:name w:val="RTF_Num 2 66"/>
    <w:rsid w:val="00E325A5"/>
    <w:rPr>
      <w:rFonts w:ascii="StarSymbol" w:eastAsia="StarSymbol" w:hAnsi="StarSymbol"/>
    </w:rPr>
  </w:style>
  <w:style w:type="character" w:customStyle="1" w:styleId="RTFNum276">
    <w:name w:val="RTF_Num 2 76"/>
    <w:rsid w:val="00E325A5"/>
    <w:rPr>
      <w:rFonts w:ascii="StarSymbol" w:eastAsia="StarSymbol" w:hAnsi="StarSymbol"/>
    </w:rPr>
  </w:style>
  <w:style w:type="character" w:customStyle="1" w:styleId="RTFNum286">
    <w:name w:val="RTF_Num 2 86"/>
    <w:rsid w:val="00E325A5"/>
    <w:rPr>
      <w:rFonts w:ascii="StarSymbol" w:eastAsia="StarSymbol" w:hAnsi="StarSymbol"/>
    </w:rPr>
  </w:style>
  <w:style w:type="character" w:customStyle="1" w:styleId="RTFNum296">
    <w:name w:val="RTF_Num 2 96"/>
    <w:rsid w:val="00E325A5"/>
    <w:rPr>
      <w:rFonts w:ascii="StarSymbol" w:eastAsia="StarSymbol" w:hAnsi="StarSymbol"/>
    </w:rPr>
  </w:style>
  <w:style w:type="character" w:customStyle="1" w:styleId="RTFNum2150">
    <w:name w:val="RTF_Num 2 15"/>
    <w:rsid w:val="00E325A5"/>
    <w:rPr>
      <w:rFonts w:ascii="StarSymbol" w:eastAsia="StarSymbol" w:hAnsi="StarSymbol"/>
    </w:rPr>
  </w:style>
  <w:style w:type="character" w:customStyle="1" w:styleId="RTFNum2250">
    <w:name w:val="RTF_Num 2 25"/>
    <w:rsid w:val="00E325A5"/>
    <w:rPr>
      <w:rFonts w:ascii="StarSymbol" w:eastAsia="StarSymbol" w:hAnsi="StarSymbol"/>
    </w:rPr>
  </w:style>
  <w:style w:type="character" w:customStyle="1" w:styleId="RTFNum2350">
    <w:name w:val="RTF_Num 2 35"/>
    <w:rsid w:val="00E325A5"/>
    <w:rPr>
      <w:rFonts w:ascii="StarSymbol" w:eastAsia="StarSymbol" w:hAnsi="StarSymbol"/>
    </w:rPr>
  </w:style>
  <w:style w:type="character" w:customStyle="1" w:styleId="RTFNum2450">
    <w:name w:val="RTF_Num 2 45"/>
    <w:rsid w:val="00E325A5"/>
    <w:rPr>
      <w:rFonts w:ascii="StarSymbol" w:eastAsia="StarSymbol" w:hAnsi="StarSymbol"/>
    </w:rPr>
  </w:style>
  <w:style w:type="character" w:customStyle="1" w:styleId="RTFNum255">
    <w:name w:val="RTF_Num 2 55"/>
    <w:rsid w:val="00E325A5"/>
    <w:rPr>
      <w:rFonts w:ascii="StarSymbol" w:eastAsia="StarSymbol" w:hAnsi="StarSymbol"/>
    </w:rPr>
  </w:style>
  <w:style w:type="character" w:customStyle="1" w:styleId="RTFNum265">
    <w:name w:val="RTF_Num 2 65"/>
    <w:rsid w:val="00E325A5"/>
    <w:rPr>
      <w:rFonts w:ascii="StarSymbol" w:eastAsia="StarSymbol" w:hAnsi="StarSymbol"/>
    </w:rPr>
  </w:style>
  <w:style w:type="character" w:customStyle="1" w:styleId="RTFNum275">
    <w:name w:val="RTF_Num 2 75"/>
    <w:rsid w:val="00E325A5"/>
    <w:rPr>
      <w:rFonts w:ascii="StarSymbol" w:eastAsia="StarSymbol" w:hAnsi="StarSymbol"/>
    </w:rPr>
  </w:style>
  <w:style w:type="character" w:customStyle="1" w:styleId="RTFNum285">
    <w:name w:val="RTF_Num 2 85"/>
    <w:rsid w:val="00E325A5"/>
    <w:rPr>
      <w:rFonts w:ascii="StarSymbol" w:eastAsia="StarSymbol" w:hAnsi="StarSymbol"/>
    </w:rPr>
  </w:style>
  <w:style w:type="character" w:customStyle="1" w:styleId="RTFNum295">
    <w:name w:val="RTF_Num 2 95"/>
    <w:rsid w:val="00E325A5"/>
    <w:rPr>
      <w:rFonts w:ascii="StarSymbol" w:eastAsia="StarSymbol" w:hAnsi="StarSymbol"/>
    </w:rPr>
  </w:style>
  <w:style w:type="character" w:customStyle="1" w:styleId="RTFNum2140">
    <w:name w:val="RTF_Num 2 14"/>
    <w:rsid w:val="00E325A5"/>
    <w:rPr>
      <w:rFonts w:ascii="Times New Roman" w:eastAsia="Times New Roman" w:hAnsi="Times New Roman" w:cs="Times New Roman"/>
    </w:rPr>
  </w:style>
  <w:style w:type="character" w:customStyle="1" w:styleId="RTFNum2240">
    <w:name w:val="RTF_Num 2 24"/>
    <w:rsid w:val="00E325A5"/>
    <w:rPr>
      <w:rFonts w:ascii="Courier New" w:eastAsia="Courier New" w:hAnsi="Courier New" w:cs="Courier New"/>
    </w:rPr>
  </w:style>
  <w:style w:type="character" w:customStyle="1" w:styleId="RTFNum2340">
    <w:name w:val="RTF_Num 2 34"/>
    <w:rsid w:val="00E325A5"/>
    <w:rPr>
      <w:rFonts w:ascii="Wingdings" w:eastAsia="Wingdings" w:hAnsi="Wingdings" w:cs="Wingdings"/>
    </w:rPr>
  </w:style>
  <w:style w:type="character" w:customStyle="1" w:styleId="RTFNum2440">
    <w:name w:val="RTF_Num 2 44"/>
    <w:rsid w:val="00E325A5"/>
    <w:rPr>
      <w:rFonts w:ascii="Symbol" w:eastAsia="Symbol" w:hAnsi="Symbol" w:cs="Symbol"/>
    </w:rPr>
  </w:style>
  <w:style w:type="character" w:customStyle="1" w:styleId="RTFNum254">
    <w:name w:val="RTF_Num 2 54"/>
    <w:rsid w:val="00E325A5"/>
    <w:rPr>
      <w:rFonts w:ascii="Courier New" w:eastAsia="Courier New" w:hAnsi="Courier New" w:cs="Courier New"/>
    </w:rPr>
  </w:style>
  <w:style w:type="character" w:customStyle="1" w:styleId="RTFNum264">
    <w:name w:val="RTF_Num 2 64"/>
    <w:rsid w:val="00E325A5"/>
    <w:rPr>
      <w:rFonts w:ascii="Wingdings" w:eastAsia="Wingdings" w:hAnsi="Wingdings" w:cs="Wingdings"/>
    </w:rPr>
  </w:style>
  <w:style w:type="character" w:customStyle="1" w:styleId="RTFNum274">
    <w:name w:val="RTF_Num 2 74"/>
    <w:rsid w:val="00E325A5"/>
    <w:rPr>
      <w:rFonts w:ascii="Symbol" w:eastAsia="Symbol" w:hAnsi="Symbol" w:cs="Symbol"/>
    </w:rPr>
  </w:style>
  <w:style w:type="character" w:customStyle="1" w:styleId="RTFNum284">
    <w:name w:val="RTF_Num 2 84"/>
    <w:rsid w:val="00E325A5"/>
    <w:rPr>
      <w:rFonts w:ascii="Courier New" w:eastAsia="Courier New" w:hAnsi="Courier New" w:cs="Courier New"/>
    </w:rPr>
  </w:style>
  <w:style w:type="character" w:customStyle="1" w:styleId="RTFNum294">
    <w:name w:val="RTF_Num 2 94"/>
    <w:rsid w:val="00E325A5"/>
    <w:rPr>
      <w:rFonts w:ascii="Wingdings" w:eastAsia="Wingdings" w:hAnsi="Wingdings" w:cs="Wingdings"/>
    </w:rPr>
  </w:style>
  <w:style w:type="character" w:customStyle="1" w:styleId="RTFNum2130">
    <w:name w:val="RTF_Num 2 13"/>
    <w:rsid w:val="00E325A5"/>
    <w:rPr>
      <w:rFonts w:cs="Times New Roman"/>
    </w:rPr>
  </w:style>
  <w:style w:type="character" w:customStyle="1" w:styleId="RTFNum2230">
    <w:name w:val="RTF_Num 2 23"/>
    <w:rsid w:val="00E325A5"/>
    <w:rPr>
      <w:rFonts w:cs="Times New Roman"/>
    </w:rPr>
  </w:style>
  <w:style w:type="character" w:customStyle="1" w:styleId="RTFNum2330">
    <w:name w:val="RTF_Num 2 33"/>
    <w:rsid w:val="00E325A5"/>
    <w:rPr>
      <w:rFonts w:cs="Times New Roman"/>
    </w:rPr>
  </w:style>
  <w:style w:type="character" w:customStyle="1" w:styleId="RTFNum2430">
    <w:name w:val="RTF_Num 2 43"/>
    <w:rsid w:val="00E325A5"/>
    <w:rPr>
      <w:rFonts w:cs="Times New Roman"/>
    </w:rPr>
  </w:style>
  <w:style w:type="character" w:customStyle="1" w:styleId="RTFNum253">
    <w:name w:val="RTF_Num 2 53"/>
    <w:rsid w:val="00E325A5"/>
    <w:rPr>
      <w:rFonts w:cs="Times New Roman"/>
    </w:rPr>
  </w:style>
  <w:style w:type="character" w:customStyle="1" w:styleId="RTFNum263">
    <w:name w:val="RTF_Num 2 63"/>
    <w:rsid w:val="00E325A5"/>
    <w:rPr>
      <w:rFonts w:cs="Times New Roman"/>
    </w:rPr>
  </w:style>
  <w:style w:type="character" w:customStyle="1" w:styleId="RTFNum273">
    <w:name w:val="RTF_Num 2 73"/>
    <w:rsid w:val="00E325A5"/>
    <w:rPr>
      <w:rFonts w:cs="Times New Roman"/>
    </w:rPr>
  </w:style>
  <w:style w:type="character" w:customStyle="1" w:styleId="RTFNum283">
    <w:name w:val="RTF_Num 2 83"/>
    <w:rsid w:val="00E325A5"/>
    <w:rPr>
      <w:rFonts w:cs="Times New Roman"/>
    </w:rPr>
  </w:style>
  <w:style w:type="character" w:customStyle="1" w:styleId="RTFNum293">
    <w:name w:val="RTF_Num 2 93"/>
    <w:rsid w:val="00E325A5"/>
    <w:rPr>
      <w:rFonts w:cs="Times New Roman"/>
    </w:rPr>
  </w:style>
  <w:style w:type="character" w:customStyle="1" w:styleId="RTFNum2120">
    <w:name w:val="RTF_Num 2 12"/>
    <w:rsid w:val="00E325A5"/>
    <w:rPr>
      <w:rFonts w:cs="Times New Roman"/>
    </w:rPr>
  </w:style>
  <w:style w:type="character" w:customStyle="1" w:styleId="RTFNum2220">
    <w:name w:val="RTF_Num 2 22"/>
    <w:rsid w:val="00E325A5"/>
    <w:rPr>
      <w:rFonts w:cs="Times New Roman"/>
    </w:rPr>
  </w:style>
  <w:style w:type="character" w:customStyle="1" w:styleId="RTFNum2320">
    <w:name w:val="RTF_Num 2 32"/>
    <w:rsid w:val="00E325A5"/>
    <w:rPr>
      <w:rFonts w:cs="Times New Roman"/>
    </w:rPr>
  </w:style>
  <w:style w:type="character" w:customStyle="1" w:styleId="RTFNum2420">
    <w:name w:val="RTF_Num 2 42"/>
    <w:rsid w:val="00E325A5"/>
    <w:rPr>
      <w:rFonts w:cs="Times New Roman"/>
    </w:rPr>
  </w:style>
  <w:style w:type="character" w:customStyle="1" w:styleId="RTFNum252">
    <w:name w:val="RTF_Num 2 52"/>
    <w:rsid w:val="00E325A5"/>
    <w:rPr>
      <w:rFonts w:cs="Times New Roman"/>
    </w:rPr>
  </w:style>
  <w:style w:type="character" w:customStyle="1" w:styleId="RTFNum262">
    <w:name w:val="RTF_Num 2 62"/>
    <w:rsid w:val="00E325A5"/>
    <w:rPr>
      <w:rFonts w:cs="Times New Roman"/>
    </w:rPr>
  </w:style>
  <w:style w:type="character" w:customStyle="1" w:styleId="RTFNum272">
    <w:name w:val="RTF_Num 2 72"/>
    <w:rsid w:val="00E325A5"/>
    <w:rPr>
      <w:rFonts w:cs="Times New Roman"/>
    </w:rPr>
  </w:style>
  <w:style w:type="character" w:customStyle="1" w:styleId="RTFNum282">
    <w:name w:val="RTF_Num 2 82"/>
    <w:rsid w:val="00E325A5"/>
    <w:rPr>
      <w:rFonts w:cs="Times New Roman"/>
    </w:rPr>
  </w:style>
  <w:style w:type="character" w:customStyle="1" w:styleId="RTFNum292">
    <w:name w:val="RTF_Num 2 92"/>
    <w:rsid w:val="00E325A5"/>
    <w:rPr>
      <w:rFonts w:cs="Times New Roman"/>
    </w:rPr>
  </w:style>
  <w:style w:type="character" w:customStyle="1" w:styleId="RTFNum2110">
    <w:name w:val="RTF_Num 2 11"/>
    <w:rsid w:val="00E325A5"/>
    <w:rPr>
      <w:rFonts w:cs="Times New Roman"/>
    </w:rPr>
  </w:style>
  <w:style w:type="character" w:customStyle="1" w:styleId="RTFNum2210">
    <w:name w:val="RTF_Num 2 21"/>
    <w:rsid w:val="00E325A5"/>
    <w:rPr>
      <w:rFonts w:cs="Times New Roman"/>
    </w:rPr>
  </w:style>
  <w:style w:type="character" w:customStyle="1" w:styleId="RTFNum2310">
    <w:name w:val="RTF_Num 2 31"/>
    <w:rsid w:val="00E325A5"/>
    <w:rPr>
      <w:rFonts w:cs="Times New Roman"/>
    </w:rPr>
  </w:style>
  <w:style w:type="character" w:customStyle="1" w:styleId="RTFNum2410">
    <w:name w:val="RTF_Num 2 41"/>
    <w:rsid w:val="00E325A5"/>
    <w:rPr>
      <w:rFonts w:cs="Times New Roman"/>
    </w:rPr>
  </w:style>
  <w:style w:type="character" w:customStyle="1" w:styleId="RTFNum251">
    <w:name w:val="RTF_Num 2 51"/>
    <w:rsid w:val="00E325A5"/>
    <w:rPr>
      <w:rFonts w:cs="Times New Roman"/>
    </w:rPr>
  </w:style>
  <w:style w:type="character" w:customStyle="1" w:styleId="RTFNum261">
    <w:name w:val="RTF_Num 2 61"/>
    <w:rsid w:val="00E325A5"/>
    <w:rPr>
      <w:rFonts w:cs="Times New Roman"/>
    </w:rPr>
  </w:style>
  <w:style w:type="character" w:customStyle="1" w:styleId="RTFNum271">
    <w:name w:val="RTF_Num 2 71"/>
    <w:rsid w:val="00E325A5"/>
    <w:rPr>
      <w:rFonts w:cs="Times New Roman"/>
    </w:rPr>
  </w:style>
  <w:style w:type="character" w:customStyle="1" w:styleId="RTFNum281">
    <w:name w:val="RTF_Num 2 81"/>
    <w:rsid w:val="00E325A5"/>
    <w:rPr>
      <w:rFonts w:cs="Times New Roman"/>
    </w:rPr>
  </w:style>
  <w:style w:type="character" w:customStyle="1" w:styleId="RTFNum291">
    <w:name w:val="RTF_Num 2 91"/>
    <w:rsid w:val="00E325A5"/>
    <w:rPr>
      <w:rFonts w:cs="Times New Roman"/>
    </w:rPr>
  </w:style>
  <w:style w:type="character" w:customStyle="1" w:styleId="RTFNum92">
    <w:name w:val="RTF_Num 9 2"/>
    <w:rsid w:val="00E325A5"/>
    <w:rPr>
      <w:rFonts w:ascii="Courier New" w:eastAsia="Courier New" w:hAnsi="Courier New" w:cs="Courier New"/>
    </w:rPr>
  </w:style>
  <w:style w:type="character" w:customStyle="1" w:styleId="RTFNum93">
    <w:name w:val="RTF_Num 9 3"/>
    <w:rsid w:val="00E325A5"/>
    <w:rPr>
      <w:rFonts w:ascii="Wingdings" w:eastAsia="Wingdings" w:hAnsi="Wingdings" w:cs="Wingdings"/>
    </w:rPr>
  </w:style>
  <w:style w:type="character" w:customStyle="1" w:styleId="RTFNum94">
    <w:name w:val="RTF_Num 9 4"/>
    <w:rsid w:val="00E325A5"/>
    <w:rPr>
      <w:rFonts w:ascii="Symbol" w:eastAsia="Symbol" w:hAnsi="Symbol" w:cs="Symbol"/>
    </w:rPr>
  </w:style>
  <w:style w:type="character" w:customStyle="1" w:styleId="RTFNum95">
    <w:name w:val="RTF_Num 9 5"/>
    <w:rsid w:val="00E325A5"/>
    <w:rPr>
      <w:rFonts w:ascii="Courier New" w:eastAsia="Courier New" w:hAnsi="Courier New" w:cs="Courier New"/>
    </w:rPr>
  </w:style>
  <w:style w:type="character" w:customStyle="1" w:styleId="RTFNum96">
    <w:name w:val="RTF_Num 9 6"/>
    <w:rsid w:val="00E325A5"/>
    <w:rPr>
      <w:rFonts w:ascii="Wingdings" w:eastAsia="Wingdings" w:hAnsi="Wingdings" w:cs="Wingdings"/>
    </w:rPr>
  </w:style>
  <w:style w:type="character" w:customStyle="1" w:styleId="RTFNum97">
    <w:name w:val="RTF_Num 9 7"/>
    <w:rsid w:val="00E325A5"/>
    <w:rPr>
      <w:rFonts w:ascii="Symbol" w:eastAsia="Symbol" w:hAnsi="Symbol" w:cs="Symbol"/>
    </w:rPr>
  </w:style>
  <w:style w:type="character" w:customStyle="1" w:styleId="RTFNum98">
    <w:name w:val="RTF_Num 9 8"/>
    <w:rsid w:val="00E325A5"/>
    <w:rPr>
      <w:rFonts w:ascii="Courier New" w:eastAsia="Courier New" w:hAnsi="Courier New" w:cs="Courier New"/>
    </w:rPr>
  </w:style>
  <w:style w:type="character" w:customStyle="1" w:styleId="RTFNum99">
    <w:name w:val="RTF_Num 9 9"/>
    <w:rsid w:val="00E325A5"/>
    <w:rPr>
      <w:rFonts w:ascii="Wingdings" w:eastAsia="Wingdings" w:hAnsi="Wingdings" w:cs="Wingdings"/>
    </w:rPr>
  </w:style>
  <w:style w:type="character" w:customStyle="1" w:styleId="RTFNum172">
    <w:name w:val="RTF_Num 17 2"/>
    <w:rsid w:val="00E325A5"/>
    <w:rPr>
      <w:rFonts w:ascii="Courier New" w:eastAsia="Courier New" w:hAnsi="Courier New" w:cs="Courier New"/>
    </w:rPr>
  </w:style>
  <w:style w:type="character" w:customStyle="1" w:styleId="RTFNum173">
    <w:name w:val="RTF_Num 17 3"/>
    <w:rsid w:val="00E325A5"/>
    <w:rPr>
      <w:rFonts w:ascii="Wingdings" w:eastAsia="Wingdings" w:hAnsi="Wingdings" w:cs="Wingdings"/>
    </w:rPr>
  </w:style>
  <w:style w:type="character" w:customStyle="1" w:styleId="RTFNum174">
    <w:name w:val="RTF_Num 17 4"/>
    <w:rsid w:val="00E325A5"/>
    <w:rPr>
      <w:rFonts w:ascii="Symbol" w:eastAsia="Symbol" w:hAnsi="Symbol" w:cs="Symbol"/>
    </w:rPr>
  </w:style>
  <w:style w:type="character" w:customStyle="1" w:styleId="RTFNum175">
    <w:name w:val="RTF_Num 17 5"/>
    <w:rsid w:val="00E325A5"/>
    <w:rPr>
      <w:rFonts w:ascii="Courier New" w:eastAsia="Courier New" w:hAnsi="Courier New" w:cs="Courier New"/>
    </w:rPr>
  </w:style>
  <w:style w:type="character" w:customStyle="1" w:styleId="RTFNum176">
    <w:name w:val="RTF_Num 17 6"/>
    <w:rsid w:val="00E325A5"/>
    <w:rPr>
      <w:rFonts w:ascii="Wingdings" w:eastAsia="Wingdings" w:hAnsi="Wingdings" w:cs="Wingdings"/>
    </w:rPr>
  </w:style>
  <w:style w:type="character" w:customStyle="1" w:styleId="RTFNum177">
    <w:name w:val="RTF_Num 17 7"/>
    <w:rsid w:val="00E325A5"/>
    <w:rPr>
      <w:rFonts w:ascii="Symbol" w:eastAsia="Symbol" w:hAnsi="Symbol" w:cs="Symbol"/>
    </w:rPr>
  </w:style>
  <w:style w:type="character" w:customStyle="1" w:styleId="RTFNum178">
    <w:name w:val="RTF_Num 17 8"/>
    <w:rsid w:val="00E325A5"/>
    <w:rPr>
      <w:rFonts w:ascii="Courier New" w:eastAsia="Courier New" w:hAnsi="Courier New" w:cs="Courier New"/>
    </w:rPr>
  </w:style>
  <w:style w:type="character" w:customStyle="1" w:styleId="RTFNum179">
    <w:name w:val="RTF_Num 17 9"/>
    <w:rsid w:val="00E325A5"/>
    <w:rPr>
      <w:rFonts w:ascii="Wingdings" w:eastAsia="Wingdings" w:hAnsi="Wingdings" w:cs="Wingdings"/>
    </w:rPr>
  </w:style>
  <w:style w:type="character" w:customStyle="1" w:styleId="RTFNum2510">
    <w:name w:val="RTF_Num 25 1"/>
    <w:rsid w:val="00E325A5"/>
    <w:rPr>
      <w:rFonts w:ascii="Times New Roman" w:eastAsia="Times New Roman" w:hAnsi="Times New Roman"/>
    </w:rPr>
  </w:style>
  <w:style w:type="character" w:customStyle="1" w:styleId="RTFNum2520">
    <w:name w:val="RTF_Num 25 2"/>
    <w:rsid w:val="00E325A5"/>
    <w:rPr>
      <w:rFonts w:ascii="Courier New" w:eastAsia="Courier New" w:hAnsi="Courier New" w:cs="Courier New"/>
    </w:rPr>
  </w:style>
  <w:style w:type="character" w:customStyle="1" w:styleId="RTFNum2530">
    <w:name w:val="RTF_Num 25 3"/>
    <w:rsid w:val="00E325A5"/>
    <w:rPr>
      <w:rFonts w:ascii="Wingdings" w:eastAsia="Wingdings" w:hAnsi="Wingdings" w:cs="Wingdings"/>
    </w:rPr>
  </w:style>
  <w:style w:type="character" w:customStyle="1" w:styleId="RTFNum2540">
    <w:name w:val="RTF_Num 25 4"/>
    <w:rsid w:val="00E325A5"/>
    <w:rPr>
      <w:rFonts w:ascii="Symbol" w:eastAsia="Symbol" w:hAnsi="Symbol" w:cs="Symbol"/>
    </w:rPr>
  </w:style>
  <w:style w:type="character" w:customStyle="1" w:styleId="RTFNum2550">
    <w:name w:val="RTF_Num 25 5"/>
    <w:rsid w:val="00E325A5"/>
    <w:rPr>
      <w:rFonts w:ascii="Courier New" w:eastAsia="Courier New" w:hAnsi="Courier New" w:cs="Courier New"/>
    </w:rPr>
  </w:style>
  <w:style w:type="character" w:customStyle="1" w:styleId="RTFNum2560">
    <w:name w:val="RTF_Num 25 6"/>
    <w:rsid w:val="00E325A5"/>
    <w:rPr>
      <w:rFonts w:ascii="Wingdings" w:eastAsia="Wingdings" w:hAnsi="Wingdings" w:cs="Wingdings"/>
    </w:rPr>
  </w:style>
  <w:style w:type="character" w:customStyle="1" w:styleId="RTFNum257">
    <w:name w:val="RTF_Num 25 7"/>
    <w:rsid w:val="00E325A5"/>
    <w:rPr>
      <w:rFonts w:ascii="Symbol" w:eastAsia="Symbol" w:hAnsi="Symbol" w:cs="Symbol"/>
    </w:rPr>
  </w:style>
  <w:style w:type="character" w:customStyle="1" w:styleId="RTFNum258">
    <w:name w:val="RTF_Num 25 8"/>
    <w:rsid w:val="00E325A5"/>
    <w:rPr>
      <w:rFonts w:ascii="Courier New" w:eastAsia="Courier New" w:hAnsi="Courier New" w:cs="Courier New"/>
    </w:rPr>
  </w:style>
  <w:style w:type="character" w:customStyle="1" w:styleId="RTFNum259">
    <w:name w:val="RTF_Num 25 9"/>
    <w:rsid w:val="00E325A5"/>
    <w:rPr>
      <w:rFonts w:ascii="Wingdings" w:eastAsia="Wingdings" w:hAnsi="Wingdings" w:cs="Wingdings"/>
    </w:rPr>
  </w:style>
  <w:style w:type="character" w:customStyle="1" w:styleId="RTFNum2610">
    <w:name w:val="RTF_Num 26 1"/>
    <w:rsid w:val="00E325A5"/>
    <w:rPr>
      <w:rFonts w:ascii="Times New Roman" w:eastAsia="Times New Roman" w:hAnsi="Times New Roman"/>
    </w:rPr>
  </w:style>
  <w:style w:type="character" w:customStyle="1" w:styleId="RTFNum2620">
    <w:name w:val="RTF_Num 26 2"/>
    <w:rsid w:val="00E325A5"/>
    <w:rPr>
      <w:rFonts w:ascii="Courier New" w:eastAsia="Courier New" w:hAnsi="Courier New" w:cs="Courier New"/>
    </w:rPr>
  </w:style>
  <w:style w:type="character" w:customStyle="1" w:styleId="RTFNum2630">
    <w:name w:val="RTF_Num 26 3"/>
    <w:rsid w:val="00E325A5"/>
    <w:rPr>
      <w:rFonts w:ascii="Wingdings" w:eastAsia="Wingdings" w:hAnsi="Wingdings" w:cs="Wingdings"/>
    </w:rPr>
  </w:style>
  <w:style w:type="character" w:customStyle="1" w:styleId="RTFNum2640">
    <w:name w:val="RTF_Num 26 4"/>
    <w:rsid w:val="00E325A5"/>
    <w:rPr>
      <w:rFonts w:ascii="Symbol" w:eastAsia="Symbol" w:hAnsi="Symbol" w:cs="Symbol"/>
    </w:rPr>
  </w:style>
  <w:style w:type="character" w:customStyle="1" w:styleId="RTFNum2650">
    <w:name w:val="RTF_Num 26 5"/>
    <w:rsid w:val="00E325A5"/>
    <w:rPr>
      <w:rFonts w:ascii="Courier New" w:eastAsia="Courier New" w:hAnsi="Courier New" w:cs="Courier New"/>
    </w:rPr>
  </w:style>
  <w:style w:type="character" w:customStyle="1" w:styleId="RTFNum2660">
    <w:name w:val="RTF_Num 26 6"/>
    <w:rsid w:val="00E325A5"/>
    <w:rPr>
      <w:rFonts w:ascii="Wingdings" w:eastAsia="Wingdings" w:hAnsi="Wingdings" w:cs="Wingdings"/>
    </w:rPr>
  </w:style>
  <w:style w:type="character" w:customStyle="1" w:styleId="RTFNum267">
    <w:name w:val="RTF_Num 26 7"/>
    <w:rsid w:val="00E325A5"/>
    <w:rPr>
      <w:rFonts w:ascii="Symbol" w:eastAsia="Symbol" w:hAnsi="Symbol" w:cs="Symbol"/>
    </w:rPr>
  </w:style>
  <w:style w:type="character" w:customStyle="1" w:styleId="RTFNum268">
    <w:name w:val="RTF_Num 26 8"/>
    <w:rsid w:val="00E325A5"/>
    <w:rPr>
      <w:rFonts w:ascii="Courier New" w:eastAsia="Courier New" w:hAnsi="Courier New" w:cs="Courier New"/>
    </w:rPr>
  </w:style>
  <w:style w:type="character" w:customStyle="1" w:styleId="RTFNum269">
    <w:name w:val="RTF_Num 26 9"/>
    <w:rsid w:val="00E325A5"/>
    <w:rPr>
      <w:rFonts w:ascii="Wingdings" w:eastAsia="Wingdings" w:hAnsi="Wingdings" w:cs="Wingdings"/>
    </w:rPr>
  </w:style>
  <w:style w:type="character" w:customStyle="1" w:styleId="RTFNum2710">
    <w:name w:val="RTF_Num 27 1"/>
    <w:rsid w:val="00E325A5"/>
    <w:rPr>
      <w:rFonts w:cs="Times New Roman"/>
    </w:rPr>
  </w:style>
  <w:style w:type="character" w:customStyle="1" w:styleId="RTFNum2720">
    <w:name w:val="RTF_Num 27 2"/>
    <w:rsid w:val="00E325A5"/>
    <w:rPr>
      <w:rFonts w:cs="Times New Roman"/>
    </w:rPr>
  </w:style>
  <w:style w:type="character" w:customStyle="1" w:styleId="RTFNum2730">
    <w:name w:val="RTF_Num 27 3"/>
    <w:rsid w:val="00E325A5"/>
    <w:rPr>
      <w:rFonts w:cs="Times New Roman"/>
    </w:rPr>
  </w:style>
  <w:style w:type="character" w:customStyle="1" w:styleId="RTFNum2740">
    <w:name w:val="RTF_Num 27 4"/>
    <w:rsid w:val="00E325A5"/>
    <w:rPr>
      <w:rFonts w:cs="Times New Roman"/>
    </w:rPr>
  </w:style>
  <w:style w:type="character" w:customStyle="1" w:styleId="RTFNum2750">
    <w:name w:val="RTF_Num 27 5"/>
    <w:rsid w:val="00E325A5"/>
    <w:rPr>
      <w:rFonts w:cs="Times New Roman"/>
    </w:rPr>
  </w:style>
  <w:style w:type="character" w:customStyle="1" w:styleId="RTFNum2760">
    <w:name w:val="RTF_Num 27 6"/>
    <w:rsid w:val="00E325A5"/>
    <w:rPr>
      <w:rFonts w:cs="Times New Roman"/>
    </w:rPr>
  </w:style>
  <w:style w:type="character" w:customStyle="1" w:styleId="RTFNum277">
    <w:name w:val="RTF_Num 27 7"/>
    <w:rsid w:val="00E325A5"/>
    <w:rPr>
      <w:rFonts w:cs="Times New Roman"/>
    </w:rPr>
  </w:style>
  <w:style w:type="character" w:customStyle="1" w:styleId="RTFNum278">
    <w:name w:val="RTF_Num 27 8"/>
    <w:rsid w:val="00E325A5"/>
    <w:rPr>
      <w:rFonts w:cs="Times New Roman"/>
    </w:rPr>
  </w:style>
  <w:style w:type="character" w:customStyle="1" w:styleId="RTFNum279">
    <w:name w:val="RTF_Num 27 9"/>
    <w:rsid w:val="00E325A5"/>
    <w:rPr>
      <w:rFonts w:cs="Times New Roman"/>
    </w:rPr>
  </w:style>
  <w:style w:type="character" w:customStyle="1" w:styleId="RTFNum2810">
    <w:name w:val="RTF_Num 28 1"/>
    <w:rsid w:val="00E325A5"/>
    <w:rPr>
      <w:rFonts w:ascii="Times New Roman" w:eastAsia="Times New Roman" w:hAnsi="Times New Roman"/>
    </w:rPr>
  </w:style>
  <w:style w:type="character" w:customStyle="1" w:styleId="RTFNum2820">
    <w:name w:val="RTF_Num 28 2"/>
    <w:rsid w:val="00E325A5"/>
    <w:rPr>
      <w:rFonts w:ascii="Courier New" w:eastAsia="Courier New" w:hAnsi="Courier New" w:cs="Courier New"/>
    </w:rPr>
  </w:style>
  <w:style w:type="character" w:customStyle="1" w:styleId="RTFNum2830">
    <w:name w:val="RTF_Num 28 3"/>
    <w:rsid w:val="00E325A5"/>
    <w:rPr>
      <w:rFonts w:ascii="Wingdings" w:eastAsia="Wingdings" w:hAnsi="Wingdings" w:cs="Wingdings"/>
    </w:rPr>
  </w:style>
  <w:style w:type="character" w:customStyle="1" w:styleId="RTFNum2840">
    <w:name w:val="RTF_Num 28 4"/>
    <w:rsid w:val="00E325A5"/>
    <w:rPr>
      <w:rFonts w:ascii="Symbol" w:eastAsia="Symbol" w:hAnsi="Symbol" w:cs="Symbol"/>
    </w:rPr>
  </w:style>
  <w:style w:type="character" w:customStyle="1" w:styleId="RTFNum2850">
    <w:name w:val="RTF_Num 28 5"/>
    <w:rsid w:val="00E325A5"/>
    <w:rPr>
      <w:rFonts w:ascii="Courier New" w:eastAsia="Courier New" w:hAnsi="Courier New" w:cs="Courier New"/>
    </w:rPr>
  </w:style>
  <w:style w:type="character" w:customStyle="1" w:styleId="RTFNum2860">
    <w:name w:val="RTF_Num 28 6"/>
    <w:rsid w:val="00E325A5"/>
    <w:rPr>
      <w:rFonts w:ascii="Wingdings" w:eastAsia="Wingdings" w:hAnsi="Wingdings" w:cs="Wingdings"/>
    </w:rPr>
  </w:style>
  <w:style w:type="character" w:customStyle="1" w:styleId="RTFNum287">
    <w:name w:val="RTF_Num 28 7"/>
    <w:rsid w:val="00E325A5"/>
    <w:rPr>
      <w:rFonts w:ascii="Symbol" w:eastAsia="Symbol" w:hAnsi="Symbol" w:cs="Symbol"/>
    </w:rPr>
  </w:style>
  <w:style w:type="character" w:customStyle="1" w:styleId="RTFNum288">
    <w:name w:val="RTF_Num 28 8"/>
    <w:rsid w:val="00E325A5"/>
    <w:rPr>
      <w:rFonts w:ascii="Courier New" w:eastAsia="Courier New" w:hAnsi="Courier New" w:cs="Courier New"/>
    </w:rPr>
  </w:style>
  <w:style w:type="character" w:customStyle="1" w:styleId="RTFNum289">
    <w:name w:val="RTF_Num 28 9"/>
    <w:rsid w:val="00E325A5"/>
    <w:rPr>
      <w:rFonts w:ascii="Wingdings" w:eastAsia="Wingdings" w:hAnsi="Wingdings" w:cs="Wingdings"/>
    </w:rPr>
  </w:style>
  <w:style w:type="character" w:customStyle="1" w:styleId="RTFNum2910">
    <w:name w:val="RTF_Num 29 1"/>
    <w:rsid w:val="00E325A5"/>
    <w:rPr>
      <w:rFonts w:cs="Times New Roman"/>
    </w:rPr>
  </w:style>
  <w:style w:type="character" w:customStyle="1" w:styleId="RTFNum2920">
    <w:name w:val="RTF_Num 29 2"/>
    <w:rsid w:val="00E325A5"/>
    <w:rPr>
      <w:rFonts w:cs="Times New Roman"/>
    </w:rPr>
  </w:style>
  <w:style w:type="character" w:customStyle="1" w:styleId="RTFNum2930">
    <w:name w:val="RTF_Num 29 3"/>
    <w:rsid w:val="00E325A5"/>
    <w:rPr>
      <w:rFonts w:cs="Times New Roman"/>
    </w:rPr>
  </w:style>
  <w:style w:type="character" w:customStyle="1" w:styleId="RTFNum2940">
    <w:name w:val="RTF_Num 29 4"/>
    <w:rsid w:val="00E325A5"/>
    <w:rPr>
      <w:rFonts w:cs="Times New Roman"/>
    </w:rPr>
  </w:style>
  <w:style w:type="character" w:customStyle="1" w:styleId="RTFNum2950">
    <w:name w:val="RTF_Num 29 5"/>
    <w:rsid w:val="00E325A5"/>
    <w:rPr>
      <w:rFonts w:cs="Times New Roman"/>
    </w:rPr>
  </w:style>
  <w:style w:type="character" w:customStyle="1" w:styleId="RTFNum2960">
    <w:name w:val="RTF_Num 29 6"/>
    <w:rsid w:val="00E325A5"/>
    <w:rPr>
      <w:rFonts w:cs="Times New Roman"/>
    </w:rPr>
  </w:style>
  <w:style w:type="character" w:customStyle="1" w:styleId="RTFNum297">
    <w:name w:val="RTF_Num 29 7"/>
    <w:rsid w:val="00E325A5"/>
    <w:rPr>
      <w:rFonts w:cs="Times New Roman"/>
    </w:rPr>
  </w:style>
  <w:style w:type="character" w:customStyle="1" w:styleId="RTFNum298">
    <w:name w:val="RTF_Num 29 8"/>
    <w:rsid w:val="00E325A5"/>
    <w:rPr>
      <w:rFonts w:cs="Times New Roman"/>
    </w:rPr>
  </w:style>
  <w:style w:type="character" w:customStyle="1" w:styleId="RTFNum299">
    <w:name w:val="RTF_Num 29 9"/>
    <w:rsid w:val="00E325A5"/>
    <w:rPr>
      <w:rFonts w:cs="Times New Roman"/>
    </w:rPr>
  </w:style>
  <w:style w:type="character" w:customStyle="1" w:styleId="RTFNum301">
    <w:name w:val="RTF_Num 30 1"/>
    <w:rsid w:val="00E325A5"/>
    <w:rPr>
      <w:rFonts w:ascii="Symbol" w:eastAsia="Symbol" w:hAnsi="Symbol" w:cs="Symbol"/>
    </w:rPr>
  </w:style>
  <w:style w:type="character" w:customStyle="1" w:styleId="RTFNum302">
    <w:name w:val="RTF_Num 30 2"/>
    <w:rsid w:val="00E325A5"/>
    <w:rPr>
      <w:rFonts w:ascii="Courier New" w:eastAsia="Courier New" w:hAnsi="Courier New" w:cs="Courier New"/>
    </w:rPr>
  </w:style>
  <w:style w:type="character" w:customStyle="1" w:styleId="RTFNum303">
    <w:name w:val="RTF_Num 30 3"/>
    <w:rsid w:val="00E325A5"/>
    <w:rPr>
      <w:rFonts w:ascii="Wingdings" w:eastAsia="Wingdings" w:hAnsi="Wingdings" w:cs="Wingdings"/>
    </w:rPr>
  </w:style>
  <w:style w:type="character" w:customStyle="1" w:styleId="RTFNum304">
    <w:name w:val="RTF_Num 30 4"/>
    <w:rsid w:val="00E325A5"/>
    <w:rPr>
      <w:rFonts w:ascii="Symbol" w:eastAsia="Symbol" w:hAnsi="Symbol" w:cs="Symbol"/>
    </w:rPr>
  </w:style>
  <w:style w:type="character" w:customStyle="1" w:styleId="RTFNum305">
    <w:name w:val="RTF_Num 30 5"/>
    <w:rsid w:val="00E325A5"/>
    <w:rPr>
      <w:rFonts w:ascii="Courier New" w:eastAsia="Courier New" w:hAnsi="Courier New" w:cs="Courier New"/>
    </w:rPr>
  </w:style>
  <w:style w:type="character" w:customStyle="1" w:styleId="RTFNum306">
    <w:name w:val="RTF_Num 30 6"/>
    <w:rsid w:val="00E325A5"/>
    <w:rPr>
      <w:rFonts w:ascii="Wingdings" w:eastAsia="Wingdings" w:hAnsi="Wingdings" w:cs="Wingdings"/>
    </w:rPr>
  </w:style>
  <w:style w:type="character" w:customStyle="1" w:styleId="RTFNum307">
    <w:name w:val="RTF_Num 30 7"/>
    <w:rsid w:val="00E325A5"/>
    <w:rPr>
      <w:rFonts w:ascii="Symbol" w:eastAsia="Symbol" w:hAnsi="Symbol" w:cs="Symbol"/>
    </w:rPr>
  </w:style>
  <w:style w:type="character" w:customStyle="1" w:styleId="RTFNum308">
    <w:name w:val="RTF_Num 30 8"/>
    <w:rsid w:val="00E325A5"/>
    <w:rPr>
      <w:rFonts w:ascii="Courier New" w:eastAsia="Courier New" w:hAnsi="Courier New" w:cs="Courier New"/>
    </w:rPr>
  </w:style>
  <w:style w:type="character" w:customStyle="1" w:styleId="RTFNum309">
    <w:name w:val="RTF_Num 30 9"/>
    <w:rsid w:val="00E325A5"/>
    <w:rPr>
      <w:rFonts w:ascii="Wingdings" w:eastAsia="Wingdings" w:hAnsi="Wingdings" w:cs="Wingdings"/>
    </w:rPr>
  </w:style>
  <w:style w:type="character" w:customStyle="1" w:styleId="RTFNum311">
    <w:name w:val="RTF_Num 31 1"/>
    <w:rsid w:val="00E325A5"/>
    <w:rPr>
      <w:rFonts w:ascii="Symbol" w:eastAsia="Symbol" w:hAnsi="Symbol" w:cs="Symbol"/>
      <w:sz w:val="20"/>
      <w:szCs w:val="20"/>
    </w:rPr>
  </w:style>
  <w:style w:type="character" w:customStyle="1" w:styleId="RTFNum312">
    <w:name w:val="RTF_Num 31 2"/>
    <w:rsid w:val="00E325A5"/>
    <w:rPr>
      <w:rFonts w:ascii="Courier New" w:eastAsia="Courier New" w:hAnsi="Courier New" w:cs="Courier New"/>
      <w:sz w:val="20"/>
      <w:szCs w:val="20"/>
    </w:rPr>
  </w:style>
  <w:style w:type="character" w:customStyle="1" w:styleId="RTFNum313">
    <w:name w:val="RTF_Num 31 3"/>
    <w:rsid w:val="00E325A5"/>
    <w:rPr>
      <w:rFonts w:ascii="Wingdings" w:eastAsia="Wingdings" w:hAnsi="Wingdings" w:cs="Wingdings"/>
      <w:sz w:val="20"/>
      <w:szCs w:val="20"/>
    </w:rPr>
  </w:style>
  <w:style w:type="character" w:customStyle="1" w:styleId="RTFNum314">
    <w:name w:val="RTF_Num 31 4"/>
    <w:rsid w:val="00E325A5"/>
    <w:rPr>
      <w:rFonts w:ascii="Wingdings" w:eastAsia="Wingdings" w:hAnsi="Wingdings" w:cs="Wingdings"/>
      <w:sz w:val="20"/>
      <w:szCs w:val="20"/>
    </w:rPr>
  </w:style>
  <w:style w:type="character" w:customStyle="1" w:styleId="RTFNum315">
    <w:name w:val="RTF_Num 31 5"/>
    <w:rsid w:val="00E325A5"/>
    <w:rPr>
      <w:rFonts w:ascii="Wingdings" w:eastAsia="Wingdings" w:hAnsi="Wingdings" w:cs="Wingdings"/>
      <w:sz w:val="20"/>
      <w:szCs w:val="20"/>
    </w:rPr>
  </w:style>
  <w:style w:type="character" w:customStyle="1" w:styleId="RTFNum316">
    <w:name w:val="RTF_Num 31 6"/>
    <w:rsid w:val="00E325A5"/>
    <w:rPr>
      <w:rFonts w:ascii="Wingdings" w:eastAsia="Wingdings" w:hAnsi="Wingdings" w:cs="Wingdings"/>
      <w:sz w:val="20"/>
      <w:szCs w:val="20"/>
    </w:rPr>
  </w:style>
  <w:style w:type="character" w:customStyle="1" w:styleId="RTFNum317">
    <w:name w:val="RTF_Num 31 7"/>
    <w:rsid w:val="00E325A5"/>
    <w:rPr>
      <w:rFonts w:ascii="Wingdings" w:eastAsia="Wingdings" w:hAnsi="Wingdings" w:cs="Wingdings"/>
      <w:sz w:val="20"/>
      <w:szCs w:val="20"/>
    </w:rPr>
  </w:style>
  <w:style w:type="character" w:customStyle="1" w:styleId="RTFNum318">
    <w:name w:val="RTF_Num 31 8"/>
    <w:rsid w:val="00E325A5"/>
    <w:rPr>
      <w:rFonts w:ascii="Wingdings" w:eastAsia="Wingdings" w:hAnsi="Wingdings" w:cs="Wingdings"/>
      <w:sz w:val="20"/>
      <w:szCs w:val="20"/>
    </w:rPr>
  </w:style>
  <w:style w:type="character" w:customStyle="1" w:styleId="RTFNum319">
    <w:name w:val="RTF_Num 31 9"/>
    <w:rsid w:val="00E325A5"/>
    <w:rPr>
      <w:rFonts w:ascii="Wingdings" w:eastAsia="Wingdings" w:hAnsi="Wingdings" w:cs="Wingdings"/>
      <w:sz w:val="20"/>
      <w:szCs w:val="20"/>
    </w:rPr>
  </w:style>
  <w:style w:type="character" w:customStyle="1" w:styleId="RTFNum321">
    <w:name w:val="RTF_Num 32 1"/>
    <w:rsid w:val="00E325A5"/>
    <w:rPr>
      <w:rFonts w:cs="Times New Roman"/>
    </w:rPr>
  </w:style>
  <w:style w:type="character" w:customStyle="1" w:styleId="RTFNum322">
    <w:name w:val="RTF_Num 32 2"/>
    <w:rsid w:val="00E325A5"/>
    <w:rPr>
      <w:rFonts w:cs="Times New Roman"/>
    </w:rPr>
  </w:style>
  <w:style w:type="character" w:customStyle="1" w:styleId="RTFNum323">
    <w:name w:val="RTF_Num 32 3"/>
    <w:rsid w:val="00E325A5"/>
    <w:rPr>
      <w:rFonts w:cs="Times New Roman"/>
    </w:rPr>
  </w:style>
  <w:style w:type="character" w:customStyle="1" w:styleId="RTFNum324">
    <w:name w:val="RTF_Num 32 4"/>
    <w:rsid w:val="00E325A5"/>
    <w:rPr>
      <w:rFonts w:cs="Times New Roman"/>
    </w:rPr>
  </w:style>
  <w:style w:type="character" w:customStyle="1" w:styleId="RTFNum325">
    <w:name w:val="RTF_Num 32 5"/>
    <w:rsid w:val="00E325A5"/>
    <w:rPr>
      <w:rFonts w:cs="Times New Roman"/>
    </w:rPr>
  </w:style>
  <w:style w:type="character" w:customStyle="1" w:styleId="RTFNum326">
    <w:name w:val="RTF_Num 32 6"/>
    <w:rsid w:val="00E325A5"/>
    <w:rPr>
      <w:rFonts w:cs="Times New Roman"/>
    </w:rPr>
  </w:style>
  <w:style w:type="character" w:customStyle="1" w:styleId="RTFNum327">
    <w:name w:val="RTF_Num 32 7"/>
    <w:rsid w:val="00E325A5"/>
    <w:rPr>
      <w:rFonts w:cs="Times New Roman"/>
    </w:rPr>
  </w:style>
  <w:style w:type="character" w:customStyle="1" w:styleId="RTFNum328">
    <w:name w:val="RTF_Num 32 8"/>
    <w:rsid w:val="00E325A5"/>
    <w:rPr>
      <w:rFonts w:cs="Times New Roman"/>
    </w:rPr>
  </w:style>
  <w:style w:type="character" w:customStyle="1" w:styleId="RTFNum329">
    <w:name w:val="RTF_Num 32 9"/>
    <w:rsid w:val="00E325A5"/>
    <w:rPr>
      <w:rFonts w:cs="Times New Roman"/>
    </w:rPr>
  </w:style>
  <w:style w:type="character" w:customStyle="1" w:styleId="RTFNum331">
    <w:name w:val="RTF_Num 33 1"/>
    <w:rsid w:val="00E325A5"/>
    <w:rPr>
      <w:rFonts w:cs="Times New Roman"/>
    </w:rPr>
  </w:style>
  <w:style w:type="character" w:customStyle="1" w:styleId="RTFNum332">
    <w:name w:val="RTF_Num 33 2"/>
    <w:rsid w:val="00E325A5"/>
    <w:rPr>
      <w:rFonts w:cs="Times New Roman"/>
    </w:rPr>
  </w:style>
  <w:style w:type="character" w:customStyle="1" w:styleId="RTFNum333">
    <w:name w:val="RTF_Num 33 3"/>
    <w:rsid w:val="00E325A5"/>
    <w:rPr>
      <w:rFonts w:cs="Times New Roman"/>
    </w:rPr>
  </w:style>
  <w:style w:type="character" w:customStyle="1" w:styleId="RTFNum334">
    <w:name w:val="RTF_Num 33 4"/>
    <w:rsid w:val="00E325A5"/>
    <w:rPr>
      <w:rFonts w:cs="Times New Roman"/>
    </w:rPr>
  </w:style>
  <w:style w:type="character" w:customStyle="1" w:styleId="RTFNum335">
    <w:name w:val="RTF_Num 33 5"/>
    <w:rsid w:val="00E325A5"/>
    <w:rPr>
      <w:rFonts w:cs="Times New Roman"/>
    </w:rPr>
  </w:style>
  <w:style w:type="character" w:customStyle="1" w:styleId="RTFNum336">
    <w:name w:val="RTF_Num 33 6"/>
    <w:rsid w:val="00E325A5"/>
    <w:rPr>
      <w:rFonts w:cs="Times New Roman"/>
    </w:rPr>
  </w:style>
  <w:style w:type="character" w:customStyle="1" w:styleId="RTFNum337">
    <w:name w:val="RTF_Num 33 7"/>
    <w:rsid w:val="00E325A5"/>
    <w:rPr>
      <w:rFonts w:cs="Times New Roman"/>
    </w:rPr>
  </w:style>
  <w:style w:type="character" w:customStyle="1" w:styleId="RTFNum338">
    <w:name w:val="RTF_Num 33 8"/>
    <w:rsid w:val="00E325A5"/>
    <w:rPr>
      <w:rFonts w:cs="Times New Roman"/>
    </w:rPr>
  </w:style>
  <w:style w:type="character" w:customStyle="1" w:styleId="RTFNum339">
    <w:name w:val="RTF_Num 33 9"/>
    <w:rsid w:val="00E325A5"/>
    <w:rPr>
      <w:rFonts w:cs="Times New Roman"/>
    </w:rPr>
  </w:style>
  <w:style w:type="character" w:customStyle="1" w:styleId="RTFNum341">
    <w:name w:val="RTF_Num 34 1"/>
    <w:rsid w:val="00E325A5"/>
    <w:rPr>
      <w:rFonts w:ascii="Symbol" w:eastAsia="Symbol" w:hAnsi="Symbol" w:cs="Symbol"/>
    </w:rPr>
  </w:style>
  <w:style w:type="character" w:customStyle="1" w:styleId="RTFNum342">
    <w:name w:val="RTF_Num 34 2"/>
    <w:rsid w:val="00E325A5"/>
    <w:rPr>
      <w:rFonts w:ascii="Courier New" w:eastAsia="Courier New" w:hAnsi="Courier New" w:cs="Courier New"/>
    </w:rPr>
  </w:style>
  <w:style w:type="character" w:customStyle="1" w:styleId="RTFNum343">
    <w:name w:val="RTF_Num 34 3"/>
    <w:rsid w:val="00E325A5"/>
    <w:rPr>
      <w:rFonts w:ascii="Wingdings" w:eastAsia="Wingdings" w:hAnsi="Wingdings" w:cs="Wingdings"/>
    </w:rPr>
  </w:style>
  <w:style w:type="character" w:customStyle="1" w:styleId="RTFNum344">
    <w:name w:val="RTF_Num 34 4"/>
    <w:rsid w:val="00E325A5"/>
    <w:rPr>
      <w:rFonts w:ascii="Symbol" w:eastAsia="Symbol" w:hAnsi="Symbol" w:cs="Symbol"/>
    </w:rPr>
  </w:style>
  <w:style w:type="character" w:customStyle="1" w:styleId="RTFNum345">
    <w:name w:val="RTF_Num 34 5"/>
    <w:rsid w:val="00E325A5"/>
    <w:rPr>
      <w:rFonts w:ascii="Courier New" w:eastAsia="Courier New" w:hAnsi="Courier New" w:cs="Courier New"/>
    </w:rPr>
  </w:style>
  <w:style w:type="character" w:customStyle="1" w:styleId="RTFNum346">
    <w:name w:val="RTF_Num 34 6"/>
    <w:rsid w:val="00E325A5"/>
    <w:rPr>
      <w:rFonts w:ascii="Wingdings" w:eastAsia="Wingdings" w:hAnsi="Wingdings" w:cs="Wingdings"/>
    </w:rPr>
  </w:style>
  <w:style w:type="character" w:customStyle="1" w:styleId="RTFNum347">
    <w:name w:val="RTF_Num 34 7"/>
    <w:rsid w:val="00E325A5"/>
    <w:rPr>
      <w:rFonts w:ascii="Symbol" w:eastAsia="Symbol" w:hAnsi="Symbol" w:cs="Symbol"/>
    </w:rPr>
  </w:style>
  <w:style w:type="character" w:customStyle="1" w:styleId="RTFNum348">
    <w:name w:val="RTF_Num 34 8"/>
    <w:rsid w:val="00E325A5"/>
    <w:rPr>
      <w:rFonts w:ascii="Courier New" w:eastAsia="Courier New" w:hAnsi="Courier New" w:cs="Courier New"/>
    </w:rPr>
  </w:style>
  <w:style w:type="character" w:customStyle="1" w:styleId="RTFNum349">
    <w:name w:val="RTF_Num 34 9"/>
    <w:rsid w:val="00E325A5"/>
    <w:rPr>
      <w:rFonts w:ascii="Wingdings" w:eastAsia="Wingdings" w:hAnsi="Wingdings" w:cs="Wingdings"/>
    </w:rPr>
  </w:style>
  <w:style w:type="character" w:customStyle="1" w:styleId="RTFNum351">
    <w:name w:val="RTF_Num 35 1"/>
    <w:rsid w:val="00E325A5"/>
    <w:rPr>
      <w:rFonts w:cs="Times New Roman"/>
      <w:b w:val="0"/>
      <w:bCs w:val="0"/>
    </w:rPr>
  </w:style>
  <w:style w:type="character" w:customStyle="1" w:styleId="RTFNum352">
    <w:name w:val="RTF_Num 35 2"/>
    <w:rsid w:val="00E325A5"/>
    <w:rPr>
      <w:rFonts w:cs="Times New Roman"/>
    </w:rPr>
  </w:style>
  <w:style w:type="character" w:customStyle="1" w:styleId="RTFNum353">
    <w:name w:val="RTF_Num 35 3"/>
    <w:rsid w:val="00E325A5"/>
    <w:rPr>
      <w:rFonts w:cs="Times New Roman"/>
    </w:rPr>
  </w:style>
  <w:style w:type="character" w:customStyle="1" w:styleId="RTFNum354">
    <w:name w:val="RTF_Num 35 4"/>
    <w:rsid w:val="00E325A5"/>
    <w:rPr>
      <w:rFonts w:cs="Times New Roman"/>
    </w:rPr>
  </w:style>
  <w:style w:type="character" w:customStyle="1" w:styleId="RTFNum355">
    <w:name w:val="RTF_Num 35 5"/>
    <w:rsid w:val="00E325A5"/>
    <w:rPr>
      <w:rFonts w:cs="Times New Roman"/>
    </w:rPr>
  </w:style>
  <w:style w:type="character" w:customStyle="1" w:styleId="RTFNum356">
    <w:name w:val="RTF_Num 35 6"/>
    <w:rsid w:val="00E325A5"/>
    <w:rPr>
      <w:rFonts w:cs="Times New Roman"/>
    </w:rPr>
  </w:style>
  <w:style w:type="character" w:customStyle="1" w:styleId="RTFNum357">
    <w:name w:val="RTF_Num 35 7"/>
    <w:rsid w:val="00E325A5"/>
    <w:rPr>
      <w:rFonts w:cs="Times New Roman"/>
    </w:rPr>
  </w:style>
  <w:style w:type="character" w:customStyle="1" w:styleId="RTFNum358">
    <w:name w:val="RTF_Num 35 8"/>
    <w:rsid w:val="00E325A5"/>
    <w:rPr>
      <w:rFonts w:cs="Times New Roman"/>
    </w:rPr>
  </w:style>
  <w:style w:type="character" w:customStyle="1" w:styleId="RTFNum359">
    <w:name w:val="RTF_Num 35 9"/>
    <w:rsid w:val="00E325A5"/>
    <w:rPr>
      <w:rFonts w:cs="Times New Roman"/>
    </w:rPr>
  </w:style>
  <w:style w:type="character" w:customStyle="1" w:styleId="RTFNum361">
    <w:name w:val="RTF_Num 36 1"/>
    <w:rsid w:val="00E325A5"/>
    <w:rPr>
      <w:rFonts w:ascii="Times New Roman" w:eastAsia="Times New Roman" w:hAnsi="Times New Roman"/>
    </w:rPr>
  </w:style>
  <w:style w:type="character" w:customStyle="1" w:styleId="RTFNum362">
    <w:name w:val="RTF_Num 36 2"/>
    <w:rsid w:val="00E325A5"/>
    <w:rPr>
      <w:rFonts w:ascii="Courier New" w:eastAsia="Courier New" w:hAnsi="Courier New" w:cs="Courier New"/>
    </w:rPr>
  </w:style>
  <w:style w:type="character" w:customStyle="1" w:styleId="RTFNum363">
    <w:name w:val="RTF_Num 36 3"/>
    <w:rsid w:val="00E325A5"/>
    <w:rPr>
      <w:rFonts w:ascii="Wingdings" w:eastAsia="Wingdings" w:hAnsi="Wingdings" w:cs="Wingdings"/>
    </w:rPr>
  </w:style>
  <w:style w:type="character" w:customStyle="1" w:styleId="RTFNum364">
    <w:name w:val="RTF_Num 36 4"/>
    <w:rsid w:val="00E325A5"/>
    <w:rPr>
      <w:rFonts w:ascii="Symbol" w:eastAsia="Symbol" w:hAnsi="Symbol" w:cs="Symbol"/>
    </w:rPr>
  </w:style>
  <w:style w:type="character" w:customStyle="1" w:styleId="RTFNum365">
    <w:name w:val="RTF_Num 36 5"/>
    <w:rsid w:val="00E325A5"/>
    <w:rPr>
      <w:rFonts w:ascii="Courier New" w:eastAsia="Courier New" w:hAnsi="Courier New" w:cs="Courier New"/>
    </w:rPr>
  </w:style>
  <w:style w:type="character" w:customStyle="1" w:styleId="RTFNum366">
    <w:name w:val="RTF_Num 36 6"/>
    <w:rsid w:val="00E325A5"/>
    <w:rPr>
      <w:rFonts w:ascii="Wingdings" w:eastAsia="Wingdings" w:hAnsi="Wingdings" w:cs="Wingdings"/>
    </w:rPr>
  </w:style>
  <w:style w:type="character" w:customStyle="1" w:styleId="RTFNum367">
    <w:name w:val="RTF_Num 36 7"/>
    <w:rsid w:val="00E325A5"/>
    <w:rPr>
      <w:rFonts w:ascii="Symbol" w:eastAsia="Symbol" w:hAnsi="Symbol" w:cs="Symbol"/>
    </w:rPr>
  </w:style>
  <w:style w:type="character" w:customStyle="1" w:styleId="RTFNum368">
    <w:name w:val="RTF_Num 36 8"/>
    <w:rsid w:val="00E325A5"/>
    <w:rPr>
      <w:rFonts w:ascii="Courier New" w:eastAsia="Courier New" w:hAnsi="Courier New" w:cs="Courier New"/>
    </w:rPr>
  </w:style>
  <w:style w:type="character" w:customStyle="1" w:styleId="RTFNum369">
    <w:name w:val="RTF_Num 36 9"/>
    <w:rsid w:val="00E325A5"/>
    <w:rPr>
      <w:rFonts w:ascii="Wingdings" w:eastAsia="Wingdings" w:hAnsi="Wingdings" w:cs="Wingdings"/>
    </w:rPr>
  </w:style>
  <w:style w:type="character" w:customStyle="1" w:styleId="RTFNum371">
    <w:name w:val="RTF_Num 37 1"/>
    <w:rsid w:val="00E325A5"/>
    <w:rPr>
      <w:rFonts w:ascii="Symbol" w:eastAsia="Symbol" w:hAnsi="Symbol" w:cs="Symbol"/>
    </w:rPr>
  </w:style>
  <w:style w:type="character" w:customStyle="1" w:styleId="RTFNum372">
    <w:name w:val="RTF_Num 37 2"/>
    <w:rsid w:val="00E325A5"/>
    <w:rPr>
      <w:rFonts w:ascii="Courier New" w:eastAsia="Courier New" w:hAnsi="Courier New" w:cs="Courier New"/>
    </w:rPr>
  </w:style>
  <w:style w:type="character" w:customStyle="1" w:styleId="RTFNum373">
    <w:name w:val="RTF_Num 37 3"/>
    <w:rsid w:val="00E325A5"/>
    <w:rPr>
      <w:rFonts w:ascii="Wingdings" w:eastAsia="Wingdings" w:hAnsi="Wingdings" w:cs="Wingdings"/>
    </w:rPr>
  </w:style>
  <w:style w:type="character" w:customStyle="1" w:styleId="RTFNum374">
    <w:name w:val="RTF_Num 37 4"/>
    <w:rsid w:val="00E325A5"/>
    <w:rPr>
      <w:rFonts w:ascii="Symbol" w:eastAsia="Symbol" w:hAnsi="Symbol" w:cs="Symbol"/>
    </w:rPr>
  </w:style>
  <w:style w:type="character" w:customStyle="1" w:styleId="RTFNum375">
    <w:name w:val="RTF_Num 37 5"/>
    <w:rsid w:val="00E325A5"/>
    <w:rPr>
      <w:rFonts w:ascii="Courier New" w:eastAsia="Courier New" w:hAnsi="Courier New" w:cs="Courier New"/>
    </w:rPr>
  </w:style>
  <w:style w:type="character" w:customStyle="1" w:styleId="RTFNum376">
    <w:name w:val="RTF_Num 37 6"/>
    <w:rsid w:val="00E325A5"/>
    <w:rPr>
      <w:rFonts w:ascii="Wingdings" w:eastAsia="Wingdings" w:hAnsi="Wingdings" w:cs="Wingdings"/>
    </w:rPr>
  </w:style>
  <w:style w:type="character" w:customStyle="1" w:styleId="RTFNum377">
    <w:name w:val="RTF_Num 37 7"/>
    <w:rsid w:val="00E325A5"/>
    <w:rPr>
      <w:rFonts w:ascii="Symbol" w:eastAsia="Symbol" w:hAnsi="Symbol" w:cs="Symbol"/>
    </w:rPr>
  </w:style>
  <w:style w:type="character" w:customStyle="1" w:styleId="RTFNum378">
    <w:name w:val="RTF_Num 37 8"/>
    <w:rsid w:val="00E325A5"/>
    <w:rPr>
      <w:rFonts w:ascii="Courier New" w:eastAsia="Courier New" w:hAnsi="Courier New" w:cs="Courier New"/>
    </w:rPr>
  </w:style>
  <w:style w:type="character" w:customStyle="1" w:styleId="RTFNum379">
    <w:name w:val="RTF_Num 37 9"/>
    <w:rsid w:val="00E325A5"/>
    <w:rPr>
      <w:rFonts w:ascii="Wingdings" w:eastAsia="Wingdings" w:hAnsi="Wingdings" w:cs="Wingdings"/>
    </w:rPr>
  </w:style>
  <w:style w:type="character" w:customStyle="1" w:styleId="RTFNum381">
    <w:name w:val="RTF_Num 38 1"/>
    <w:rsid w:val="00E325A5"/>
    <w:rPr>
      <w:rFonts w:cs="Times New Roman"/>
    </w:rPr>
  </w:style>
  <w:style w:type="character" w:customStyle="1" w:styleId="RTFNum382">
    <w:name w:val="RTF_Num 38 2"/>
    <w:rsid w:val="00E325A5"/>
    <w:rPr>
      <w:rFonts w:cs="Times New Roman"/>
    </w:rPr>
  </w:style>
  <w:style w:type="character" w:customStyle="1" w:styleId="RTFNum383">
    <w:name w:val="RTF_Num 38 3"/>
    <w:rsid w:val="00E325A5"/>
    <w:rPr>
      <w:rFonts w:cs="Times New Roman"/>
    </w:rPr>
  </w:style>
  <w:style w:type="character" w:customStyle="1" w:styleId="RTFNum384">
    <w:name w:val="RTF_Num 38 4"/>
    <w:rsid w:val="00E325A5"/>
    <w:rPr>
      <w:rFonts w:cs="Times New Roman"/>
    </w:rPr>
  </w:style>
  <w:style w:type="character" w:customStyle="1" w:styleId="RTFNum385">
    <w:name w:val="RTF_Num 38 5"/>
    <w:rsid w:val="00E325A5"/>
    <w:rPr>
      <w:rFonts w:cs="Times New Roman"/>
    </w:rPr>
  </w:style>
  <w:style w:type="character" w:customStyle="1" w:styleId="RTFNum386">
    <w:name w:val="RTF_Num 38 6"/>
    <w:rsid w:val="00E325A5"/>
    <w:rPr>
      <w:rFonts w:cs="Times New Roman"/>
    </w:rPr>
  </w:style>
  <w:style w:type="character" w:customStyle="1" w:styleId="RTFNum387">
    <w:name w:val="RTF_Num 38 7"/>
    <w:rsid w:val="00E325A5"/>
    <w:rPr>
      <w:rFonts w:cs="Times New Roman"/>
    </w:rPr>
  </w:style>
  <w:style w:type="character" w:customStyle="1" w:styleId="RTFNum388">
    <w:name w:val="RTF_Num 38 8"/>
    <w:rsid w:val="00E325A5"/>
    <w:rPr>
      <w:rFonts w:cs="Times New Roman"/>
    </w:rPr>
  </w:style>
  <w:style w:type="character" w:customStyle="1" w:styleId="RTFNum389">
    <w:name w:val="RTF_Num 38 9"/>
    <w:rsid w:val="00E325A5"/>
    <w:rPr>
      <w:rFonts w:cs="Times New Roman"/>
    </w:rPr>
  </w:style>
  <w:style w:type="character" w:customStyle="1" w:styleId="RTFNum391">
    <w:name w:val="RTF_Num 39 1"/>
    <w:rsid w:val="00E325A5"/>
    <w:rPr>
      <w:rFonts w:ascii="Symbol" w:eastAsia="Symbol" w:hAnsi="Symbol" w:cs="Symbol"/>
    </w:rPr>
  </w:style>
  <w:style w:type="character" w:customStyle="1" w:styleId="RTFNum392">
    <w:name w:val="RTF_Num 39 2"/>
    <w:rsid w:val="00E325A5"/>
    <w:rPr>
      <w:rFonts w:ascii="Courier New" w:eastAsia="Courier New" w:hAnsi="Courier New" w:cs="Courier New"/>
    </w:rPr>
  </w:style>
  <w:style w:type="character" w:customStyle="1" w:styleId="RTFNum393">
    <w:name w:val="RTF_Num 39 3"/>
    <w:rsid w:val="00E325A5"/>
    <w:rPr>
      <w:rFonts w:ascii="Wingdings" w:eastAsia="Wingdings" w:hAnsi="Wingdings" w:cs="Wingdings"/>
    </w:rPr>
  </w:style>
  <w:style w:type="character" w:customStyle="1" w:styleId="RTFNum394">
    <w:name w:val="RTF_Num 39 4"/>
    <w:rsid w:val="00E325A5"/>
    <w:rPr>
      <w:rFonts w:ascii="Symbol" w:eastAsia="Symbol" w:hAnsi="Symbol" w:cs="Symbol"/>
    </w:rPr>
  </w:style>
  <w:style w:type="character" w:customStyle="1" w:styleId="RTFNum395">
    <w:name w:val="RTF_Num 39 5"/>
    <w:rsid w:val="00E325A5"/>
    <w:rPr>
      <w:rFonts w:ascii="Courier New" w:eastAsia="Courier New" w:hAnsi="Courier New" w:cs="Courier New"/>
    </w:rPr>
  </w:style>
  <w:style w:type="character" w:customStyle="1" w:styleId="RTFNum396">
    <w:name w:val="RTF_Num 39 6"/>
    <w:rsid w:val="00E325A5"/>
    <w:rPr>
      <w:rFonts w:ascii="Wingdings" w:eastAsia="Wingdings" w:hAnsi="Wingdings" w:cs="Wingdings"/>
    </w:rPr>
  </w:style>
  <w:style w:type="character" w:customStyle="1" w:styleId="RTFNum397">
    <w:name w:val="RTF_Num 39 7"/>
    <w:rsid w:val="00E325A5"/>
    <w:rPr>
      <w:rFonts w:ascii="Symbol" w:eastAsia="Symbol" w:hAnsi="Symbol" w:cs="Symbol"/>
    </w:rPr>
  </w:style>
  <w:style w:type="character" w:customStyle="1" w:styleId="RTFNum398">
    <w:name w:val="RTF_Num 39 8"/>
    <w:rsid w:val="00E325A5"/>
    <w:rPr>
      <w:rFonts w:ascii="Courier New" w:eastAsia="Courier New" w:hAnsi="Courier New" w:cs="Courier New"/>
    </w:rPr>
  </w:style>
  <w:style w:type="character" w:customStyle="1" w:styleId="RTFNum399">
    <w:name w:val="RTF_Num 39 9"/>
    <w:rsid w:val="00E325A5"/>
    <w:rPr>
      <w:rFonts w:ascii="Wingdings" w:eastAsia="Wingdings" w:hAnsi="Wingdings" w:cs="Wingdings"/>
    </w:rPr>
  </w:style>
  <w:style w:type="character" w:customStyle="1" w:styleId="RTFNum401">
    <w:name w:val="RTF_Num 40 1"/>
    <w:rsid w:val="00E325A5"/>
    <w:rPr>
      <w:rFonts w:ascii="Times New Roman" w:eastAsia="Times New Roman" w:hAnsi="Times New Roman" w:cs="Times New Roman"/>
      <w:b w:val="0"/>
      <w:bCs w:val="0"/>
    </w:rPr>
  </w:style>
  <w:style w:type="character" w:customStyle="1" w:styleId="RTFNum402">
    <w:name w:val="RTF_Num 40 2"/>
    <w:rsid w:val="00E325A5"/>
    <w:rPr>
      <w:rFonts w:cs="Times New Roman"/>
    </w:rPr>
  </w:style>
  <w:style w:type="character" w:customStyle="1" w:styleId="RTFNum403">
    <w:name w:val="RTF_Num 40 3"/>
    <w:rsid w:val="00E325A5"/>
    <w:rPr>
      <w:rFonts w:cs="Times New Roman"/>
    </w:rPr>
  </w:style>
  <w:style w:type="character" w:customStyle="1" w:styleId="RTFNum404">
    <w:name w:val="RTF_Num 40 4"/>
    <w:rsid w:val="00E325A5"/>
    <w:rPr>
      <w:rFonts w:cs="Times New Roman"/>
    </w:rPr>
  </w:style>
  <w:style w:type="character" w:customStyle="1" w:styleId="RTFNum405">
    <w:name w:val="RTF_Num 40 5"/>
    <w:rsid w:val="00E325A5"/>
    <w:rPr>
      <w:rFonts w:cs="Times New Roman"/>
    </w:rPr>
  </w:style>
  <w:style w:type="character" w:customStyle="1" w:styleId="RTFNum406">
    <w:name w:val="RTF_Num 40 6"/>
    <w:rsid w:val="00E325A5"/>
    <w:rPr>
      <w:rFonts w:cs="Times New Roman"/>
    </w:rPr>
  </w:style>
  <w:style w:type="character" w:customStyle="1" w:styleId="RTFNum407">
    <w:name w:val="RTF_Num 40 7"/>
    <w:rsid w:val="00E325A5"/>
    <w:rPr>
      <w:rFonts w:cs="Times New Roman"/>
    </w:rPr>
  </w:style>
  <w:style w:type="character" w:customStyle="1" w:styleId="RTFNum408">
    <w:name w:val="RTF_Num 40 8"/>
    <w:rsid w:val="00E325A5"/>
    <w:rPr>
      <w:rFonts w:cs="Times New Roman"/>
    </w:rPr>
  </w:style>
  <w:style w:type="character" w:customStyle="1" w:styleId="RTFNum409">
    <w:name w:val="RTF_Num 40 9"/>
    <w:rsid w:val="00E325A5"/>
    <w:rPr>
      <w:rFonts w:cs="Times New Roman"/>
    </w:rPr>
  </w:style>
  <w:style w:type="character" w:customStyle="1" w:styleId="RTFNum411">
    <w:name w:val="RTF_Num 41 1"/>
    <w:rsid w:val="00E325A5"/>
    <w:rPr>
      <w:rFonts w:ascii="Symbol" w:eastAsia="Symbol" w:hAnsi="Symbol" w:cs="Symbol"/>
      <w:sz w:val="20"/>
      <w:szCs w:val="20"/>
    </w:rPr>
  </w:style>
  <w:style w:type="character" w:customStyle="1" w:styleId="RTFNum412">
    <w:name w:val="RTF_Num 41 2"/>
    <w:rsid w:val="00E325A5"/>
    <w:rPr>
      <w:rFonts w:ascii="Courier New" w:eastAsia="Courier New" w:hAnsi="Courier New" w:cs="Courier New"/>
      <w:sz w:val="20"/>
      <w:szCs w:val="20"/>
    </w:rPr>
  </w:style>
  <w:style w:type="character" w:customStyle="1" w:styleId="RTFNum413">
    <w:name w:val="RTF_Num 41 3"/>
    <w:rsid w:val="00E325A5"/>
    <w:rPr>
      <w:rFonts w:ascii="Wingdings" w:eastAsia="Wingdings" w:hAnsi="Wingdings" w:cs="Wingdings"/>
      <w:sz w:val="20"/>
      <w:szCs w:val="20"/>
    </w:rPr>
  </w:style>
  <w:style w:type="character" w:customStyle="1" w:styleId="RTFNum414">
    <w:name w:val="RTF_Num 41 4"/>
    <w:rsid w:val="00E325A5"/>
    <w:rPr>
      <w:rFonts w:ascii="Wingdings" w:eastAsia="Wingdings" w:hAnsi="Wingdings" w:cs="Wingdings"/>
      <w:sz w:val="20"/>
      <w:szCs w:val="20"/>
    </w:rPr>
  </w:style>
  <w:style w:type="character" w:customStyle="1" w:styleId="RTFNum415">
    <w:name w:val="RTF_Num 41 5"/>
    <w:rsid w:val="00E325A5"/>
    <w:rPr>
      <w:rFonts w:ascii="Wingdings" w:eastAsia="Wingdings" w:hAnsi="Wingdings" w:cs="Wingdings"/>
      <w:sz w:val="20"/>
      <w:szCs w:val="20"/>
    </w:rPr>
  </w:style>
  <w:style w:type="character" w:customStyle="1" w:styleId="RTFNum416">
    <w:name w:val="RTF_Num 41 6"/>
    <w:rsid w:val="00E325A5"/>
    <w:rPr>
      <w:rFonts w:ascii="Wingdings" w:eastAsia="Wingdings" w:hAnsi="Wingdings" w:cs="Wingdings"/>
      <w:sz w:val="20"/>
      <w:szCs w:val="20"/>
    </w:rPr>
  </w:style>
  <w:style w:type="character" w:customStyle="1" w:styleId="RTFNum417">
    <w:name w:val="RTF_Num 41 7"/>
    <w:rsid w:val="00E325A5"/>
    <w:rPr>
      <w:rFonts w:ascii="Wingdings" w:eastAsia="Wingdings" w:hAnsi="Wingdings" w:cs="Wingdings"/>
      <w:sz w:val="20"/>
      <w:szCs w:val="20"/>
    </w:rPr>
  </w:style>
  <w:style w:type="character" w:customStyle="1" w:styleId="RTFNum418">
    <w:name w:val="RTF_Num 41 8"/>
    <w:rsid w:val="00E325A5"/>
    <w:rPr>
      <w:rFonts w:ascii="Wingdings" w:eastAsia="Wingdings" w:hAnsi="Wingdings" w:cs="Wingdings"/>
      <w:sz w:val="20"/>
      <w:szCs w:val="20"/>
    </w:rPr>
  </w:style>
  <w:style w:type="character" w:customStyle="1" w:styleId="RTFNum419">
    <w:name w:val="RTF_Num 41 9"/>
    <w:rsid w:val="00E325A5"/>
    <w:rPr>
      <w:rFonts w:ascii="Wingdings" w:eastAsia="Wingdings" w:hAnsi="Wingdings" w:cs="Wingdings"/>
      <w:sz w:val="20"/>
      <w:szCs w:val="20"/>
    </w:rPr>
  </w:style>
  <w:style w:type="character" w:customStyle="1" w:styleId="RTFNum421">
    <w:name w:val="RTF_Num 42 1"/>
    <w:rsid w:val="00E325A5"/>
    <w:rPr>
      <w:rFonts w:cs="Times New Roman"/>
      <w:b w:val="0"/>
      <w:bCs w:val="0"/>
    </w:rPr>
  </w:style>
  <w:style w:type="character" w:customStyle="1" w:styleId="RTFNum422">
    <w:name w:val="RTF_Num 42 2"/>
    <w:rsid w:val="00E325A5"/>
    <w:rPr>
      <w:rFonts w:cs="Times New Roman"/>
    </w:rPr>
  </w:style>
  <w:style w:type="character" w:customStyle="1" w:styleId="RTFNum423">
    <w:name w:val="RTF_Num 42 3"/>
    <w:rsid w:val="00E325A5"/>
    <w:rPr>
      <w:rFonts w:cs="Times New Roman"/>
    </w:rPr>
  </w:style>
  <w:style w:type="character" w:customStyle="1" w:styleId="RTFNum424">
    <w:name w:val="RTF_Num 42 4"/>
    <w:rsid w:val="00E325A5"/>
    <w:rPr>
      <w:rFonts w:cs="Times New Roman"/>
    </w:rPr>
  </w:style>
  <w:style w:type="character" w:customStyle="1" w:styleId="RTFNum425">
    <w:name w:val="RTF_Num 42 5"/>
    <w:rsid w:val="00E325A5"/>
    <w:rPr>
      <w:rFonts w:cs="Times New Roman"/>
    </w:rPr>
  </w:style>
  <w:style w:type="character" w:customStyle="1" w:styleId="RTFNum426">
    <w:name w:val="RTF_Num 42 6"/>
    <w:rsid w:val="00E325A5"/>
    <w:rPr>
      <w:rFonts w:cs="Times New Roman"/>
    </w:rPr>
  </w:style>
  <w:style w:type="character" w:customStyle="1" w:styleId="RTFNum427">
    <w:name w:val="RTF_Num 42 7"/>
    <w:rsid w:val="00E325A5"/>
    <w:rPr>
      <w:rFonts w:cs="Times New Roman"/>
    </w:rPr>
  </w:style>
  <w:style w:type="character" w:customStyle="1" w:styleId="RTFNum428">
    <w:name w:val="RTF_Num 42 8"/>
    <w:rsid w:val="00E325A5"/>
    <w:rPr>
      <w:rFonts w:cs="Times New Roman"/>
    </w:rPr>
  </w:style>
  <w:style w:type="character" w:customStyle="1" w:styleId="RTFNum429">
    <w:name w:val="RTF_Num 42 9"/>
    <w:rsid w:val="00E325A5"/>
    <w:rPr>
      <w:rFonts w:cs="Times New Roman"/>
    </w:rPr>
  </w:style>
  <w:style w:type="character" w:customStyle="1" w:styleId="RTFNum431">
    <w:name w:val="RTF_Num 43 1"/>
    <w:rsid w:val="00E325A5"/>
    <w:rPr>
      <w:rFonts w:cs="Times New Roman"/>
    </w:rPr>
  </w:style>
  <w:style w:type="character" w:customStyle="1" w:styleId="RTFNum432">
    <w:name w:val="RTF_Num 43 2"/>
    <w:rsid w:val="00E325A5"/>
    <w:rPr>
      <w:rFonts w:cs="Times New Roman"/>
    </w:rPr>
  </w:style>
  <w:style w:type="character" w:customStyle="1" w:styleId="RTFNum433">
    <w:name w:val="RTF_Num 43 3"/>
    <w:rsid w:val="00E325A5"/>
    <w:rPr>
      <w:rFonts w:cs="Times New Roman"/>
    </w:rPr>
  </w:style>
  <w:style w:type="character" w:customStyle="1" w:styleId="RTFNum434">
    <w:name w:val="RTF_Num 43 4"/>
    <w:rsid w:val="00E325A5"/>
    <w:rPr>
      <w:rFonts w:cs="Times New Roman"/>
    </w:rPr>
  </w:style>
  <w:style w:type="character" w:customStyle="1" w:styleId="RTFNum435">
    <w:name w:val="RTF_Num 43 5"/>
    <w:rsid w:val="00E325A5"/>
    <w:rPr>
      <w:rFonts w:cs="Times New Roman"/>
    </w:rPr>
  </w:style>
  <w:style w:type="character" w:customStyle="1" w:styleId="RTFNum436">
    <w:name w:val="RTF_Num 43 6"/>
    <w:rsid w:val="00E325A5"/>
    <w:rPr>
      <w:rFonts w:cs="Times New Roman"/>
    </w:rPr>
  </w:style>
  <w:style w:type="character" w:customStyle="1" w:styleId="RTFNum437">
    <w:name w:val="RTF_Num 43 7"/>
    <w:rsid w:val="00E325A5"/>
    <w:rPr>
      <w:rFonts w:cs="Times New Roman"/>
    </w:rPr>
  </w:style>
  <w:style w:type="character" w:customStyle="1" w:styleId="RTFNum438">
    <w:name w:val="RTF_Num 43 8"/>
    <w:rsid w:val="00E325A5"/>
    <w:rPr>
      <w:rFonts w:cs="Times New Roman"/>
    </w:rPr>
  </w:style>
  <w:style w:type="character" w:customStyle="1" w:styleId="RTFNum439">
    <w:name w:val="RTF_Num 43 9"/>
    <w:rsid w:val="00E325A5"/>
    <w:rPr>
      <w:rFonts w:cs="Times New Roman"/>
    </w:rPr>
  </w:style>
  <w:style w:type="character" w:customStyle="1" w:styleId="RTFNum441">
    <w:name w:val="RTF_Num 44 1"/>
    <w:rsid w:val="00E325A5"/>
    <w:rPr>
      <w:rFonts w:ascii="Symbol" w:eastAsia="Symbol" w:hAnsi="Symbol" w:cs="Symbol"/>
    </w:rPr>
  </w:style>
  <w:style w:type="character" w:customStyle="1" w:styleId="RTFNum442">
    <w:name w:val="RTF_Num 44 2"/>
    <w:rsid w:val="00E325A5"/>
    <w:rPr>
      <w:rFonts w:ascii="Courier New" w:eastAsia="Courier New" w:hAnsi="Courier New" w:cs="Courier New"/>
    </w:rPr>
  </w:style>
  <w:style w:type="character" w:customStyle="1" w:styleId="RTFNum443">
    <w:name w:val="RTF_Num 44 3"/>
    <w:rsid w:val="00E325A5"/>
    <w:rPr>
      <w:rFonts w:ascii="Wingdings" w:eastAsia="Wingdings" w:hAnsi="Wingdings" w:cs="Wingdings"/>
    </w:rPr>
  </w:style>
  <w:style w:type="character" w:customStyle="1" w:styleId="RTFNum444">
    <w:name w:val="RTF_Num 44 4"/>
    <w:rsid w:val="00E325A5"/>
    <w:rPr>
      <w:rFonts w:ascii="Symbol" w:eastAsia="Symbol" w:hAnsi="Symbol" w:cs="Symbol"/>
    </w:rPr>
  </w:style>
  <w:style w:type="character" w:customStyle="1" w:styleId="RTFNum445">
    <w:name w:val="RTF_Num 44 5"/>
    <w:rsid w:val="00E325A5"/>
    <w:rPr>
      <w:rFonts w:ascii="Courier New" w:eastAsia="Courier New" w:hAnsi="Courier New" w:cs="Courier New"/>
    </w:rPr>
  </w:style>
  <w:style w:type="character" w:customStyle="1" w:styleId="RTFNum446">
    <w:name w:val="RTF_Num 44 6"/>
    <w:rsid w:val="00E325A5"/>
    <w:rPr>
      <w:rFonts w:ascii="Wingdings" w:eastAsia="Wingdings" w:hAnsi="Wingdings" w:cs="Wingdings"/>
    </w:rPr>
  </w:style>
  <w:style w:type="character" w:customStyle="1" w:styleId="RTFNum447">
    <w:name w:val="RTF_Num 44 7"/>
    <w:rsid w:val="00E325A5"/>
    <w:rPr>
      <w:rFonts w:ascii="Symbol" w:eastAsia="Symbol" w:hAnsi="Symbol" w:cs="Symbol"/>
    </w:rPr>
  </w:style>
  <w:style w:type="character" w:customStyle="1" w:styleId="RTFNum448">
    <w:name w:val="RTF_Num 44 8"/>
    <w:rsid w:val="00E325A5"/>
    <w:rPr>
      <w:rFonts w:ascii="Courier New" w:eastAsia="Courier New" w:hAnsi="Courier New" w:cs="Courier New"/>
    </w:rPr>
  </w:style>
  <w:style w:type="character" w:customStyle="1" w:styleId="RTFNum449">
    <w:name w:val="RTF_Num 44 9"/>
    <w:rsid w:val="00E325A5"/>
    <w:rPr>
      <w:rFonts w:ascii="Wingdings" w:eastAsia="Wingdings" w:hAnsi="Wingdings" w:cs="Wingdings"/>
    </w:rPr>
  </w:style>
  <w:style w:type="character" w:customStyle="1" w:styleId="RTFNum451">
    <w:name w:val="RTF_Num 45 1"/>
    <w:rsid w:val="00E325A5"/>
    <w:rPr>
      <w:rFonts w:ascii="Symbol" w:eastAsia="Symbol" w:hAnsi="Symbol" w:cs="Symbol"/>
    </w:rPr>
  </w:style>
  <w:style w:type="character" w:customStyle="1" w:styleId="RTFNum452">
    <w:name w:val="RTF_Num 45 2"/>
    <w:rsid w:val="00E325A5"/>
    <w:rPr>
      <w:rFonts w:ascii="Courier New" w:eastAsia="Courier New" w:hAnsi="Courier New" w:cs="Courier New"/>
    </w:rPr>
  </w:style>
  <w:style w:type="character" w:customStyle="1" w:styleId="RTFNum453">
    <w:name w:val="RTF_Num 45 3"/>
    <w:rsid w:val="00E325A5"/>
    <w:rPr>
      <w:rFonts w:ascii="Wingdings" w:eastAsia="Wingdings" w:hAnsi="Wingdings" w:cs="Wingdings"/>
    </w:rPr>
  </w:style>
  <w:style w:type="character" w:customStyle="1" w:styleId="RTFNum454">
    <w:name w:val="RTF_Num 45 4"/>
    <w:rsid w:val="00E325A5"/>
    <w:rPr>
      <w:rFonts w:ascii="Symbol" w:eastAsia="Symbol" w:hAnsi="Symbol" w:cs="Symbol"/>
    </w:rPr>
  </w:style>
  <w:style w:type="character" w:customStyle="1" w:styleId="RTFNum455">
    <w:name w:val="RTF_Num 45 5"/>
    <w:rsid w:val="00E325A5"/>
    <w:rPr>
      <w:rFonts w:ascii="Courier New" w:eastAsia="Courier New" w:hAnsi="Courier New" w:cs="Courier New"/>
    </w:rPr>
  </w:style>
  <w:style w:type="character" w:customStyle="1" w:styleId="RTFNum456">
    <w:name w:val="RTF_Num 45 6"/>
    <w:rsid w:val="00E325A5"/>
    <w:rPr>
      <w:rFonts w:ascii="Wingdings" w:eastAsia="Wingdings" w:hAnsi="Wingdings" w:cs="Wingdings"/>
    </w:rPr>
  </w:style>
  <w:style w:type="character" w:customStyle="1" w:styleId="RTFNum457">
    <w:name w:val="RTF_Num 45 7"/>
    <w:rsid w:val="00E325A5"/>
    <w:rPr>
      <w:rFonts w:ascii="Symbol" w:eastAsia="Symbol" w:hAnsi="Symbol" w:cs="Symbol"/>
    </w:rPr>
  </w:style>
  <w:style w:type="character" w:customStyle="1" w:styleId="RTFNum458">
    <w:name w:val="RTF_Num 45 8"/>
    <w:rsid w:val="00E325A5"/>
    <w:rPr>
      <w:rFonts w:ascii="Courier New" w:eastAsia="Courier New" w:hAnsi="Courier New" w:cs="Courier New"/>
    </w:rPr>
  </w:style>
  <w:style w:type="character" w:customStyle="1" w:styleId="RTFNum459">
    <w:name w:val="RTF_Num 45 9"/>
    <w:rsid w:val="00E325A5"/>
    <w:rPr>
      <w:rFonts w:ascii="Wingdings" w:eastAsia="Wingdings" w:hAnsi="Wingdings" w:cs="Wingdings"/>
    </w:rPr>
  </w:style>
  <w:style w:type="character" w:customStyle="1" w:styleId="RTFNum461">
    <w:name w:val="RTF_Num 46 1"/>
    <w:rsid w:val="00E325A5"/>
    <w:rPr>
      <w:rFonts w:cs="Times New Roman"/>
    </w:rPr>
  </w:style>
  <w:style w:type="character" w:customStyle="1" w:styleId="RTFNum462">
    <w:name w:val="RTF_Num 46 2"/>
    <w:rsid w:val="00E325A5"/>
    <w:rPr>
      <w:rFonts w:cs="Times New Roman"/>
    </w:rPr>
  </w:style>
  <w:style w:type="character" w:customStyle="1" w:styleId="RTFNum463">
    <w:name w:val="RTF_Num 46 3"/>
    <w:rsid w:val="00E325A5"/>
    <w:rPr>
      <w:rFonts w:cs="Times New Roman"/>
    </w:rPr>
  </w:style>
  <w:style w:type="character" w:customStyle="1" w:styleId="RTFNum464">
    <w:name w:val="RTF_Num 46 4"/>
    <w:rsid w:val="00E325A5"/>
    <w:rPr>
      <w:rFonts w:cs="Times New Roman"/>
    </w:rPr>
  </w:style>
  <w:style w:type="character" w:customStyle="1" w:styleId="RTFNum465">
    <w:name w:val="RTF_Num 46 5"/>
    <w:rsid w:val="00E325A5"/>
    <w:rPr>
      <w:rFonts w:cs="Times New Roman"/>
    </w:rPr>
  </w:style>
  <w:style w:type="character" w:customStyle="1" w:styleId="RTFNum466">
    <w:name w:val="RTF_Num 46 6"/>
    <w:rsid w:val="00E325A5"/>
    <w:rPr>
      <w:rFonts w:cs="Times New Roman"/>
    </w:rPr>
  </w:style>
  <w:style w:type="character" w:customStyle="1" w:styleId="RTFNum467">
    <w:name w:val="RTF_Num 46 7"/>
    <w:rsid w:val="00E325A5"/>
    <w:rPr>
      <w:rFonts w:cs="Times New Roman"/>
    </w:rPr>
  </w:style>
  <w:style w:type="character" w:customStyle="1" w:styleId="RTFNum468">
    <w:name w:val="RTF_Num 46 8"/>
    <w:rsid w:val="00E325A5"/>
    <w:rPr>
      <w:rFonts w:cs="Times New Roman"/>
    </w:rPr>
  </w:style>
  <w:style w:type="character" w:customStyle="1" w:styleId="RTFNum469">
    <w:name w:val="RTF_Num 46 9"/>
    <w:rsid w:val="00E325A5"/>
    <w:rPr>
      <w:rFonts w:cs="Times New Roman"/>
    </w:rPr>
  </w:style>
  <w:style w:type="character" w:customStyle="1" w:styleId="RTFNum471">
    <w:name w:val="RTF_Num 47 1"/>
    <w:rsid w:val="00E325A5"/>
    <w:rPr>
      <w:rFonts w:ascii="Symbol" w:eastAsia="Symbol" w:hAnsi="Symbol" w:cs="Symbol"/>
    </w:rPr>
  </w:style>
  <w:style w:type="character" w:customStyle="1" w:styleId="RTFNum472">
    <w:name w:val="RTF_Num 47 2"/>
    <w:rsid w:val="00E325A5"/>
    <w:rPr>
      <w:rFonts w:ascii="Courier New" w:eastAsia="Courier New" w:hAnsi="Courier New" w:cs="Courier New"/>
    </w:rPr>
  </w:style>
  <w:style w:type="character" w:customStyle="1" w:styleId="RTFNum473">
    <w:name w:val="RTF_Num 47 3"/>
    <w:rsid w:val="00E325A5"/>
    <w:rPr>
      <w:rFonts w:ascii="Wingdings" w:eastAsia="Wingdings" w:hAnsi="Wingdings" w:cs="Wingdings"/>
    </w:rPr>
  </w:style>
  <w:style w:type="character" w:customStyle="1" w:styleId="RTFNum474">
    <w:name w:val="RTF_Num 47 4"/>
    <w:rsid w:val="00E325A5"/>
    <w:rPr>
      <w:rFonts w:ascii="Symbol" w:eastAsia="Symbol" w:hAnsi="Symbol" w:cs="Symbol"/>
    </w:rPr>
  </w:style>
  <w:style w:type="character" w:customStyle="1" w:styleId="RTFNum475">
    <w:name w:val="RTF_Num 47 5"/>
    <w:rsid w:val="00E325A5"/>
    <w:rPr>
      <w:rFonts w:ascii="Courier New" w:eastAsia="Courier New" w:hAnsi="Courier New" w:cs="Courier New"/>
    </w:rPr>
  </w:style>
  <w:style w:type="character" w:customStyle="1" w:styleId="RTFNum476">
    <w:name w:val="RTF_Num 47 6"/>
    <w:rsid w:val="00E325A5"/>
    <w:rPr>
      <w:rFonts w:ascii="Wingdings" w:eastAsia="Wingdings" w:hAnsi="Wingdings" w:cs="Wingdings"/>
    </w:rPr>
  </w:style>
  <w:style w:type="character" w:customStyle="1" w:styleId="RTFNum477">
    <w:name w:val="RTF_Num 47 7"/>
    <w:rsid w:val="00E325A5"/>
    <w:rPr>
      <w:rFonts w:ascii="Symbol" w:eastAsia="Symbol" w:hAnsi="Symbol" w:cs="Symbol"/>
    </w:rPr>
  </w:style>
  <w:style w:type="character" w:customStyle="1" w:styleId="RTFNum478">
    <w:name w:val="RTF_Num 47 8"/>
    <w:rsid w:val="00E325A5"/>
    <w:rPr>
      <w:rFonts w:ascii="Courier New" w:eastAsia="Courier New" w:hAnsi="Courier New" w:cs="Courier New"/>
    </w:rPr>
  </w:style>
  <w:style w:type="character" w:customStyle="1" w:styleId="RTFNum479">
    <w:name w:val="RTF_Num 47 9"/>
    <w:rsid w:val="00E325A5"/>
    <w:rPr>
      <w:rFonts w:ascii="Wingdings" w:eastAsia="Wingdings" w:hAnsi="Wingdings" w:cs="Wingdings"/>
    </w:rPr>
  </w:style>
  <w:style w:type="character" w:customStyle="1" w:styleId="RTFNum481">
    <w:name w:val="RTF_Num 48 1"/>
    <w:rsid w:val="00E325A5"/>
    <w:rPr>
      <w:rFonts w:cs="Times New Roman"/>
      <w:b w:val="0"/>
      <w:bCs w:val="0"/>
    </w:rPr>
  </w:style>
  <w:style w:type="character" w:customStyle="1" w:styleId="RTFNum482">
    <w:name w:val="RTF_Num 48 2"/>
    <w:rsid w:val="00E325A5"/>
    <w:rPr>
      <w:rFonts w:cs="Times New Roman"/>
    </w:rPr>
  </w:style>
  <w:style w:type="character" w:customStyle="1" w:styleId="RTFNum483">
    <w:name w:val="RTF_Num 48 3"/>
    <w:rsid w:val="00E325A5"/>
    <w:rPr>
      <w:rFonts w:cs="Times New Roman"/>
    </w:rPr>
  </w:style>
  <w:style w:type="character" w:customStyle="1" w:styleId="RTFNum484">
    <w:name w:val="RTF_Num 48 4"/>
    <w:rsid w:val="00E325A5"/>
    <w:rPr>
      <w:rFonts w:cs="Times New Roman"/>
    </w:rPr>
  </w:style>
  <w:style w:type="character" w:customStyle="1" w:styleId="RTFNum485">
    <w:name w:val="RTF_Num 48 5"/>
    <w:rsid w:val="00E325A5"/>
    <w:rPr>
      <w:rFonts w:cs="Times New Roman"/>
    </w:rPr>
  </w:style>
  <w:style w:type="character" w:customStyle="1" w:styleId="RTFNum486">
    <w:name w:val="RTF_Num 48 6"/>
    <w:rsid w:val="00E325A5"/>
    <w:rPr>
      <w:rFonts w:cs="Times New Roman"/>
    </w:rPr>
  </w:style>
  <w:style w:type="character" w:customStyle="1" w:styleId="RTFNum487">
    <w:name w:val="RTF_Num 48 7"/>
    <w:rsid w:val="00E325A5"/>
    <w:rPr>
      <w:rFonts w:cs="Times New Roman"/>
    </w:rPr>
  </w:style>
  <w:style w:type="character" w:customStyle="1" w:styleId="RTFNum488">
    <w:name w:val="RTF_Num 48 8"/>
    <w:rsid w:val="00E325A5"/>
    <w:rPr>
      <w:rFonts w:cs="Times New Roman"/>
    </w:rPr>
  </w:style>
  <w:style w:type="character" w:customStyle="1" w:styleId="RTFNum489">
    <w:name w:val="RTF_Num 48 9"/>
    <w:rsid w:val="00E325A5"/>
    <w:rPr>
      <w:rFonts w:cs="Times New Roman"/>
    </w:rPr>
  </w:style>
  <w:style w:type="character" w:customStyle="1" w:styleId="DefaultParagraphFont">
    <w:name w:val="Default Paragraph Font"/>
    <w:rsid w:val="00E325A5"/>
  </w:style>
  <w:style w:type="character" w:customStyle="1" w:styleId="RTFNum3140">
    <w:name w:val="RTF_Num 3 14"/>
    <w:rsid w:val="00E325A5"/>
    <w:rPr>
      <w:lang w:val="x-none"/>
    </w:rPr>
  </w:style>
  <w:style w:type="character" w:customStyle="1" w:styleId="RTFNum3240">
    <w:name w:val="RTF_Num 3 24"/>
    <w:rsid w:val="00E325A5"/>
    <w:rPr>
      <w:lang w:val="x-none"/>
    </w:rPr>
  </w:style>
  <w:style w:type="character" w:customStyle="1" w:styleId="RTFNum3340">
    <w:name w:val="RTF_Num 3 34"/>
    <w:rsid w:val="00E325A5"/>
    <w:rPr>
      <w:lang w:val="x-none"/>
    </w:rPr>
  </w:style>
  <w:style w:type="character" w:customStyle="1" w:styleId="RTFNum3440">
    <w:name w:val="RTF_Num 3 44"/>
    <w:rsid w:val="00E325A5"/>
    <w:rPr>
      <w:lang w:val="x-none"/>
    </w:rPr>
  </w:style>
  <w:style w:type="character" w:customStyle="1" w:styleId="RTFNum3540">
    <w:name w:val="RTF_Num 3 54"/>
    <w:rsid w:val="00E325A5"/>
    <w:rPr>
      <w:lang w:val="x-none"/>
    </w:rPr>
  </w:style>
  <w:style w:type="character" w:customStyle="1" w:styleId="RTFNum3640">
    <w:name w:val="RTF_Num 3 64"/>
    <w:rsid w:val="00E325A5"/>
    <w:rPr>
      <w:lang w:val="x-none"/>
    </w:rPr>
  </w:style>
  <w:style w:type="character" w:customStyle="1" w:styleId="RTFNum3740">
    <w:name w:val="RTF_Num 3 74"/>
    <w:rsid w:val="00E325A5"/>
    <w:rPr>
      <w:lang w:val="x-none"/>
    </w:rPr>
  </w:style>
  <w:style w:type="character" w:customStyle="1" w:styleId="RTFNum3840">
    <w:name w:val="RTF_Num 3 84"/>
    <w:rsid w:val="00E325A5"/>
    <w:rPr>
      <w:lang w:val="x-none"/>
    </w:rPr>
  </w:style>
  <w:style w:type="character" w:customStyle="1" w:styleId="RTFNum3940">
    <w:name w:val="RTF_Num 3 94"/>
    <w:rsid w:val="00E325A5"/>
    <w:rPr>
      <w:lang w:val="x-none"/>
    </w:rPr>
  </w:style>
  <w:style w:type="character" w:customStyle="1" w:styleId="RTFNum3130">
    <w:name w:val="RTF_Num 3 13"/>
    <w:rsid w:val="00E325A5"/>
  </w:style>
  <w:style w:type="character" w:customStyle="1" w:styleId="RTFNum3230">
    <w:name w:val="RTF_Num 3 23"/>
    <w:rsid w:val="00E325A5"/>
    <w:rPr>
      <w:rFonts w:ascii="Courier New" w:eastAsia="Courier New" w:hAnsi="Courier New" w:cs="Courier New"/>
    </w:rPr>
  </w:style>
  <w:style w:type="character" w:customStyle="1" w:styleId="RTFNum3330">
    <w:name w:val="RTF_Num 3 33"/>
    <w:rsid w:val="00E325A5"/>
    <w:rPr>
      <w:rFonts w:ascii="Wingdings" w:eastAsia="Wingdings" w:hAnsi="Wingdings" w:cs="Wingdings"/>
    </w:rPr>
  </w:style>
  <w:style w:type="character" w:customStyle="1" w:styleId="RTFNum3430">
    <w:name w:val="RTF_Num 3 43"/>
    <w:rsid w:val="00E325A5"/>
    <w:rPr>
      <w:rFonts w:ascii="Symbol" w:eastAsia="Symbol" w:hAnsi="Symbol" w:cs="Symbol"/>
    </w:rPr>
  </w:style>
  <w:style w:type="character" w:customStyle="1" w:styleId="RTFNum3530">
    <w:name w:val="RTF_Num 3 53"/>
    <w:rsid w:val="00E325A5"/>
    <w:rPr>
      <w:rFonts w:ascii="Courier New" w:eastAsia="Courier New" w:hAnsi="Courier New" w:cs="Courier New"/>
    </w:rPr>
  </w:style>
  <w:style w:type="character" w:customStyle="1" w:styleId="RTFNum3630">
    <w:name w:val="RTF_Num 3 63"/>
    <w:rsid w:val="00E325A5"/>
    <w:rPr>
      <w:rFonts w:ascii="Wingdings" w:eastAsia="Wingdings" w:hAnsi="Wingdings" w:cs="Wingdings"/>
    </w:rPr>
  </w:style>
  <w:style w:type="character" w:customStyle="1" w:styleId="RTFNum3730">
    <w:name w:val="RTF_Num 3 73"/>
    <w:rsid w:val="00E325A5"/>
    <w:rPr>
      <w:rFonts w:ascii="Symbol" w:eastAsia="Symbol" w:hAnsi="Symbol" w:cs="Symbol"/>
    </w:rPr>
  </w:style>
  <w:style w:type="character" w:customStyle="1" w:styleId="RTFNum3830">
    <w:name w:val="RTF_Num 3 83"/>
    <w:rsid w:val="00E325A5"/>
    <w:rPr>
      <w:rFonts w:ascii="Courier New" w:eastAsia="Courier New" w:hAnsi="Courier New" w:cs="Courier New"/>
    </w:rPr>
  </w:style>
  <w:style w:type="character" w:customStyle="1" w:styleId="RTFNum3930">
    <w:name w:val="RTF_Num 3 93"/>
    <w:rsid w:val="00E325A5"/>
    <w:rPr>
      <w:rFonts w:ascii="Wingdings" w:eastAsia="Wingdings" w:hAnsi="Wingdings" w:cs="Wingdings"/>
    </w:rPr>
  </w:style>
  <w:style w:type="character" w:customStyle="1" w:styleId="RTFNum3120">
    <w:name w:val="RTF_Num 3 12"/>
    <w:rsid w:val="00E325A5"/>
    <w:rPr>
      <w:rFonts w:ascii="StarSymbol" w:eastAsia="StarSymbol" w:hAnsi="StarSymbol"/>
    </w:rPr>
  </w:style>
  <w:style w:type="character" w:customStyle="1" w:styleId="RTFNum3220">
    <w:name w:val="RTF_Num 3 22"/>
    <w:rsid w:val="00E325A5"/>
    <w:rPr>
      <w:rFonts w:ascii="StarSymbol" w:eastAsia="StarSymbol" w:hAnsi="StarSymbol"/>
    </w:rPr>
  </w:style>
  <w:style w:type="character" w:customStyle="1" w:styleId="RTFNum3320">
    <w:name w:val="RTF_Num 3 32"/>
    <w:rsid w:val="00E325A5"/>
    <w:rPr>
      <w:rFonts w:ascii="StarSymbol" w:eastAsia="StarSymbol" w:hAnsi="StarSymbol"/>
    </w:rPr>
  </w:style>
  <w:style w:type="character" w:customStyle="1" w:styleId="RTFNum3420">
    <w:name w:val="RTF_Num 3 42"/>
    <w:rsid w:val="00E325A5"/>
    <w:rPr>
      <w:rFonts w:ascii="StarSymbol" w:eastAsia="StarSymbol" w:hAnsi="StarSymbol"/>
    </w:rPr>
  </w:style>
  <w:style w:type="character" w:customStyle="1" w:styleId="RTFNum3520">
    <w:name w:val="RTF_Num 3 52"/>
    <w:rsid w:val="00E325A5"/>
    <w:rPr>
      <w:rFonts w:ascii="StarSymbol" w:eastAsia="StarSymbol" w:hAnsi="StarSymbol"/>
    </w:rPr>
  </w:style>
  <w:style w:type="character" w:customStyle="1" w:styleId="RTFNum3620">
    <w:name w:val="RTF_Num 3 62"/>
    <w:rsid w:val="00E325A5"/>
    <w:rPr>
      <w:rFonts w:ascii="StarSymbol" w:eastAsia="StarSymbol" w:hAnsi="StarSymbol"/>
    </w:rPr>
  </w:style>
  <w:style w:type="character" w:customStyle="1" w:styleId="RTFNum3720">
    <w:name w:val="RTF_Num 3 72"/>
    <w:rsid w:val="00E325A5"/>
    <w:rPr>
      <w:rFonts w:ascii="StarSymbol" w:eastAsia="StarSymbol" w:hAnsi="StarSymbol"/>
    </w:rPr>
  </w:style>
  <w:style w:type="character" w:customStyle="1" w:styleId="RTFNum3820">
    <w:name w:val="RTF_Num 3 82"/>
    <w:rsid w:val="00E325A5"/>
    <w:rPr>
      <w:rFonts w:ascii="StarSymbol" w:eastAsia="StarSymbol" w:hAnsi="StarSymbol"/>
    </w:rPr>
  </w:style>
  <w:style w:type="character" w:customStyle="1" w:styleId="RTFNum3920">
    <w:name w:val="RTF_Num 3 92"/>
    <w:rsid w:val="00E325A5"/>
    <w:rPr>
      <w:rFonts w:ascii="StarSymbol" w:eastAsia="StarSymbol" w:hAnsi="StarSymbol"/>
    </w:rPr>
  </w:style>
  <w:style w:type="character" w:customStyle="1" w:styleId="RTFNum310">
    <w:name w:val="RTF_Num 3 10"/>
    <w:rsid w:val="00E325A5"/>
    <w:rPr>
      <w:rFonts w:ascii="StarSymbol" w:eastAsia="StarSymbol" w:hAnsi="StarSymbol"/>
      <w:sz w:val="18"/>
      <w:szCs w:val="18"/>
      <w:lang w:val="x-none"/>
    </w:rPr>
  </w:style>
  <w:style w:type="character" w:customStyle="1" w:styleId="RTFNum3110">
    <w:name w:val="RTF_Num 3 11"/>
    <w:rsid w:val="00E325A5"/>
    <w:rPr>
      <w:rFonts w:ascii="StarSymbol" w:eastAsia="StarSymbol" w:hAnsi="StarSymbol"/>
    </w:rPr>
  </w:style>
  <w:style w:type="character" w:customStyle="1" w:styleId="RTFNum3210">
    <w:name w:val="RTF_Num 3 21"/>
    <w:rsid w:val="00E325A5"/>
    <w:rPr>
      <w:rFonts w:ascii="StarSymbol" w:eastAsia="StarSymbol" w:hAnsi="StarSymbol"/>
    </w:rPr>
  </w:style>
  <w:style w:type="character" w:customStyle="1" w:styleId="RTFNum3310">
    <w:name w:val="RTF_Num 3 31"/>
    <w:rsid w:val="00E325A5"/>
    <w:rPr>
      <w:rFonts w:ascii="StarSymbol" w:eastAsia="StarSymbol" w:hAnsi="StarSymbol"/>
    </w:rPr>
  </w:style>
  <w:style w:type="character" w:customStyle="1" w:styleId="RTFNum3410">
    <w:name w:val="RTF_Num 3 41"/>
    <w:rsid w:val="00E325A5"/>
    <w:rPr>
      <w:rFonts w:ascii="StarSymbol" w:eastAsia="StarSymbol" w:hAnsi="StarSymbol"/>
    </w:rPr>
  </w:style>
  <w:style w:type="character" w:customStyle="1" w:styleId="RTFNum3510">
    <w:name w:val="RTF_Num 3 51"/>
    <w:rsid w:val="00E325A5"/>
    <w:rPr>
      <w:rFonts w:ascii="StarSymbol" w:eastAsia="StarSymbol" w:hAnsi="StarSymbol"/>
    </w:rPr>
  </w:style>
  <w:style w:type="character" w:customStyle="1" w:styleId="RTFNum3610">
    <w:name w:val="RTF_Num 3 61"/>
    <w:rsid w:val="00E325A5"/>
    <w:rPr>
      <w:rFonts w:ascii="StarSymbol" w:eastAsia="StarSymbol" w:hAnsi="StarSymbol"/>
    </w:rPr>
  </w:style>
  <w:style w:type="character" w:customStyle="1" w:styleId="RTFNum3710">
    <w:name w:val="RTF_Num 3 71"/>
    <w:rsid w:val="00E325A5"/>
    <w:rPr>
      <w:rFonts w:ascii="StarSymbol" w:eastAsia="StarSymbol" w:hAnsi="StarSymbol"/>
    </w:rPr>
  </w:style>
  <w:style w:type="character" w:customStyle="1" w:styleId="RTFNum3810">
    <w:name w:val="RTF_Num 3 81"/>
    <w:rsid w:val="00E325A5"/>
    <w:rPr>
      <w:rFonts w:ascii="StarSymbol" w:eastAsia="StarSymbol" w:hAnsi="StarSymbol"/>
    </w:rPr>
  </w:style>
  <w:style w:type="character" w:customStyle="1" w:styleId="RTFNum3910">
    <w:name w:val="RTF_Num 3 91"/>
    <w:rsid w:val="00E325A5"/>
    <w:rPr>
      <w:rFonts w:ascii="StarSymbol" w:eastAsia="StarSymbol" w:hAnsi="StarSymbol"/>
    </w:rPr>
  </w:style>
  <w:style w:type="character" w:customStyle="1" w:styleId="RTFNum3101">
    <w:name w:val="RTF_Num 3 101"/>
    <w:rsid w:val="00E325A5"/>
    <w:rPr>
      <w:rFonts w:ascii="StarSymbol" w:eastAsia="StarSymbol" w:hAnsi="StarSymbol"/>
      <w:sz w:val="18"/>
      <w:szCs w:val="18"/>
      <w:lang w:val="x-none"/>
    </w:rPr>
  </w:style>
  <w:style w:type="character" w:customStyle="1" w:styleId="RTFNum710">
    <w:name w:val="RTF_Num 7 10"/>
    <w:rsid w:val="00E325A5"/>
    <w:rPr>
      <w:rFonts w:ascii="StarSymbol" w:eastAsia="StarSymbol" w:hAnsi="StarSymbol"/>
      <w:sz w:val="18"/>
      <w:szCs w:val="18"/>
      <w:lang w:val="x-none"/>
    </w:rPr>
  </w:style>
  <w:style w:type="character" w:customStyle="1" w:styleId="RTFNum210">
    <w:name w:val="RTF_Num 2 10"/>
    <w:rsid w:val="00E325A5"/>
    <w:rPr>
      <w:rFonts w:ascii="StarSymbol" w:eastAsia="StarSymbol" w:hAnsi="StarSymbol"/>
      <w:sz w:val="18"/>
      <w:szCs w:val="18"/>
      <w:lang w:val="x-none"/>
    </w:rPr>
  </w:style>
  <w:style w:type="character" w:customStyle="1" w:styleId="RTFNum410">
    <w:name w:val="RTF_Num 4 10"/>
    <w:rsid w:val="00E325A5"/>
    <w:rPr>
      <w:rFonts w:ascii="StarSymbol" w:eastAsia="StarSymbol" w:hAnsi="StarSymbol"/>
      <w:sz w:val="18"/>
      <w:szCs w:val="18"/>
      <w:lang w:val="x-none"/>
    </w:rPr>
  </w:style>
  <w:style w:type="character" w:customStyle="1" w:styleId="WW-RTFNum51">
    <w:name w:val="WW-RTF_Num 5 1"/>
    <w:rsid w:val="00E325A5"/>
    <w:rPr>
      <w:lang w:val="x-none"/>
    </w:rPr>
  </w:style>
  <w:style w:type="character" w:customStyle="1" w:styleId="WW-RTFNum52">
    <w:name w:val="WW-RTF_Num 5 2"/>
    <w:rsid w:val="00E325A5"/>
    <w:rPr>
      <w:lang w:val="x-none"/>
    </w:rPr>
  </w:style>
  <w:style w:type="character" w:customStyle="1" w:styleId="WW-RTFNum53">
    <w:name w:val="WW-RTF_Num 5 3"/>
    <w:rsid w:val="00E325A5"/>
    <w:rPr>
      <w:lang w:val="x-none"/>
    </w:rPr>
  </w:style>
  <w:style w:type="character" w:customStyle="1" w:styleId="WW-RTFNum54">
    <w:name w:val="WW-RTF_Num 5 4"/>
    <w:rsid w:val="00E325A5"/>
    <w:rPr>
      <w:lang w:val="x-none"/>
    </w:rPr>
  </w:style>
  <w:style w:type="character" w:customStyle="1" w:styleId="WW-RTFNum55">
    <w:name w:val="WW-RTF_Num 5 5"/>
    <w:rsid w:val="00E325A5"/>
    <w:rPr>
      <w:lang w:val="x-none"/>
    </w:rPr>
  </w:style>
  <w:style w:type="character" w:customStyle="1" w:styleId="WW-RTFNum56">
    <w:name w:val="WW-RTF_Num 5 6"/>
    <w:rsid w:val="00E325A5"/>
    <w:rPr>
      <w:lang w:val="x-none"/>
    </w:rPr>
  </w:style>
  <w:style w:type="character" w:customStyle="1" w:styleId="WW-RTFNum57">
    <w:name w:val="WW-RTF_Num 5 7"/>
    <w:rsid w:val="00E325A5"/>
    <w:rPr>
      <w:lang w:val="x-none"/>
    </w:rPr>
  </w:style>
  <w:style w:type="character" w:customStyle="1" w:styleId="WW-RTFNum58">
    <w:name w:val="WW-RTF_Num 5 8"/>
    <w:rsid w:val="00E325A5"/>
    <w:rPr>
      <w:lang w:val="x-none"/>
    </w:rPr>
  </w:style>
  <w:style w:type="character" w:customStyle="1" w:styleId="WW-RTFNum59">
    <w:name w:val="WW-RTF_Num 5 9"/>
    <w:rsid w:val="00E325A5"/>
    <w:rPr>
      <w:lang w:val="x-none"/>
    </w:rPr>
  </w:style>
  <w:style w:type="character" w:customStyle="1" w:styleId="footnotereference">
    <w:name w:val="footnote reference"/>
    <w:basedOn w:val="DefaultParagraphFont"/>
    <w:rsid w:val="00E325A5"/>
    <w:rPr>
      <w:rFonts w:cs="Times New Roman"/>
      <w:position w:val="6"/>
    </w:rPr>
  </w:style>
  <w:style w:type="character" w:customStyle="1" w:styleId="pagenumber">
    <w:name w:val="page number"/>
    <w:basedOn w:val="DefaultParagraphFont"/>
    <w:rsid w:val="00E325A5"/>
    <w:rPr>
      <w:rFonts w:cs="Times New Roman"/>
    </w:rPr>
  </w:style>
  <w:style w:type="character" w:customStyle="1" w:styleId="StrongEmphasis">
    <w:name w:val="Strong Emphasis"/>
    <w:basedOn w:val="DefaultParagraphFont"/>
    <w:rsid w:val="00E325A5"/>
    <w:rPr>
      <w:rFonts w:cs="Times New Roman"/>
      <w:b/>
      <w:bCs/>
    </w:rPr>
  </w:style>
  <w:style w:type="character" w:customStyle="1" w:styleId="FootnoteSymbol">
    <w:name w:val="Footnote Symbol"/>
    <w:rsid w:val="00E325A5"/>
  </w:style>
  <w:style w:type="character" w:customStyle="1" w:styleId="Footnoteanchor">
    <w:name w:val="Footnote anchor"/>
    <w:rsid w:val="00E325A5"/>
  </w:style>
  <w:style w:type="character" w:customStyle="1" w:styleId="BulletSymbols">
    <w:name w:val="Bullet Symbols"/>
    <w:rsid w:val="00E325A5"/>
    <w:rPr>
      <w:rFonts w:ascii="StarSymbol" w:eastAsia="StarSymbol" w:hAnsi="StarSymbol"/>
      <w:sz w:val="18"/>
      <w:szCs w:val="18"/>
    </w:rPr>
  </w:style>
  <w:style w:type="character" w:customStyle="1" w:styleId="WW-Internetlink">
    <w:name w:val="WW-Internet link"/>
    <w:rsid w:val="00E325A5"/>
    <w:rPr>
      <w:color w:val="000080"/>
      <w:u w:val="single"/>
      <w:lang w:val="x-none"/>
    </w:rPr>
  </w:style>
  <w:style w:type="character" w:customStyle="1" w:styleId="WW-FootnoteSymbol">
    <w:name w:val="WW-Footnote Symbol"/>
    <w:rsid w:val="00E325A5"/>
    <w:rPr>
      <w:lang w:val="x-none"/>
    </w:rPr>
  </w:style>
  <w:style w:type="character" w:customStyle="1" w:styleId="NumberingSymbols">
    <w:name w:val="Numbering Symbols"/>
    <w:rsid w:val="00E325A5"/>
    <w:rPr>
      <w:lang w:val="x-none"/>
    </w:rPr>
  </w:style>
  <w:style w:type="character" w:customStyle="1" w:styleId="Internetlink1">
    <w:name w:val="Internet link1"/>
    <w:rsid w:val="00E325A5"/>
    <w:rPr>
      <w:color w:val="000080"/>
      <w:u w:val="single"/>
      <w:lang w:val="x-none"/>
    </w:rPr>
  </w:style>
  <w:style w:type="character" w:customStyle="1" w:styleId="FootnoteSymbol1">
    <w:name w:val="Footnote Symbol1"/>
    <w:rsid w:val="00E325A5"/>
    <w:rPr>
      <w:lang w:val="x-none"/>
    </w:rPr>
  </w:style>
  <w:style w:type="character" w:customStyle="1" w:styleId="endnotereference">
    <w:name w:val="endnote reference"/>
    <w:basedOn w:val="DefaultParagraphFont"/>
    <w:rsid w:val="00E325A5"/>
    <w:rPr>
      <w:rFonts w:cs="Times New Roman"/>
      <w:position w:val="6"/>
      <w:sz w:val="12"/>
    </w:rPr>
  </w:style>
  <w:style w:type="character" w:customStyle="1" w:styleId="HTMLCite">
    <w:name w:val="HTML Cite"/>
    <w:basedOn w:val="DefaultParagraphFont"/>
    <w:rsid w:val="00E325A5"/>
    <w:rPr>
      <w:rFonts w:cs="Times New Roman"/>
    </w:rPr>
  </w:style>
  <w:style w:type="character" w:customStyle="1" w:styleId="standardcontent">
    <w:name w:val="standardcontent"/>
    <w:basedOn w:val="DefaultParagraphFont"/>
    <w:rsid w:val="00E325A5"/>
    <w:rPr>
      <w:rFonts w:cs="Times New Roman"/>
    </w:rPr>
  </w:style>
  <w:style w:type="paragraph" w:customStyle="1" w:styleId="heading12">
    <w:name w:val="heading 1"/>
    <w:basedOn w:val="ae"/>
    <w:next w:val="ae"/>
    <w:rsid w:val="00E325A5"/>
    <w:pPr>
      <w:keepNext/>
      <w:widowControl w:val="0"/>
      <w:tabs>
        <w:tab w:val="num" w:pos="0"/>
      </w:tabs>
      <w:spacing w:before="240" w:after="60"/>
      <w:outlineLvl w:val="0"/>
    </w:pPr>
    <w:rPr>
      <w:rFonts w:ascii="Arial" w:eastAsia="Arial" w:hAnsi="Arial" w:cs="Arial"/>
      <w:b/>
      <w:bCs/>
      <w:kern w:val="1"/>
      <w:sz w:val="32"/>
      <w:szCs w:val="32"/>
      <w:lang w:val="uk-UA"/>
    </w:rPr>
  </w:style>
  <w:style w:type="paragraph" w:customStyle="1" w:styleId="heading2">
    <w:name w:val="heading 2"/>
    <w:basedOn w:val="Heading"/>
    <w:next w:val="afffffffa"/>
    <w:rsid w:val="00E325A5"/>
    <w:pPr>
      <w:widowControl w:val="0"/>
      <w:tabs>
        <w:tab w:val="left" w:pos="0"/>
      </w:tabs>
      <w:autoSpaceDE w:val="0"/>
      <w:outlineLvl w:val="1"/>
    </w:pPr>
    <w:rPr>
      <w:rFonts w:ascii="Times New Roman" w:eastAsia="Times New Roman" w:hAnsi="Times New Roman" w:cs="Times New Roman"/>
      <w:b/>
      <w:bCs/>
      <w:sz w:val="36"/>
      <w:szCs w:val="36"/>
    </w:rPr>
  </w:style>
  <w:style w:type="paragraph" w:customStyle="1" w:styleId="heading3">
    <w:name w:val="heading 3"/>
    <w:basedOn w:val="Heading"/>
    <w:next w:val="afffffffa"/>
    <w:rsid w:val="00E325A5"/>
    <w:pPr>
      <w:widowControl w:val="0"/>
      <w:tabs>
        <w:tab w:val="left" w:pos="0"/>
      </w:tabs>
      <w:autoSpaceDE w:val="0"/>
      <w:outlineLvl w:val="2"/>
    </w:pPr>
    <w:rPr>
      <w:rFonts w:ascii="Times New Roman" w:eastAsia="Times New Roman" w:hAnsi="Times New Roman" w:cs="Times New Roman"/>
      <w:b/>
      <w:bCs/>
    </w:rPr>
  </w:style>
  <w:style w:type="paragraph" w:customStyle="1" w:styleId="caption">
    <w:name w:val="caption"/>
    <w:basedOn w:val="ae"/>
    <w:rsid w:val="00E325A5"/>
    <w:pPr>
      <w:widowControl w:val="0"/>
      <w:spacing w:before="120" w:after="120"/>
    </w:pPr>
    <w:rPr>
      <w:rFonts w:ascii="Times New Roman" w:eastAsia="Times New Roman" w:hAnsi="Times New Roman" w:cs="Times New Roman"/>
      <w:i/>
      <w:iCs/>
      <w:lang w:val="uk-UA"/>
    </w:rPr>
  </w:style>
  <w:style w:type="paragraph" w:customStyle="1" w:styleId="WW-caption">
    <w:name w:val="WW-caption"/>
    <w:basedOn w:val="ae"/>
    <w:rsid w:val="00E325A5"/>
    <w:pPr>
      <w:widowControl w:val="0"/>
      <w:spacing w:before="120" w:after="120"/>
    </w:pPr>
    <w:rPr>
      <w:rFonts w:ascii="Times New Roman" w:eastAsia="Times New Roman" w:hAnsi="Times New Roman" w:cs="Times New Roman"/>
      <w:i/>
      <w:iCs/>
      <w:lang w:val="uk-UA"/>
    </w:rPr>
  </w:style>
  <w:style w:type="paragraph" w:customStyle="1" w:styleId="footnotetext">
    <w:name w:val="footnote text"/>
    <w:basedOn w:val="ae"/>
    <w:rsid w:val="00E325A5"/>
    <w:pPr>
      <w:widowControl w:val="0"/>
      <w:ind w:left="283" w:hanging="283"/>
    </w:pPr>
    <w:rPr>
      <w:rFonts w:ascii="Times New Roman" w:eastAsia="Times New Roman" w:hAnsi="Times New Roman" w:cs="Times New Roman"/>
      <w:sz w:val="20"/>
      <w:szCs w:val="20"/>
      <w:lang w:val="uk-UA"/>
    </w:rPr>
  </w:style>
  <w:style w:type="paragraph" w:customStyle="1" w:styleId="HTMLPreformatted">
    <w:name w:val="HTML Preformatted"/>
    <w:basedOn w:val="ae"/>
    <w:rsid w:val="00E325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customStyle="1" w:styleId="footer">
    <w:name w:val="footer"/>
    <w:basedOn w:val="ae"/>
    <w:rsid w:val="00E325A5"/>
    <w:pPr>
      <w:widowControl w:val="0"/>
      <w:tabs>
        <w:tab w:val="center" w:pos="4320"/>
        <w:tab w:val="right" w:pos="8640"/>
      </w:tabs>
    </w:pPr>
    <w:rPr>
      <w:rFonts w:ascii="Times New Roman" w:eastAsia="Times New Roman" w:hAnsi="Times New Roman" w:cs="Times New Roman"/>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140264">
      <w:bodyDiv w:val="1"/>
      <w:marLeft w:val="0"/>
      <w:marRight w:val="0"/>
      <w:marTop w:val="0"/>
      <w:marBottom w:val="0"/>
      <w:divBdr>
        <w:top w:val="none" w:sz="0" w:space="0" w:color="auto"/>
        <w:left w:val="none" w:sz="0" w:space="0" w:color="auto"/>
        <w:bottom w:val="none" w:sz="0" w:space="0" w:color="auto"/>
        <w:right w:val="none" w:sz="0" w:space="0" w:color="auto"/>
      </w:divBdr>
    </w:div>
    <w:div w:id="330639752">
      <w:bodyDiv w:val="1"/>
      <w:marLeft w:val="0"/>
      <w:marRight w:val="0"/>
      <w:marTop w:val="0"/>
      <w:marBottom w:val="0"/>
      <w:divBdr>
        <w:top w:val="none" w:sz="0" w:space="0" w:color="auto"/>
        <w:left w:val="none" w:sz="0" w:space="0" w:color="auto"/>
        <w:bottom w:val="none" w:sz="0" w:space="0" w:color="auto"/>
        <w:right w:val="none" w:sz="0" w:space="0" w:color="auto"/>
      </w:divBdr>
    </w:div>
    <w:div w:id="501088342">
      <w:bodyDiv w:val="1"/>
      <w:marLeft w:val="0"/>
      <w:marRight w:val="0"/>
      <w:marTop w:val="0"/>
      <w:marBottom w:val="0"/>
      <w:divBdr>
        <w:top w:val="none" w:sz="0" w:space="0" w:color="auto"/>
        <w:left w:val="none" w:sz="0" w:space="0" w:color="auto"/>
        <w:bottom w:val="none" w:sz="0" w:space="0" w:color="auto"/>
        <w:right w:val="none" w:sz="0" w:space="0" w:color="auto"/>
      </w:divBdr>
    </w:div>
    <w:div w:id="535233962">
      <w:bodyDiv w:val="1"/>
      <w:marLeft w:val="0"/>
      <w:marRight w:val="0"/>
      <w:marTop w:val="0"/>
      <w:marBottom w:val="0"/>
      <w:divBdr>
        <w:top w:val="none" w:sz="0" w:space="0" w:color="auto"/>
        <w:left w:val="none" w:sz="0" w:space="0" w:color="auto"/>
        <w:bottom w:val="none" w:sz="0" w:space="0" w:color="auto"/>
        <w:right w:val="none" w:sz="0" w:space="0" w:color="auto"/>
      </w:divBdr>
    </w:div>
    <w:div w:id="581186860">
      <w:bodyDiv w:val="1"/>
      <w:marLeft w:val="0"/>
      <w:marRight w:val="0"/>
      <w:marTop w:val="0"/>
      <w:marBottom w:val="0"/>
      <w:divBdr>
        <w:top w:val="none" w:sz="0" w:space="0" w:color="auto"/>
        <w:left w:val="none" w:sz="0" w:space="0" w:color="auto"/>
        <w:bottom w:val="none" w:sz="0" w:space="0" w:color="auto"/>
        <w:right w:val="none" w:sz="0" w:space="0" w:color="auto"/>
      </w:divBdr>
    </w:div>
    <w:div w:id="763192035">
      <w:bodyDiv w:val="1"/>
      <w:marLeft w:val="0"/>
      <w:marRight w:val="0"/>
      <w:marTop w:val="0"/>
      <w:marBottom w:val="0"/>
      <w:divBdr>
        <w:top w:val="none" w:sz="0" w:space="0" w:color="auto"/>
        <w:left w:val="none" w:sz="0" w:space="0" w:color="auto"/>
        <w:bottom w:val="none" w:sz="0" w:space="0" w:color="auto"/>
        <w:right w:val="none" w:sz="0" w:space="0" w:color="auto"/>
      </w:divBdr>
    </w:div>
    <w:div w:id="772290252">
      <w:bodyDiv w:val="1"/>
      <w:marLeft w:val="0"/>
      <w:marRight w:val="0"/>
      <w:marTop w:val="0"/>
      <w:marBottom w:val="0"/>
      <w:divBdr>
        <w:top w:val="none" w:sz="0" w:space="0" w:color="auto"/>
        <w:left w:val="none" w:sz="0" w:space="0" w:color="auto"/>
        <w:bottom w:val="none" w:sz="0" w:space="0" w:color="auto"/>
        <w:right w:val="none" w:sz="0" w:space="0" w:color="auto"/>
      </w:divBdr>
    </w:div>
    <w:div w:id="789518110">
      <w:bodyDiv w:val="1"/>
      <w:marLeft w:val="0"/>
      <w:marRight w:val="0"/>
      <w:marTop w:val="0"/>
      <w:marBottom w:val="0"/>
      <w:divBdr>
        <w:top w:val="none" w:sz="0" w:space="0" w:color="auto"/>
        <w:left w:val="none" w:sz="0" w:space="0" w:color="auto"/>
        <w:bottom w:val="none" w:sz="0" w:space="0" w:color="auto"/>
        <w:right w:val="none" w:sz="0" w:space="0" w:color="auto"/>
      </w:divBdr>
    </w:div>
    <w:div w:id="842204559">
      <w:bodyDiv w:val="1"/>
      <w:marLeft w:val="0"/>
      <w:marRight w:val="0"/>
      <w:marTop w:val="0"/>
      <w:marBottom w:val="0"/>
      <w:divBdr>
        <w:top w:val="none" w:sz="0" w:space="0" w:color="auto"/>
        <w:left w:val="none" w:sz="0" w:space="0" w:color="auto"/>
        <w:bottom w:val="none" w:sz="0" w:space="0" w:color="auto"/>
        <w:right w:val="none" w:sz="0" w:space="0" w:color="auto"/>
      </w:divBdr>
    </w:div>
    <w:div w:id="970749199">
      <w:bodyDiv w:val="1"/>
      <w:marLeft w:val="0"/>
      <w:marRight w:val="0"/>
      <w:marTop w:val="0"/>
      <w:marBottom w:val="0"/>
      <w:divBdr>
        <w:top w:val="none" w:sz="0" w:space="0" w:color="auto"/>
        <w:left w:val="none" w:sz="0" w:space="0" w:color="auto"/>
        <w:bottom w:val="none" w:sz="0" w:space="0" w:color="auto"/>
        <w:right w:val="none" w:sz="0" w:space="0" w:color="auto"/>
      </w:divBdr>
    </w:div>
    <w:div w:id="1062022700">
      <w:bodyDiv w:val="1"/>
      <w:marLeft w:val="0"/>
      <w:marRight w:val="0"/>
      <w:marTop w:val="0"/>
      <w:marBottom w:val="0"/>
      <w:divBdr>
        <w:top w:val="none" w:sz="0" w:space="0" w:color="auto"/>
        <w:left w:val="none" w:sz="0" w:space="0" w:color="auto"/>
        <w:bottom w:val="none" w:sz="0" w:space="0" w:color="auto"/>
        <w:right w:val="none" w:sz="0" w:space="0" w:color="auto"/>
      </w:divBdr>
    </w:div>
    <w:div w:id="1072898322">
      <w:bodyDiv w:val="1"/>
      <w:marLeft w:val="0"/>
      <w:marRight w:val="0"/>
      <w:marTop w:val="0"/>
      <w:marBottom w:val="0"/>
      <w:divBdr>
        <w:top w:val="none" w:sz="0" w:space="0" w:color="auto"/>
        <w:left w:val="none" w:sz="0" w:space="0" w:color="auto"/>
        <w:bottom w:val="none" w:sz="0" w:space="0" w:color="auto"/>
        <w:right w:val="none" w:sz="0" w:space="0" w:color="auto"/>
      </w:divBdr>
    </w:div>
    <w:div w:id="1140075969">
      <w:bodyDiv w:val="1"/>
      <w:marLeft w:val="0"/>
      <w:marRight w:val="0"/>
      <w:marTop w:val="0"/>
      <w:marBottom w:val="0"/>
      <w:divBdr>
        <w:top w:val="none" w:sz="0" w:space="0" w:color="auto"/>
        <w:left w:val="none" w:sz="0" w:space="0" w:color="auto"/>
        <w:bottom w:val="none" w:sz="0" w:space="0" w:color="auto"/>
        <w:right w:val="none" w:sz="0" w:space="0" w:color="auto"/>
      </w:divBdr>
    </w:div>
    <w:div w:id="1191605379">
      <w:bodyDiv w:val="1"/>
      <w:marLeft w:val="0"/>
      <w:marRight w:val="0"/>
      <w:marTop w:val="0"/>
      <w:marBottom w:val="0"/>
      <w:divBdr>
        <w:top w:val="none" w:sz="0" w:space="0" w:color="auto"/>
        <w:left w:val="none" w:sz="0" w:space="0" w:color="auto"/>
        <w:bottom w:val="none" w:sz="0" w:space="0" w:color="auto"/>
        <w:right w:val="none" w:sz="0" w:space="0" w:color="auto"/>
      </w:divBdr>
    </w:div>
    <w:div w:id="1242714911">
      <w:bodyDiv w:val="1"/>
      <w:marLeft w:val="0"/>
      <w:marRight w:val="0"/>
      <w:marTop w:val="0"/>
      <w:marBottom w:val="0"/>
      <w:divBdr>
        <w:top w:val="none" w:sz="0" w:space="0" w:color="auto"/>
        <w:left w:val="none" w:sz="0" w:space="0" w:color="auto"/>
        <w:bottom w:val="none" w:sz="0" w:space="0" w:color="auto"/>
        <w:right w:val="none" w:sz="0" w:space="0" w:color="auto"/>
      </w:divBdr>
    </w:div>
    <w:div w:id="1244560545">
      <w:bodyDiv w:val="1"/>
      <w:marLeft w:val="0"/>
      <w:marRight w:val="0"/>
      <w:marTop w:val="0"/>
      <w:marBottom w:val="0"/>
      <w:divBdr>
        <w:top w:val="none" w:sz="0" w:space="0" w:color="auto"/>
        <w:left w:val="none" w:sz="0" w:space="0" w:color="auto"/>
        <w:bottom w:val="none" w:sz="0" w:space="0" w:color="auto"/>
        <w:right w:val="none" w:sz="0" w:space="0" w:color="auto"/>
      </w:divBdr>
    </w:div>
    <w:div w:id="1257984044">
      <w:bodyDiv w:val="1"/>
      <w:marLeft w:val="0"/>
      <w:marRight w:val="0"/>
      <w:marTop w:val="0"/>
      <w:marBottom w:val="0"/>
      <w:divBdr>
        <w:top w:val="none" w:sz="0" w:space="0" w:color="auto"/>
        <w:left w:val="none" w:sz="0" w:space="0" w:color="auto"/>
        <w:bottom w:val="none" w:sz="0" w:space="0" w:color="auto"/>
        <w:right w:val="none" w:sz="0" w:space="0" w:color="auto"/>
      </w:divBdr>
    </w:div>
    <w:div w:id="1412845909">
      <w:bodyDiv w:val="1"/>
      <w:marLeft w:val="0"/>
      <w:marRight w:val="0"/>
      <w:marTop w:val="0"/>
      <w:marBottom w:val="0"/>
      <w:divBdr>
        <w:top w:val="none" w:sz="0" w:space="0" w:color="auto"/>
        <w:left w:val="none" w:sz="0" w:space="0" w:color="auto"/>
        <w:bottom w:val="none" w:sz="0" w:space="0" w:color="auto"/>
        <w:right w:val="none" w:sz="0" w:space="0" w:color="auto"/>
      </w:divBdr>
      <w:divsChild>
        <w:div w:id="133064310">
          <w:marLeft w:val="0"/>
          <w:marRight w:val="0"/>
          <w:marTop w:val="0"/>
          <w:marBottom w:val="0"/>
          <w:divBdr>
            <w:top w:val="none" w:sz="0" w:space="0" w:color="auto"/>
            <w:left w:val="none" w:sz="0" w:space="0" w:color="auto"/>
            <w:bottom w:val="none" w:sz="0" w:space="0" w:color="auto"/>
            <w:right w:val="none" w:sz="0" w:space="0" w:color="auto"/>
          </w:divBdr>
        </w:div>
        <w:div w:id="1364407128">
          <w:marLeft w:val="0"/>
          <w:marRight w:val="0"/>
          <w:marTop w:val="0"/>
          <w:marBottom w:val="0"/>
          <w:divBdr>
            <w:top w:val="none" w:sz="0" w:space="0" w:color="auto"/>
            <w:left w:val="none" w:sz="0" w:space="0" w:color="auto"/>
            <w:bottom w:val="none" w:sz="0" w:space="0" w:color="auto"/>
            <w:right w:val="none" w:sz="0" w:space="0" w:color="auto"/>
          </w:divBdr>
        </w:div>
      </w:divsChild>
    </w:div>
    <w:div w:id="1464808567">
      <w:bodyDiv w:val="1"/>
      <w:marLeft w:val="0"/>
      <w:marRight w:val="0"/>
      <w:marTop w:val="0"/>
      <w:marBottom w:val="0"/>
      <w:divBdr>
        <w:top w:val="none" w:sz="0" w:space="0" w:color="auto"/>
        <w:left w:val="none" w:sz="0" w:space="0" w:color="auto"/>
        <w:bottom w:val="none" w:sz="0" w:space="0" w:color="auto"/>
        <w:right w:val="none" w:sz="0" w:space="0" w:color="auto"/>
      </w:divBdr>
    </w:div>
    <w:div w:id="1508056813">
      <w:bodyDiv w:val="1"/>
      <w:marLeft w:val="0"/>
      <w:marRight w:val="0"/>
      <w:marTop w:val="0"/>
      <w:marBottom w:val="0"/>
      <w:divBdr>
        <w:top w:val="none" w:sz="0" w:space="0" w:color="auto"/>
        <w:left w:val="none" w:sz="0" w:space="0" w:color="auto"/>
        <w:bottom w:val="none" w:sz="0" w:space="0" w:color="auto"/>
        <w:right w:val="none" w:sz="0" w:space="0" w:color="auto"/>
      </w:divBdr>
      <w:divsChild>
        <w:div w:id="1975984419">
          <w:marLeft w:val="0"/>
          <w:marRight w:val="0"/>
          <w:marTop w:val="0"/>
          <w:marBottom w:val="0"/>
          <w:divBdr>
            <w:top w:val="none" w:sz="0" w:space="0" w:color="auto"/>
            <w:left w:val="none" w:sz="0" w:space="0" w:color="auto"/>
            <w:bottom w:val="none" w:sz="0" w:space="0" w:color="auto"/>
            <w:right w:val="none" w:sz="0" w:space="0" w:color="auto"/>
          </w:divBdr>
        </w:div>
      </w:divsChild>
    </w:div>
    <w:div w:id="1641953837">
      <w:bodyDiv w:val="1"/>
      <w:marLeft w:val="0"/>
      <w:marRight w:val="0"/>
      <w:marTop w:val="0"/>
      <w:marBottom w:val="0"/>
      <w:divBdr>
        <w:top w:val="none" w:sz="0" w:space="0" w:color="auto"/>
        <w:left w:val="none" w:sz="0" w:space="0" w:color="auto"/>
        <w:bottom w:val="none" w:sz="0" w:space="0" w:color="auto"/>
        <w:right w:val="none" w:sz="0" w:space="0" w:color="auto"/>
      </w:divBdr>
    </w:div>
    <w:div w:id="1799840566">
      <w:bodyDiv w:val="1"/>
      <w:marLeft w:val="0"/>
      <w:marRight w:val="0"/>
      <w:marTop w:val="0"/>
      <w:marBottom w:val="0"/>
      <w:divBdr>
        <w:top w:val="none" w:sz="0" w:space="0" w:color="auto"/>
        <w:left w:val="none" w:sz="0" w:space="0" w:color="auto"/>
        <w:bottom w:val="none" w:sz="0" w:space="0" w:color="auto"/>
        <w:right w:val="none" w:sz="0" w:space="0" w:color="auto"/>
      </w:divBdr>
      <w:divsChild>
        <w:div w:id="1125737583">
          <w:marLeft w:val="0"/>
          <w:marRight w:val="0"/>
          <w:marTop w:val="0"/>
          <w:marBottom w:val="0"/>
          <w:divBdr>
            <w:top w:val="none" w:sz="0" w:space="0" w:color="auto"/>
            <w:left w:val="none" w:sz="0" w:space="0" w:color="auto"/>
            <w:bottom w:val="none" w:sz="0" w:space="0" w:color="auto"/>
            <w:right w:val="none" w:sz="0" w:space="0" w:color="auto"/>
          </w:divBdr>
        </w:div>
      </w:divsChild>
    </w:div>
    <w:div w:id="1812096381">
      <w:bodyDiv w:val="1"/>
      <w:marLeft w:val="0"/>
      <w:marRight w:val="0"/>
      <w:marTop w:val="0"/>
      <w:marBottom w:val="0"/>
      <w:divBdr>
        <w:top w:val="none" w:sz="0" w:space="0" w:color="auto"/>
        <w:left w:val="none" w:sz="0" w:space="0" w:color="auto"/>
        <w:bottom w:val="none" w:sz="0" w:space="0" w:color="auto"/>
        <w:right w:val="none" w:sz="0" w:space="0" w:color="auto"/>
      </w:divBdr>
    </w:div>
    <w:div w:id="1817990971">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99247817">
      <w:bodyDiv w:val="1"/>
      <w:marLeft w:val="0"/>
      <w:marRight w:val="0"/>
      <w:marTop w:val="0"/>
      <w:marBottom w:val="0"/>
      <w:divBdr>
        <w:top w:val="none" w:sz="0" w:space="0" w:color="auto"/>
        <w:left w:val="none" w:sz="0" w:space="0" w:color="auto"/>
        <w:bottom w:val="none" w:sz="0" w:space="0" w:color="auto"/>
        <w:right w:val="none" w:sz="0" w:space="0" w:color="auto"/>
      </w:divBdr>
    </w:div>
    <w:div w:id="1988850234">
      <w:bodyDiv w:val="1"/>
      <w:marLeft w:val="0"/>
      <w:marRight w:val="0"/>
      <w:marTop w:val="0"/>
      <w:marBottom w:val="0"/>
      <w:divBdr>
        <w:top w:val="none" w:sz="0" w:space="0" w:color="auto"/>
        <w:left w:val="none" w:sz="0" w:space="0" w:color="auto"/>
        <w:bottom w:val="none" w:sz="0" w:space="0" w:color="auto"/>
        <w:right w:val="none" w:sz="0" w:space="0" w:color="auto"/>
      </w:divBdr>
    </w:div>
    <w:div w:id="2025672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hyperlink" Target="http://www.mydisser.com/search.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1060;&#1110;&#1083;&#1086;&#1089;&#1086;&#1092;&#1089;&#1100;&#1082;&#1080;&#1081;%20&#1092;&#1072;&#1082;&#1091;&#1083;&#1100;&#1090;&#1077;&#1090;:%20&#1054;&#1089;&#1085;&#1086;&#1074;&#1085;&#1110;%20&#1085;&#1072;&#1087;&#1088;&#1103;&#1084;&#1080;%20&#1085;&#1072;&#1091;&#1082;&#1086;&#1074;&#1080;&#1093;%20&#1076;&#1086;&#1089;&#1083;&#1110;&#1076;&#1078;&#1077;&#1085;&#1100;%20%20%20%20http://www.phildep.univ.kiev.ua/science/asp_s11.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1058;&#1086;&#1083;&#1082;&#1086;&#1074;&#1099;&#1081;%20&#1089;&#1083;&#1086;&#1074;&#1072;&#1088;&#1100;%20&#1042;.&#1048;.%20&#1044;&#1072;&#1083;&#1103;.%20&#1071;%20&#1074;&#1077;&#1088;&#1102;%20&#1074;%20&#1041;&#1086;&#1075;&#1072;,%20&#1085;&#1086;%20&#1085;&#1077;%20&#1074;&#1077;&#1088;&#1102;%20&#1074;%20&#1088;&#1077;&#1083;&#1080;&#1075;&#1080;&#1080;%20%20%20%20http://hari-katha.org/raznoe/proza/gourapriya/vera.ht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theizm.ru/old/MurAth1.html" TargetMode="External"/><Relationship Id="rId4" Type="http://schemas.openxmlformats.org/officeDocument/2006/relationships/settings" Target="settings.xml"/><Relationship Id="rId9" Type="http://schemas.openxmlformats.org/officeDocument/2006/relationships/hyperlink" Target="http://anthropology.ru/ru/text/ivanova_ra/virtual_23.htm/"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13B7C3-63A1-4935-AA3A-8134D6126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5105</TotalTime>
  <Pages>29</Pages>
  <Words>7475</Words>
  <Characters>42608</Characters>
  <Application>Microsoft Office Word</Application>
  <DocSecurity>0</DocSecurity>
  <Lines>355</Lines>
  <Paragraphs>99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49984</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699</cp:revision>
  <cp:lastPrinted>2009-02-06T08:36:00Z</cp:lastPrinted>
  <dcterms:created xsi:type="dcterms:W3CDTF">2015-03-22T11:10:00Z</dcterms:created>
  <dcterms:modified xsi:type="dcterms:W3CDTF">2015-05-01T07:57:00Z</dcterms:modified>
</cp:coreProperties>
</file>