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F3959" w14:textId="77777777" w:rsidR="00D41C9B" w:rsidRDefault="00D41C9B" w:rsidP="00D41C9B">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Сандраков</w:t>
      </w:r>
      <w:proofErr w:type="spellEnd"/>
      <w:r>
        <w:rPr>
          <w:rFonts w:ascii="Helvetica" w:hAnsi="Helvetica" w:cs="Helvetica"/>
          <w:b/>
          <w:bCs w:val="0"/>
          <w:color w:val="222222"/>
          <w:sz w:val="21"/>
          <w:szCs w:val="21"/>
        </w:rPr>
        <w:t>, Геннадий Викторович.</w:t>
      </w:r>
      <w:r>
        <w:rPr>
          <w:rFonts w:ascii="Helvetica" w:hAnsi="Helvetica" w:cs="Helvetica"/>
          <w:color w:val="222222"/>
          <w:sz w:val="21"/>
          <w:szCs w:val="21"/>
        </w:rPr>
        <w:br/>
        <w:t xml:space="preserve">Осреднение нестационарных уравнений с сильно изменяющимися </w:t>
      </w:r>
      <w:proofErr w:type="gramStart"/>
      <w:r>
        <w:rPr>
          <w:rFonts w:ascii="Helvetica" w:hAnsi="Helvetica" w:cs="Helvetica"/>
          <w:color w:val="222222"/>
          <w:sz w:val="21"/>
          <w:szCs w:val="21"/>
        </w:rPr>
        <w:t>коэффициентами :</w:t>
      </w:r>
      <w:proofErr w:type="gramEnd"/>
      <w:r>
        <w:rPr>
          <w:rFonts w:ascii="Helvetica" w:hAnsi="Helvetica" w:cs="Helvetica"/>
          <w:color w:val="222222"/>
          <w:sz w:val="21"/>
          <w:szCs w:val="21"/>
        </w:rPr>
        <w:t xml:space="preserve"> диссертация ... доктора физико-математических наук : 01.01.02. - Москва, 1998. - 267 с.</w:t>
      </w:r>
    </w:p>
    <w:p w14:paraId="25A7C5A1" w14:textId="77777777" w:rsidR="00D41C9B" w:rsidRDefault="00D41C9B" w:rsidP="00D41C9B">
      <w:pPr>
        <w:pStyle w:val="20"/>
        <w:spacing w:before="0" w:after="312"/>
        <w:rPr>
          <w:rFonts w:ascii="Arial" w:hAnsi="Arial" w:cs="Arial"/>
          <w:caps/>
          <w:color w:val="333333"/>
          <w:sz w:val="27"/>
          <w:szCs w:val="27"/>
        </w:rPr>
      </w:pPr>
    </w:p>
    <w:p w14:paraId="3055711B" w14:textId="77777777" w:rsidR="00D41C9B" w:rsidRDefault="00D41C9B" w:rsidP="00D41C9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Сандраков</w:t>
      </w:r>
      <w:proofErr w:type="spellEnd"/>
      <w:r>
        <w:rPr>
          <w:rFonts w:ascii="Arial" w:hAnsi="Arial" w:cs="Arial"/>
          <w:color w:val="646B71"/>
          <w:sz w:val="18"/>
          <w:szCs w:val="18"/>
        </w:rPr>
        <w:t>, Геннадий Викторович</w:t>
      </w:r>
    </w:p>
    <w:p w14:paraId="58E0D473" w14:textId="77777777" w:rsidR="00D41C9B" w:rsidRDefault="00D41C9B" w:rsidP="00D41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4433018" w14:textId="77777777" w:rsidR="00D41C9B" w:rsidRDefault="00D41C9B" w:rsidP="00D41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1. Общие принципы построения асимптотических разложений решений уравнений с периодическими </w:t>
      </w:r>
      <w:proofErr w:type="spellStart"/>
      <w:r>
        <w:rPr>
          <w:rFonts w:ascii="Arial" w:hAnsi="Arial" w:cs="Arial"/>
          <w:color w:val="333333"/>
          <w:sz w:val="21"/>
          <w:szCs w:val="21"/>
        </w:rPr>
        <w:t>быстроосциллирующими</w:t>
      </w:r>
      <w:proofErr w:type="spellEnd"/>
      <w:r>
        <w:rPr>
          <w:rFonts w:ascii="Arial" w:hAnsi="Arial" w:cs="Arial"/>
          <w:color w:val="333333"/>
          <w:sz w:val="21"/>
          <w:szCs w:val="21"/>
        </w:rPr>
        <w:t xml:space="preserve"> коэффициентами</w:t>
      </w:r>
    </w:p>
    <w:p w14:paraId="6098ED45" w14:textId="77777777" w:rsidR="00D41C9B" w:rsidRDefault="00D41C9B" w:rsidP="00D41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Алгоритм построения асимптотических разложений решений эллиптических уравнений</w:t>
      </w:r>
    </w:p>
    <w:p w14:paraId="65D36720" w14:textId="77777777" w:rsidR="00D41C9B" w:rsidRDefault="00D41C9B" w:rsidP="00D41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Эллиптические уравнения дивергентного вида произвольного порядка 5-</w:t>
      </w:r>
    </w:p>
    <w:p w14:paraId="7A282883" w14:textId="77777777" w:rsidR="00D41C9B" w:rsidRDefault="00D41C9B" w:rsidP="00D41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Примеры</w:t>
      </w:r>
    </w:p>
    <w:p w14:paraId="71A72D63" w14:textId="77777777" w:rsidR="00D41C9B" w:rsidRDefault="00D41C9B" w:rsidP="00D41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Осреднение параболических уравнений с сильно изменяющимися коэффициентами</w:t>
      </w:r>
    </w:p>
    <w:p w14:paraId="35851C49" w14:textId="77777777" w:rsidR="00D41C9B" w:rsidRDefault="00D41C9B" w:rsidP="00D41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 Теоремы об оценках</w:t>
      </w:r>
    </w:p>
    <w:p w14:paraId="4E9AF6F5" w14:textId="77777777" w:rsidR="00D41C9B" w:rsidRDefault="00D41C9B" w:rsidP="00D41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Вспомогательные леммы</w:t>
      </w:r>
    </w:p>
    <w:p w14:paraId="2A00F810" w14:textId="77777777" w:rsidR="00D41C9B" w:rsidRDefault="00D41C9B" w:rsidP="00D41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Доказательство теорем 2.1-2.</w:t>
      </w:r>
    </w:p>
    <w:p w14:paraId="0239363D" w14:textId="77777777" w:rsidR="00D41C9B" w:rsidRDefault="00D41C9B" w:rsidP="00D41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Доказательство следствий 2.1-2.</w:t>
      </w:r>
    </w:p>
    <w:p w14:paraId="67E26D04" w14:textId="77777777" w:rsidR="00D41C9B" w:rsidRDefault="00D41C9B" w:rsidP="00D41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Осреднение системы уравнений теории упругости с сильно изменяющимися коэффициентами</w:t>
      </w:r>
    </w:p>
    <w:p w14:paraId="747D2EC2" w14:textId="77777777" w:rsidR="00D41C9B" w:rsidRDefault="00D41C9B" w:rsidP="00D41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 Теоремы об оценках</w:t>
      </w:r>
    </w:p>
    <w:p w14:paraId="0177C66F" w14:textId="77777777" w:rsidR="00D41C9B" w:rsidRDefault="00D41C9B" w:rsidP="00D41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Вспомогательные леммы</w:t>
      </w:r>
    </w:p>
    <w:p w14:paraId="6B0450D6" w14:textId="77777777" w:rsidR="00D41C9B" w:rsidRDefault="00D41C9B" w:rsidP="00D41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Построение начальных членов асимптотики</w:t>
      </w:r>
    </w:p>
    <w:p w14:paraId="1F9E0AA5" w14:textId="77777777" w:rsidR="00D41C9B" w:rsidRDefault="00D41C9B" w:rsidP="00D41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Доказательство теорем 3.1-3.</w:t>
      </w:r>
    </w:p>
    <w:p w14:paraId="0D0B2659" w14:textId="77777777" w:rsidR="00D41C9B" w:rsidRDefault="00D41C9B" w:rsidP="00D41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Осреднение нестационарной системы Стокса в перфорированной области</w:t>
      </w:r>
    </w:p>
    <w:p w14:paraId="7FCAE5F7" w14:textId="77777777" w:rsidR="00D41C9B" w:rsidRDefault="00D41C9B" w:rsidP="00D41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 Постановка задачи. Теоремы о сходимости решений</w:t>
      </w:r>
    </w:p>
    <w:p w14:paraId="25E5396E" w14:textId="77777777" w:rsidR="00D41C9B" w:rsidRDefault="00D41C9B" w:rsidP="00D41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Вспомогательные леммы</w:t>
      </w:r>
    </w:p>
    <w:p w14:paraId="65D8FECF" w14:textId="77777777" w:rsidR="00D41C9B" w:rsidRDefault="00D41C9B" w:rsidP="00D41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Доказательство теорем 4.1-4.</w:t>
      </w:r>
    </w:p>
    <w:p w14:paraId="50B440D6" w14:textId="77777777" w:rsidR="00D41C9B" w:rsidRDefault="00D41C9B" w:rsidP="00D41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Осреднение системы уравнений акустики в перфорированной области</w:t>
      </w:r>
    </w:p>
    <w:p w14:paraId="2E283253" w14:textId="77777777" w:rsidR="00D41C9B" w:rsidRDefault="00D41C9B" w:rsidP="00D41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Постановка задачи. Теоремы о сходимости решений</w:t>
      </w:r>
    </w:p>
    <w:p w14:paraId="571F7929" w14:textId="77777777" w:rsidR="00D41C9B" w:rsidRDefault="00D41C9B" w:rsidP="00D41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Вспомогательные леммы</w:t>
      </w:r>
    </w:p>
    <w:p w14:paraId="6D780005" w14:textId="77777777" w:rsidR="00D41C9B" w:rsidRDefault="00D41C9B" w:rsidP="00D41C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5.3. Доказательство теорем 5.1 - 5.</w:t>
      </w:r>
    </w:p>
    <w:p w14:paraId="4FDAD129" w14:textId="252B0ED2" w:rsidR="00BD642D" w:rsidRPr="00D41C9B" w:rsidRDefault="00BD642D" w:rsidP="00D41C9B"/>
    <w:sectPr w:rsidR="00BD642D" w:rsidRPr="00D41C9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30FC2" w14:textId="77777777" w:rsidR="00395FB0" w:rsidRDefault="00395FB0">
      <w:pPr>
        <w:spacing w:after="0" w:line="240" w:lineRule="auto"/>
      </w:pPr>
      <w:r>
        <w:separator/>
      </w:r>
    </w:p>
  </w:endnote>
  <w:endnote w:type="continuationSeparator" w:id="0">
    <w:p w14:paraId="14E489BF" w14:textId="77777777" w:rsidR="00395FB0" w:rsidRDefault="00395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6B9F0" w14:textId="77777777" w:rsidR="00395FB0" w:rsidRDefault="00395FB0"/>
    <w:p w14:paraId="71D8129D" w14:textId="77777777" w:rsidR="00395FB0" w:rsidRDefault="00395FB0"/>
    <w:p w14:paraId="094EF67E" w14:textId="77777777" w:rsidR="00395FB0" w:rsidRDefault="00395FB0"/>
    <w:p w14:paraId="3552F127" w14:textId="77777777" w:rsidR="00395FB0" w:rsidRDefault="00395FB0"/>
    <w:p w14:paraId="49FA338B" w14:textId="77777777" w:rsidR="00395FB0" w:rsidRDefault="00395FB0"/>
    <w:p w14:paraId="1E983530" w14:textId="77777777" w:rsidR="00395FB0" w:rsidRDefault="00395FB0"/>
    <w:p w14:paraId="503D362C" w14:textId="77777777" w:rsidR="00395FB0" w:rsidRDefault="00395F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DC409C" wp14:editId="3DA76B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BC494" w14:textId="77777777" w:rsidR="00395FB0" w:rsidRDefault="00395F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DC40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7BC494" w14:textId="77777777" w:rsidR="00395FB0" w:rsidRDefault="00395F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54179D" w14:textId="77777777" w:rsidR="00395FB0" w:rsidRDefault="00395FB0"/>
    <w:p w14:paraId="501AD5E0" w14:textId="77777777" w:rsidR="00395FB0" w:rsidRDefault="00395FB0"/>
    <w:p w14:paraId="308BC52C" w14:textId="77777777" w:rsidR="00395FB0" w:rsidRDefault="00395F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CC3F83" wp14:editId="68AD7C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5CCC5" w14:textId="77777777" w:rsidR="00395FB0" w:rsidRDefault="00395FB0"/>
                          <w:p w14:paraId="5A3D88BE" w14:textId="77777777" w:rsidR="00395FB0" w:rsidRDefault="00395F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CC3F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75CCC5" w14:textId="77777777" w:rsidR="00395FB0" w:rsidRDefault="00395FB0"/>
                    <w:p w14:paraId="5A3D88BE" w14:textId="77777777" w:rsidR="00395FB0" w:rsidRDefault="00395F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17F7CE" w14:textId="77777777" w:rsidR="00395FB0" w:rsidRDefault="00395FB0"/>
    <w:p w14:paraId="1B8A9D56" w14:textId="77777777" w:rsidR="00395FB0" w:rsidRDefault="00395FB0">
      <w:pPr>
        <w:rPr>
          <w:sz w:val="2"/>
          <w:szCs w:val="2"/>
        </w:rPr>
      </w:pPr>
    </w:p>
    <w:p w14:paraId="2FC2BDB1" w14:textId="77777777" w:rsidR="00395FB0" w:rsidRDefault="00395FB0"/>
    <w:p w14:paraId="5CF3F3C9" w14:textId="77777777" w:rsidR="00395FB0" w:rsidRDefault="00395FB0">
      <w:pPr>
        <w:spacing w:after="0" w:line="240" w:lineRule="auto"/>
      </w:pPr>
    </w:p>
  </w:footnote>
  <w:footnote w:type="continuationSeparator" w:id="0">
    <w:p w14:paraId="70AF40BD" w14:textId="77777777" w:rsidR="00395FB0" w:rsidRDefault="00395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B0"/>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95071</TotalTime>
  <Pages>2</Pages>
  <Words>218</Words>
  <Characters>1245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388</cp:revision>
  <cp:lastPrinted>2009-02-06T05:36:00Z</cp:lastPrinted>
  <dcterms:created xsi:type="dcterms:W3CDTF">2024-01-07T13:43:00Z</dcterms:created>
  <dcterms:modified xsi:type="dcterms:W3CDTF">2025-05-16T16:01:00Z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